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F0E26" w14:textId="07F18757" w:rsidR="006E2D8F" w:rsidRDefault="00216F4E">
      <w:pPr>
        <w:jc w:val="center"/>
        <w:rPr>
          <w:rFonts w:eastAsia="Times New Roman"/>
          <w:b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>Комплект оценочных материалов по практике «Технологическая (проектно-технологическая) практика»</w:t>
      </w:r>
    </w:p>
    <w:p w14:paraId="57E1BC9E" w14:textId="77777777" w:rsidR="00216F4E" w:rsidRDefault="00216F4E">
      <w:pPr>
        <w:jc w:val="center"/>
        <w:rPr>
          <w:rFonts w:eastAsia="Times New Roman"/>
          <w:color w:val="000000"/>
          <w:sz w:val="28"/>
          <w:szCs w:val="24"/>
        </w:rPr>
      </w:pPr>
    </w:p>
    <w:p w14:paraId="785E9474" w14:textId="77777777" w:rsidR="006E2D8F" w:rsidRDefault="00216F4E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Задания закрытого типа </w:t>
      </w:r>
    </w:p>
    <w:p w14:paraId="5F721F5F" w14:textId="77777777" w:rsidR="006E2D8F" w:rsidRDefault="00216F4E">
      <w:pPr>
        <w:jc w:val="left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Задания закрытого типа на выбор правильного ответа </w:t>
      </w:r>
    </w:p>
    <w:p w14:paraId="382A7BD2" w14:textId="77777777" w:rsidR="006E2D8F" w:rsidRDefault="006E2D8F">
      <w:pPr>
        <w:jc w:val="left"/>
        <w:rPr>
          <w:rFonts w:eastAsia="Times New Roman"/>
          <w:color w:val="000000"/>
          <w:sz w:val="28"/>
          <w:szCs w:val="28"/>
        </w:rPr>
      </w:pPr>
    </w:p>
    <w:p w14:paraId="50DCE7E0" w14:textId="77777777" w:rsidR="006E2D8F" w:rsidRDefault="00216F4E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 </w:t>
      </w:r>
      <w:r>
        <w:rPr>
          <w:rFonts w:eastAsia="Times New Roman"/>
          <w:i/>
          <w:color w:val="000000"/>
          <w:sz w:val="28"/>
          <w:szCs w:val="28"/>
        </w:rPr>
        <w:t xml:space="preserve">Выберите один правильный ответ </w:t>
      </w:r>
    </w:p>
    <w:p w14:paraId="45B86C3E" w14:textId="77777777" w:rsidR="006E2D8F" w:rsidRDefault="00216F4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Для разделения грубой и средней </w:t>
      </w:r>
      <w:r>
        <w:rPr>
          <w:sz w:val="28"/>
          <w:szCs w:val="28"/>
        </w:rPr>
        <w:t>категории применяют анализ...</w:t>
      </w:r>
    </w:p>
    <w:p w14:paraId="4F1D67A1" w14:textId="77777777" w:rsidR="006E2D8F" w:rsidRDefault="00216F4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А) ситовый</w:t>
      </w:r>
    </w:p>
    <w:p w14:paraId="361D74EA" w14:textId="77777777" w:rsidR="006E2D8F" w:rsidRDefault="00216F4E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rFonts w:eastAsia="TimesNewRomanPSMT"/>
          <w:sz w:val="28"/>
          <w:szCs w:val="28"/>
        </w:rPr>
        <w:t>микроскопический</w:t>
      </w:r>
    </w:p>
    <w:p w14:paraId="231AFE4A" w14:textId="77777777" w:rsidR="006E2D8F" w:rsidRDefault="00216F4E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В) седиментацию</w:t>
      </w:r>
    </w:p>
    <w:p w14:paraId="5D9A2915" w14:textId="77777777" w:rsidR="006E2D8F" w:rsidRDefault="00216F4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Правильный ответ: А</w:t>
      </w:r>
    </w:p>
    <w:p w14:paraId="7E27006A" w14:textId="77777777" w:rsidR="006E2D8F" w:rsidRDefault="00216F4E">
      <w:pPr>
        <w:rPr>
          <w:sz w:val="28"/>
          <w:szCs w:val="28"/>
        </w:rPr>
      </w:pPr>
      <w:r>
        <w:rPr>
          <w:sz w:val="28"/>
          <w:szCs w:val="28"/>
        </w:rPr>
        <w:t xml:space="preserve">Компетенции (индикаторы): ОПК-2 </w:t>
      </w:r>
    </w:p>
    <w:p w14:paraId="3947D107" w14:textId="77777777" w:rsidR="006E2D8F" w:rsidRDefault="006E2D8F">
      <w:pPr>
        <w:jc w:val="left"/>
        <w:rPr>
          <w:rFonts w:eastAsia="Times New Roman"/>
          <w:color w:val="000000"/>
          <w:sz w:val="28"/>
          <w:szCs w:val="28"/>
        </w:rPr>
      </w:pPr>
    </w:p>
    <w:p w14:paraId="132AD063" w14:textId="77777777" w:rsidR="006E2D8F" w:rsidRDefault="00216F4E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</w:t>
      </w:r>
      <w:r>
        <w:rPr>
          <w:rFonts w:eastAsia="Times New Roman"/>
          <w:i/>
          <w:iCs/>
          <w:color w:val="000000"/>
          <w:sz w:val="28"/>
          <w:szCs w:val="28"/>
        </w:rPr>
        <w:t>Выберите один правильный ответ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14:paraId="6C892D72" w14:textId="77777777" w:rsidR="006E2D8F" w:rsidRDefault="00216F4E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Какой прибор используется для измерения температуры печи дистанционно? </w:t>
      </w:r>
    </w:p>
    <w:p w14:paraId="65A15331" w14:textId="77777777" w:rsidR="006E2D8F" w:rsidRDefault="00216F4E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А) гигрометр </w:t>
      </w:r>
    </w:p>
    <w:p w14:paraId="7901647A" w14:textId="77777777" w:rsidR="006E2D8F" w:rsidRDefault="00216F4E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Б) п</w:t>
      </w:r>
      <w:r>
        <w:rPr>
          <w:rFonts w:eastAsia="Times New Roman"/>
          <w:color w:val="000000"/>
          <w:sz w:val="28"/>
          <w:szCs w:val="28"/>
        </w:rPr>
        <w:t>ирометр</w:t>
      </w:r>
    </w:p>
    <w:p w14:paraId="457888D1" w14:textId="77777777" w:rsidR="006E2D8F" w:rsidRDefault="00216F4E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В) термометр </w:t>
      </w:r>
    </w:p>
    <w:p w14:paraId="3C25945D" w14:textId="77777777" w:rsidR="006E2D8F" w:rsidRDefault="00216F4E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Г) анемометр </w:t>
      </w:r>
    </w:p>
    <w:p w14:paraId="08B996D8" w14:textId="77777777" w:rsidR="006E2D8F" w:rsidRDefault="00216F4E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Правильный ответ: Б </w:t>
      </w:r>
    </w:p>
    <w:p w14:paraId="52DC94E4" w14:textId="77777777" w:rsidR="006E2D8F" w:rsidRDefault="00216F4E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 (индикаторы): ПК-1</w:t>
      </w:r>
    </w:p>
    <w:p w14:paraId="7348C00C" w14:textId="77777777" w:rsidR="006E2D8F" w:rsidRDefault="00216F4E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</w:p>
    <w:p w14:paraId="48FC88AA" w14:textId="77777777" w:rsidR="006E2D8F" w:rsidRDefault="00216F4E">
      <w:pPr>
        <w:jc w:val="left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Выберите один правильный ответ </w:t>
      </w:r>
    </w:p>
    <w:p w14:paraId="1B13C8C9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Какой вид х</w:t>
      </w:r>
      <w:r>
        <w:rPr>
          <w:rStyle w:val="a3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>имико-термической обработке применяют для насыщения поверхности углеродом</w:t>
      </w:r>
      <w:r>
        <w:rPr>
          <w:rFonts w:eastAsia="Times New Roman"/>
          <w:color w:val="000000"/>
          <w:sz w:val="28"/>
          <w:szCs w:val="28"/>
        </w:rPr>
        <w:t xml:space="preserve">? </w:t>
      </w:r>
    </w:p>
    <w:p w14:paraId="610A977E" w14:textId="77777777" w:rsidR="006E2D8F" w:rsidRDefault="00216F4E">
      <w:pPr>
        <w:jc w:val="left"/>
        <w:rPr>
          <w:rStyle w:val="a3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</w:rPr>
        <w:t xml:space="preserve">А) </w:t>
      </w:r>
      <w:r>
        <w:rPr>
          <w:rStyle w:val="a3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>азотирование</w:t>
      </w:r>
    </w:p>
    <w:p w14:paraId="6E6299C2" w14:textId="77777777" w:rsidR="006E2D8F" w:rsidRDefault="00216F4E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Б) </w:t>
      </w:r>
      <w:r>
        <w:rPr>
          <w:rStyle w:val="a3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>цементация</w:t>
      </w:r>
    </w:p>
    <w:p w14:paraId="57B19146" w14:textId="77777777" w:rsidR="006E2D8F" w:rsidRDefault="00216F4E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В) </w:t>
      </w:r>
      <w:r>
        <w:rPr>
          <w:rStyle w:val="a3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>диффузионная металлизация</w:t>
      </w:r>
    </w:p>
    <w:p w14:paraId="521F168D" w14:textId="77777777" w:rsidR="006E2D8F" w:rsidRDefault="00216F4E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Г) </w:t>
      </w:r>
      <w:r>
        <w:rPr>
          <w:rStyle w:val="a3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>нитроцементация </w:t>
      </w:r>
    </w:p>
    <w:p w14:paraId="0DB0FD30" w14:textId="77777777" w:rsidR="006E2D8F" w:rsidRDefault="00216F4E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Правильный ответ: Б</w:t>
      </w:r>
    </w:p>
    <w:p w14:paraId="59EDC55F" w14:textId="77777777" w:rsidR="006E2D8F" w:rsidRDefault="00216F4E">
      <w:pPr>
        <w:jc w:val="lef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 (индикаторы): ПК-2</w:t>
      </w:r>
    </w:p>
    <w:p w14:paraId="11B9AA6D" w14:textId="77777777" w:rsidR="006E2D8F" w:rsidRDefault="006E2D8F">
      <w:pPr>
        <w:rPr>
          <w:sz w:val="28"/>
          <w:szCs w:val="28"/>
        </w:rPr>
      </w:pPr>
    </w:p>
    <w:p w14:paraId="1ACBD411" w14:textId="77777777" w:rsidR="006E2D8F" w:rsidRDefault="00216F4E">
      <w:pPr>
        <w:jc w:val="left"/>
        <w:rPr>
          <w:rFonts w:eastAsia="Times New Roman"/>
          <w:b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закрытого типа на установление соответствия </w:t>
      </w:r>
    </w:p>
    <w:p w14:paraId="18935A0F" w14:textId="77777777" w:rsidR="006E2D8F" w:rsidRDefault="006E2D8F">
      <w:pPr>
        <w:jc w:val="left"/>
        <w:rPr>
          <w:rFonts w:eastAsia="Times New Roman"/>
          <w:b/>
          <w:color w:val="000000"/>
          <w:sz w:val="28"/>
          <w:szCs w:val="24"/>
        </w:rPr>
      </w:pPr>
    </w:p>
    <w:p w14:paraId="67F2A8AB" w14:textId="77777777" w:rsidR="006E2D8F" w:rsidRDefault="00216F4E">
      <w:pPr>
        <w:numPr>
          <w:ilvl w:val="0"/>
          <w:numId w:val="1"/>
        </w:numPr>
        <w:rPr>
          <w:rFonts w:eastAsia="Times New Roman"/>
          <w:i/>
          <w:color w:val="000000"/>
          <w:sz w:val="28"/>
          <w:szCs w:val="24"/>
        </w:rPr>
      </w:pPr>
      <w:r>
        <w:rPr>
          <w:rFonts w:eastAsia="Times New Roman"/>
          <w:i/>
          <w:color w:val="000000"/>
          <w:sz w:val="28"/>
          <w:szCs w:val="24"/>
        </w:rPr>
        <w:t xml:space="preserve">Установите правильное соответствие. Каждому элементу левого столбца соответствует только один элемент правого столбца </w:t>
      </w:r>
    </w:p>
    <w:p w14:paraId="633DA34D" w14:textId="77777777" w:rsidR="006E2D8F" w:rsidRDefault="00216F4E">
      <w:pPr>
        <w:jc w:val="left"/>
        <w:rPr>
          <w:rFonts w:eastAsia="Times New Roman"/>
          <w:i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Установите соответствие между приборами и их функциями:</w:t>
      </w:r>
    </w:p>
    <w:tbl>
      <w:tblPr>
        <w:tblW w:w="9031" w:type="dxa"/>
        <w:tblLayout w:type="fixed"/>
        <w:tblLook w:val="04A0" w:firstRow="1" w:lastRow="0" w:firstColumn="1" w:lastColumn="0" w:noHBand="0" w:noVBand="1"/>
      </w:tblPr>
      <w:tblGrid>
        <w:gridCol w:w="4591"/>
        <w:gridCol w:w="4440"/>
      </w:tblGrid>
      <w:tr w:rsidR="006E2D8F" w14:paraId="35525FA3" w14:textId="77777777">
        <w:trPr>
          <w:trHeight w:val="127"/>
        </w:trPr>
        <w:tc>
          <w:tcPr>
            <w:tcW w:w="4591" w:type="dxa"/>
            <w:tcBorders>
              <w:tl2br w:val="nil"/>
              <w:tr2bl w:val="nil"/>
            </w:tcBorders>
          </w:tcPr>
          <w:p w14:paraId="4EAEB27D" w14:textId="77777777" w:rsidR="006E2D8F" w:rsidRDefault="00216F4E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 xml:space="preserve">1) Манометр </w:t>
            </w:r>
          </w:p>
        </w:tc>
        <w:tc>
          <w:tcPr>
            <w:tcW w:w="4440" w:type="dxa"/>
            <w:tcBorders>
              <w:tl2br w:val="nil"/>
              <w:tr2bl w:val="nil"/>
            </w:tcBorders>
          </w:tcPr>
          <w:p w14:paraId="1F02465F" w14:textId="77777777" w:rsidR="006E2D8F" w:rsidRDefault="00216F4E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 xml:space="preserve">А) Измерение температуры </w:t>
            </w:r>
          </w:p>
        </w:tc>
      </w:tr>
      <w:tr w:rsidR="006E2D8F" w14:paraId="564C9E00" w14:textId="77777777">
        <w:trPr>
          <w:trHeight w:val="127"/>
        </w:trPr>
        <w:tc>
          <w:tcPr>
            <w:tcW w:w="4591" w:type="dxa"/>
            <w:tcBorders>
              <w:tl2br w:val="nil"/>
              <w:tr2bl w:val="nil"/>
            </w:tcBorders>
          </w:tcPr>
          <w:p w14:paraId="342BC1BD" w14:textId="77777777" w:rsidR="006E2D8F" w:rsidRDefault="00216F4E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 xml:space="preserve">2) Пирометр </w:t>
            </w:r>
          </w:p>
        </w:tc>
        <w:tc>
          <w:tcPr>
            <w:tcW w:w="4440" w:type="dxa"/>
            <w:tcBorders>
              <w:tl2br w:val="nil"/>
              <w:tr2bl w:val="nil"/>
            </w:tcBorders>
          </w:tcPr>
          <w:p w14:paraId="0DB43B1E" w14:textId="77777777" w:rsidR="006E2D8F" w:rsidRDefault="00216F4E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 xml:space="preserve">Б) Измерение давления </w:t>
            </w:r>
          </w:p>
        </w:tc>
      </w:tr>
      <w:tr w:rsidR="006E2D8F" w14:paraId="5175495A" w14:textId="77777777">
        <w:trPr>
          <w:trHeight w:val="127"/>
        </w:trPr>
        <w:tc>
          <w:tcPr>
            <w:tcW w:w="4591" w:type="dxa"/>
            <w:tcBorders>
              <w:tl2br w:val="nil"/>
              <w:tr2bl w:val="nil"/>
            </w:tcBorders>
          </w:tcPr>
          <w:p w14:paraId="5456575E" w14:textId="77777777" w:rsidR="006E2D8F" w:rsidRDefault="00216F4E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 xml:space="preserve">3) Газоанализатор </w:t>
            </w:r>
          </w:p>
        </w:tc>
        <w:tc>
          <w:tcPr>
            <w:tcW w:w="4440" w:type="dxa"/>
            <w:tcBorders>
              <w:tl2br w:val="nil"/>
              <w:tr2bl w:val="nil"/>
            </w:tcBorders>
          </w:tcPr>
          <w:p w14:paraId="0F62842C" w14:textId="77777777" w:rsidR="006E2D8F" w:rsidRDefault="00216F4E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 xml:space="preserve">В) Контроль уровня жидкости </w:t>
            </w:r>
          </w:p>
        </w:tc>
      </w:tr>
      <w:tr w:rsidR="006E2D8F" w14:paraId="10A703AC" w14:textId="77777777">
        <w:trPr>
          <w:trHeight w:val="127"/>
        </w:trPr>
        <w:tc>
          <w:tcPr>
            <w:tcW w:w="4591" w:type="dxa"/>
            <w:tcBorders>
              <w:tl2br w:val="nil"/>
              <w:tr2bl w:val="nil"/>
            </w:tcBorders>
          </w:tcPr>
          <w:p w14:paraId="1B8BD278" w14:textId="77777777" w:rsidR="006E2D8F" w:rsidRDefault="00216F4E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 xml:space="preserve">4) Датчик уровня </w:t>
            </w:r>
          </w:p>
        </w:tc>
        <w:tc>
          <w:tcPr>
            <w:tcW w:w="4440" w:type="dxa"/>
            <w:tcBorders>
              <w:tl2br w:val="nil"/>
              <w:tr2bl w:val="nil"/>
            </w:tcBorders>
          </w:tcPr>
          <w:p w14:paraId="5E161817" w14:textId="77777777" w:rsidR="006E2D8F" w:rsidRDefault="00216F4E">
            <w:pPr>
              <w:jc w:val="left"/>
              <w:rPr>
                <w:rFonts w:eastAsia="Times New Roman"/>
                <w:color w:val="000000"/>
                <w:sz w:val="28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 xml:space="preserve">Г) Анализ состава газов </w:t>
            </w:r>
          </w:p>
        </w:tc>
      </w:tr>
    </w:tbl>
    <w:p w14:paraId="7244A4BD" w14:textId="77777777" w:rsidR="006E2D8F" w:rsidRDefault="00216F4E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Правильный ответ: 1-Б, 2-А, 3-Г, 4-В </w:t>
      </w:r>
    </w:p>
    <w:p w14:paraId="4E70DCE5" w14:textId="77777777" w:rsidR="006E2D8F" w:rsidRDefault="00216F4E">
      <w:pPr>
        <w:jc w:val="left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lastRenderedPageBreak/>
        <w:t>Компетенции (индикаторы): ПК-4</w:t>
      </w:r>
    </w:p>
    <w:p w14:paraId="5AD72F4E" w14:textId="77777777" w:rsidR="006E2D8F" w:rsidRDefault="006E2D8F">
      <w:pPr>
        <w:jc w:val="left"/>
        <w:rPr>
          <w:rFonts w:eastAsia="Times New Roman"/>
          <w:color w:val="000000"/>
          <w:sz w:val="28"/>
          <w:szCs w:val="24"/>
        </w:rPr>
      </w:pPr>
    </w:p>
    <w:p w14:paraId="0C3EB5AE" w14:textId="77777777" w:rsidR="006E2D8F" w:rsidRDefault="00216F4E">
      <w:pPr>
        <w:numPr>
          <w:ilvl w:val="0"/>
          <w:numId w:val="1"/>
        </w:numPr>
        <w:rPr>
          <w:rFonts w:eastAsia="Times New Roman"/>
          <w:i/>
          <w:color w:val="000000"/>
          <w:sz w:val="28"/>
          <w:szCs w:val="24"/>
        </w:rPr>
      </w:pPr>
      <w:r>
        <w:rPr>
          <w:rFonts w:eastAsia="Times New Roman"/>
          <w:i/>
          <w:color w:val="000000"/>
          <w:sz w:val="28"/>
          <w:szCs w:val="24"/>
        </w:rPr>
        <w:t xml:space="preserve">Установите правильное соответствие. Каждому элементу левого столбца соответствует только один элемент правого столбца </w:t>
      </w:r>
    </w:p>
    <w:tbl>
      <w:tblPr>
        <w:tblStyle w:val="a4"/>
        <w:tblpPr w:leftFromText="180" w:rightFromText="180" w:vertAnchor="text" w:horzAnchor="page" w:tblpX="1801" w:tblpY="60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6E2D8F" w14:paraId="2E8C7074" w14:textId="77777777">
        <w:tc>
          <w:tcPr>
            <w:tcW w:w="9456" w:type="dxa"/>
            <w:tcBorders>
              <w:tl2br w:val="nil"/>
              <w:tr2bl w:val="nil"/>
            </w:tcBorders>
          </w:tcPr>
          <w:p w14:paraId="5CCC8EBA" w14:textId="77777777" w:rsidR="006E2D8F" w:rsidRDefault="00216F4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114300" distR="114300" wp14:anchorId="6EA48888" wp14:editId="3916CB2F">
                  <wp:extent cx="1181100" cy="2185670"/>
                  <wp:effectExtent l="0" t="0" r="7620" b="8890"/>
                  <wp:docPr id="6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218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C2E7C8" w14:textId="77777777" w:rsidR="006E2D8F" w:rsidRDefault="00216F4E">
      <w:pPr>
        <w:rPr>
          <w:sz w:val="28"/>
          <w:szCs w:val="28"/>
        </w:rPr>
      </w:pPr>
      <w:r>
        <w:rPr>
          <w:sz w:val="28"/>
          <w:szCs w:val="28"/>
        </w:rPr>
        <w:t>Установите соответствие позиций на рисунке и элементов на схеме пресс-формы</w:t>
      </w:r>
    </w:p>
    <w:p w14:paraId="3C42D519" w14:textId="77777777" w:rsidR="006E2D8F" w:rsidRDefault="006E2D8F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36"/>
      </w:tblGrid>
      <w:tr w:rsidR="006E2D8F" w14:paraId="5A19D6F3" w14:textId="77777777">
        <w:tc>
          <w:tcPr>
            <w:tcW w:w="4813" w:type="dxa"/>
          </w:tcPr>
          <w:p w14:paraId="6AF5FA12" w14:textId="77777777" w:rsidR="006E2D8F" w:rsidRDefault="00216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14" w:type="dxa"/>
          </w:tcPr>
          <w:p w14:paraId="79876425" w14:textId="77777777" w:rsidR="006E2D8F" w:rsidRDefault="00216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>
              <w:rPr>
                <w:rFonts w:eastAsia="TimesNewRomanPS-ItalicMT"/>
                <w:sz w:val="28"/>
                <w:szCs w:val="28"/>
              </w:rPr>
              <w:t>матрица</w:t>
            </w:r>
          </w:p>
        </w:tc>
      </w:tr>
      <w:tr w:rsidR="006E2D8F" w14:paraId="50189431" w14:textId="77777777">
        <w:tc>
          <w:tcPr>
            <w:tcW w:w="4813" w:type="dxa"/>
          </w:tcPr>
          <w:p w14:paraId="2C581DB1" w14:textId="77777777" w:rsidR="006E2D8F" w:rsidRDefault="00216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14" w:type="dxa"/>
          </w:tcPr>
          <w:p w14:paraId="4B77DAFA" w14:textId="77777777" w:rsidR="006E2D8F" w:rsidRDefault="00216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>
              <w:rPr>
                <w:rFonts w:eastAsia="TimesNewRomanPS-ItalicMT"/>
                <w:sz w:val="28"/>
                <w:szCs w:val="28"/>
              </w:rPr>
              <w:t>верхний пуансон</w:t>
            </w:r>
          </w:p>
        </w:tc>
      </w:tr>
      <w:tr w:rsidR="006E2D8F" w14:paraId="2DC8205A" w14:textId="77777777">
        <w:tc>
          <w:tcPr>
            <w:tcW w:w="4813" w:type="dxa"/>
          </w:tcPr>
          <w:p w14:paraId="59FA00CE" w14:textId="77777777" w:rsidR="006E2D8F" w:rsidRDefault="00216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3</w:t>
            </w:r>
          </w:p>
        </w:tc>
        <w:tc>
          <w:tcPr>
            <w:tcW w:w="4814" w:type="dxa"/>
          </w:tcPr>
          <w:p w14:paraId="66FDB2FA" w14:textId="77777777" w:rsidR="006E2D8F" w:rsidRDefault="00216F4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NewRomanPS-ItalicMT"/>
                <w:sz w:val="28"/>
                <w:szCs w:val="28"/>
              </w:rPr>
              <w:t>порошок</w:t>
            </w:r>
          </w:p>
        </w:tc>
      </w:tr>
      <w:tr w:rsidR="006E2D8F" w14:paraId="7725BEE4" w14:textId="77777777">
        <w:tc>
          <w:tcPr>
            <w:tcW w:w="4813" w:type="dxa"/>
          </w:tcPr>
          <w:p w14:paraId="718DD603" w14:textId="77777777" w:rsidR="006E2D8F" w:rsidRDefault="00216F4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4" w:type="dxa"/>
          </w:tcPr>
          <w:p w14:paraId="69582F91" w14:textId="77777777" w:rsidR="006E2D8F" w:rsidRDefault="00216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>
              <w:rPr>
                <w:rFonts w:eastAsia="TimesNewRomanPS-ItalicMT"/>
                <w:sz w:val="28"/>
                <w:szCs w:val="28"/>
              </w:rPr>
              <w:t>нижний пуансон</w:t>
            </w:r>
          </w:p>
        </w:tc>
      </w:tr>
    </w:tbl>
    <w:p w14:paraId="7E191C46" w14:textId="77777777" w:rsidR="006E2D8F" w:rsidRDefault="00216F4E">
      <w:pPr>
        <w:rPr>
          <w:sz w:val="28"/>
          <w:szCs w:val="28"/>
        </w:rPr>
      </w:pPr>
      <w:r>
        <w:rPr>
          <w:sz w:val="28"/>
          <w:szCs w:val="28"/>
        </w:rPr>
        <w:t>Правильный ответ: 1-Б, 2-А, 3-Г, 4-В</w:t>
      </w:r>
    </w:p>
    <w:p w14:paraId="245E958E" w14:textId="77777777" w:rsidR="006E2D8F" w:rsidRDefault="00216F4E">
      <w:pPr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</w:t>
      </w:r>
    </w:p>
    <w:p w14:paraId="5B9C2042" w14:textId="77777777" w:rsidR="006E2D8F" w:rsidRDefault="006E2D8F">
      <w:pPr>
        <w:rPr>
          <w:sz w:val="28"/>
          <w:szCs w:val="28"/>
        </w:rPr>
      </w:pPr>
    </w:p>
    <w:p w14:paraId="0F8E5C3F" w14:textId="77777777" w:rsidR="006E2D8F" w:rsidRDefault="00216F4E">
      <w:pPr>
        <w:rPr>
          <w:sz w:val="28"/>
          <w:szCs w:val="28"/>
        </w:rPr>
      </w:pPr>
      <w:r>
        <w:rPr>
          <w:sz w:val="28"/>
          <w:szCs w:val="28"/>
        </w:rPr>
        <w:t>3. Какой размер частиц используется для следующих процессов напыления?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389"/>
      </w:tblGrid>
      <w:tr w:rsidR="006E2D8F" w14:paraId="3740C46D" w14:textId="77777777">
        <w:tc>
          <w:tcPr>
            <w:tcW w:w="5008" w:type="dxa"/>
          </w:tcPr>
          <w:p w14:paraId="63758F50" w14:textId="77777777" w:rsidR="006E2D8F" w:rsidRDefault="00216F4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плазменное</w:t>
            </w:r>
          </w:p>
        </w:tc>
        <w:tc>
          <w:tcPr>
            <w:tcW w:w="4619" w:type="dxa"/>
          </w:tcPr>
          <w:p w14:paraId="3007D345" w14:textId="77777777" w:rsidR="006E2D8F" w:rsidRDefault="00216F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3-75 мкм</w:t>
            </w:r>
          </w:p>
        </w:tc>
      </w:tr>
      <w:tr w:rsidR="006E2D8F" w14:paraId="0DD53E6A" w14:textId="77777777">
        <w:tc>
          <w:tcPr>
            <w:tcW w:w="5008" w:type="dxa"/>
          </w:tcPr>
          <w:p w14:paraId="4ABC5294" w14:textId="77777777" w:rsidR="006E2D8F" w:rsidRDefault="00216F4E">
            <w:pPr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детонационное</w:t>
            </w:r>
          </w:p>
        </w:tc>
        <w:tc>
          <w:tcPr>
            <w:tcW w:w="4619" w:type="dxa"/>
          </w:tcPr>
          <w:p w14:paraId="35B8CE75" w14:textId="77777777" w:rsidR="006E2D8F" w:rsidRDefault="00216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>
              <w:rPr>
                <w:rFonts w:eastAsia="TimesNewRomanPS-ItalicMT"/>
                <w:sz w:val="28"/>
                <w:szCs w:val="28"/>
              </w:rPr>
              <w:t>2-150 мкм</w:t>
            </w:r>
          </w:p>
        </w:tc>
      </w:tr>
      <w:tr w:rsidR="006E2D8F" w14:paraId="4B0975BE" w14:textId="77777777">
        <w:tc>
          <w:tcPr>
            <w:tcW w:w="5008" w:type="dxa"/>
          </w:tcPr>
          <w:p w14:paraId="48C82F2A" w14:textId="77777777" w:rsidR="006E2D8F" w:rsidRDefault="00216F4E">
            <w:pPr>
              <w:numPr>
                <w:ilvl w:val="0"/>
                <w:numId w:val="3"/>
              </w:numPr>
              <w:jc w:val="left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 xml:space="preserve">лазерное </w:t>
            </w:r>
          </w:p>
        </w:tc>
        <w:tc>
          <w:tcPr>
            <w:tcW w:w="4619" w:type="dxa"/>
          </w:tcPr>
          <w:p w14:paraId="42C6431D" w14:textId="77777777" w:rsidR="006E2D8F" w:rsidRDefault="00216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100 мкм</w:t>
            </w:r>
          </w:p>
        </w:tc>
      </w:tr>
    </w:tbl>
    <w:p w14:paraId="44F6DB6E" w14:textId="77777777" w:rsidR="006E2D8F" w:rsidRDefault="00216F4E">
      <w:pPr>
        <w:rPr>
          <w:sz w:val="28"/>
          <w:szCs w:val="28"/>
        </w:rPr>
      </w:pPr>
      <w:r>
        <w:rPr>
          <w:sz w:val="28"/>
          <w:szCs w:val="28"/>
        </w:rPr>
        <w:t>Правильный ответ: 1-В, 2-Б, 2-А</w:t>
      </w:r>
    </w:p>
    <w:p w14:paraId="4D4CE9E5" w14:textId="77777777" w:rsidR="006E2D8F" w:rsidRDefault="00216F4E">
      <w:pPr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ОПК-3</w:t>
      </w:r>
    </w:p>
    <w:p w14:paraId="1AB5D55A" w14:textId="77777777" w:rsidR="006E2D8F" w:rsidRDefault="006E2D8F">
      <w:pPr>
        <w:jc w:val="left"/>
        <w:rPr>
          <w:rFonts w:eastAsia="Times New Roman"/>
          <w:color w:val="000000"/>
          <w:sz w:val="28"/>
          <w:szCs w:val="28"/>
        </w:rPr>
      </w:pPr>
    </w:p>
    <w:p w14:paraId="4CC6AB65" w14:textId="77777777" w:rsidR="006E2D8F" w:rsidRDefault="00216F4E">
      <w:pPr>
        <w:jc w:val="left"/>
        <w:rPr>
          <w:rFonts w:eastAsia="Times New Roman"/>
          <w:b/>
          <w:color w:val="000000"/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 xml:space="preserve">Задания закрытого типа на установление правильной последовательности </w:t>
      </w:r>
    </w:p>
    <w:p w14:paraId="7CAA2964" w14:textId="77777777" w:rsidR="006E2D8F" w:rsidRDefault="006E2D8F">
      <w:pPr>
        <w:jc w:val="left"/>
        <w:rPr>
          <w:rFonts w:eastAsia="Times New Roman"/>
          <w:b/>
          <w:color w:val="000000"/>
          <w:sz w:val="28"/>
          <w:szCs w:val="24"/>
        </w:rPr>
      </w:pPr>
    </w:p>
    <w:p w14:paraId="2702CA28" w14:textId="77777777" w:rsidR="006E2D8F" w:rsidRDefault="00216F4E">
      <w:pPr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1. </w:t>
      </w:r>
      <w:r>
        <w:rPr>
          <w:rFonts w:eastAsia="Times New Roman"/>
          <w:i/>
          <w:color w:val="000000"/>
          <w:sz w:val="28"/>
          <w:szCs w:val="24"/>
        </w:rPr>
        <w:t xml:space="preserve">Установите правильную последовательность. Запишите правильную последовательность букв слева направо </w:t>
      </w:r>
    </w:p>
    <w:p w14:paraId="31121881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Установите прави</w:t>
      </w:r>
      <w:r>
        <w:rPr>
          <w:sz w:val="28"/>
          <w:szCs w:val="28"/>
        </w:rPr>
        <w:t xml:space="preserve">льную последовательность этапов </w:t>
      </w:r>
      <w:r>
        <w:rPr>
          <w:rFonts w:eastAsia="Times New Roman"/>
          <w:color w:val="000000"/>
          <w:sz w:val="28"/>
          <w:szCs w:val="28"/>
        </w:rPr>
        <w:t>подготовки порошков к напылению</w:t>
      </w:r>
    </w:p>
    <w:p w14:paraId="1E42DAA4" w14:textId="77777777" w:rsidR="006E2D8F" w:rsidRDefault="00216F4E">
      <w:pPr>
        <w:rPr>
          <w:sz w:val="28"/>
          <w:szCs w:val="28"/>
        </w:rPr>
      </w:pPr>
      <w:r>
        <w:rPr>
          <w:sz w:val="28"/>
          <w:szCs w:val="28"/>
        </w:rPr>
        <w:t>А) рассев</w:t>
      </w:r>
    </w:p>
    <w:p w14:paraId="05CA8DE3" w14:textId="77777777" w:rsidR="006E2D8F" w:rsidRDefault="00216F4E">
      <w:pPr>
        <w:rPr>
          <w:sz w:val="28"/>
          <w:szCs w:val="28"/>
        </w:rPr>
      </w:pPr>
      <w:r>
        <w:rPr>
          <w:sz w:val="28"/>
          <w:szCs w:val="28"/>
        </w:rPr>
        <w:t>Б) смешивание</w:t>
      </w:r>
    </w:p>
    <w:p w14:paraId="46B1FBCE" w14:textId="77777777" w:rsidR="006E2D8F" w:rsidRDefault="00216F4E">
      <w:pPr>
        <w:rPr>
          <w:sz w:val="28"/>
          <w:szCs w:val="28"/>
        </w:rPr>
      </w:pPr>
      <w:r>
        <w:rPr>
          <w:sz w:val="28"/>
          <w:szCs w:val="28"/>
        </w:rPr>
        <w:t>В) отжиг</w:t>
      </w:r>
    </w:p>
    <w:p w14:paraId="3515EC79" w14:textId="77777777" w:rsidR="006E2D8F" w:rsidRDefault="00216F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Правильный ответ: В, А, Б</w:t>
      </w:r>
    </w:p>
    <w:p w14:paraId="251DA13F" w14:textId="77777777" w:rsidR="006E2D8F" w:rsidRDefault="00216F4E">
      <w:pPr>
        <w:jc w:val="left"/>
      </w:pPr>
      <w:r>
        <w:rPr>
          <w:sz w:val="28"/>
          <w:szCs w:val="28"/>
        </w:rPr>
        <w:t>Компетенции (индикаторы): УК-5</w:t>
      </w:r>
    </w:p>
    <w:p w14:paraId="7CBFA5B4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</w:t>
      </w:r>
      <w:r>
        <w:rPr>
          <w:rFonts w:eastAsia="Times New Roman"/>
          <w:i/>
          <w:color w:val="000000"/>
          <w:sz w:val="28"/>
          <w:szCs w:val="28"/>
        </w:rPr>
        <w:t xml:space="preserve">Установите правильную последовательность. Запишите правильную последовательность букв слева направо </w:t>
      </w:r>
    </w:p>
    <w:p w14:paraId="5F44F6F4" w14:textId="77777777" w:rsidR="006E2D8F" w:rsidRDefault="00216F4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Расположите категории зернистости порошка от грубой до ультратонкой</w:t>
      </w:r>
    </w:p>
    <w:p w14:paraId="73C2E58D" w14:textId="77777777" w:rsidR="006E2D8F" w:rsidRDefault="00216F4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А) менее 0,5</w:t>
      </w:r>
    </w:p>
    <w:p w14:paraId="16ED362E" w14:textId="77777777" w:rsidR="006E2D8F" w:rsidRDefault="00216F4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Б) 10...40</w:t>
      </w:r>
    </w:p>
    <w:p w14:paraId="2544422D" w14:textId="77777777" w:rsidR="006E2D8F" w:rsidRDefault="00216F4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В) 150...500</w:t>
      </w:r>
    </w:p>
    <w:p w14:paraId="46AB8C6B" w14:textId="77777777" w:rsidR="006E2D8F" w:rsidRDefault="00216F4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Г) 0,5...10</w:t>
      </w:r>
    </w:p>
    <w:p w14:paraId="3E36B711" w14:textId="77777777" w:rsidR="006E2D8F" w:rsidRDefault="00216F4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Д) 40...150</w:t>
      </w:r>
    </w:p>
    <w:p w14:paraId="5419EAFB" w14:textId="77777777" w:rsidR="006E2D8F" w:rsidRDefault="00216F4E">
      <w:pPr>
        <w:rPr>
          <w:sz w:val="28"/>
          <w:szCs w:val="28"/>
        </w:rPr>
      </w:pPr>
      <w:r>
        <w:rPr>
          <w:sz w:val="28"/>
          <w:szCs w:val="28"/>
        </w:rPr>
        <w:t>Правильный ответ: В, Д, Б,</w:t>
      </w:r>
      <w:r>
        <w:rPr>
          <w:sz w:val="28"/>
          <w:szCs w:val="28"/>
        </w:rPr>
        <w:t xml:space="preserve"> Г, А</w:t>
      </w:r>
    </w:p>
    <w:p w14:paraId="015876EE" w14:textId="77777777" w:rsidR="006E2D8F" w:rsidRDefault="00216F4E">
      <w:pPr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ОПК-3</w:t>
      </w:r>
    </w:p>
    <w:p w14:paraId="39D73079" w14:textId="77777777" w:rsidR="006E2D8F" w:rsidRDefault="006E2D8F">
      <w:pPr>
        <w:rPr>
          <w:sz w:val="28"/>
          <w:szCs w:val="28"/>
        </w:rPr>
      </w:pPr>
    </w:p>
    <w:p w14:paraId="0F6B6BA7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 </w:t>
      </w:r>
      <w:r>
        <w:rPr>
          <w:rFonts w:eastAsia="Times New Roman"/>
          <w:i/>
          <w:color w:val="000000"/>
          <w:sz w:val="28"/>
          <w:szCs w:val="28"/>
        </w:rPr>
        <w:t xml:space="preserve">Установите правильную последовательность. Запишите правильную последовательность букв слева направо </w:t>
      </w:r>
    </w:p>
    <w:p w14:paraId="270D8E81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Установите правильную последовательность этапов автоматизации процесса: </w:t>
      </w:r>
    </w:p>
    <w:p w14:paraId="4E20C47A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А) Установка датчиков </w:t>
      </w:r>
    </w:p>
    <w:p w14:paraId="5A1E5F73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Б) Настройка конт</w:t>
      </w:r>
      <w:r>
        <w:rPr>
          <w:rFonts w:eastAsia="Times New Roman"/>
          <w:color w:val="000000"/>
          <w:sz w:val="28"/>
          <w:szCs w:val="28"/>
        </w:rPr>
        <w:t xml:space="preserve">роллера </w:t>
      </w:r>
    </w:p>
    <w:p w14:paraId="5A40A487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В) Анализ данных </w:t>
      </w:r>
    </w:p>
    <w:p w14:paraId="7CF4C281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Г) Внедрение исполнительных механизмов </w:t>
      </w:r>
    </w:p>
    <w:p w14:paraId="54D6CB8B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Правильный ответ: А, Г, Б, В </w:t>
      </w:r>
    </w:p>
    <w:p w14:paraId="4F4B76ED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 (индикаторы): ПК-2</w:t>
      </w:r>
    </w:p>
    <w:p w14:paraId="1D1E3D5D" w14:textId="77777777" w:rsidR="006E2D8F" w:rsidRDefault="006E2D8F">
      <w:pPr>
        <w:rPr>
          <w:rFonts w:eastAsia="Times New Roman"/>
          <w:color w:val="000000"/>
          <w:sz w:val="28"/>
          <w:szCs w:val="28"/>
        </w:rPr>
      </w:pPr>
    </w:p>
    <w:p w14:paraId="2C24D567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Задания открытого типа </w:t>
      </w:r>
    </w:p>
    <w:p w14:paraId="1C1BA83D" w14:textId="77777777" w:rsidR="006E2D8F" w:rsidRDefault="00216F4E">
      <w:pPr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Задания открытого типа на дополнение</w:t>
      </w:r>
    </w:p>
    <w:p w14:paraId="6C11DB23" w14:textId="77777777" w:rsidR="006E2D8F" w:rsidRDefault="006E2D8F">
      <w:pPr>
        <w:rPr>
          <w:rFonts w:eastAsia="Times New Roman"/>
          <w:b/>
          <w:color w:val="000000"/>
          <w:sz w:val="28"/>
          <w:szCs w:val="28"/>
        </w:rPr>
      </w:pPr>
    </w:p>
    <w:p w14:paraId="0410C9A6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 </w:t>
      </w:r>
      <w:r>
        <w:rPr>
          <w:rFonts w:eastAsia="Times New Roman"/>
          <w:i/>
          <w:color w:val="000000"/>
          <w:sz w:val="28"/>
          <w:szCs w:val="28"/>
        </w:rPr>
        <w:t xml:space="preserve">Напишите пропущенное слово (словосочетание) </w:t>
      </w:r>
    </w:p>
    <w:p w14:paraId="1314A991" w14:textId="77777777" w:rsidR="006E2D8F" w:rsidRDefault="00216F4E">
      <w:pPr>
        <w:rPr>
          <w:rFonts w:eastAsia="Arial"/>
          <w:color w:val="333333"/>
          <w:sz w:val="28"/>
          <w:szCs w:val="28"/>
          <w:shd w:val="clear" w:color="auto" w:fill="FFFFFF"/>
        </w:rPr>
      </w:pPr>
      <w:r>
        <w:rPr>
          <w:rStyle w:val="a3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>Способность некот</w:t>
      </w:r>
      <w:r>
        <w:rPr>
          <w:rStyle w:val="a3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 xml:space="preserve">орых металлов существовать в различных кристаллических формах в зависимости от внешних условий (давление, температура) называется </w:t>
      </w:r>
      <w:r>
        <w:rPr>
          <w:rFonts w:eastAsia="Times New Roman"/>
          <w:color w:val="000000"/>
          <w:sz w:val="28"/>
          <w:szCs w:val="28"/>
        </w:rPr>
        <w:t>__________.</w:t>
      </w:r>
    </w:p>
    <w:p w14:paraId="1AB9E55D" w14:textId="77777777" w:rsidR="006E2D8F" w:rsidRDefault="00216F4E">
      <w:pPr>
        <w:rPr>
          <w:rStyle w:val="a3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</w:rPr>
        <w:t xml:space="preserve">Правильный ответ: </w:t>
      </w:r>
      <w:r>
        <w:rPr>
          <w:rStyle w:val="a3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 xml:space="preserve">аллотропия </w:t>
      </w:r>
    </w:p>
    <w:p w14:paraId="68A0D169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 (индикаторы): ПК-4</w:t>
      </w:r>
    </w:p>
    <w:p w14:paraId="7C8EA4EC" w14:textId="77777777" w:rsidR="006E2D8F" w:rsidRDefault="006E2D8F">
      <w:pPr>
        <w:rPr>
          <w:rFonts w:eastAsia="Times New Roman"/>
          <w:color w:val="000000"/>
          <w:sz w:val="28"/>
          <w:szCs w:val="28"/>
        </w:rPr>
      </w:pPr>
    </w:p>
    <w:p w14:paraId="0759F4A3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</w:t>
      </w:r>
      <w:r>
        <w:rPr>
          <w:rFonts w:eastAsia="Times New Roman"/>
          <w:i/>
          <w:color w:val="000000"/>
          <w:sz w:val="28"/>
          <w:szCs w:val="28"/>
        </w:rPr>
        <w:t xml:space="preserve">Напишите пропущенное слово (словосочетание) </w:t>
      </w:r>
    </w:p>
    <w:p w14:paraId="210AD148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При работе в термических цехах необходимо использовать __________ для защиты рук. </w:t>
      </w:r>
    </w:p>
    <w:p w14:paraId="370B763F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Правильный ответ: термостойкие перчатки. </w:t>
      </w:r>
    </w:p>
    <w:p w14:paraId="4DC4267A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 (индикаторы): УК-5</w:t>
      </w:r>
    </w:p>
    <w:p w14:paraId="7904FD1E" w14:textId="77777777" w:rsidR="006E2D8F" w:rsidRDefault="006E2D8F">
      <w:pPr>
        <w:rPr>
          <w:rFonts w:eastAsia="Times New Roman"/>
          <w:color w:val="000000"/>
          <w:sz w:val="28"/>
          <w:szCs w:val="28"/>
        </w:rPr>
      </w:pPr>
    </w:p>
    <w:p w14:paraId="4F6F7031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 </w:t>
      </w:r>
      <w:r>
        <w:rPr>
          <w:rFonts w:eastAsia="Times New Roman"/>
          <w:i/>
          <w:color w:val="000000"/>
          <w:sz w:val="28"/>
          <w:szCs w:val="28"/>
        </w:rPr>
        <w:t xml:space="preserve">Напишите пропущенное слово (словосочетание) </w:t>
      </w:r>
    </w:p>
    <w:p w14:paraId="012FF13B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Все ра</w:t>
      </w:r>
      <w:r>
        <w:rPr>
          <w:rFonts w:eastAsia="Times New Roman"/>
          <w:color w:val="000000"/>
          <w:sz w:val="28"/>
          <w:szCs w:val="28"/>
        </w:rPr>
        <w:t xml:space="preserve">ботники должны проходить __________ по технике безопасности перед допуском к работе на оборудовании. </w:t>
      </w:r>
    </w:p>
    <w:p w14:paraId="2746075A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Правильный ответ: инструктаж </w:t>
      </w:r>
    </w:p>
    <w:p w14:paraId="4494D3E6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Компетенции (индикаторы): ОПК-3</w:t>
      </w:r>
    </w:p>
    <w:p w14:paraId="1C91F97C" w14:textId="77777777" w:rsidR="006E2D8F" w:rsidRDefault="006E2D8F">
      <w:pPr>
        <w:rPr>
          <w:rFonts w:eastAsia="Times New Roman"/>
          <w:color w:val="000000"/>
          <w:sz w:val="28"/>
          <w:szCs w:val="28"/>
        </w:rPr>
      </w:pPr>
    </w:p>
    <w:p w14:paraId="271CBA74" w14:textId="16089867" w:rsidR="006E2D8F" w:rsidRDefault="00216F4E">
      <w:pPr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Задания открытого типа с кратким свободным ответом </w:t>
      </w:r>
    </w:p>
    <w:p w14:paraId="62CB6681" w14:textId="77777777" w:rsidR="00216F4E" w:rsidRDefault="00216F4E">
      <w:pPr>
        <w:rPr>
          <w:rFonts w:eastAsia="Times New Roman"/>
          <w:color w:val="000000"/>
          <w:sz w:val="28"/>
          <w:szCs w:val="28"/>
        </w:rPr>
      </w:pPr>
    </w:p>
    <w:p w14:paraId="1429B4A8" w14:textId="77777777" w:rsidR="006E2D8F" w:rsidRDefault="00216F4E">
      <w:pPr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1. Дайте ответ на вопрос </w:t>
      </w:r>
    </w:p>
    <w:p w14:paraId="1F045392" w14:textId="77777777" w:rsidR="006E2D8F" w:rsidRDefault="00216F4E">
      <w:pPr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Какая сингони</w:t>
      </w:r>
      <w:r>
        <w:rPr>
          <w:rFonts w:eastAsia="Times New Roman"/>
          <w:bCs/>
          <w:color w:val="000000"/>
          <w:sz w:val="28"/>
          <w:szCs w:val="28"/>
        </w:rPr>
        <w:t xml:space="preserve">я относится к высшей категории? </w:t>
      </w:r>
    </w:p>
    <w:p w14:paraId="0406C6E8" w14:textId="77777777" w:rsidR="006E2D8F" w:rsidRDefault="00216F4E">
      <w:pPr>
        <w:rPr>
          <w:sz w:val="28"/>
          <w:szCs w:val="28"/>
        </w:rPr>
      </w:pPr>
      <w:r>
        <w:rPr>
          <w:sz w:val="28"/>
          <w:szCs w:val="28"/>
        </w:rPr>
        <w:t>Правильный ответ: кубическая</w:t>
      </w:r>
    </w:p>
    <w:p w14:paraId="130974F8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 (индикаторы): ОПК-2</w:t>
      </w:r>
    </w:p>
    <w:p w14:paraId="6CD91AE5" w14:textId="77777777" w:rsidR="006E2D8F" w:rsidRDefault="006E2D8F">
      <w:pPr>
        <w:rPr>
          <w:rFonts w:eastAsia="Times New Roman"/>
          <w:color w:val="000000"/>
          <w:sz w:val="28"/>
          <w:szCs w:val="28"/>
        </w:rPr>
      </w:pPr>
    </w:p>
    <w:p w14:paraId="5FE9A3FF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</w:t>
      </w:r>
      <w:r>
        <w:rPr>
          <w:rFonts w:eastAsia="Times New Roman"/>
          <w:i/>
          <w:color w:val="000000"/>
          <w:sz w:val="28"/>
          <w:szCs w:val="28"/>
        </w:rPr>
        <w:t xml:space="preserve">Дайте ответ на вопрос </w:t>
      </w:r>
    </w:p>
    <w:p w14:paraId="2145618E" w14:textId="77777777" w:rsidR="006E2D8F" w:rsidRDefault="00216F4E">
      <w:pPr>
        <w:rPr>
          <w:sz w:val="28"/>
          <w:szCs w:val="28"/>
        </w:rPr>
      </w:pPr>
      <w:r>
        <w:rPr>
          <w:sz w:val="28"/>
          <w:szCs w:val="28"/>
        </w:rPr>
        <w:t>К какому методу относятся: размол твёрдых материалов, диспергирование и грануляция расплава</w:t>
      </w:r>
      <w:r>
        <w:rPr>
          <w:spacing w:val="-2"/>
          <w:sz w:val="28"/>
          <w:szCs w:val="28"/>
        </w:rPr>
        <w:t>?</w:t>
      </w:r>
    </w:p>
    <w:p w14:paraId="7DBC37FC" w14:textId="77777777" w:rsidR="006E2D8F" w:rsidRDefault="00216F4E">
      <w:pPr>
        <w:rPr>
          <w:sz w:val="28"/>
          <w:szCs w:val="28"/>
        </w:rPr>
      </w:pPr>
      <w:r>
        <w:rPr>
          <w:sz w:val="28"/>
          <w:szCs w:val="28"/>
        </w:rPr>
        <w:t>Правильный ответ: механический метод</w:t>
      </w:r>
    </w:p>
    <w:p w14:paraId="38BCAF9D" w14:textId="77777777" w:rsidR="006E2D8F" w:rsidRDefault="00216F4E">
      <w:pPr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ПК-1</w:t>
      </w:r>
    </w:p>
    <w:p w14:paraId="39A9F79F" w14:textId="77777777" w:rsidR="006E2D8F" w:rsidRDefault="006E2D8F">
      <w:pPr>
        <w:rPr>
          <w:rFonts w:eastAsia="Times New Roman"/>
          <w:color w:val="000000"/>
          <w:sz w:val="28"/>
          <w:szCs w:val="28"/>
        </w:rPr>
      </w:pPr>
    </w:p>
    <w:p w14:paraId="488D6395" w14:textId="77777777" w:rsidR="006E2D8F" w:rsidRDefault="00216F4E">
      <w:pPr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Дайте ответ на вопрос </w:t>
      </w:r>
    </w:p>
    <w:p w14:paraId="73321647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Style w:val="a3"/>
          <w:rFonts w:eastAsia="Arial"/>
          <w:b w:val="0"/>
          <w:bCs w:val="0"/>
          <w:color w:val="333333"/>
          <w:sz w:val="28"/>
          <w:szCs w:val="28"/>
          <w:shd w:val="clear" w:color="auto" w:fill="FFFFFF"/>
        </w:rPr>
        <w:t>Каким анализом изучается строение металлов и сплавов (их макроструктуры) невооружённым глазом или при небольшом увеличении через лупу (до 10 раз)</w:t>
      </w:r>
      <w:r>
        <w:rPr>
          <w:rFonts w:eastAsia="Times New Roman"/>
          <w:color w:val="000000"/>
          <w:sz w:val="28"/>
          <w:szCs w:val="28"/>
        </w:rPr>
        <w:t xml:space="preserve">? </w:t>
      </w:r>
    </w:p>
    <w:p w14:paraId="638DA91D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Правильный ответ: макроанализ</w:t>
      </w:r>
    </w:p>
    <w:p w14:paraId="4C9D992C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 (индикат</w:t>
      </w:r>
      <w:r>
        <w:rPr>
          <w:rFonts w:eastAsia="Times New Roman"/>
          <w:color w:val="000000"/>
          <w:sz w:val="28"/>
          <w:szCs w:val="28"/>
        </w:rPr>
        <w:t>оры): ПК-2</w:t>
      </w:r>
    </w:p>
    <w:p w14:paraId="550A0C71" w14:textId="77777777" w:rsidR="006E2D8F" w:rsidRDefault="006E2D8F">
      <w:pPr>
        <w:rPr>
          <w:rFonts w:eastAsia="Times New Roman"/>
          <w:color w:val="000000"/>
          <w:sz w:val="28"/>
          <w:szCs w:val="28"/>
        </w:rPr>
      </w:pPr>
    </w:p>
    <w:p w14:paraId="7D8C349F" w14:textId="77777777" w:rsidR="006E2D8F" w:rsidRDefault="006E2D8F">
      <w:pPr>
        <w:rPr>
          <w:rFonts w:eastAsia="Times New Roman"/>
          <w:color w:val="000000"/>
          <w:sz w:val="28"/>
          <w:szCs w:val="28"/>
        </w:rPr>
      </w:pPr>
    </w:p>
    <w:p w14:paraId="06CBB558" w14:textId="302860D2" w:rsidR="006E2D8F" w:rsidRDefault="00216F4E">
      <w:pPr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Задания открытого типа с развернутым ответом </w:t>
      </w:r>
    </w:p>
    <w:p w14:paraId="181718BB" w14:textId="77777777" w:rsidR="00216F4E" w:rsidRDefault="00216F4E">
      <w:pPr>
        <w:rPr>
          <w:rFonts w:eastAsia="Times New Roman"/>
          <w:color w:val="000000"/>
          <w:sz w:val="28"/>
          <w:szCs w:val="28"/>
        </w:rPr>
      </w:pPr>
    </w:p>
    <w:p w14:paraId="4FF8B4EE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 Защита отчета о прохождении технологической (проектно-технологической) практики. </w:t>
      </w:r>
    </w:p>
    <w:p w14:paraId="1341DEA3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Задачи: </w:t>
      </w:r>
    </w:p>
    <w:p w14:paraId="6106D453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Подготовка презентации для защиты отчета о прохождении технологической (проектно-технологической) практики: </w:t>
      </w:r>
    </w:p>
    <w:p w14:paraId="5E0C6E6F" w14:textId="77777777" w:rsidR="006E2D8F" w:rsidRDefault="00216F4E">
      <w:pPr>
        <w:spacing w:after="5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содержание презентации должно отражать содержание всех разделов отчета о практике; </w:t>
      </w:r>
    </w:p>
    <w:p w14:paraId="1DF582F3" w14:textId="77777777" w:rsidR="006E2D8F" w:rsidRDefault="00216F4E">
      <w:pPr>
        <w:spacing w:after="5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количество слайдов презентации – не менее десяти; </w:t>
      </w:r>
    </w:p>
    <w:p w14:paraId="6EAD69F5" w14:textId="77777777" w:rsidR="006E2D8F" w:rsidRDefault="00216F4E">
      <w:pPr>
        <w:spacing w:after="5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структ</w:t>
      </w:r>
      <w:r>
        <w:rPr>
          <w:rFonts w:eastAsia="Times New Roman"/>
          <w:color w:val="000000"/>
          <w:sz w:val="28"/>
          <w:szCs w:val="28"/>
        </w:rPr>
        <w:t>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</w:t>
      </w:r>
      <w:r>
        <w:rPr>
          <w:rFonts w:eastAsia="Times New Roman"/>
          <w:color w:val="000000"/>
          <w:sz w:val="28"/>
          <w:szCs w:val="28"/>
        </w:rPr>
        <w:t xml:space="preserve"> практики и предложения по усовершенствованию ее организации и содержания, последний слайд – контакты обучающегося и руководителя практики; </w:t>
      </w:r>
    </w:p>
    <w:p w14:paraId="0DC6D95D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оформление презентации – стандартные требования, использование встроенных цветовых схем, шрифтов, возможностей ви</w:t>
      </w:r>
      <w:r>
        <w:rPr>
          <w:rFonts w:eastAsia="Times New Roman"/>
          <w:color w:val="000000"/>
          <w:sz w:val="28"/>
          <w:szCs w:val="28"/>
        </w:rPr>
        <w:t xml:space="preserve">зуализации информации. </w:t>
      </w:r>
    </w:p>
    <w:p w14:paraId="208D73EB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Время выполнения – 18 часов. </w:t>
      </w:r>
    </w:p>
    <w:p w14:paraId="63BA72D2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eastAsia="Times New Roman"/>
          <w:color w:val="000000"/>
          <w:sz w:val="28"/>
          <w:szCs w:val="28"/>
        </w:rPr>
        <w:t xml:space="preserve">Ожидаемый результат: презентация для защиты отчета о прохождении технологической (проектно-технологической) практики. </w:t>
      </w:r>
    </w:p>
    <w:p w14:paraId="02D3C13A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Результат: презентация для защиты отчета о прохождении технологической (проектно-т</w:t>
      </w:r>
      <w:r>
        <w:rPr>
          <w:rFonts w:eastAsia="Times New Roman"/>
          <w:color w:val="000000"/>
          <w:sz w:val="28"/>
          <w:szCs w:val="28"/>
        </w:rPr>
        <w:t xml:space="preserve">ехнологической) практики. </w:t>
      </w:r>
    </w:p>
    <w:p w14:paraId="10A886DF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Критерии оценивания: соответствие подготовленной презентации для защиты отчета о прохождении технологической (проектно-технологической) практики требованиям по структуре, содержанию и оформлению. </w:t>
      </w:r>
    </w:p>
    <w:p w14:paraId="2C4AC05A" w14:textId="77777777" w:rsidR="006E2D8F" w:rsidRDefault="00216F4E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Компетенции: ОПК-2; ПК-1; ПК-2; </w:t>
      </w:r>
      <w:r>
        <w:rPr>
          <w:rFonts w:eastAsia="Times New Roman"/>
          <w:color w:val="000000"/>
          <w:sz w:val="28"/>
          <w:szCs w:val="28"/>
        </w:rPr>
        <w:t>ПК-4; УК-5; ОПК-3</w:t>
      </w:r>
    </w:p>
    <w:p w14:paraId="4AC21509" w14:textId="77777777" w:rsidR="006E2D8F" w:rsidRDefault="006E2D8F">
      <w:pPr>
        <w:rPr>
          <w:rFonts w:eastAsia="Times New Roman"/>
          <w:color w:val="000000"/>
          <w:sz w:val="28"/>
          <w:szCs w:val="28"/>
        </w:rPr>
      </w:pPr>
    </w:p>
    <w:p w14:paraId="12ADDA08" w14:textId="77777777" w:rsidR="006E2D8F" w:rsidRDefault="006E2D8F">
      <w:pPr>
        <w:rPr>
          <w:rFonts w:eastAsia="Times New Roman"/>
          <w:color w:val="000000"/>
          <w:sz w:val="28"/>
          <w:szCs w:val="28"/>
        </w:rPr>
      </w:pPr>
    </w:p>
    <w:p w14:paraId="32921DA1" w14:textId="77777777" w:rsidR="006E2D8F" w:rsidRDefault="006E2D8F"/>
    <w:p w14:paraId="2A877039" w14:textId="77777777" w:rsidR="006E2D8F" w:rsidRDefault="006E2D8F"/>
    <w:p w14:paraId="28E9002B" w14:textId="77777777" w:rsidR="006E2D8F" w:rsidRDefault="006E2D8F"/>
    <w:p w14:paraId="0DB833B6" w14:textId="77777777" w:rsidR="006E2D8F" w:rsidRDefault="006E2D8F">
      <w:pPr>
        <w:rPr>
          <w:rFonts w:eastAsia="Times New Roman"/>
          <w:color w:val="000000"/>
          <w:sz w:val="28"/>
          <w:szCs w:val="28"/>
        </w:rPr>
      </w:pPr>
    </w:p>
    <w:sectPr w:rsidR="006E2D8F">
      <w:pgSz w:w="11906" w:h="16838"/>
      <w:pgMar w:top="1440" w:right="86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Gothic"/>
    <w:charset w:val="80"/>
    <w:family w:val="auto"/>
    <w:pitch w:val="default"/>
    <w:sig w:usb0="00000000" w:usb1="00000000" w:usb2="0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ItalicMT">
    <w:altName w:val="Yu Gothic"/>
    <w:charset w:val="80"/>
    <w:family w:val="auto"/>
    <w:pitch w:val="default"/>
    <w:sig w:usb0="00000000" w:usb1="00000000" w:usb2="0000000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3785C8F"/>
    <w:multiLevelType w:val="singleLevel"/>
    <w:tmpl w:val="D3785C8F"/>
    <w:lvl w:ilvl="0">
      <w:start w:val="4"/>
      <w:numFmt w:val="decimal"/>
      <w:suff w:val="space"/>
      <w:lvlText w:val="%1)"/>
      <w:lvlJc w:val="left"/>
    </w:lvl>
  </w:abstractNum>
  <w:abstractNum w:abstractNumId="1" w15:restartNumberingAfterBreak="0">
    <w:nsid w:val="EEDE1F09"/>
    <w:multiLevelType w:val="singleLevel"/>
    <w:tmpl w:val="EEDE1F09"/>
    <w:lvl w:ilvl="0">
      <w:start w:val="2"/>
      <w:numFmt w:val="decimal"/>
      <w:suff w:val="space"/>
      <w:lvlText w:val="%1)"/>
      <w:lvlJc w:val="left"/>
    </w:lvl>
  </w:abstractNum>
  <w:abstractNum w:abstractNumId="2" w15:restartNumberingAfterBreak="0">
    <w:nsid w:val="2E5742DC"/>
    <w:multiLevelType w:val="singleLevel"/>
    <w:tmpl w:val="2E5742DC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16F4E"/>
    <w:rsid w:val="004A0B34"/>
    <w:rsid w:val="005165AF"/>
    <w:rsid w:val="006E2D8F"/>
    <w:rsid w:val="007F4B20"/>
    <w:rsid w:val="00E80407"/>
    <w:rsid w:val="33767DD2"/>
    <w:rsid w:val="3EF978BD"/>
    <w:rsid w:val="4213379F"/>
    <w:rsid w:val="4FF36067"/>
    <w:rsid w:val="70683354"/>
    <w:rsid w:val="7C4B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BB40F"/>
  <w15:docId w15:val="{865E9AAB-7596-4886-8197-A404059C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Pr>
      <w:rFonts w:eastAsiaTheme="minorHAnsi" w:cstheme="minorBidi"/>
      <w:kern w:val="2"/>
      <w:sz w:val="28"/>
      <w:szCs w:val="24"/>
      <w:lang w:eastAsia="en-US"/>
      <w14:ligatures w14:val="standardContextual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5</cp:revision>
  <cp:lastPrinted>2025-03-26T19:02:00Z</cp:lastPrinted>
  <dcterms:created xsi:type="dcterms:W3CDTF">2025-03-26T19:00:00Z</dcterms:created>
  <dcterms:modified xsi:type="dcterms:W3CDTF">2025-04-04T07:58:00Z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98495B000DC743B8AE168FFE3BC22D9C_12</vt:lpwstr>
  </property>
</Properties>
</file>