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50B5D" w14:textId="77777777" w:rsidR="007C405A" w:rsidRPr="007C405A" w:rsidRDefault="007C405A" w:rsidP="00A230CE">
      <w:pPr>
        <w:tabs>
          <w:tab w:val="left" w:pos="4820"/>
        </w:tabs>
        <w:spacing w:after="0"/>
        <w:rPr>
          <w:rFonts w:ascii="Times New Roman" w:hAnsi="Times New Roman"/>
          <w:lang w:val="ru-RU"/>
        </w:rPr>
      </w:pPr>
    </w:p>
    <w:p w14:paraId="41DF2E93" w14:textId="77777777" w:rsidR="00E01091" w:rsidRPr="00E01091" w:rsidRDefault="00E01091" w:rsidP="00E01091">
      <w:pPr>
        <w:spacing w:line="360" w:lineRule="auto"/>
        <w:jc w:val="center"/>
        <w:rPr>
          <w:b/>
          <w:szCs w:val="28"/>
          <w:lang w:val="ru-RU"/>
        </w:rPr>
      </w:pPr>
      <w:r w:rsidRPr="00E01091">
        <w:rPr>
          <w:b/>
          <w:szCs w:val="28"/>
          <w:lang w:val="ru-RU"/>
        </w:rPr>
        <w:t>Комплект оценочных материалов по дисциплине</w:t>
      </w:r>
    </w:p>
    <w:p w14:paraId="2A0A852F" w14:textId="6E8534C9" w:rsidR="00E01091" w:rsidRPr="00E01091" w:rsidRDefault="004D1189" w:rsidP="00E01091">
      <w:pPr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ОП.05 Метрология,</w:t>
      </w:r>
      <w:r w:rsidR="00D14A0C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стандартизация и сертифика</w:t>
      </w:r>
      <w:r w:rsidR="00C72D3D">
        <w:rPr>
          <w:b/>
          <w:szCs w:val="28"/>
          <w:lang w:val="ru-RU"/>
        </w:rPr>
        <w:t>ция</w:t>
      </w:r>
    </w:p>
    <w:p w14:paraId="66C662E7" w14:textId="78BF47EA" w:rsidR="00E01091" w:rsidRPr="00ED4055" w:rsidRDefault="00BD5C51" w:rsidP="00ED4055">
      <w:pPr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23.02.0</w:t>
      </w:r>
      <w:r w:rsidR="003A66A4">
        <w:rPr>
          <w:b/>
          <w:szCs w:val="28"/>
          <w:lang w:val="ru-RU"/>
        </w:rPr>
        <w:t>3</w:t>
      </w:r>
      <w:r w:rsidR="00F711AF">
        <w:rPr>
          <w:b/>
          <w:szCs w:val="28"/>
          <w:lang w:val="ru-RU"/>
        </w:rPr>
        <w:t xml:space="preserve"> </w:t>
      </w:r>
      <w:r w:rsidR="001B502E" w:rsidRPr="00921D04">
        <w:rPr>
          <w:b/>
          <w:sz w:val="28"/>
          <w:szCs w:val="28"/>
          <w:lang w:val="ru-RU"/>
        </w:rPr>
        <w:t>Техническое обслуживание и ремонт авто</w:t>
      </w:r>
      <w:r w:rsidR="003A66A4">
        <w:rPr>
          <w:b/>
          <w:sz w:val="28"/>
          <w:szCs w:val="28"/>
          <w:lang w:val="ru-RU"/>
        </w:rPr>
        <w:t>мобильного транспорта</w:t>
      </w:r>
      <w:bookmarkStart w:id="0" w:name="_GoBack"/>
      <w:bookmarkEnd w:id="0"/>
    </w:p>
    <w:p w14:paraId="63CD1EF1" w14:textId="77777777" w:rsidR="00E01091" w:rsidRDefault="00E01091" w:rsidP="00E01091">
      <w:pPr>
        <w:pStyle w:val="4"/>
        <w:spacing w:line="360" w:lineRule="auto"/>
        <w:rPr>
          <w:rFonts w:ascii="Times New Roman" w:hAnsi="Times New Roman"/>
          <w:b w:val="0"/>
          <w:bCs w:val="0"/>
          <w:color w:val="262626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262626"/>
          <w:szCs w:val="28"/>
          <w:lang w:val="ru-RU"/>
        </w:rPr>
        <w:t>Задания закрытого типа на выбор правильного ответа</w:t>
      </w:r>
    </w:p>
    <w:p w14:paraId="5BCC468A" w14:textId="23C77912" w:rsidR="007C405A" w:rsidRPr="00ED4055" w:rsidRDefault="00E01091" w:rsidP="00ED4055">
      <w:pPr>
        <w:rPr>
          <w:rFonts w:ascii="Times New Roman" w:hAnsi="Times New Roman"/>
          <w:iCs/>
          <w:szCs w:val="28"/>
          <w:lang w:val="ru-RU"/>
        </w:rPr>
      </w:pPr>
      <w:proofErr w:type="spellStart"/>
      <w:r w:rsidRPr="007845A8">
        <w:rPr>
          <w:rFonts w:ascii="Times New Roman" w:hAnsi="Times New Roman"/>
          <w:iCs/>
          <w:szCs w:val="28"/>
        </w:rPr>
        <w:t>Выберите</w:t>
      </w:r>
      <w:proofErr w:type="spellEnd"/>
      <w:r w:rsidRPr="007845A8">
        <w:rPr>
          <w:rFonts w:ascii="Times New Roman" w:hAnsi="Times New Roman"/>
          <w:iCs/>
          <w:szCs w:val="28"/>
        </w:rPr>
        <w:t xml:space="preserve"> </w:t>
      </w:r>
      <w:proofErr w:type="spellStart"/>
      <w:r w:rsidRPr="007845A8">
        <w:rPr>
          <w:rFonts w:ascii="Times New Roman" w:hAnsi="Times New Roman"/>
          <w:iCs/>
          <w:szCs w:val="28"/>
        </w:rPr>
        <w:t>один</w:t>
      </w:r>
      <w:proofErr w:type="spellEnd"/>
      <w:r w:rsidRPr="007845A8">
        <w:rPr>
          <w:rFonts w:ascii="Times New Roman" w:hAnsi="Times New Roman"/>
          <w:iCs/>
          <w:szCs w:val="28"/>
        </w:rPr>
        <w:t xml:space="preserve"> </w:t>
      </w:r>
      <w:proofErr w:type="spellStart"/>
      <w:r w:rsidRPr="007845A8">
        <w:rPr>
          <w:rFonts w:ascii="Times New Roman" w:hAnsi="Times New Roman"/>
          <w:iCs/>
          <w:szCs w:val="28"/>
        </w:rPr>
        <w:t>правильный</w:t>
      </w:r>
      <w:proofErr w:type="spellEnd"/>
      <w:r w:rsidRPr="007845A8">
        <w:rPr>
          <w:rFonts w:ascii="Times New Roman" w:hAnsi="Times New Roman"/>
          <w:iCs/>
          <w:szCs w:val="28"/>
        </w:rPr>
        <w:t xml:space="preserve"> </w:t>
      </w:r>
      <w:proofErr w:type="spellStart"/>
      <w:r w:rsidRPr="007845A8">
        <w:rPr>
          <w:rFonts w:ascii="Times New Roman" w:hAnsi="Times New Roman"/>
          <w:iCs/>
          <w:szCs w:val="28"/>
        </w:rPr>
        <w:t>отве</w:t>
      </w:r>
      <w:proofErr w:type="spellEnd"/>
      <w:r w:rsidR="00ED4055">
        <w:rPr>
          <w:rFonts w:ascii="Times New Roman" w:hAnsi="Times New Roman"/>
          <w:iCs/>
          <w:szCs w:val="28"/>
          <w:lang w:val="ru-RU"/>
        </w:rPr>
        <w:t>т</w:t>
      </w:r>
    </w:p>
    <w:tbl>
      <w:tblPr>
        <w:tblpPr w:leftFromText="180" w:rightFromText="180" w:vertAnchor="text" w:horzAnchor="margin" w:tblpY="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884"/>
        <w:gridCol w:w="3867"/>
      </w:tblGrid>
      <w:tr w:rsidR="007C405A" w:rsidRPr="007C405A" w14:paraId="55C5AB0F" w14:textId="77777777" w:rsidTr="004B2C79">
        <w:trPr>
          <w:trHeight w:val="1693"/>
        </w:trPr>
        <w:tc>
          <w:tcPr>
            <w:tcW w:w="1154" w:type="dxa"/>
            <w:vAlign w:val="center"/>
          </w:tcPr>
          <w:p w14:paraId="46BAF692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0D922219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3A32D181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4A9C1316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C405A">
              <w:rPr>
                <w:rFonts w:ascii="Times New Roman" w:eastAsia="Times New Roman" w:hAnsi="Times New Roman"/>
                <w:color w:val="000000"/>
                <w:lang w:val="ru-RU" w:eastAsia="ru-RU"/>
              </w:rPr>
              <w:t>№</w:t>
            </w:r>
            <w:proofErr w:type="gramStart"/>
            <w:r w:rsidRPr="007C405A">
              <w:rPr>
                <w:rFonts w:ascii="Times New Roman" w:eastAsia="Times New Roman" w:hAnsi="Times New Roman"/>
                <w:color w:val="000000"/>
                <w:lang w:val="ru-RU" w:eastAsia="ru-RU"/>
              </w:rPr>
              <w:t>п</w:t>
            </w:r>
            <w:proofErr w:type="gramEnd"/>
            <w:r w:rsidRPr="007C405A">
              <w:rPr>
                <w:rFonts w:ascii="Times New Roman" w:eastAsia="Times New Roman" w:hAnsi="Times New Roman"/>
                <w:color w:val="000000"/>
                <w:lang w:val="ru-RU" w:eastAsia="ru-RU"/>
              </w:rPr>
              <w:t>/п</w:t>
            </w:r>
          </w:p>
          <w:p w14:paraId="609508EF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50849FC6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0AF25ECD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4884" w:type="dxa"/>
            <w:vAlign w:val="center"/>
          </w:tcPr>
          <w:p w14:paraId="0F2B9938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C405A">
              <w:rPr>
                <w:rFonts w:ascii="Times New Roman" w:eastAsia="Times New Roman" w:hAnsi="Times New Roman"/>
                <w:color w:val="000000"/>
                <w:lang w:val="ru-RU" w:eastAsia="ru-RU"/>
              </w:rPr>
              <w:t>Содержание тестового задания</w:t>
            </w:r>
          </w:p>
        </w:tc>
        <w:tc>
          <w:tcPr>
            <w:tcW w:w="3867" w:type="dxa"/>
            <w:vAlign w:val="center"/>
          </w:tcPr>
          <w:p w14:paraId="16A1BC68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C405A">
              <w:rPr>
                <w:rFonts w:ascii="Times New Roman" w:eastAsia="Times New Roman" w:hAnsi="Times New Roman"/>
                <w:color w:val="000000"/>
                <w:lang w:val="ru-RU" w:eastAsia="ru-RU"/>
              </w:rPr>
              <w:t>Вариант ответа</w:t>
            </w:r>
          </w:p>
        </w:tc>
      </w:tr>
      <w:tr w:rsidR="007C405A" w:rsidRPr="00711476" w14:paraId="3066D440" w14:textId="77777777" w:rsidTr="004B2C79">
        <w:trPr>
          <w:trHeight w:val="2063"/>
        </w:trPr>
        <w:tc>
          <w:tcPr>
            <w:tcW w:w="1154" w:type="dxa"/>
            <w:vAlign w:val="center"/>
          </w:tcPr>
          <w:p w14:paraId="1B40510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D70D5E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3CC9E0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884" w:type="dxa"/>
            <w:vAlign w:val="center"/>
          </w:tcPr>
          <w:p w14:paraId="119F42BE" w14:textId="5210967D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Правовое обеспечение единства измерений представляет закон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55CA19B7" w14:textId="77777777" w:rsidR="004037EF" w:rsidRPr="00711476" w:rsidRDefault="00A431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В</w:t>
            </w:r>
            <w:proofErr w:type="gramEnd"/>
          </w:p>
          <w:p w14:paraId="184F406E" w14:textId="24CB8F19" w:rsidR="00074E27" w:rsidRPr="00742C71" w:rsidRDefault="0014668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27C587F6" w14:textId="336780F9" w:rsidR="0014668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5FFDA8E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 стандартизации</w:t>
            </w:r>
          </w:p>
          <w:p w14:paraId="2144A8A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 сертификации</w:t>
            </w:r>
          </w:p>
          <w:p w14:paraId="62065A7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О Техническом</w:t>
            </w:r>
          </w:p>
          <w:p w14:paraId="28C88A1A" w14:textId="5EBA5FC7" w:rsidR="007C405A" w:rsidRPr="00711476" w:rsidRDefault="00A431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</w:t>
            </w:r>
            <w:r w:rsidR="007C405A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егулировании</w:t>
            </w:r>
            <w:proofErr w:type="gramEnd"/>
          </w:p>
        </w:tc>
      </w:tr>
      <w:tr w:rsidR="007C405A" w:rsidRPr="00711476" w14:paraId="67B072C0" w14:textId="77777777" w:rsidTr="004B2C79">
        <w:trPr>
          <w:trHeight w:val="1781"/>
        </w:trPr>
        <w:tc>
          <w:tcPr>
            <w:tcW w:w="1154" w:type="dxa"/>
            <w:vAlign w:val="center"/>
          </w:tcPr>
          <w:p w14:paraId="73E955B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884" w:type="dxa"/>
            <w:vAlign w:val="center"/>
          </w:tcPr>
          <w:p w14:paraId="59895B3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Отклонение результата измерения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истинного</w:t>
            </w:r>
          </w:p>
          <w:p w14:paraId="057D26D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(действительного) значения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измеряемой</w:t>
            </w:r>
            <w:proofErr w:type="gramEnd"/>
          </w:p>
          <w:p w14:paraId="0A05CFA4" w14:textId="0F451459" w:rsidR="00E87A2E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величины – это</w:t>
            </w:r>
          </w:p>
          <w:p w14:paraId="00622594" w14:textId="7A4E2635" w:rsidR="00E87A2E" w:rsidRPr="00711476" w:rsidRDefault="00E87A2E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595C9E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</w:t>
            </w:r>
            <w:proofErr w:type="gramEnd"/>
          </w:p>
          <w:p w14:paraId="596B207B" w14:textId="46D02401" w:rsidR="005A341C" w:rsidRPr="00742C71" w:rsidRDefault="00E87A2E" w:rsidP="005A341C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5A341C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5A341C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5A341C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2D4717F6" w14:textId="1AEB86FA" w:rsidR="00E87A2E" w:rsidRPr="00711476" w:rsidRDefault="005A341C" w:rsidP="005A341C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 w:rsidR="004B3F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1B6F11C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А.Допуск</w:t>
            </w:r>
            <w:proofErr w:type="spellEnd"/>
          </w:p>
          <w:p w14:paraId="0F090DB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Б.Отклонение</w:t>
            </w:r>
            <w:proofErr w:type="spellEnd"/>
          </w:p>
          <w:p w14:paraId="695F7E2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Погрешность измерения</w:t>
            </w:r>
          </w:p>
          <w:p w14:paraId="0F771D6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Г.Номинальное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значение</w:t>
            </w:r>
          </w:p>
        </w:tc>
      </w:tr>
      <w:tr w:rsidR="007C405A" w:rsidRPr="003A66A4" w14:paraId="2452D163" w14:textId="77777777" w:rsidTr="004B2C79">
        <w:trPr>
          <w:trHeight w:val="1795"/>
        </w:trPr>
        <w:tc>
          <w:tcPr>
            <w:tcW w:w="1154" w:type="dxa"/>
            <w:vAlign w:val="center"/>
          </w:tcPr>
          <w:p w14:paraId="772F2AA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884" w:type="dxa"/>
            <w:vAlign w:val="center"/>
          </w:tcPr>
          <w:p w14:paraId="67835E7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Плитка из набора КМД для настройки</w:t>
            </w:r>
          </w:p>
          <w:p w14:paraId="35CCF94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микрометра с диапазоном измерений 50-75 мм</w:t>
            </w:r>
          </w:p>
          <w:p w14:paraId="26656DCF" w14:textId="0876D686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должна иметь размер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C326E73" w14:textId="1DE1FDCB" w:rsidR="00167BB9" w:rsidRPr="00711476" w:rsidRDefault="00167BB9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032D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6AA1357A" w14:textId="619F8E53" w:rsidR="00074E27" w:rsidRPr="00742C71" w:rsidRDefault="00167BB9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13846CD8" w14:textId="458D87CD" w:rsidR="00167BB9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5A504F9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 25 мм</w:t>
            </w:r>
          </w:p>
          <w:p w14:paraId="560A4BB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Б.40 мм</w:t>
            </w:r>
          </w:p>
          <w:p w14:paraId="6408837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70 мм</w:t>
            </w:r>
          </w:p>
          <w:p w14:paraId="35A8B5C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Г.80 мм</w:t>
            </w:r>
          </w:p>
        </w:tc>
      </w:tr>
      <w:tr w:rsidR="007C405A" w:rsidRPr="00711476" w14:paraId="174E6A4F" w14:textId="77777777" w:rsidTr="004B2C79">
        <w:trPr>
          <w:trHeight w:val="1727"/>
        </w:trPr>
        <w:tc>
          <w:tcPr>
            <w:tcW w:w="1154" w:type="dxa"/>
            <w:vAlign w:val="center"/>
          </w:tcPr>
          <w:p w14:paraId="183795F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4884" w:type="dxa"/>
            <w:vAlign w:val="center"/>
          </w:tcPr>
          <w:p w14:paraId="75E6FA3C" w14:textId="1F11C9C9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Плитка КМД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явл</w:t>
            </w:r>
            <w:r w:rsidR="00167BB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ется</w:t>
            </w:r>
            <w:proofErr w:type="spellEnd"/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5F4CDF0" w14:textId="24F08FA2" w:rsidR="00167BB9" w:rsidRPr="00711476" w:rsidRDefault="00167BB9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032D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4683259C" w14:textId="222312C8" w:rsidR="00074E27" w:rsidRPr="00742C71" w:rsidRDefault="00167BB9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2781C847" w14:textId="3046AB36" w:rsidR="00167BB9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38ED1C91" w14:textId="01D20D05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r w:rsidR="00032D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Мерой</w:t>
            </w:r>
          </w:p>
          <w:p w14:paraId="7B6DB92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Б.Прибором</w:t>
            </w:r>
            <w:proofErr w:type="spellEnd"/>
          </w:p>
          <w:p w14:paraId="3B65A64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Измерительным</w:t>
            </w:r>
          </w:p>
          <w:p w14:paraId="45A99F3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комплексом</w:t>
            </w:r>
          </w:p>
        </w:tc>
      </w:tr>
      <w:tr w:rsidR="007C405A" w:rsidRPr="003A66A4" w14:paraId="187A1ACD" w14:textId="77777777" w:rsidTr="004B2C79">
        <w:trPr>
          <w:trHeight w:val="1691"/>
        </w:trPr>
        <w:tc>
          <w:tcPr>
            <w:tcW w:w="1154" w:type="dxa"/>
            <w:vAlign w:val="center"/>
          </w:tcPr>
          <w:p w14:paraId="3651244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5</w:t>
            </w:r>
          </w:p>
        </w:tc>
        <w:tc>
          <w:tcPr>
            <w:tcW w:w="4884" w:type="dxa"/>
            <w:vAlign w:val="center"/>
          </w:tcPr>
          <w:p w14:paraId="61EA826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Последняя плитка для настройки блока КМД</w:t>
            </w:r>
          </w:p>
          <w:p w14:paraId="43095656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 размер 45,485 мм должна иметь разряд:</w:t>
            </w:r>
          </w:p>
          <w:p w14:paraId="584201E6" w14:textId="315BC80A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C80E5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1D1177B3" w14:textId="59FF205B" w:rsidR="004B3FC9" w:rsidRPr="00742C71" w:rsidRDefault="00FA675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7C9885FF" w14:textId="4229D5E2" w:rsidR="00FA675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ED43F67" w14:textId="7949A5B8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мм</w:t>
            </w:r>
          </w:p>
          <w:p w14:paraId="6F912E4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Б.Десятые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доли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мм</w:t>
            </w:r>
            <w:proofErr w:type="gramEnd"/>
          </w:p>
          <w:p w14:paraId="2FA9652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В. Сотые доли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мм</w:t>
            </w:r>
            <w:proofErr w:type="gramEnd"/>
          </w:p>
          <w:p w14:paraId="109AAA0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Г.Тысячные</w:t>
            </w:r>
            <w:proofErr w:type="spellEnd"/>
          </w:p>
        </w:tc>
      </w:tr>
      <w:tr w:rsidR="007C405A" w:rsidRPr="00711476" w14:paraId="0461B107" w14:textId="77777777" w:rsidTr="004B2C79">
        <w:trPr>
          <w:trHeight w:val="1549"/>
        </w:trPr>
        <w:tc>
          <w:tcPr>
            <w:tcW w:w="1154" w:type="dxa"/>
            <w:vAlign w:val="center"/>
          </w:tcPr>
          <w:p w14:paraId="1F62E3C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4884" w:type="dxa"/>
            <w:vAlign w:val="center"/>
          </w:tcPr>
          <w:p w14:paraId="40749BEF" w14:textId="51680843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 называется дополнительная шкала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штангенциркуля</w:t>
            </w:r>
          </w:p>
          <w:p w14:paraId="548EEB6D" w14:textId="6ED4B84C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C80E5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02D3FFB3" w14:textId="507289EE" w:rsidR="00074E27" w:rsidRPr="00742C71" w:rsidRDefault="00FA675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2FC9BADD" w14:textId="1A0517E6" w:rsidR="00FA675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69127B2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 Нониус</w:t>
            </w:r>
          </w:p>
          <w:p w14:paraId="050AD92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Б.Штанга</w:t>
            </w:r>
            <w:proofErr w:type="spellEnd"/>
          </w:p>
          <w:p w14:paraId="0C39E5D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В.Рамка</w:t>
            </w:r>
            <w:proofErr w:type="spellEnd"/>
          </w:p>
          <w:p w14:paraId="243445A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Г.Стопорный</w:t>
            </w:r>
            <w:proofErr w:type="spellEnd"/>
          </w:p>
        </w:tc>
      </w:tr>
      <w:tr w:rsidR="007C405A" w:rsidRPr="003A66A4" w14:paraId="23EDA286" w14:textId="77777777" w:rsidTr="004B2C79">
        <w:trPr>
          <w:trHeight w:val="1530"/>
        </w:trPr>
        <w:tc>
          <w:tcPr>
            <w:tcW w:w="1154" w:type="dxa"/>
            <w:vAlign w:val="center"/>
          </w:tcPr>
          <w:p w14:paraId="32D10F5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4884" w:type="dxa"/>
            <w:vAlign w:val="center"/>
          </w:tcPr>
          <w:p w14:paraId="44B8473D" w14:textId="20E0213E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Какая цена деления барабана микрометра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C91CC5E" w14:textId="6A68A734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C80E5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proofErr w:type="gramEnd"/>
          </w:p>
          <w:p w14:paraId="04CB0463" w14:textId="2930E7DB" w:rsidR="004B3FC9" w:rsidRPr="00742C71" w:rsidRDefault="00FA675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1946667B" w14:textId="7B73EBFB" w:rsidR="00FA675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CD649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 мм</w:t>
            </w:r>
          </w:p>
          <w:p w14:paraId="03CB1AF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Б.0,1 мм</w:t>
            </w:r>
          </w:p>
          <w:p w14:paraId="21D7073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 мм</w:t>
            </w:r>
          </w:p>
          <w:p w14:paraId="513CC8B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Г.0,001 мм</w:t>
            </w:r>
          </w:p>
        </w:tc>
      </w:tr>
      <w:tr w:rsidR="007C405A" w:rsidRPr="003A66A4" w14:paraId="6C703EEE" w14:textId="77777777" w:rsidTr="004B2C79">
        <w:trPr>
          <w:trHeight w:val="1848"/>
        </w:trPr>
        <w:tc>
          <w:tcPr>
            <w:tcW w:w="1154" w:type="dxa"/>
            <w:vAlign w:val="center"/>
          </w:tcPr>
          <w:p w14:paraId="6E80BA6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4884" w:type="dxa"/>
            <w:vAlign w:val="center"/>
          </w:tcPr>
          <w:p w14:paraId="4B351CFF" w14:textId="13578D9B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Точность измерения микрометром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4FA64791" w14:textId="71DF923C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0810A7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proofErr w:type="gramEnd"/>
          </w:p>
          <w:p w14:paraId="23A960BC" w14:textId="3AE7C7D4" w:rsidR="00074E27" w:rsidRPr="00742C71" w:rsidRDefault="00FA675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5B7D004D" w14:textId="33F0E0AB" w:rsidR="00FA675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65816B0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 1 мм</w:t>
            </w:r>
          </w:p>
          <w:p w14:paraId="30F2E7D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Б.0,1 мм</w:t>
            </w:r>
          </w:p>
          <w:p w14:paraId="71B430B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 мм</w:t>
            </w:r>
          </w:p>
          <w:p w14:paraId="28BCC22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Г.0,001 мм</w:t>
            </w:r>
          </w:p>
        </w:tc>
      </w:tr>
      <w:tr w:rsidR="007C405A" w:rsidRPr="00711476" w14:paraId="0CD2ACD8" w14:textId="77777777" w:rsidTr="004B2C79">
        <w:trPr>
          <w:trHeight w:val="1688"/>
        </w:trPr>
        <w:tc>
          <w:tcPr>
            <w:tcW w:w="1154" w:type="dxa"/>
            <w:vAlign w:val="center"/>
          </w:tcPr>
          <w:p w14:paraId="292B339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4884" w:type="dxa"/>
            <w:vAlign w:val="center"/>
          </w:tcPr>
          <w:p w14:paraId="3FA79672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Микрометрический винт предназначен:</w:t>
            </w:r>
          </w:p>
          <w:p w14:paraId="6D80BABC" w14:textId="77777777" w:rsidR="006C7FA1" w:rsidRPr="00711476" w:rsidRDefault="006C7FA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Б</w:t>
            </w:r>
            <w:proofErr w:type="gramEnd"/>
          </w:p>
          <w:p w14:paraId="798113DD" w14:textId="30858BD0" w:rsidR="004B3FC9" w:rsidRPr="00742C71" w:rsidRDefault="006C7FA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7966D688" w14:textId="67E3FD9E" w:rsidR="006C7FA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53550AC2" w14:textId="685F21C4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Д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ля отсчета показаний</w:t>
            </w:r>
          </w:p>
          <w:p w14:paraId="008A9F1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Б.Для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преобразования</w:t>
            </w:r>
          </w:p>
          <w:p w14:paraId="61066E2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вращения в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поступательное</w:t>
            </w:r>
            <w:proofErr w:type="gramEnd"/>
          </w:p>
          <w:p w14:paraId="4EBBBEF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перемещение</w:t>
            </w:r>
          </w:p>
          <w:p w14:paraId="139A841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Для фиксирования</w:t>
            </w:r>
          </w:p>
          <w:p w14:paraId="29C954B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микрометра в положении</w:t>
            </w:r>
          </w:p>
          <w:p w14:paraId="2BC3064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</w:t>
            </w:r>
          </w:p>
          <w:p w14:paraId="73D5CFC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Г.Для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ограничения усилия</w:t>
            </w:r>
          </w:p>
          <w:p w14:paraId="6C90DF4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</w:t>
            </w:r>
          </w:p>
        </w:tc>
      </w:tr>
      <w:tr w:rsidR="007C405A" w:rsidRPr="00711476" w14:paraId="1B4F0761" w14:textId="77777777" w:rsidTr="004B2C79">
        <w:trPr>
          <w:trHeight w:val="1972"/>
        </w:trPr>
        <w:tc>
          <w:tcPr>
            <w:tcW w:w="1154" w:type="dxa"/>
            <w:vAlign w:val="center"/>
          </w:tcPr>
          <w:p w14:paraId="093D8C4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4884" w:type="dxa"/>
            <w:vAlign w:val="center"/>
          </w:tcPr>
          <w:p w14:paraId="3075904A" w14:textId="20488CDA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Установить правильную последовательность</w:t>
            </w:r>
          </w:p>
          <w:p w14:paraId="292D2CDE" w14:textId="6ADA64F1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 штангенциркулем</w:t>
            </w:r>
            <w:r w:rsidR="00AD4EB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451F0D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1. Фиксируют это положение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стопорным</w:t>
            </w:r>
            <w:proofErr w:type="gramEnd"/>
          </w:p>
          <w:p w14:paraId="5348561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винтом</w:t>
            </w:r>
          </w:p>
          <w:p w14:paraId="191C017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2. Определяют целое число мм –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</w:t>
            </w:r>
            <w:proofErr w:type="gramEnd"/>
          </w:p>
          <w:p w14:paraId="6271A3F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основной шкале штангенциркуля</w:t>
            </w:r>
          </w:p>
          <w:p w14:paraId="3CAB7A1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3. Складывают целые и десятые доли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мм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  <w:p w14:paraId="1976C16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4. Определяют число десятых долей мм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</w:t>
            </w:r>
            <w:proofErr w:type="gramEnd"/>
          </w:p>
          <w:p w14:paraId="7BE592F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штриху на нониусе, наиболее полно</w:t>
            </w:r>
          </w:p>
          <w:p w14:paraId="3143B05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совпадающем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с любым штрихом на шкале</w:t>
            </w:r>
          </w:p>
          <w:p w14:paraId="0CD11D2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5. Сдвигают подвижные губки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</w:t>
            </w:r>
            <w:proofErr w:type="gramEnd"/>
          </w:p>
          <w:p w14:paraId="4D590ED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соприкосновения с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измеряемой</w:t>
            </w:r>
            <w:proofErr w:type="gramEnd"/>
          </w:p>
          <w:p w14:paraId="4A7D1230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поверхностью</w:t>
            </w:r>
          </w:p>
          <w:p w14:paraId="3B2F8624" w14:textId="1F49BCBD" w:rsidR="00F53E65" w:rsidRPr="00711476" w:rsidRDefault="00F53E6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AD4EB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proofErr w:type="gramEnd"/>
          </w:p>
          <w:p w14:paraId="79ECA2D0" w14:textId="55A97A30" w:rsidR="00074E27" w:rsidRPr="00742C71" w:rsidRDefault="00F53E6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6C9ABFCB" w14:textId="062F0A44" w:rsidR="00F53E6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07BCB45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1,2,4,5</w:t>
            </w:r>
          </w:p>
          <w:p w14:paraId="6D5F9FD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884997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5,4,3,2,1</w:t>
            </w:r>
          </w:p>
          <w:p w14:paraId="6200E68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7981FD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5,1,2,4,3</w:t>
            </w:r>
          </w:p>
          <w:p w14:paraId="020A0BF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679D78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5,3,1,2,4</w:t>
            </w:r>
          </w:p>
        </w:tc>
      </w:tr>
      <w:tr w:rsidR="007C405A" w:rsidRPr="003A66A4" w14:paraId="4A94B63B" w14:textId="77777777" w:rsidTr="004B2C79">
        <w:trPr>
          <w:trHeight w:val="3438"/>
        </w:trPr>
        <w:tc>
          <w:tcPr>
            <w:tcW w:w="1154" w:type="dxa"/>
          </w:tcPr>
          <w:p w14:paraId="41DAE5D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5B0152B" w14:textId="77777777" w:rsidR="007C405A" w:rsidRPr="00711476" w:rsidRDefault="007C405A" w:rsidP="004B2C7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11</w:t>
            </w:r>
          </w:p>
          <w:p w14:paraId="4F28BE9A" w14:textId="77777777" w:rsidR="007C405A" w:rsidRPr="00711476" w:rsidRDefault="007C405A" w:rsidP="004B2C7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4884" w:type="dxa"/>
            <w:vAlign w:val="center"/>
          </w:tcPr>
          <w:p w14:paraId="69250BA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При настройке нутромера на «0» по блоку КМД</w:t>
            </w:r>
          </w:p>
          <w:p w14:paraId="4D3E2E7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боковиках покачиванием определяют</w:t>
            </w:r>
          </w:p>
          <w:p w14:paraId="0009B3FD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положение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при котором:</w:t>
            </w:r>
          </w:p>
          <w:p w14:paraId="052B0980" w14:textId="59F7D3F8" w:rsidR="00AD4EBC" w:rsidRPr="00711476" w:rsidRDefault="00AD4EBC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F96A9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</w:t>
            </w:r>
            <w:proofErr w:type="gramEnd"/>
          </w:p>
          <w:p w14:paraId="2A96453F" w14:textId="181A5A92" w:rsidR="004B3FC9" w:rsidRPr="00742C71" w:rsidRDefault="00AD4EBC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65884DCF" w14:textId="61EB39EE" w:rsidR="00AD4EBC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91DF73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А.Отклонение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стрелки</w:t>
            </w:r>
          </w:p>
          <w:p w14:paraId="4DA1938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индикатора минимально</w:t>
            </w:r>
          </w:p>
          <w:p w14:paraId="4AA4A13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Отклонение стрелки</w:t>
            </w:r>
          </w:p>
          <w:p w14:paraId="28CA98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индикатора максимально</w:t>
            </w:r>
          </w:p>
          <w:p w14:paraId="7F3BAE5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Стрелка индикатора</w:t>
            </w:r>
          </w:p>
          <w:p w14:paraId="2F9D075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неподвижна</w:t>
            </w:r>
          </w:p>
          <w:p w14:paraId="362F81A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Измерение с отклонением</w:t>
            </w:r>
          </w:p>
          <w:p w14:paraId="578CBBF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стрелки не связано</w:t>
            </w:r>
          </w:p>
          <w:p w14:paraId="4D14526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Д.Стрелка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проходит</w:t>
            </w:r>
          </w:p>
          <w:p w14:paraId="1FA9A7B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несколько оборотов</w:t>
            </w:r>
          </w:p>
        </w:tc>
      </w:tr>
      <w:tr w:rsidR="007C405A" w:rsidRPr="00711476" w14:paraId="029C0030" w14:textId="77777777" w:rsidTr="004B2C79">
        <w:trPr>
          <w:trHeight w:val="1935"/>
        </w:trPr>
        <w:tc>
          <w:tcPr>
            <w:tcW w:w="1154" w:type="dxa"/>
            <w:vAlign w:val="center"/>
          </w:tcPr>
          <w:p w14:paraId="461FD49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4884" w:type="dxa"/>
            <w:vAlign w:val="center"/>
          </w:tcPr>
          <w:p w14:paraId="4E2B98E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Указать последовательность действий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для</w:t>
            </w:r>
            <w:proofErr w:type="gramEnd"/>
          </w:p>
          <w:p w14:paraId="7996571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 нутромером индикаторным</w:t>
            </w:r>
          </w:p>
          <w:p w14:paraId="1797365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1. Записывают это значение</w:t>
            </w:r>
          </w:p>
          <w:p w14:paraId="1F0D6C1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2. Вычитают его из размера настройки,</w:t>
            </w:r>
          </w:p>
          <w:p w14:paraId="60F9AF0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если стрелка отклоняется влево, и</w:t>
            </w:r>
          </w:p>
          <w:p w14:paraId="65BCDAF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прибавляют – если вправо</w:t>
            </w:r>
          </w:p>
          <w:p w14:paraId="19280D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3. Измеряют предварительно размер</w:t>
            </w:r>
          </w:p>
          <w:p w14:paraId="30A9C27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отверстия штангенциркулем</w:t>
            </w:r>
          </w:p>
          <w:p w14:paraId="7B96128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4. Собирают нутромер индикаторный и</w:t>
            </w:r>
          </w:p>
          <w:p w14:paraId="4751302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настраивают его на размер.</w:t>
            </w:r>
          </w:p>
          <w:p w14:paraId="10B094F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5. Наклоняя, вводят нутромер в отверстие и</w:t>
            </w:r>
          </w:p>
          <w:p w14:paraId="6150ABC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постепенно выпрямляют, нажимая на</w:t>
            </w:r>
          </w:p>
          <w:p w14:paraId="6EDB443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неподвижный сменный наконечник</w:t>
            </w:r>
          </w:p>
          <w:p w14:paraId="6CD4D8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6. Покачивая нутромер в отверстии,</w:t>
            </w:r>
          </w:p>
          <w:p w14:paraId="3C7094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замечают положение, в котором</w:t>
            </w:r>
          </w:p>
          <w:p w14:paraId="1A604AEE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отклонение стрелки минимально</w:t>
            </w:r>
          </w:p>
          <w:p w14:paraId="7B274CD2" w14:textId="77777777" w:rsidR="00A51825" w:rsidRPr="00711476" w:rsidRDefault="00A5182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Б</w:t>
            </w:r>
            <w:proofErr w:type="gramEnd"/>
          </w:p>
          <w:p w14:paraId="759012BF" w14:textId="3EC608E1" w:rsidR="00074E27" w:rsidRPr="00742C71" w:rsidRDefault="00A5182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45EBCAC0" w14:textId="332C1FA0" w:rsidR="00A5182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01CE0B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1,2,3,4,5,6</w:t>
            </w:r>
          </w:p>
          <w:p w14:paraId="58985E9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6871771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6,5,4,3,2.1</w:t>
            </w:r>
          </w:p>
          <w:p w14:paraId="63F35D1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3,4,5,6.1,2</w:t>
            </w:r>
          </w:p>
          <w:p w14:paraId="0A48099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8A58AF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1,2,3,4,5,6</w:t>
            </w:r>
          </w:p>
          <w:p w14:paraId="51D1627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68BBAB0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Д. 5,6,3,2,1,4</w:t>
            </w:r>
          </w:p>
        </w:tc>
      </w:tr>
      <w:tr w:rsidR="007C405A" w:rsidRPr="00711476" w14:paraId="1741FFE1" w14:textId="77777777" w:rsidTr="004B2C79">
        <w:trPr>
          <w:trHeight w:val="1906"/>
        </w:trPr>
        <w:tc>
          <w:tcPr>
            <w:tcW w:w="1154" w:type="dxa"/>
            <w:vAlign w:val="center"/>
          </w:tcPr>
          <w:p w14:paraId="35BFD51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4884" w:type="dxa"/>
            <w:vAlign w:val="center"/>
          </w:tcPr>
          <w:p w14:paraId="1B5F31F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 результатам измерений размеры</w:t>
            </w:r>
          </w:p>
          <w:p w14:paraId="4419BA3F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D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А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D В D с. Отклонение от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цилиндричности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2A0AE3C5" w14:textId="4626EA1E" w:rsidR="00A51825" w:rsidRPr="00711476" w:rsidRDefault="00A5182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AF2A7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5682BA3D" w14:textId="6F51B807" w:rsidR="004B3FC9" w:rsidRPr="00742C71" w:rsidRDefault="00A51825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2E0CDAAD" w14:textId="702FA820" w:rsidR="00A51825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E2DE1A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Конусность</w:t>
            </w:r>
          </w:p>
          <w:p w14:paraId="0137D15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Б.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Бочкообразность</w:t>
            </w:r>
            <w:proofErr w:type="spellEnd"/>
          </w:p>
          <w:p w14:paraId="5565C2A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В.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Седлообразность</w:t>
            </w:r>
            <w:proofErr w:type="spellEnd"/>
          </w:p>
          <w:p w14:paraId="3BE868C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Г. Отклонений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14:paraId="5E08EB9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цилиндричности</w:t>
            </w:r>
            <w:proofErr w:type="spellEnd"/>
          </w:p>
        </w:tc>
      </w:tr>
      <w:tr w:rsidR="007C405A" w:rsidRPr="00711476" w14:paraId="3DEFAD5C" w14:textId="77777777" w:rsidTr="004B2C79">
        <w:trPr>
          <w:trHeight w:val="2114"/>
        </w:trPr>
        <w:tc>
          <w:tcPr>
            <w:tcW w:w="1154" w:type="dxa"/>
            <w:vAlign w:val="center"/>
          </w:tcPr>
          <w:p w14:paraId="5A022B4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4884" w:type="dxa"/>
            <w:vAlign w:val="center"/>
          </w:tcPr>
          <w:p w14:paraId="2043737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Установление и применение правил с целью</w:t>
            </w:r>
          </w:p>
          <w:p w14:paraId="56B1CEA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упорядочения деятельности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определённой</w:t>
            </w:r>
          </w:p>
          <w:p w14:paraId="7E51095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области на пользу и при участии всех</w:t>
            </w:r>
          </w:p>
          <w:p w14:paraId="69099400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заинтересованных сторон выполняет</w:t>
            </w:r>
          </w:p>
          <w:p w14:paraId="14043C47" w14:textId="0C42486D" w:rsidR="00AF2A75" w:rsidRPr="00711476" w:rsidRDefault="00AF2A7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02F580AB" w14:textId="38506107" w:rsidR="00074E27" w:rsidRPr="00742C71" w:rsidRDefault="00AF2A7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05E075C6" w14:textId="1F55C417" w:rsidR="00AF2A7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0F12E9B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стандартизация</w:t>
            </w:r>
          </w:p>
          <w:p w14:paraId="639C376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метрология</w:t>
            </w:r>
          </w:p>
          <w:p w14:paraId="7B06D0F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сертификация</w:t>
            </w:r>
          </w:p>
          <w:p w14:paraId="4F8BB6C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нормирование</w:t>
            </w:r>
          </w:p>
        </w:tc>
      </w:tr>
      <w:tr w:rsidR="007C405A" w:rsidRPr="00711476" w14:paraId="5978DDB9" w14:textId="77777777" w:rsidTr="004B2C79">
        <w:trPr>
          <w:trHeight w:val="1533"/>
        </w:trPr>
        <w:tc>
          <w:tcPr>
            <w:tcW w:w="1154" w:type="dxa"/>
            <w:vAlign w:val="center"/>
          </w:tcPr>
          <w:p w14:paraId="2EDA7DB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15</w:t>
            </w:r>
          </w:p>
        </w:tc>
        <w:tc>
          <w:tcPr>
            <w:tcW w:w="4884" w:type="dxa"/>
            <w:vAlign w:val="center"/>
          </w:tcPr>
          <w:p w14:paraId="6CC150CC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Отраслевым стандартом называется:</w:t>
            </w:r>
          </w:p>
          <w:p w14:paraId="60315D50" w14:textId="77777777" w:rsidR="00AF2A75" w:rsidRPr="00711476" w:rsidRDefault="00AF2A7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Б</w:t>
            </w:r>
            <w:proofErr w:type="gramEnd"/>
          </w:p>
          <w:p w14:paraId="7D52E182" w14:textId="3CE00B32" w:rsidR="004B3FC9" w:rsidRPr="00742C71" w:rsidRDefault="00AF2A75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08E1F99B" w14:textId="6FA23534" w:rsidR="00AF2A75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  <w:p w14:paraId="0F14858F" w14:textId="77777777" w:rsidR="00BC4151" w:rsidRPr="00711476" w:rsidRDefault="00BC41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867" w:type="dxa"/>
            <w:vAlign w:val="center"/>
          </w:tcPr>
          <w:p w14:paraId="2154706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3F68F4C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3882B2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СТП</w:t>
            </w:r>
          </w:p>
          <w:p w14:paraId="09032A4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Технический Регламент</w:t>
            </w:r>
          </w:p>
        </w:tc>
      </w:tr>
      <w:tr w:rsidR="007C405A" w:rsidRPr="00711476" w14:paraId="0072508B" w14:textId="77777777" w:rsidTr="004B2C79">
        <w:trPr>
          <w:trHeight w:val="1711"/>
        </w:trPr>
        <w:tc>
          <w:tcPr>
            <w:tcW w:w="1154" w:type="dxa"/>
            <w:vAlign w:val="center"/>
          </w:tcPr>
          <w:p w14:paraId="0CDEE17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4884" w:type="dxa"/>
            <w:vAlign w:val="center"/>
          </w:tcPr>
          <w:p w14:paraId="5ACCB9E2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Госстандарт утверждал следующие стандарты</w:t>
            </w:r>
            <w:r w:rsidR="000230E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B03F1F5" w14:textId="54DD1F0D" w:rsidR="000230E1" w:rsidRPr="00711476" w:rsidRDefault="000230E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378B74A9" w14:textId="3EBBC85E" w:rsidR="00074E27" w:rsidRPr="00742C71" w:rsidRDefault="000230E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5D7B80B8" w14:textId="7C074A56" w:rsidR="000230E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6605F66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0DCB767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518B5B1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СТП</w:t>
            </w:r>
          </w:p>
          <w:p w14:paraId="6A314D6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ТУ</w:t>
            </w:r>
          </w:p>
        </w:tc>
      </w:tr>
      <w:tr w:rsidR="007C405A" w:rsidRPr="00711476" w14:paraId="2E1DB6B7" w14:textId="77777777" w:rsidTr="004B2C79">
        <w:trPr>
          <w:trHeight w:val="1963"/>
        </w:trPr>
        <w:tc>
          <w:tcPr>
            <w:tcW w:w="1154" w:type="dxa"/>
            <w:vAlign w:val="center"/>
          </w:tcPr>
          <w:p w14:paraId="3C8890D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4884" w:type="dxa"/>
            <w:vAlign w:val="center"/>
          </w:tcPr>
          <w:p w14:paraId="694F1CA1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 международным стандартам относится:</w:t>
            </w:r>
          </w:p>
          <w:p w14:paraId="1B0A3FBB" w14:textId="24063AA5" w:rsidR="000230E1" w:rsidRPr="00711476" w:rsidRDefault="000230E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F4329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6E7ADFAC" w14:textId="105B4FA6" w:rsidR="004B3FC9" w:rsidRPr="00742C71" w:rsidRDefault="000230E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5E29E96A" w14:textId="7AE3CDCE" w:rsidR="000230E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08EC743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7233C4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СТП</w:t>
            </w:r>
          </w:p>
          <w:p w14:paraId="56529D82" w14:textId="6228D861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Технический Регламент</w:t>
            </w:r>
          </w:p>
          <w:p w14:paraId="3A71783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ISO 900-2000</w:t>
            </w:r>
          </w:p>
        </w:tc>
      </w:tr>
      <w:tr w:rsidR="007C405A" w:rsidRPr="00711476" w14:paraId="50438C8F" w14:textId="77777777" w:rsidTr="004B2C79">
        <w:trPr>
          <w:trHeight w:val="1281"/>
        </w:trPr>
        <w:tc>
          <w:tcPr>
            <w:tcW w:w="1154" w:type="dxa"/>
            <w:vAlign w:val="center"/>
          </w:tcPr>
          <w:p w14:paraId="44F7511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4884" w:type="dxa"/>
            <w:vAlign w:val="center"/>
          </w:tcPr>
          <w:p w14:paraId="2DAD1CA4" w14:textId="685AB7DD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Верхнее отклонение54+0,021</w:t>
            </w:r>
            <w:r w:rsidR="00740C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5307C1E" w14:textId="198E60A6" w:rsidR="00F43292" w:rsidRPr="00711476" w:rsidRDefault="00F43292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343C3284" w14:textId="108357A3" w:rsidR="00074E27" w:rsidRPr="00742C71" w:rsidRDefault="00F43292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5EEDB0B2" w14:textId="046ACE92" w:rsidR="00F43292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5FA08D5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+0,021</w:t>
            </w:r>
          </w:p>
          <w:p w14:paraId="2D5BBD1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-0,021</w:t>
            </w:r>
          </w:p>
          <w:p w14:paraId="3371FDD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0,000</w:t>
            </w:r>
          </w:p>
          <w:p w14:paraId="3722E1F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+0,014</w:t>
            </w:r>
          </w:p>
        </w:tc>
      </w:tr>
      <w:tr w:rsidR="007C405A" w:rsidRPr="00711476" w14:paraId="22BB98C4" w14:textId="77777777" w:rsidTr="004B2C79">
        <w:trPr>
          <w:trHeight w:val="1528"/>
        </w:trPr>
        <w:tc>
          <w:tcPr>
            <w:tcW w:w="1154" w:type="dxa"/>
            <w:vAlign w:val="center"/>
          </w:tcPr>
          <w:p w14:paraId="4A741C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4884" w:type="dxa"/>
            <w:vAlign w:val="center"/>
          </w:tcPr>
          <w:p w14:paraId="522BE6D7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Нижнее отклонение 54+0,021</w:t>
            </w:r>
            <w:r w:rsidR="00740C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1C5CC50" w14:textId="072F8DA3" w:rsidR="00740C70" w:rsidRPr="00711476" w:rsidRDefault="00740C70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BB51E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proofErr w:type="gramEnd"/>
          </w:p>
          <w:p w14:paraId="09DF16FB" w14:textId="5143601C" w:rsidR="004B3FC9" w:rsidRPr="00742C71" w:rsidRDefault="00740C70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638559F3" w14:textId="4E814BBD" w:rsidR="00740C70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0DD8BA8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+0,021</w:t>
            </w:r>
          </w:p>
          <w:p w14:paraId="4E78EBE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-0,021</w:t>
            </w:r>
          </w:p>
          <w:p w14:paraId="0FFE66A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0,000</w:t>
            </w:r>
          </w:p>
          <w:p w14:paraId="2DB5639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+0,014</w:t>
            </w:r>
          </w:p>
        </w:tc>
      </w:tr>
      <w:tr w:rsidR="007C405A" w:rsidRPr="00711476" w14:paraId="2CB9E415" w14:textId="77777777" w:rsidTr="004B2C79">
        <w:trPr>
          <w:trHeight w:val="1688"/>
        </w:trPr>
        <w:tc>
          <w:tcPr>
            <w:tcW w:w="1154" w:type="dxa"/>
            <w:vAlign w:val="center"/>
          </w:tcPr>
          <w:p w14:paraId="11E04E0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4884" w:type="dxa"/>
            <w:vAlign w:val="center"/>
          </w:tcPr>
          <w:p w14:paraId="5F9851C0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Минимально допустимый размер 54+0,021</w:t>
            </w:r>
            <w:r w:rsidR="00740C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18511AE" w14:textId="6BFDF68A" w:rsidR="00740C70" w:rsidRPr="00711476" w:rsidRDefault="00740C70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BB51E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4C6AE1E1" w14:textId="2C700BDE" w:rsidR="00074E27" w:rsidRPr="00742C71" w:rsidRDefault="00740C70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651F2110" w14:textId="3B68541F" w:rsidR="00740C70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7644429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54,000</w:t>
            </w:r>
          </w:p>
          <w:p w14:paraId="33BABA2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54,021</w:t>
            </w:r>
          </w:p>
          <w:p w14:paraId="1D83246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54,500</w:t>
            </w:r>
          </w:p>
          <w:p w14:paraId="4B1982C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53,996</w:t>
            </w:r>
          </w:p>
        </w:tc>
      </w:tr>
      <w:tr w:rsidR="007C405A" w:rsidRPr="00711476" w14:paraId="6D080865" w14:textId="77777777" w:rsidTr="004B2C79">
        <w:trPr>
          <w:trHeight w:val="1553"/>
        </w:trPr>
        <w:tc>
          <w:tcPr>
            <w:tcW w:w="1154" w:type="dxa"/>
            <w:vAlign w:val="center"/>
          </w:tcPr>
          <w:p w14:paraId="726FB56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4884" w:type="dxa"/>
            <w:vAlign w:val="center"/>
          </w:tcPr>
          <w:p w14:paraId="1DF9471E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Номинальный размер 54+0,021</w:t>
            </w:r>
            <w:r w:rsidR="00C3394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488E4F60" w14:textId="64D8DCB7" w:rsidR="00C3394F" w:rsidRPr="00711476" w:rsidRDefault="00C3394F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7F1842D4" w14:textId="0FBE8022" w:rsidR="00074E27" w:rsidRPr="00742C71" w:rsidRDefault="00C3394F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428FC820" w14:textId="60C8BB18" w:rsidR="00C3394F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20FD500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54</w:t>
            </w:r>
          </w:p>
          <w:p w14:paraId="30F35B8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54,021</w:t>
            </w:r>
          </w:p>
          <w:p w14:paraId="030A4A9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54,500</w:t>
            </w:r>
          </w:p>
          <w:p w14:paraId="3CDC5DD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53,996</w:t>
            </w:r>
          </w:p>
        </w:tc>
      </w:tr>
      <w:tr w:rsidR="007C405A" w:rsidRPr="00711476" w14:paraId="15317D8A" w14:textId="77777777" w:rsidTr="004B2C79">
        <w:trPr>
          <w:trHeight w:val="1833"/>
        </w:trPr>
        <w:tc>
          <w:tcPr>
            <w:tcW w:w="1154" w:type="dxa"/>
            <w:vAlign w:val="center"/>
          </w:tcPr>
          <w:p w14:paraId="683709F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4884" w:type="dxa"/>
            <w:vAlign w:val="center"/>
          </w:tcPr>
          <w:p w14:paraId="2287467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каком случае брак детали с действительным</w:t>
            </w:r>
          </w:p>
          <w:p w14:paraId="6E7F1B93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размером будет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неисправимы</w:t>
            </w:r>
            <w:proofErr w:type="gramEnd"/>
            <w:r w:rsidR="001504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54+0,021</w:t>
            </w:r>
            <w:r w:rsidR="001504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D51C54C" w14:textId="33140714" w:rsidR="001504D3" w:rsidRPr="00711476" w:rsidRDefault="001504D3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E5678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06AE7D9F" w14:textId="38AB1A74" w:rsidR="004B3FC9" w:rsidRPr="00742C71" w:rsidRDefault="001504D3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5D350187" w14:textId="6F15F6D4" w:rsidR="001504D3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55888E6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54,033</w:t>
            </w:r>
          </w:p>
          <w:p w14:paraId="72CCEB7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54,090</w:t>
            </w:r>
          </w:p>
          <w:p w14:paraId="3A7369A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53,998</w:t>
            </w:r>
          </w:p>
          <w:p w14:paraId="78A9626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54,020</w:t>
            </w:r>
          </w:p>
        </w:tc>
      </w:tr>
      <w:tr w:rsidR="007C405A" w:rsidRPr="00711476" w14:paraId="0D5180F4" w14:textId="77777777" w:rsidTr="004B2C79">
        <w:trPr>
          <w:trHeight w:val="1554"/>
        </w:trPr>
        <w:tc>
          <w:tcPr>
            <w:tcW w:w="1154" w:type="dxa"/>
            <w:vAlign w:val="center"/>
          </w:tcPr>
          <w:p w14:paraId="26A9C28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23</w:t>
            </w:r>
          </w:p>
        </w:tc>
        <w:tc>
          <w:tcPr>
            <w:tcW w:w="4884" w:type="dxa"/>
            <w:vAlign w:val="center"/>
          </w:tcPr>
          <w:p w14:paraId="4668C84A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Допуск размера 54+0,021</w:t>
            </w:r>
            <w:r w:rsidR="00E5678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07C783B" w14:textId="2135C058" w:rsidR="00204C4A" w:rsidRPr="00711476" w:rsidRDefault="00204C4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3F99AE1F" w14:textId="416DEC38" w:rsidR="00074E27" w:rsidRPr="00742C71" w:rsidRDefault="00204C4A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5998224F" w14:textId="05B9BBFF" w:rsidR="00E5678C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3C69212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0,021</w:t>
            </w:r>
          </w:p>
          <w:p w14:paraId="282A3AC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0,042</w:t>
            </w:r>
          </w:p>
          <w:p w14:paraId="771CA03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0,037</w:t>
            </w:r>
          </w:p>
          <w:p w14:paraId="203ADD8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0,000</w:t>
            </w:r>
          </w:p>
        </w:tc>
      </w:tr>
      <w:tr w:rsidR="007C405A" w:rsidRPr="00711476" w14:paraId="3EE87448" w14:textId="77777777" w:rsidTr="004B2C79">
        <w:trPr>
          <w:trHeight w:val="2132"/>
        </w:trPr>
        <w:tc>
          <w:tcPr>
            <w:tcW w:w="1154" w:type="dxa"/>
            <w:vAlign w:val="center"/>
          </w:tcPr>
          <w:p w14:paraId="0ACCBC4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4884" w:type="dxa"/>
            <w:vAlign w:val="center"/>
          </w:tcPr>
          <w:p w14:paraId="6B5EB2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Поле допуска посадки:</w:t>
            </w:r>
          </w:p>
          <w:p w14:paraId="33789F85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поле допуска вала ниже поля допуска отверстия</w:t>
            </w:r>
          </w:p>
          <w:p w14:paraId="358C88E9" w14:textId="5624BBBB" w:rsidR="0081141A" w:rsidRPr="00711476" w:rsidRDefault="0081141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05F99437" w14:textId="6B0FAE50" w:rsidR="004B3FC9" w:rsidRPr="00742C71" w:rsidRDefault="0081141A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2AE53FE9" w14:textId="52B7AA5E" w:rsidR="0081141A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7D19A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С зазором</w:t>
            </w:r>
          </w:p>
          <w:p w14:paraId="7F30277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 натягом</w:t>
            </w:r>
          </w:p>
          <w:p w14:paraId="75661B9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Переходной</w:t>
            </w:r>
          </w:p>
          <w:p w14:paraId="693DBF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По схеме вид посадки</w:t>
            </w:r>
          </w:p>
          <w:p w14:paraId="00D678E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определить невозможно</w:t>
            </w:r>
          </w:p>
        </w:tc>
      </w:tr>
      <w:tr w:rsidR="007C405A" w:rsidRPr="00711476" w14:paraId="41BAB97C" w14:textId="77777777" w:rsidTr="004B2C79">
        <w:trPr>
          <w:trHeight w:val="1547"/>
        </w:trPr>
        <w:tc>
          <w:tcPr>
            <w:tcW w:w="1154" w:type="dxa"/>
            <w:vAlign w:val="center"/>
          </w:tcPr>
          <w:p w14:paraId="76C1C37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4884" w:type="dxa"/>
            <w:vAlign w:val="center"/>
          </w:tcPr>
          <w:p w14:paraId="6C1ADCBF" w14:textId="77777777" w:rsidR="002C3A48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Наибольший зазор в соединении </w:t>
            </w:r>
          </w:p>
          <w:p w14:paraId="7997B88E" w14:textId="64F6E7B1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отверстия D=54+0,02</w:t>
            </w:r>
            <w:r w:rsidR="000847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 вала54-0,016</w:t>
            </w:r>
            <w:r w:rsidR="0019226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C7FA8F0" w14:textId="387F3052" w:rsidR="00192261" w:rsidRPr="00711476" w:rsidRDefault="0019226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0847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169D0828" w14:textId="61BBB646" w:rsidR="00074E27" w:rsidRPr="00742C71" w:rsidRDefault="0019226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0481A410" w14:textId="214EA925" w:rsidR="0019226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  <w:p w14:paraId="4C9024A7" w14:textId="39A17D28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867" w:type="dxa"/>
            <w:vAlign w:val="center"/>
          </w:tcPr>
          <w:p w14:paraId="50DAFA5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0,039</w:t>
            </w:r>
          </w:p>
          <w:p w14:paraId="7BC326C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0,060</w:t>
            </w:r>
          </w:p>
          <w:p w14:paraId="08B4C46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0,002</w:t>
            </w:r>
          </w:p>
          <w:p w14:paraId="19E002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0,000</w:t>
            </w:r>
          </w:p>
        </w:tc>
      </w:tr>
      <w:tr w:rsidR="007C405A" w:rsidRPr="00711476" w14:paraId="051BB812" w14:textId="77777777" w:rsidTr="004B2C79">
        <w:trPr>
          <w:trHeight w:val="1553"/>
        </w:trPr>
        <w:tc>
          <w:tcPr>
            <w:tcW w:w="1154" w:type="dxa"/>
            <w:vAlign w:val="center"/>
          </w:tcPr>
          <w:p w14:paraId="336A95F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4884" w:type="dxa"/>
            <w:vAlign w:val="center"/>
          </w:tcPr>
          <w:p w14:paraId="4E0CE6E5" w14:textId="77777777" w:rsidR="00F3079F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Наименьший зазор в соединении</w:t>
            </w:r>
          </w:p>
          <w:p w14:paraId="05C1E172" w14:textId="62E5379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отверстия D=54+0,02</w:t>
            </w:r>
            <w:r w:rsidR="005F32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 вала</w:t>
            </w:r>
            <w:r w:rsidRPr="00F3079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d</w:t>
            </w:r>
            <w:r w:rsidRPr="00F3079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=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54-0,016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5EFF5667" w14:textId="43AA3E2F" w:rsidR="00F3079F" w:rsidRPr="00711476" w:rsidRDefault="00F3079F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68D52E2A" w14:textId="4EA04B52" w:rsidR="004B3FC9" w:rsidRPr="00742C71" w:rsidRDefault="00F3079F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79F28151" w14:textId="5558E6EF" w:rsidR="007C405A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6757F56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0,039</w:t>
            </w:r>
          </w:p>
          <w:p w14:paraId="346DC5A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0,060</w:t>
            </w:r>
          </w:p>
          <w:p w14:paraId="7243BC8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0,016</w:t>
            </w:r>
          </w:p>
          <w:p w14:paraId="2BA5723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0,000</w:t>
            </w:r>
          </w:p>
        </w:tc>
      </w:tr>
      <w:tr w:rsidR="007C405A" w:rsidRPr="00711476" w14:paraId="255E50D2" w14:textId="77777777" w:rsidTr="004B2C79">
        <w:trPr>
          <w:trHeight w:val="1547"/>
        </w:trPr>
        <w:tc>
          <w:tcPr>
            <w:tcW w:w="1154" w:type="dxa"/>
            <w:vAlign w:val="center"/>
          </w:tcPr>
          <w:p w14:paraId="1371495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884" w:type="dxa"/>
            <w:vAlign w:val="center"/>
          </w:tcPr>
          <w:p w14:paraId="5DFC9808" w14:textId="28B645EB" w:rsidR="0051271C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Допуск зазора посадки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отверстия D=54+0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,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02</w:t>
            </w:r>
            <w:r w:rsidR="005F32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  <w:p w14:paraId="190BA782" w14:textId="4ABD7504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 вала d=54-0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,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016</w:t>
            </w:r>
            <w:r w:rsidR="004B2C7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  <w:p w14:paraId="3259CF41" w14:textId="155516D7" w:rsidR="0051271C" w:rsidRPr="00711476" w:rsidRDefault="0051271C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4F117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4458D260" w14:textId="69461174" w:rsidR="00074E27" w:rsidRPr="00742C71" w:rsidRDefault="0051271C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6F25E04B" w14:textId="1E8B83A5" w:rsidR="007C405A" w:rsidRPr="00074E27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1B1A94AF" w14:textId="2BB9AD41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</w:t>
            </w:r>
            <w:r w:rsidR="005F32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39</w:t>
            </w:r>
          </w:p>
          <w:p w14:paraId="65C6C5B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0,060</w:t>
            </w:r>
          </w:p>
          <w:p w14:paraId="159C6DB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0,016</w:t>
            </w:r>
          </w:p>
          <w:p w14:paraId="2D2952E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0,000</w:t>
            </w:r>
          </w:p>
        </w:tc>
      </w:tr>
      <w:tr w:rsidR="007C405A" w:rsidRPr="00711476" w14:paraId="63453603" w14:textId="77777777" w:rsidTr="004B2C79">
        <w:trPr>
          <w:trHeight w:val="1520"/>
        </w:trPr>
        <w:tc>
          <w:tcPr>
            <w:tcW w:w="1154" w:type="dxa"/>
            <w:vAlign w:val="center"/>
          </w:tcPr>
          <w:p w14:paraId="2E4F472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884" w:type="dxa"/>
            <w:vAlign w:val="center"/>
          </w:tcPr>
          <w:p w14:paraId="4875ACDD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Самая высокая точность у следующего размера:</w:t>
            </w:r>
          </w:p>
          <w:p w14:paraId="38FD2DE9" w14:textId="4A307D7D" w:rsidR="004B2C79" w:rsidRPr="00711476" w:rsidRDefault="004B2C79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6CEB298F" w14:textId="46DD2A06" w:rsidR="004B3FC9" w:rsidRPr="00742C71" w:rsidRDefault="004B2C79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32698C38" w14:textId="14A6321C" w:rsidR="005F32C6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16350D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38H8</w:t>
            </w:r>
          </w:p>
          <w:p w14:paraId="0C46254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38H9</w:t>
            </w:r>
          </w:p>
          <w:p w14:paraId="7A0FD5C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38H10</w:t>
            </w:r>
          </w:p>
          <w:p w14:paraId="4C89F33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38H11</w:t>
            </w:r>
          </w:p>
        </w:tc>
      </w:tr>
    </w:tbl>
    <w:p w14:paraId="7135FC89" w14:textId="77777777" w:rsidR="007C405A" w:rsidRPr="00711476" w:rsidRDefault="007C405A" w:rsidP="00F241EA">
      <w:pPr>
        <w:pStyle w:val="a0"/>
        <w:spacing w:before="0" w:after="0"/>
        <w:rPr>
          <w:rFonts w:ascii="Times New Roman" w:hAnsi="Times New Roman"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04"/>
        <w:gridCol w:w="4801"/>
        <w:gridCol w:w="320"/>
        <w:gridCol w:w="3705"/>
      </w:tblGrid>
      <w:tr w:rsidR="007C405A" w:rsidRPr="00711476" w14:paraId="414E7506" w14:textId="77777777" w:rsidTr="00170463">
        <w:trPr>
          <w:trHeight w:val="1823"/>
        </w:trPr>
        <w:tc>
          <w:tcPr>
            <w:tcW w:w="875" w:type="dxa"/>
            <w:vAlign w:val="center"/>
          </w:tcPr>
          <w:p w14:paraId="3F25FFB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005" w:type="dxa"/>
            <w:gridSpan w:val="2"/>
            <w:vAlign w:val="center"/>
          </w:tcPr>
          <w:p w14:paraId="2DB5AE6D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Определить вид посадки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  <w:r w:rsidR="0009157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2B9A6AE2" w14:textId="464B1827" w:rsidR="00091571" w:rsidRPr="00711476" w:rsidRDefault="00091571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7E0E6CF8" w14:textId="1FA819DC" w:rsidR="00074E27" w:rsidRPr="00742C71" w:rsidRDefault="0009157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2FD0EC20" w14:textId="0A775943" w:rsidR="0009157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7CFF41C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С зазором</w:t>
            </w:r>
          </w:p>
          <w:p w14:paraId="678AFA9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 натягом</w:t>
            </w:r>
          </w:p>
          <w:p w14:paraId="59BCF6A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Переходная</w:t>
            </w:r>
          </w:p>
        </w:tc>
      </w:tr>
      <w:tr w:rsidR="007C405A" w:rsidRPr="00711476" w14:paraId="3EA8A7CF" w14:textId="77777777" w:rsidTr="00170463">
        <w:trPr>
          <w:trHeight w:val="1709"/>
        </w:trPr>
        <w:tc>
          <w:tcPr>
            <w:tcW w:w="875" w:type="dxa"/>
            <w:vAlign w:val="center"/>
          </w:tcPr>
          <w:p w14:paraId="79EC4EA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30</w:t>
            </w:r>
          </w:p>
        </w:tc>
        <w:tc>
          <w:tcPr>
            <w:tcW w:w="5005" w:type="dxa"/>
            <w:gridSpan w:val="2"/>
            <w:vAlign w:val="center"/>
          </w:tcPr>
          <w:p w14:paraId="2FEB4F37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Укажите посадку в системе вала</w:t>
            </w:r>
            <w:r w:rsidR="0009157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14AC62C" w14:textId="1DB9B91D" w:rsidR="00091571" w:rsidRPr="00711476" w:rsidRDefault="00091571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C7534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proofErr w:type="gramEnd"/>
          </w:p>
          <w:p w14:paraId="23788138" w14:textId="24F158C1" w:rsidR="004B3FC9" w:rsidRPr="00742C71" w:rsidRDefault="0009157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799256F3" w14:textId="6102011B" w:rsidR="0009157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7E1E92E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.H9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u9</w:t>
            </w:r>
          </w:p>
          <w:p w14:paraId="75F66DA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7/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f6</w:t>
            </w:r>
          </w:p>
          <w:p w14:paraId="09DA63E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.K7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h6</w:t>
            </w:r>
          </w:p>
          <w:p w14:paraId="1A36AD7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H5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s4.</w:t>
            </w:r>
          </w:p>
        </w:tc>
      </w:tr>
      <w:tr w:rsidR="007C405A" w:rsidRPr="003A66A4" w14:paraId="05035D16" w14:textId="77777777" w:rsidTr="00170463">
        <w:trPr>
          <w:trHeight w:val="1535"/>
        </w:trPr>
        <w:tc>
          <w:tcPr>
            <w:tcW w:w="875" w:type="dxa"/>
            <w:vAlign w:val="center"/>
          </w:tcPr>
          <w:p w14:paraId="673A8F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005" w:type="dxa"/>
            <w:gridSpan w:val="2"/>
            <w:vAlign w:val="center"/>
          </w:tcPr>
          <w:p w14:paraId="716B4512" w14:textId="2209D185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Выберите посадку, собираемую горячей</w:t>
            </w:r>
          </w:p>
          <w:p w14:paraId="1A8D5517" w14:textId="1835F0B6" w:rsidR="007C405A" w:rsidRDefault="00712B36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</w:t>
            </w:r>
            <w:r w:rsidR="007C405A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апрессовкой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3B06173E" w14:textId="4B73660A" w:rsidR="00712B36" w:rsidRPr="00711476" w:rsidRDefault="00712B36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477154BE" w14:textId="0A616DB4" w:rsidR="00074E27" w:rsidRPr="00742C71" w:rsidRDefault="00712B36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3B45ABFD" w14:textId="61CCD703" w:rsidR="00712B36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7AE3EAD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9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u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9</w:t>
            </w:r>
          </w:p>
          <w:p w14:paraId="14B5237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  <w:p w14:paraId="041E01F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K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  <w:p w14:paraId="0E3E3EF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g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4.</w:t>
            </w:r>
          </w:p>
        </w:tc>
      </w:tr>
      <w:tr w:rsidR="007C405A" w:rsidRPr="00711476" w14:paraId="35E9D518" w14:textId="77777777" w:rsidTr="00170463">
        <w:trPr>
          <w:trHeight w:val="2397"/>
        </w:trPr>
        <w:tc>
          <w:tcPr>
            <w:tcW w:w="875" w:type="dxa"/>
            <w:vAlign w:val="center"/>
          </w:tcPr>
          <w:p w14:paraId="56BD481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5005" w:type="dxa"/>
            <w:gridSpan w:val="2"/>
            <w:vAlign w:val="center"/>
          </w:tcPr>
          <w:p w14:paraId="10B92E04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Указанный параметр шероховатости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Rmax</w:t>
            </w:r>
            <w:proofErr w:type="spellEnd"/>
            <w:r w:rsidR="006A2FF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2B27088D" w14:textId="185A0D54" w:rsidR="006A2FF5" w:rsidRPr="00711476" w:rsidRDefault="006A2FF5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726452DC" w14:textId="5A621423" w:rsidR="00074E27" w:rsidRPr="00742C71" w:rsidRDefault="006A2FF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36826A5A" w14:textId="0DCBB16B" w:rsidR="006A2FF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4436BEA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наибольшая высота</w:t>
            </w:r>
          </w:p>
          <w:p w14:paraId="033E1E1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профиля</w:t>
            </w:r>
          </w:p>
          <w:p w14:paraId="0114012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высота неровностей</w:t>
            </w:r>
          </w:p>
          <w:p w14:paraId="777D685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профиля по десяти точкам</w:t>
            </w:r>
          </w:p>
          <w:p w14:paraId="21180E3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среднее арифметическое</w:t>
            </w:r>
          </w:p>
          <w:p w14:paraId="32E71BF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отклонение профиля;</w:t>
            </w:r>
          </w:p>
          <w:p w14:paraId="6727C7F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средний шаг неровностей</w:t>
            </w:r>
          </w:p>
          <w:p w14:paraId="7C2F19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профиля</w:t>
            </w:r>
          </w:p>
        </w:tc>
      </w:tr>
      <w:tr w:rsidR="007C405A" w:rsidRPr="003A66A4" w14:paraId="245FAAA5" w14:textId="77777777" w:rsidTr="00170463">
        <w:trPr>
          <w:trHeight w:val="2246"/>
        </w:trPr>
        <w:tc>
          <w:tcPr>
            <w:tcW w:w="875" w:type="dxa"/>
            <w:vAlign w:val="center"/>
          </w:tcPr>
          <w:p w14:paraId="2E90E20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5005" w:type="dxa"/>
            <w:gridSpan w:val="2"/>
            <w:vAlign w:val="center"/>
          </w:tcPr>
          <w:p w14:paraId="073B2D6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Метод достижения точности, при котором</w:t>
            </w:r>
          </w:p>
          <w:p w14:paraId="0448ED7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детали изготавливают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экономичной</w:t>
            </w:r>
          </w:p>
          <w:p w14:paraId="7CCA67B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точностью, а потом точность итогового размера</w:t>
            </w:r>
          </w:p>
          <w:p w14:paraId="78A4BBF3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достигается регулировкой специальных</w:t>
            </w:r>
            <w:r w:rsidRPr="00BD5C5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элементов</w:t>
            </w:r>
            <w:r w:rsidR="00EF211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2CB53B5" w14:textId="77777777" w:rsidR="00EF2110" w:rsidRPr="00711476" w:rsidRDefault="00EF2110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Б</w:t>
            </w:r>
            <w:proofErr w:type="gramEnd"/>
          </w:p>
          <w:p w14:paraId="6CAD0F9C" w14:textId="2448E4C4" w:rsidR="00074E27" w:rsidRPr="00742C71" w:rsidRDefault="00EF2110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7BF99285" w14:textId="463CC470" w:rsidR="00EF2110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3076FD9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Полная</w:t>
            </w:r>
          </w:p>
          <w:p w14:paraId="5FEC4F4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07A9DEB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Групповая</w:t>
            </w:r>
          </w:p>
          <w:p w14:paraId="1AD2B5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20983B9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Метод пригонки и</w:t>
            </w:r>
          </w:p>
          <w:p w14:paraId="0B32512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совместной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обработк</w:t>
            </w:r>
            <w:proofErr w:type="spellEnd"/>
          </w:p>
        </w:tc>
      </w:tr>
      <w:tr w:rsidR="007C405A" w:rsidRPr="00711476" w14:paraId="385AA2A0" w14:textId="77777777" w:rsidTr="00170463">
        <w:trPr>
          <w:trHeight w:val="3370"/>
        </w:trPr>
        <w:tc>
          <w:tcPr>
            <w:tcW w:w="875" w:type="dxa"/>
            <w:vAlign w:val="center"/>
          </w:tcPr>
          <w:p w14:paraId="05224A3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5005" w:type="dxa"/>
            <w:gridSpan w:val="2"/>
            <w:vAlign w:val="center"/>
          </w:tcPr>
          <w:p w14:paraId="0F86FF3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Укажите правильный порядок достижения</w:t>
            </w:r>
          </w:p>
          <w:p w14:paraId="48FADBB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точности замыкающего звена размерной цепи</w:t>
            </w:r>
          </w:p>
          <w:p w14:paraId="5ACCE94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при групповой взаимозаменяемости:</w:t>
            </w:r>
          </w:p>
          <w:p w14:paraId="021E4028" w14:textId="5AF803F3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1. Сортировка их на размерны</w:t>
            </w:r>
            <w:r w:rsidR="00452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групп</w:t>
            </w:r>
            <w:r w:rsidR="00452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ы</w:t>
            </w:r>
          </w:p>
          <w:p w14:paraId="5D8FFF9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2. Измерение всех деталей</w:t>
            </w:r>
          </w:p>
          <w:p w14:paraId="784C50F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3. Обработка деталей – звеньев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размерной</w:t>
            </w:r>
            <w:proofErr w:type="gramEnd"/>
          </w:p>
          <w:p w14:paraId="22CBFFA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цепи с допуском в n раз больше</w:t>
            </w:r>
          </w:p>
          <w:p w14:paraId="071BB2B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необходимого.</w:t>
            </w:r>
          </w:p>
          <w:p w14:paraId="4CA3D26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4. Сборка деталей в соответствии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</w:t>
            </w:r>
            <w:proofErr w:type="gramEnd"/>
          </w:p>
          <w:p w14:paraId="1344D9F1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размерными группами</w:t>
            </w:r>
          </w:p>
          <w:p w14:paraId="53699BB0" w14:textId="44B9BC65" w:rsidR="0045245F" w:rsidRPr="00711476" w:rsidRDefault="0045245F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0B1B6AC4" w14:textId="44FD5C35" w:rsidR="00074E27" w:rsidRPr="00742C71" w:rsidRDefault="0045245F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43CC5F10" w14:textId="35DB9C06" w:rsidR="0045245F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1267BCE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1,2,3,4</w:t>
            </w:r>
          </w:p>
          <w:p w14:paraId="30C5FC4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4,3,2,1</w:t>
            </w:r>
          </w:p>
          <w:p w14:paraId="366CD36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3,2,1,4</w:t>
            </w:r>
          </w:p>
          <w:p w14:paraId="07F7614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4,2,1,3</w:t>
            </w:r>
          </w:p>
        </w:tc>
      </w:tr>
      <w:tr w:rsidR="007C405A" w:rsidRPr="00711476" w14:paraId="432EA037" w14:textId="77777777" w:rsidTr="00170463">
        <w:trPr>
          <w:trHeight w:val="1972"/>
        </w:trPr>
        <w:tc>
          <w:tcPr>
            <w:tcW w:w="875" w:type="dxa"/>
            <w:vAlign w:val="center"/>
          </w:tcPr>
          <w:p w14:paraId="081DADD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005" w:type="dxa"/>
            <w:gridSpan w:val="2"/>
            <w:vAlign w:val="center"/>
          </w:tcPr>
          <w:p w14:paraId="604DAB06" w14:textId="76ED36B9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Каким методом достигается точность посадки</w:t>
            </w:r>
          </w:p>
          <w:p w14:paraId="6468DB57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«клапан-седло клапана»</w:t>
            </w:r>
            <w:r w:rsidR="00452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2D871D86" w14:textId="64B4D20C" w:rsidR="000E1458" w:rsidRPr="00711476" w:rsidRDefault="000E14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proofErr w:type="gramEnd"/>
          </w:p>
          <w:p w14:paraId="3F456B74" w14:textId="344A828A" w:rsidR="004B3FC9" w:rsidRPr="00742C71" w:rsidRDefault="000E1458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1EA6F919" w14:textId="65381A01" w:rsidR="0045245F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06AEE77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Полная</w:t>
            </w:r>
          </w:p>
          <w:p w14:paraId="7EF34AB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5687854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Групповая</w:t>
            </w:r>
          </w:p>
          <w:p w14:paraId="2810293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0F090C1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Метод пригонки и</w:t>
            </w:r>
          </w:p>
          <w:p w14:paraId="6921157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совместной обработки</w:t>
            </w:r>
          </w:p>
          <w:p w14:paraId="3542150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Метод регулировки</w:t>
            </w:r>
          </w:p>
        </w:tc>
      </w:tr>
      <w:tr w:rsidR="007C405A" w:rsidRPr="00711476" w14:paraId="7A51D64C" w14:textId="77777777" w:rsidTr="00170463">
        <w:trPr>
          <w:trHeight w:val="1916"/>
        </w:trPr>
        <w:tc>
          <w:tcPr>
            <w:tcW w:w="875" w:type="dxa"/>
            <w:vAlign w:val="center"/>
          </w:tcPr>
          <w:p w14:paraId="6EC5278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41</w:t>
            </w:r>
          </w:p>
        </w:tc>
        <w:tc>
          <w:tcPr>
            <w:tcW w:w="5005" w:type="dxa"/>
            <w:gridSpan w:val="2"/>
            <w:vAlign w:val="center"/>
          </w:tcPr>
          <w:p w14:paraId="1C8B810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Метод достижения точности, при котором</w:t>
            </w:r>
          </w:p>
          <w:p w14:paraId="2EE1A88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детали изготавливают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экономичной</w:t>
            </w:r>
          </w:p>
          <w:p w14:paraId="220C469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точностью, а потом точность итогового размера</w:t>
            </w:r>
          </w:p>
          <w:p w14:paraId="4BFC39F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достигается пригонкой деталей друг под друга</w:t>
            </w:r>
          </w:p>
          <w:p w14:paraId="00810998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сборе</w:t>
            </w:r>
            <w:r w:rsidR="000E14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159B534" w14:textId="1730CD1F" w:rsidR="000E1458" w:rsidRPr="00711476" w:rsidRDefault="000E14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proofErr w:type="gramEnd"/>
          </w:p>
          <w:p w14:paraId="517843FB" w14:textId="3AD06CBF" w:rsidR="00074E27" w:rsidRPr="00742C71" w:rsidRDefault="000E14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264873ED" w14:textId="0DD4E135" w:rsidR="000E14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4494119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Полная</w:t>
            </w:r>
          </w:p>
          <w:p w14:paraId="7F743E3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2984058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Групповая</w:t>
            </w:r>
          </w:p>
          <w:p w14:paraId="48D4A00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200CD94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Метод пригонки и</w:t>
            </w:r>
          </w:p>
          <w:p w14:paraId="27F9633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совместной обработки</w:t>
            </w:r>
          </w:p>
          <w:p w14:paraId="25604C0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Метод регулировки</w:t>
            </w:r>
          </w:p>
        </w:tc>
      </w:tr>
      <w:tr w:rsidR="007C405A" w:rsidRPr="00711476" w14:paraId="5FF951EF" w14:textId="77777777" w:rsidTr="00170463">
        <w:trPr>
          <w:trHeight w:val="2004"/>
        </w:trPr>
        <w:tc>
          <w:tcPr>
            <w:tcW w:w="875" w:type="dxa"/>
            <w:vAlign w:val="center"/>
          </w:tcPr>
          <w:p w14:paraId="30972A6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005" w:type="dxa"/>
            <w:gridSpan w:val="2"/>
            <w:vAlign w:val="center"/>
          </w:tcPr>
          <w:p w14:paraId="3466835E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Наиболее точный класс подшипника:</w:t>
            </w:r>
          </w:p>
          <w:p w14:paraId="7CA7FB07" w14:textId="755A4BF0" w:rsidR="000E1458" w:rsidRPr="00711476" w:rsidRDefault="000E14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A603D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228451D5" w14:textId="527942E0" w:rsidR="00074E27" w:rsidRPr="00742C71" w:rsidRDefault="000E14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32438B83" w14:textId="49440B7B" w:rsidR="000E14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644BFA5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 (N)</w:t>
            </w:r>
          </w:p>
          <w:p w14:paraId="51D03FC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6</w:t>
            </w:r>
          </w:p>
          <w:p w14:paraId="3D2AF95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</w:t>
            </w:r>
          </w:p>
          <w:p w14:paraId="34ACBF8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4</w:t>
            </w:r>
          </w:p>
          <w:p w14:paraId="623D2D2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Д. 2</w:t>
            </w:r>
          </w:p>
        </w:tc>
      </w:tr>
      <w:tr w:rsidR="007C405A" w:rsidRPr="003A66A4" w14:paraId="673968B6" w14:textId="77777777" w:rsidTr="00170463">
        <w:trPr>
          <w:trHeight w:val="3289"/>
        </w:trPr>
        <w:tc>
          <w:tcPr>
            <w:tcW w:w="875" w:type="dxa"/>
            <w:vAlign w:val="center"/>
          </w:tcPr>
          <w:p w14:paraId="7AC91CD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5005" w:type="dxa"/>
            <w:gridSpan w:val="2"/>
            <w:vAlign w:val="center"/>
          </w:tcPr>
          <w:p w14:paraId="1063FD8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Посадки подшипника при условии: вал</w:t>
            </w:r>
          </w:p>
          <w:p w14:paraId="67012D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вращается, корпус неподвижен, нагрузка –</w:t>
            </w:r>
          </w:p>
          <w:p w14:paraId="2923C84F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постоянная</w:t>
            </w:r>
            <w:r w:rsidR="00A603D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B625B2B" w14:textId="77777777" w:rsidR="00A603DB" w:rsidRPr="00711476" w:rsidRDefault="00A603DB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Б</w:t>
            </w:r>
            <w:proofErr w:type="gramEnd"/>
          </w:p>
          <w:p w14:paraId="35D3B4AB" w14:textId="06B17566" w:rsidR="004B3FC9" w:rsidRPr="00742C71" w:rsidRDefault="00A603DB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3349FFC8" w14:textId="15C6CCF4" w:rsidR="00A603DB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38E67CD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А. Внутреннее кольцо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</w:t>
            </w:r>
            <w:proofErr w:type="gramEnd"/>
          </w:p>
          <w:p w14:paraId="7D500E2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зазором, наружное –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</w:t>
            </w:r>
            <w:proofErr w:type="gramEnd"/>
          </w:p>
          <w:p w14:paraId="033B19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натягом</w:t>
            </w:r>
          </w:p>
          <w:p w14:paraId="0D5C730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Б. Наружное кольцо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</w:t>
            </w:r>
            <w:proofErr w:type="gramEnd"/>
          </w:p>
          <w:p w14:paraId="2EB5A66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зазором,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внутреннее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– с</w:t>
            </w:r>
          </w:p>
          <w:p w14:paraId="09BE1D4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нВ. И наружное, и внутреннее</w:t>
            </w:r>
          </w:p>
          <w:p w14:paraId="5D7709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кольцо с зазором</w:t>
            </w:r>
          </w:p>
          <w:p w14:paraId="3AAC081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И наружное, и внутреннее</w:t>
            </w:r>
          </w:p>
          <w:p w14:paraId="74BF3AA3" w14:textId="09FAAA49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кольцо с натягом</w:t>
            </w:r>
          </w:p>
        </w:tc>
      </w:tr>
      <w:tr w:rsidR="007C405A" w:rsidRPr="003A66A4" w14:paraId="01018605" w14:textId="77777777" w:rsidTr="00170463">
        <w:trPr>
          <w:trHeight w:val="2654"/>
        </w:trPr>
        <w:tc>
          <w:tcPr>
            <w:tcW w:w="875" w:type="dxa"/>
            <w:vAlign w:val="center"/>
          </w:tcPr>
          <w:p w14:paraId="207304B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005" w:type="dxa"/>
            <w:gridSpan w:val="2"/>
            <w:vAlign w:val="center"/>
          </w:tcPr>
          <w:p w14:paraId="66A2EB62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резьбе М12 цифра 12 обозначает</w:t>
            </w:r>
            <w:r w:rsidR="00A603D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32CF63B" w14:textId="4FF03867" w:rsidR="00B30B4F" w:rsidRPr="00711476" w:rsidRDefault="00B30B4F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519EC1E9" w14:textId="5F8577BF" w:rsidR="00074E27" w:rsidRPr="00742C71" w:rsidRDefault="00B30B4F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77894203" w14:textId="5281FAF5" w:rsidR="00B30B4F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5B0A7952" w14:textId="710A9EF3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Наружный диаметр</w:t>
            </w:r>
          </w:p>
          <w:p w14:paraId="3BDD2E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резьбы винта</w:t>
            </w:r>
          </w:p>
          <w:p w14:paraId="2F4564C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Средний диаметр резьбы</w:t>
            </w:r>
          </w:p>
          <w:p w14:paraId="14384AB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Внутренний диаметр</w:t>
            </w:r>
          </w:p>
          <w:p w14:paraId="4E96095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резьбы</w:t>
            </w:r>
          </w:p>
          <w:p w14:paraId="6CF152C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Шаг резьбы</w:t>
            </w:r>
          </w:p>
        </w:tc>
      </w:tr>
      <w:tr w:rsidR="007C405A" w:rsidRPr="00711476" w14:paraId="44AA9B4A" w14:textId="77777777" w:rsidTr="00170463">
        <w:trPr>
          <w:trHeight w:val="1831"/>
        </w:trPr>
        <w:tc>
          <w:tcPr>
            <w:tcW w:w="875" w:type="dxa"/>
            <w:vAlign w:val="center"/>
          </w:tcPr>
          <w:p w14:paraId="327F2CA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5005" w:type="dxa"/>
            <w:gridSpan w:val="2"/>
            <w:vAlign w:val="center"/>
          </w:tcPr>
          <w:p w14:paraId="035026B1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Метрическая резьба:</w:t>
            </w:r>
          </w:p>
          <w:p w14:paraId="3DD9CC50" w14:textId="06D14CBD" w:rsidR="00E05301" w:rsidRPr="00711476" w:rsidRDefault="00E05301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proofErr w:type="gramEnd"/>
          </w:p>
          <w:p w14:paraId="541E85C5" w14:textId="15FE3236" w:rsidR="004B3FC9" w:rsidRPr="00742C71" w:rsidRDefault="00E0530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53E1F843" w14:textId="31FEC5FC" w:rsidR="00E0530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1EFDFAA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А.Tr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32×6 LH</w:t>
            </w:r>
          </w:p>
          <w:p w14:paraId="1085551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Б.S 80.10LH</w:t>
            </w:r>
          </w:p>
          <w:p w14:paraId="661D782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В.M 8х1 – LH</w:t>
            </w:r>
          </w:p>
          <w:p w14:paraId="1397E14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К 1</w:t>
            </w:r>
          </w:p>
        </w:tc>
      </w:tr>
      <w:tr w:rsidR="007C405A" w:rsidRPr="00711476" w14:paraId="03FC5981" w14:textId="77777777" w:rsidTr="00170463">
        <w:trPr>
          <w:trHeight w:val="1545"/>
        </w:trPr>
        <w:tc>
          <w:tcPr>
            <w:tcW w:w="875" w:type="dxa"/>
            <w:vAlign w:val="center"/>
          </w:tcPr>
          <w:p w14:paraId="601443B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5005" w:type="dxa"/>
            <w:gridSpan w:val="2"/>
            <w:vAlign w:val="center"/>
          </w:tcPr>
          <w:p w14:paraId="63797812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Метрическая резьба с крупным шагом:</w:t>
            </w:r>
          </w:p>
          <w:p w14:paraId="265D93AA" w14:textId="1CA10337" w:rsidR="003A7658" w:rsidRPr="00711476" w:rsidRDefault="003A76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22E44602" w14:textId="063D5578" w:rsidR="00074E27" w:rsidRPr="00742C71" w:rsidRDefault="003A76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0475C707" w14:textId="2A5E7F10" w:rsidR="003A76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3561165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16 - 6H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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0,75 - LH</w:t>
            </w:r>
          </w:p>
          <w:p w14:paraId="68A29CF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 M16×1- 5H6H/5k6h</w:t>
            </w:r>
          </w:p>
          <w:p w14:paraId="416C5A4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 M16×1- 5H6H/5k6h</w:t>
            </w:r>
          </w:p>
          <w:p w14:paraId="74D0A95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 M16×0,75-6H7H</w:t>
            </w:r>
          </w:p>
        </w:tc>
      </w:tr>
      <w:tr w:rsidR="007C405A" w:rsidRPr="00711476" w14:paraId="55972F05" w14:textId="77777777" w:rsidTr="00170463">
        <w:trPr>
          <w:trHeight w:val="2106"/>
        </w:trPr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03024BA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47</w:t>
            </w:r>
          </w:p>
        </w:tc>
        <w:tc>
          <w:tcPr>
            <w:tcW w:w="5005" w:type="dxa"/>
            <w:gridSpan w:val="2"/>
            <w:tcBorders>
              <w:bottom w:val="single" w:sz="4" w:space="0" w:color="auto"/>
            </w:tcBorders>
            <w:vAlign w:val="center"/>
          </w:tcPr>
          <w:p w14:paraId="0D00C9E4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 правило, в крепежной резьбе используют</w:t>
            </w:r>
            <w:r w:rsidR="003A76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24DD849" w14:textId="279548E2" w:rsidR="003A7658" w:rsidRPr="00711476" w:rsidRDefault="003A76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FC392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49A07D40" w14:textId="551D57F7" w:rsidR="00074E27" w:rsidRPr="00742C71" w:rsidRDefault="003A76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0A1D42CD" w14:textId="2CF1D8F7" w:rsidR="003A76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14:paraId="1F9872FE" w14:textId="680518B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Посадки с зазором</w:t>
            </w:r>
          </w:p>
          <w:p w14:paraId="36802D7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Посадки с натягом</w:t>
            </w:r>
          </w:p>
          <w:p w14:paraId="6E5C14F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Переходные посадки</w:t>
            </w:r>
          </w:p>
          <w:p w14:paraId="5D9D1FD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Посадок в резьбе не</w:t>
            </w:r>
          </w:p>
          <w:p w14:paraId="6FDB92AF" w14:textId="7CD7EC23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бывает</w:t>
            </w:r>
            <w:proofErr w:type="spellEnd"/>
          </w:p>
        </w:tc>
      </w:tr>
      <w:tr w:rsidR="007C405A" w:rsidRPr="00711476" w14:paraId="7037F5C6" w14:textId="77777777" w:rsidTr="00170463">
        <w:trPr>
          <w:trHeight w:val="2642"/>
        </w:trPr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14:paraId="23F3BEF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48</w:t>
            </w:r>
          </w:p>
          <w:p w14:paraId="58F0DB2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2B14121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05" w:type="dxa"/>
            <w:gridSpan w:val="2"/>
            <w:tcBorders>
              <w:left w:val="single" w:sz="4" w:space="0" w:color="auto"/>
            </w:tcBorders>
            <w:vAlign w:val="center"/>
          </w:tcPr>
          <w:p w14:paraId="3C074C5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Обозначение стандартной шпонки</w:t>
            </w:r>
          </w:p>
          <w:p w14:paraId="79C47000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с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b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= 16мм,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=10 мм</w:t>
            </w:r>
            <w:r w:rsidR="00FC392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0009AFD5" w14:textId="77777777" w:rsidR="00FC3925" w:rsidRPr="00711476" w:rsidRDefault="00FC3925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Б</w:t>
            </w:r>
            <w:proofErr w:type="gramEnd"/>
          </w:p>
          <w:p w14:paraId="6488A065" w14:textId="4CBB4547" w:rsidR="00074E27" w:rsidRPr="00742C71" w:rsidRDefault="00FC392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7F0921E3" w14:textId="687E34C5" w:rsidR="00FC392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tcBorders>
              <w:left w:val="single" w:sz="4" w:space="0" w:color="auto"/>
            </w:tcBorders>
          </w:tcPr>
          <w:p w14:paraId="1C65F1B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Шпонка 10 х 8 х 50 ГОСТ</w:t>
            </w:r>
          </w:p>
          <w:p w14:paraId="0DF68A7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23360 - 80</w:t>
            </w:r>
          </w:p>
          <w:p w14:paraId="462BC02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Шпонка 16 х 10 х 50</w:t>
            </w:r>
          </w:p>
          <w:p w14:paraId="1777F48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ГОСТ 23360 -80</w:t>
            </w:r>
          </w:p>
          <w:p w14:paraId="6FECE71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Шпонка 18х11х100 ГОСТ</w:t>
            </w:r>
          </w:p>
          <w:p w14:paraId="1D83C6F0" w14:textId="37D8295E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23360-80</w:t>
            </w:r>
          </w:p>
          <w:p w14:paraId="6373951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Шпонка 11х9 х100 ГОСТ</w:t>
            </w:r>
          </w:p>
          <w:p w14:paraId="642A89A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23360-80</w:t>
            </w:r>
          </w:p>
          <w:p w14:paraId="4EEF119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Шпонка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8х7х10 ГОСТ</w:t>
            </w:r>
          </w:p>
          <w:p w14:paraId="4482FD3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23360-80</w:t>
            </w:r>
          </w:p>
        </w:tc>
      </w:tr>
      <w:tr w:rsidR="007C405A" w:rsidRPr="00711476" w14:paraId="602725BE" w14:textId="77777777" w:rsidTr="00170463">
        <w:trPr>
          <w:trHeight w:val="1815"/>
        </w:trPr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14:paraId="2DDC96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5005" w:type="dxa"/>
            <w:gridSpan w:val="2"/>
            <w:tcBorders>
              <w:left w:val="single" w:sz="4" w:space="0" w:color="auto"/>
            </w:tcBorders>
          </w:tcPr>
          <w:p w14:paraId="0295099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Указать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прямобочное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шлицевое соединение,</w:t>
            </w:r>
          </w:p>
          <w:p w14:paraId="2A9D7CC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центрированное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по наружному диаметру</w:t>
            </w:r>
          </w:p>
          <w:p w14:paraId="0DDAC0D9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шлицевого вала</w:t>
            </w:r>
            <w:r w:rsidR="00FC392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C250C51" w14:textId="4B543CAD" w:rsidR="00FC3925" w:rsidRPr="00711476" w:rsidRDefault="00FC3925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85392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41728EC8" w14:textId="3D091D27" w:rsidR="004B3FC9" w:rsidRPr="00742C71" w:rsidRDefault="00FC3925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76C8F4D3" w14:textId="62DC6B31" w:rsidR="00FC3925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tcBorders>
              <w:left w:val="single" w:sz="4" w:space="0" w:color="auto"/>
            </w:tcBorders>
          </w:tcPr>
          <w:p w14:paraId="1665304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А. D − 8 × 36 ×40 H7 / f7 ×7</w:t>
            </w:r>
          </w:p>
          <w:p w14:paraId="42F9BD6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F8 / f7;</w:t>
            </w:r>
          </w:p>
          <w:p w14:paraId="01E304D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Б. d − 8 × 36 H7 / f7 ×40 H12</w:t>
            </w:r>
          </w:p>
          <w:p w14:paraId="7D3C597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/ a11×7 D9 / h9;</w:t>
            </w:r>
          </w:p>
          <w:p w14:paraId="0F41AD3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В. d – 8 × 36 f7 × 40 a11 × 7</w:t>
            </w:r>
          </w:p>
          <w:p w14:paraId="659DCB6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h9.</w:t>
            </w:r>
          </w:p>
          <w:p w14:paraId="7190F46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b − 8 × 36 ×40 H12 / a11 ×</w:t>
            </w:r>
          </w:p>
          <w:p w14:paraId="60FCDFE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 D9/f</w:t>
            </w:r>
          </w:p>
        </w:tc>
      </w:tr>
      <w:tr w:rsidR="007C405A" w:rsidRPr="00711476" w14:paraId="75316FBC" w14:textId="77777777" w:rsidTr="00170463">
        <w:trPr>
          <w:trHeight w:val="2176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3B2C064F" w14:textId="74975105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</w:t>
            </w:r>
            <w:r w:rsidR="005F170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0E7CF732" w14:textId="1462B7EC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Показатели, характ</w:t>
            </w:r>
            <w:r w:rsidR="00411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еризующие</w:t>
            </w:r>
            <w:r w:rsidR="000B3F8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способность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продукции (изделия) сохранять исправное и</w:t>
            </w:r>
            <w:r w:rsidR="000B3F8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работоспособное состояние после хранения и</w:t>
            </w:r>
          </w:p>
          <w:p w14:paraId="21AB5A47" w14:textId="37FA281F" w:rsidR="007C405A" w:rsidRDefault="00C456C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</w:t>
            </w:r>
            <w:r w:rsidR="007C405A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ранспортировки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46917BE" w14:textId="04B5BC6E" w:rsidR="00C456CA" w:rsidRPr="00711476" w:rsidRDefault="00C456C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63AAA1B3" w14:textId="36E924D2" w:rsidR="00074E27" w:rsidRPr="00742C71" w:rsidRDefault="00C456CA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6B23E6DE" w14:textId="240A36E8" w:rsidR="00C456CA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5B5CCB3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А.Безотказность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  <w:p w14:paraId="11EC942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Б.Долговечность</w:t>
            </w:r>
            <w:proofErr w:type="spellEnd"/>
          </w:p>
          <w:p w14:paraId="3BFBBB1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В.Ремонтопригодность</w:t>
            </w:r>
            <w:proofErr w:type="spellEnd"/>
          </w:p>
          <w:p w14:paraId="43441F1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Сохраняемость</w:t>
            </w:r>
            <w:proofErr w:type="spellEnd"/>
          </w:p>
          <w:p w14:paraId="2768A93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Д.Надежность</w:t>
            </w:r>
            <w:proofErr w:type="spellEnd"/>
          </w:p>
        </w:tc>
      </w:tr>
      <w:tr w:rsidR="007C405A" w:rsidRPr="003A66A4" w14:paraId="6AEB2B71" w14:textId="77777777" w:rsidTr="00170463">
        <w:trPr>
          <w:trHeight w:val="3398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208E769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32EEAE42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BD5C5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Сертификация выполняется:</w:t>
            </w:r>
          </w:p>
          <w:p w14:paraId="10547586" w14:textId="69180B6B" w:rsidR="0009003B" w:rsidRPr="00711476" w:rsidRDefault="0009003B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77DADCDC" w14:textId="21478C68" w:rsidR="00074E27" w:rsidRPr="00742C71" w:rsidRDefault="0009003B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146826DF" w14:textId="2257E70C" w:rsidR="0009003B" w:rsidRPr="0009003B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17228958" w14:textId="30A22C1C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Независимой</w:t>
            </w:r>
          </w:p>
          <w:p w14:paraId="22FBB03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компетентной организацией</w:t>
            </w:r>
          </w:p>
          <w:p w14:paraId="2CA4E1A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Государственно-</w:t>
            </w:r>
          </w:p>
          <w:p w14:paraId="4C70FD0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административным органом</w:t>
            </w:r>
          </w:p>
          <w:p w14:paraId="25A72AE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Представителем</w:t>
            </w:r>
          </w:p>
          <w:p w14:paraId="1926302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производителя</w:t>
            </w:r>
          </w:p>
          <w:p w14:paraId="6911CCD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Представителем заказчика</w:t>
            </w:r>
          </w:p>
        </w:tc>
      </w:tr>
      <w:tr w:rsidR="007C405A" w:rsidRPr="00711476" w14:paraId="2F7CEAAE" w14:textId="77777777" w:rsidTr="00170463">
        <w:trPr>
          <w:trHeight w:val="1972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5AEE6CC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55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07CF3F1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Стандарт, требования которого на 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современном</w:t>
            </w:r>
            <w:proofErr w:type="gramEnd"/>
          </w:p>
          <w:p w14:paraId="34B455C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этапе обязательны для выполнения на всей</w:t>
            </w:r>
            <w:proofErr w:type="gramEnd"/>
          </w:p>
          <w:p w14:paraId="3CBDD4E7" w14:textId="77777777" w:rsidR="007C405A" w:rsidRDefault="007C405A" w:rsidP="00170463">
            <w:pPr>
              <w:tabs>
                <w:tab w:val="center" w:pos="3874"/>
                <w:tab w:val="left" w:pos="5963"/>
              </w:tabs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711A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территории РФ, называется:</w:t>
            </w:r>
          </w:p>
          <w:p w14:paraId="1F50885A" w14:textId="5C582F42" w:rsidR="0009003B" w:rsidRPr="00711476" w:rsidRDefault="0009003B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End"/>
          </w:p>
          <w:p w14:paraId="1C77AEA3" w14:textId="05CE0811" w:rsidR="004B3FC9" w:rsidRPr="00742C71" w:rsidRDefault="0009003B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054BC03D" w14:textId="3673714B" w:rsidR="0009003B" w:rsidRPr="0009003B" w:rsidRDefault="004B3FC9" w:rsidP="004B3FC9">
            <w:pPr>
              <w:tabs>
                <w:tab w:val="center" w:pos="3874"/>
                <w:tab w:val="left" w:pos="5963"/>
              </w:tabs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461A8AD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034C900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2B3D378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Технический Регламент</w:t>
            </w:r>
          </w:p>
          <w:p w14:paraId="6688F71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Д. ISO</w:t>
            </w:r>
          </w:p>
        </w:tc>
      </w:tr>
      <w:tr w:rsidR="007C405A" w:rsidRPr="00711476" w14:paraId="1B467B70" w14:textId="77777777" w:rsidTr="00170463">
        <w:trPr>
          <w:trHeight w:val="1486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6643D23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0C75972E" w14:textId="583E4368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Сертификация обязательна на соответствие</w:t>
            </w:r>
          </w:p>
          <w:p w14:paraId="458A976F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стандартам:</w:t>
            </w:r>
          </w:p>
          <w:p w14:paraId="1448858F" w14:textId="66E0B709" w:rsidR="00170463" w:rsidRPr="00711476" w:rsidRDefault="00170463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502E4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23F7DC9F" w14:textId="45581B35" w:rsidR="00074E27" w:rsidRPr="00742C71" w:rsidRDefault="00170463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</w:t>
            </w:r>
            <w:proofErr w:type="gramStart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proofErr w:type="gramEnd"/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– ОК4,</w:t>
            </w:r>
          </w:p>
          <w:p w14:paraId="163570CB" w14:textId="76D786B7" w:rsidR="00170463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1B34CE4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53D9310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4E3BF50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СТП</w:t>
            </w:r>
          </w:p>
          <w:p w14:paraId="6D34BD13" w14:textId="1AD4AD98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Технический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502E4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егламент</w:t>
            </w:r>
            <w:proofErr w:type="spellEnd"/>
          </w:p>
        </w:tc>
      </w:tr>
    </w:tbl>
    <w:p w14:paraId="79FA4323" w14:textId="77777777" w:rsidR="007C405A" w:rsidRPr="00711476" w:rsidRDefault="007C405A" w:rsidP="00F241EA">
      <w:pPr>
        <w:pStyle w:val="a0"/>
        <w:spacing w:before="0" w:after="0"/>
        <w:rPr>
          <w:rFonts w:ascii="Times New Roman" w:hAnsi="Times New Roman"/>
          <w:sz w:val="22"/>
          <w:szCs w:val="22"/>
          <w:lang w:val="ru-RU"/>
        </w:rPr>
      </w:pPr>
    </w:p>
    <w:p w14:paraId="10EE928C" w14:textId="77777777" w:rsidR="007C405A" w:rsidRPr="007C405A" w:rsidRDefault="007C405A" w:rsidP="007C405A">
      <w:pPr>
        <w:pStyle w:val="a0"/>
        <w:spacing w:before="0" w:after="0"/>
        <w:jc w:val="both"/>
        <w:rPr>
          <w:rFonts w:ascii="Times New Roman" w:hAnsi="Times New Roman"/>
          <w:lang w:val="ru-RU"/>
        </w:rPr>
      </w:pPr>
    </w:p>
    <w:sectPr w:rsidR="007C405A" w:rsidRPr="007C405A" w:rsidSect="00A90A15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FA654" w14:textId="77777777" w:rsidR="00024EAD" w:rsidRDefault="00024EAD" w:rsidP="00A90A15">
      <w:pPr>
        <w:spacing w:after="0"/>
      </w:pPr>
      <w:r>
        <w:separator/>
      </w:r>
    </w:p>
  </w:endnote>
  <w:endnote w:type="continuationSeparator" w:id="0">
    <w:p w14:paraId="5D42861C" w14:textId="77777777" w:rsidR="00024EAD" w:rsidRDefault="00024EAD" w:rsidP="00A90A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D88BA" w14:textId="02CF8746" w:rsidR="000E626B" w:rsidRDefault="000E626B" w:rsidP="00561F2B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14A0C">
      <w:rPr>
        <w:rStyle w:val="af6"/>
        <w:noProof/>
      </w:rPr>
      <w:t>2</w:t>
    </w:r>
    <w:r>
      <w:rPr>
        <w:rStyle w:val="af6"/>
      </w:rPr>
      <w:fldChar w:fldCharType="end"/>
    </w:r>
  </w:p>
  <w:p w14:paraId="78A2ECF5" w14:textId="77777777" w:rsidR="000E626B" w:rsidRDefault="000E626B" w:rsidP="00A41B81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1C200" w14:textId="77777777" w:rsidR="000E626B" w:rsidRDefault="000E626B" w:rsidP="00A41B81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8D462" w14:textId="77777777" w:rsidR="00024EAD" w:rsidRDefault="00024EAD">
      <w:r>
        <w:separator/>
      </w:r>
    </w:p>
  </w:footnote>
  <w:footnote w:type="continuationSeparator" w:id="0">
    <w:p w14:paraId="19E4E2DA" w14:textId="77777777" w:rsidR="00024EAD" w:rsidRDefault="00024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6CFC6F36"/>
    <w:lvl w:ilvl="0">
      <w:start w:val="2"/>
      <w:numFmt w:val="upperRoman"/>
      <w:lvlText w:val="%1."/>
      <w:lvlJc w:val="righ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 w:hint="default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 w:hint="default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>
    <w:nsid w:val="05327689"/>
    <w:multiLevelType w:val="hybridMultilevel"/>
    <w:tmpl w:val="DB62C0A8"/>
    <w:lvl w:ilvl="0" w:tplc="BF1295E2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5754FF"/>
    <w:multiLevelType w:val="hybridMultilevel"/>
    <w:tmpl w:val="08B428B0"/>
    <w:lvl w:ilvl="0" w:tplc="82CAE08C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4C3416"/>
    <w:multiLevelType w:val="hybridMultilevel"/>
    <w:tmpl w:val="5FB2C428"/>
    <w:lvl w:ilvl="0" w:tplc="A294A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6F6BFA"/>
    <w:multiLevelType w:val="hybridMultilevel"/>
    <w:tmpl w:val="4A8ADE28"/>
    <w:lvl w:ilvl="0" w:tplc="E1AE735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E56E0B"/>
    <w:multiLevelType w:val="hybridMultilevel"/>
    <w:tmpl w:val="CEE4A2E0"/>
    <w:lvl w:ilvl="0" w:tplc="D7A8F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1538B8"/>
    <w:multiLevelType w:val="hybridMultilevel"/>
    <w:tmpl w:val="590CA4CE"/>
    <w:lvl w:ilvl="0" w:tplc="60366398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2975E74"/>
    <w:multiLevelType w:val="hybridMultilevel"/>
    <w:tmpl w:val="B5CE454E"/>
    <w:lvl w:ilvl="0" w:tplc="60921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E54D7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11482"/>
    <w:multiLevelType w:val="multilevel"/>
    <w:tmpl w:val="CE147D9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72" w:hanging="2160"/>
      </w:pPr>
      <w:rPr>
        <w:rFonts w:hint="default"/>
      </w:rPr>
    </w:lvl>
  </w:abstractNum>
  <w:abstractNum w:abstractNumId="10">
    <w:nsid w:val="17955286"/>
    <w:multiLevelType w:val="hybridMultilevel"/>
    <w:tmpl w:val="3D0EB0FA"/>
    <w:lvl w:ilvl="0" w:tplc="04267170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D2CF4"/>
    <w:multiLevelType w:val="hybridMultilevel"/>
    <w:tmpl w:val="1C3A3474"/>
    <w:lvl w:ilvl="0" w:tplc="C4E896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21C22"/>
    <w:multiLevelType w:val="hybridMultilevel"/>
    <w:tmpl w:val="E2C4FB9E"/>
    <w:lvl w:ilvl="0" w:tplc="35DC8FD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D2CC2"/>
    <w:multiLevelType w:val="hybridMultilevel"/>
    <w:tmpl w:val="98A2E8C6"/>
    <w:lvl w:ilvl="0" w:tplc="E1AE735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EAE"/>
    <w:multiLevelType w:val="hybridMultilevel"/>
    <w:tmpl w:val="29C27CD6"/>
    <w:lvl w:ilvl="0" w:tplc="AEE656E0">
      <w:start w:val="2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631FD3"/>
    <w:multiLevelType w:val="hybridMultilevel"/>
    <w:tmpl w:val="F6969884"/>
    <w:lvl w:ilvl="0" w:tplc="51188578">
      <w:start w:val="1"/>
      <w:numFmt w:val="decimal"/>
      <w:lvlText w:val="3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CE32947"/>
    <w:multiLevelType w:val="hybridMultilevel"/>
    <w:tmpl w:val="A6B4F0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D3E60"/>
    <w:multiLevelType w:val="hybridMultilevel"/>
    <w:tmpl w:val="462A355C"/>
    <w:lvl w:ilvl="0" w:tplc="609217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F411BDC"/>
    <w:multiLevelType w:val="hybridMultilevel"/>
    <w:tmpl w:val="D80CE084"/>
    <w:lvl w:ilvl="0" w:tplc="90F8ED4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21D3"/>
    <w:multiLevelType w:val="hybridMultilevel"/>
    <w:tmpl w:val="8BA6ECF0"/>
    <w:lvl w:ilvl="0" w:tplc="03E028C6">
      <w:start w:val="1"/>
      <w:numFmt w:val="decimal"/>
      <w:lvlText w:val="1.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D53F1D"/>
    <w:multiLevelType w:val="hybridMultilevel"/>
    <w:tmpl w:val="E1DE83EC"/>
    <w:lvl w:ilvl="0" w:tplc="D586F2A0">
      <w:start w:val="4"/>
      <w:numFmt w:val="upperRoman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DE1D63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7524A"/>
    <w:multiLevelType w:val="hybridMultilevel"/>
    <w:tmpl w:val="530664E4"/>
    <w:lvl w:ilvl="0" w:tplc="609217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4275D9E"/>
    <w:multiLevelType w:val="multilevel"/>
    <w:tmpl w:val="BEEC19EC"/>
    <w:lvl w:ilvl="0">
      <w:start w:val="3"/>
      <w:numFmt w:val="upperRoman"/>
      <w:lvlText w:val="%1."/>
      <w:lvlJc w:val="left"/>
      <w:pPr>
        <w:ind w:left="1571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24">
    <w:nsid w:val="465D2840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E4B4D"/>
    <w:multiLevelType w:val="hybridMultilevel"/>
    <w:tmpl w:val="021894EA"/>
    <w:lvl w:ilvl="0" w:tplc="42C0375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27522"/>
    <w:multiLevelType w:val="multilevel"/>
    <w:tmpl w:val="2C9E345C"/>
    <w:lvl w:ilvl="0">
      <w:start w:val="4"/>
      <w:numFmt w:val="upperRoman"/>
      <w:lvlText w:val="%1."/>
      <w:lvlJc w:val="righ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 w:hint="default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 w:hint="default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 w:hint="default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 w:hint="default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7">
    <w:nsid w:val="597F1E30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C23C1"/>
    <w:multiLevelType w:val="hybridMultilevel"/>
    <w:tmpl w:val="9544D2A2"/>
    <w:lvl w:ilvl="0" w:tplc="1D662B7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8E9F0E"/>
    <w:multiLevelType w:val="multilevel"/>
    <w:tmpl w:val="3B2C514A"/>
    <w:lvl w:ilvl="0">
      <w:start w:val="3"/>
      <w:numFmt w:val="upperRoman"/>
      <w:lvlText w:val="%1."/>
      <w:lvlJc w:val="righ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 w:hint="default"/>
      </w:r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 w:hint="default"/>
      </w:r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0">
    <w:nsid w:val="62CC6FA9"/>
    <w:multiLevelType w:val="hybridMultilevel"/>
    <w:tmpl w:val="E3E69C6A"/>
    <w:lvl w:ilvl="0" w:tplc="609217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807213C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F7A96"/>
    <w:multiLevelType w:val="hybridMultilevel"/>
    <w:tmpl w:val="85F8DCDA"/>
    <w:lvl w:ilvl="0" w:tplc="08BEB9D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1E1146"/>
    <w:multiLevelType w:val="hybridMultilevel"/>
    <w:tmpl w:val="A0D0C616"/>
    <w:lvl w:ilvl="0" w:tplc="E52C527C">
      <w:start w:val="2"/>
      <w:numFmt w:val="upperRoman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727BF7"/>
    <w:multiLevelType w:val="hybridMultilevel"/>
    <w:tmpl w:val="D58CF0C2"/>
    <w:lvl w:ilvl="0" w:tplc="ECF070F2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B0B2542"/>
    <w:multiLevelType w:val="hybridMultilevel"/>
    <w:tmpl w:val="18F48E0E"/>
    <w:lvl w:ilvl="0" w:tplc="BF1295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5"/>
  </w:num>
  <w:num w:numId="4">
    <w:abstractNumId w:val="18"/>
  </w:num>
  <w:num w:numId="5">
    <w:abstractNumId w:val="0"/>
  </w:num>
  <w:num w:numId="6">
    <w:abstractNumId w:val="29"/>
  </w:num>
  <w:num w:numId="7">
    <w:abstractNumId w:val="26"/>
  </w:num>
  <w:num w:numId="8">
    <w:abstractNumId w:val="28"/>
  </w:num>
  <w:num w:numId="9">
    <w:abstractNumId w:val="2"/>
  </w:num>
  <w:num w:numId="10">
    <w:abstractNumId w:val="19"/>
  </w:num>
  <w:num w:numId="11">
    <w:abstractNumId w:val="14"/>
  </w:num>
  <w:num w:numId="12">
    <w:abstractNumId w:val="33"/>
  </w:num>
  <w:num w:numId="13">
    <w:abstractNumId w:val="34"/>
  </w:num>
  <w:num w:numId="14">
    <w:abstractNumId w:val="23"/>
  </w:num>
  <w:num w:numId="15">
    <w:abstractNumId w:val="6"/>
  </w:num>
  <w:num w:numId="16">
    <w:abstractNumId w:val="15"/>
  </w:num>
  <w:num w:numId="17">
    <w:abstractNumId w:val="20"/>
  </w:num>
  <w:num w:numId="18">
    <w:abstractNumId w:val="4"/>
  </w:num>
  <w:num w:numId="19">
    <w:abstractNumId w:val="16"/>
  </w:num>
  <w:num w:numId="20">
    <w:abstractNumId w:val="11"/>
  </w:num>
  <w:num w:numId="21">
    <w:abstractNumId w:val="12"/>
  </w:num>
  <w:num w:numId="22">
    <w:abstractNumId w:val="30"/>
  </w:num>
  <w:num w:numId="23">
    <w:abstractNumId w:val="17"/>
  </w:num>
  <w:num w:numId="24">
    <w:abstractNumId w:val="22"/>
  </w:num>
  <w:num w:numId="25">
    <w:abstractNumId w:val="35"/>
  </w:num>
  <w:num w:numId="26">
    <w:abstractNumId w:val="7"/>
  </w:num>
  <w:num w:numId="27">
    <w:abstractNumId w:val="13"/>
  </w:num>
  <w:num w:numId="28">
    <w:abstractNumId w:val="1"/>
  </w:num>
  <w:num w:numId="29">
    <w:abstractNumId w:val="3"/>
  </w:num>
  <w:num w:numId="30">
    <w:abstractNumId w:val="32"/>
  </w:num>
  <w:num w:numId="31">
    <w:abstractNumId w:val="10"/>
  </w:num>
  <w:num w:numId="32">
    <w:abstractNumId w:val="21"/>
  </w:num>
  <w:num w:numId="33">
    <w:abstractNumId w:val="31"/>
  </w:num>
  <w:num w:numId="34">
    <w:abstractNumId w:val="8"/>
  </w:num>
  <w:num w:numId="35">
    <w:abstractNumId w:val="27"/>
  </w:num>
  <w:num w:numId="3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D07"/>
    <w:rsid w:val="00011C8B"/>
    <w:rsid w:val="000230E1"/>
    <w:rsid w:val="00024EAD"/>
    <w:rsid w:val="00032D5F"/>
    <w:rsid w:val="00036807"/>
    <w:rsid w:val="000563BF"/>
    <w:rsid w:val="00074E27"/>
    <w:rsid w:val="000810A7"/>
    <w:rsid w:val="00081D92"/>
    <w:rsid w:val="000847CA"/>
    <w:rsid w:val="0009003B"/>
    <w:rsid w:val="00091571"/>
    <w:rsid w:val="000940EF"/>
    <w:rsid w:val="000B3924"/>
    <w:rsid w:val="000B3F85"/>
    <w:rsid w:val="000C46A1"/>
    <w:rsid w:val="000E1458"/>
    <w:rsid w:val="000E2C4B"/>
    <w:rsid w:val="000E3EF7"/>
    <w:rsid w:val="000E626B"/>
    <w:rsid w:val="000F075A"/>
    <w:rsid w:val="000F1820"/>
    <w:rsid w:val="000F7C55"/>
    <w:rsid w:val="00102D22"/>
    <w:rsid w:val="0010648E"/>
    <w:rsid w:val="00110225"/>
    <w:rsid w:val="001225FD"/>
    <w:rsid w:val="00135B41"/>
    <w:rsid w:val="00146681"/>
    <w:rsid w:val="001504D3"/>
    <w:rsid w:val="001614EE"/>
    <w:rsid w:val="00162F16"/>
    <w:rsid w:val="0016343B"/>
    <w:rsid w:val="00167BB9"/>
    <w:rsid w:val="00170463"/>
    <w:rsid w:val="00175B0B"/>
    <w:rsid w:val="0018386C"/>
    <w:rsid w:val="00192261"/>
    <w:rsid w:val="001B502E"/>
    <w:rsid w:val="001B6D91"/>
    <w:rsid w:val="001C7252"/>
    <w:rsid w:val="001D1315"/>
    <w:rsid w:val="001D3C43"/>
    <w:rsid w:val="001D471F"/>
    <w:rsid w:val="001F7277"/>
    <w:rsid w:val="00204C4A"/>
    <w:rsid w:val="00234E21"/>
    <w:rsid w:val="002403C5"/>
    <w:rsid w:val="00240652"/>
    <w:rsid w:val="0024659E"/>
    <w:rsid w:val="00252DCA"/>
    <w:rsid w:val="00263696"/>
    <w:rsid w:val="0027216F"/>
    <w:rsid w:val="002C2B52"/>
    <w:rsid w:val="002C3A48"/>
    <w:rsid w:val="002C7BF1"/>
    <w:rsid w:val="002F4672"/>
    <w:rsid w:val="003000CA"/>
    <w:rsid w:val="0031301F"/>
    <w:rsid w:val="003144BC"/>
    <w:rsid w:val="003144CC"/>
    <w:rsid w:val="00343DF2"/>
    <w:rsid w:val="0037581E"/>
    <w:rsid w:val="0038405D"/>
    <w:rsid w:val="00396513"/>
    <w:rsid w:val="003A4899"/>
    <w:rsid w:val="003A66A4"/>
    <w:rsid w:val="003A7658"/>
    <w:rsid w:val="003B136F"/>
    <w:rsid w:val="003D08CC"/>
    <w:rsid w:val="003D4147"/>
    <w:rsid w:val="003D70D4"/>
    <w:rsid w:val="003E799B"/>
    <w:rsid w:val="004037EF"/>
    <w:rsid w:val="00406DBC"/>
    <w:rsid w:val="0041145F"/>
    <w:rsid w:val="00417ABD"/>
    <w:rsid w:val="004413DD"/>
    <w:rsid w:val="00442242"/>
    <w:rsid w:val="004473B5"/>
    <w:rsid w:val="0045245F"/>
    <w:rsid w:val="0047249D"/>
    <w:rsid w:val="004855DF"/>
    <w:rsid w:val="004B2C79"/>
    <w:rsid w:val="004B3FC9"/>
    <w:rsid w:val="004C1CE6"/>
    <w:rsid w:val="004D1189"/>
    <w:rsid w:val="004E29B3"/>
    <w:rsid w:val="004F1179"/>
    <w:rsid w:val="004F60E6"/>
    <w:rsid w:val="004F7679"/>
    <w:rsid w:val="00502E4C"/>
    <w:rsid w:val="005043EE"/>
    <w:rsid w:val="0051271C"/>
    <w:rsid w:val="00534B95"/>
    <w:rsid w:val="00561F2B"/>
    <w:rsid w:val="00590D07"/>
    <w:rsid w:val="00595C9E"/>
    <w:rsid w:val="005A341C"/>
    <w:rsid w:val="005D4F7B"/>
    <w:rsid w:val="005E3169"/>
    <w:rsid w:val="005E5524"/>
    <w:rsid w:val="005E715E"/>
    <w:rsid w:val="005F1701"/>
    <w:rsid w:val="005F32C6"/>
    <w:rsid w:val="00600C4A"/>
    <w:rsid w:val="00613EBB"/>
    <w:rsid w:val="00620593"/>
    <w:rsid w:val="00623DFF"/>
    <w:rsid w:val="006260B3"/>
    <w:rsid w:val="0064464B"/>
    <w:rsid w:val="006475D0"/>
    <w:rsid w:val="00660C79"/>
    <w:rsid w:val="00683CF3"/>
    <w:rsid w:val="006A2FF5"/>
    <w:rsid w:val="006A4E6D"/>
    <w:rsid w:val="006C1622"/>
    <w:rsid w:val="006C2EE4"/>
    <w:rsid w:val="006C7FA1"/>
    <w:rsid w:val="006D4D4F"/>
    <w:rsid w:val="006E0839"/>
    <w:rsid w:val="006E444A"/>
    <w:rsid w:val="006F11E7"/>
    <w:rsid w:val="006F40EB"/>
    <w:rsid w:val="007014F1"/>
    <w:rsid w:val="00711476"/>
    <w:rsid w:val="00711DB2"/>
    <w:rsid w:val="00712B36"/>
    <w:rsid w:val="00714618"/>
    <w:rsid w:val="00740C70"/>
    <w:rsid w:val="00742C71"/>
    <w:rsid w:val="007845A8"/>
    <w:rsid w:val="00784D58"/>
    <w:rsid w:val="007956EA"/>
    <w:rsid w:val="007A61C9"/>
    <w:rsid w:val="007C405A"/>
    <w:rsid w:val="007C683A"/>
    <w:rsid w:val="007D47F4"/>
    <w:rsid w:val="007D5EF6"/>
    <w:rsid w:val="007E29FD"/>
    <w:rsid w:val="00804055"/>
    <w:rsid w:val="0081141A"/>
    <w:rsid w:val="00814452"/>
    <w:rsid w:val="0084331F"/>
    <w:rsid w:val="0085392E"/>
    <w:rsid w:val="00854A12"/>
    <w:rsid w:val="00856BE9"/>
    <w:rsid w:val="008657AF"/>
    <w:rsid w:val="008846EC"/>
    <w:rsid w:val="00896B0D"/>
    <w:rsid w:val="00896EBA"/>
    <w:rsid w:val="008B6C77"/>
    <w:rsid w:val="008C5A23"/>
    <w:rsid w:val="008D0BE0"/>
    <w:rsid w:val="008D6863"/>
    <w:rsid w:val="008E22FD"/>
    <w:rsid w:val="008E474B"/>
    <w:rsid w:val="008E7B0B"/>
    <w:rsid w:val="00940B4F"/>
    <w:rsid w:val="009A2779"/>
    <w:rsid w:val="009A36EF"/>
    <w:rsid w:val="009C6402"/>
    <w:rsid w:val="009D4F6A"/>
    <w:rsid w:val="009F2465"/>
    <w:rsid w:val="00A0471B"/>
    <w:rsid w:val="00A14F01"/>
    <w:rsid w:val="00A223DE"/>
    <w:rsid w:val="00A230CE"/>
    <w:rsid w:val="00A30F89"/>
    <w:rsid w:val="00A35CB7"/>
    <w:rsid w:val="00A41B81"/>
    <w:rsid w:val="00A4315A"/>
    <w:rsid w:val="00A51825"/>
    <w:rsid w:val="00A56D52"/>
    <w:rsid w:val="00A603DB"/>
    <w:rsid w:val="00A61671"/>
    <w:rsid w:val="00A74C58"/>
    <w:rsid w:val="00A81AC5"/>
    <w:rsid w:val="00A85DFE"/>
    <w:rsid w:val="00A85F04"/>
    <w:rsid w:val="00A90A15"/>
    <w:rsid w:val="00AC13B4"/>
    <w:rsid w:val="00AC7A03"/>
    <w:rsid w:val="00AD4EBC"/>
    <w:rsid w:val="00AE4982"/>
    <w:rsid w:val="00AF2A75"/>
    <w:rsid w:val="00B057EC"/>
    <w:rsid w:val="00B30B4F"/>
    <w:rsid w:val="00B3361A"/>
    <w:rsid w:val="00B3526B"/>
    <w:rsid w:val="00B41CB6"/>
    <w:rsid w:val="00B50600"/>
    <w:rsid w:val="00B72757"/>
    <w:rsid w:val="00B77867"/>
    <w:rsid w:val="00B81091"/>
    <w:rsid w:val="00B86B75"/>
    <w:rsid w:val="00B87FCB"/>
    <w:rsid w:val="00BA03C6"/>
    <w:rsid w:val="00BA66FC"/>
    <w:rsid w:val="00BA6ADB"/>
    <w:rsid w:val="00BB11C6"/>
    <w:rsid w:val="00BB1A77"/>
    <w:rsid w:val="00BB51E9"/>
    <w:rsid w:val="00BC4151"/>
    <w:rsid w:val="00BC48D5"/>
    <w:rsid w:val="00BD5C51"/>
    <w:rsid w:val="00BE2612"/>
    <w:rsid w:val="00BE52A3"/>
    <w:rsid w:val="00BF0D17"/>
    <w:rsid w:val="00BF1363"/>
    <w:rsid w:val="00C0723C"/>
    <w:rsid w:val="00C1391E"/>
    <w:rsid w:val="00C15262"/>
    <w:rsid w:val="00C164F9"/>
    <w:rsid w:val="00C3394F"/>
    <w:rsid w:val="00C36279"/>
    <w:rsid w:val="00C456CA"/>
    <w:rsid w:val="00C52965"/>
    <w:rsid w:val="00C719A4"/>
    <w:rsid w:val="00C72D3D"/>
    <w:rsid w:val="00C751BD"/>
    <w:rsid w:val="00C7534A"/>
    <w:rsid w:val="00C80E5A"/>
    <w:rsid w:val="00C92765"/>
    <w:rsid w:val="00C97B3B"/>
    <w:rsid w:val="00CD1FBF"/>
    <w:rsid w:val="00D0715C"/>
    <w:rsid w:val="00D14A0C"/>
    <w:rsid w:val="00D320EC"/>
    <w:rsid w:val="00D41B58"/>
    <w:rsid w:val="00D53064"/>
    <w:rsid w:val="00D54467"/>
    <w:rsid w:val="00D60B34"/>
    <w:rsid w:val="00D70249"/>
    <w:rsid w:val="00D829D1"/>
    <w:rsid w:val="00D83ACC"/>
    <w:rsid w:val="00D93904"/>
    <w:rsid w:val="00D94AB9"/>
    <w:rsid w:val="00D95B6A"/>
    <w:rsid w:val="00DB03A9"/>
    <w:rsid w:val="00DE2094"/>
    <w:rsid w:val="00DF084E"/>
    <w:rsid w:val="00E01091"/>
    <w:rsid w:val="00E05301"/>
    <w:rsid w:val="00E313B8"/>
    <w:rsid w:val="00E315A3"/>
    <w:rsid w:val="00E31730"/>
    <w:rsid w:val="00E348CF"/>
    <w:rsid w:val="00E56140"/>
    <w:rsid w:val="00E5678C"/>
    <w:rsid w:val="00E65FF4"/>
    <w:rsid w:val="00E87A2E"/>
    <w:rsid w:val="00E90EE3"/>
    <w:rsid w:val="00EB5C6A"/>
    <w:rsid w:val="00ED4055"/>
    <w:rsid w:val="00EE130D"/>
    <w:rsid w:val="00EE2D57"/>
    <w:rsid w:val="00EE3376"/>
    <w:rsid w:val="00EF10DB"/>
    <w:rsid w:val="00EF2110"/>
    <w:rsid w:val="00F04F4A"/>
    <w:rsid w:val="00F241EA"/>
    <w:rsid w:val="00F3079F"/>
    <w:rsid w:val="00F43292"/>
    <w:rsid w:val="00F53E65"/>
    <w:rsid w:val="00F542C2"/>
    <w:rsid w:val="00F711AF"/>
    <w:rsid w:val="00F74291"/>
    <w:rsid w:val="00F96A96"/>
    <w:rsid w:val="00FA6751"/>
    <w:rsid w:val="00FC3925"/>
    <w:rsid w:val="00FD1D01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7D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semiHidden="0" w:unhideWhenUsed="0" w:qFormat="1"/>
  </w:latentStyles>
  <w:style w:type="paragraph" w:default="1" w:styleId="a">
    <w:name w:val="Normal"/>
    <w:qFormat/>
    <w:rsid w:val="00A230CE"/>
    <w:pPr>
      <w:spacing w:after="200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0"/>
    <w:link w:val="10"/>
    <w:uiPriority w:val="99"/>
    <w:qFormat/>
    <w:rsid w:val="00A90A15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A90A15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3">
    <w:name w:val="heading 3"/>
    <w:basedOn w:val="a"/>
    <w:next w:val="a0"/>
    <w:link w:val="30"/>
    <w:uiPriority w:val="99"/>
    <w:qFormat/>
    <w:rsid w:val="00A90A15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4">
    <w:name w:val="heading 4"/>
    <w:basedOn w:val="a"/>
    <w:next w:val="a0"/>
    <w:link w:val="40"/>
    <w:uiPriority w:val="99"/>
    <w:qFormat/>
    <w:rsid w:val="00A90A15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5">
    <w:name w:val="heading 5"/>
    <w:basedOn w:val="a"/>
    <w:next w:val="a0"/>
    <w:link w:val="50"/>
    <w:uiPriority w:val="99"/>
    <w:qFormat/>
    <w:rsid w:val="00A90A15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6">
    <w:name w:val="heading 6"/>
    <w:basedOn w:val="a"/>
    <w:next w:val="a0"/>
    <w:link w:val="60"/>
    <w:uiPriority w:val="99"/>
    <w:qFormat/>
    <w:rsid w:val="00A90A15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82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sid w:val="000F182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sid w:val="000F1820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0F1820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9"/>
    <w:semiHidden/>
    <w:locked/>
    <w:rsid w:val="000F1820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9"/>
    <w:semiHidden/>
    <w:locked/>
    <w:rsid w:val="000F1820"/>
    <w:rPr>
      <w:rFonts w:ascii="Calibri" w:hAnsi="Calibri" w:cs="Times New Roman"/>
      <w:b/>
      <w:bCs/>
      <w:lang w:val="en-US" w:eastAsia="en-US"/>
    </w:rPr>
  </w:style>
  <w:style w:type="paragraph" w:styleId="a0">
    <w:name w:val="Body Text"/>
    <w:basedOn w:val="a"/>
    <w:link w:val="a4"/>
    <w:uiPriority w:val="99"/>
    <w:rsid w:val="00A90A15"/>
    <w:pPr>
      <w:spacing w:before="180" w:after="180"/>
    </w:pPr>
  </w:style>
  <w:style w:type="character" w:customStyle="1" w:styleId="a5">
    <w:name w:val="Название объекта Знак"/>
    <w:link w:val="a6"/>
    <w:uiPriority w:val="99"/>
    <w:locked/>
    <w:rsid w:val="00A90A15"/>
    <w:rPr>
      <w:rFonts w:cs="Times New Roman"/>
    </w:rPr>
  </w:style>
  <w:style w:type="paragraph" w:customStyle="1" w:styleId="FirstParagraph">
    <w:name w:val="First Paragraph"/>
    <w:basedOn w:val="a0"/>
    <w:next w:val="a0"/>
    <w:uiPriority w:val="99"/>
    <w:rsid w:val="00A90A15"/>
  </w:style>
  <w:style w:type="paragraph" w:customStyle="1" w:styleId="Compact">
    <w:name w:val="Compact"/>
    <w:basedOn w:val="a0"/>
    <w:uiPriority w:val="99"/>
    <w:rsid w:val="00A90A15"/>
    <w:pPr>
      <w:spacing w:before="36" w:after="36"/>
    </w:pPr>
  </w:style>
  <w:style w:type="paragraph" w:styleId="a7">
    <w:name w:val="Title"/>
    <w:basedOn w:val="a"/>
    <w:next w:val="a0"/>
    <w:link w:val="a8"/>
    <w:uiPriority w:val="99"/>
    <w:qFormat/>
    <w:rsid w:val="00A90A15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a8">
    <w:name w:val="Название Знак"/>
    <w:link w:val="a7"/>
    <w:uiPriority w:val="99"/>
    <w:locked/>
    <w:rsid w:val="000F1820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a9">
    <w:name w:val="Subtitle"/>
    <w:basedOn w:val="a7"/>
    <w:next w:val="a0"/>
    <w:link w:val="aa"/>
    <w:uiPriority w:val="99"/>
    <w:qFormat/>
    <w:rsid w:val="00A90A15"/>
    <w:pPr>
      <w:spacing w:before="240"/>
    </w:pPr>
    <w:rPr>
      <w:sz w:val="30"/>
      <w:szCs w:val="30"/>
    </w:rPr>
  </w:style>
  <w:style w:type="character" w:customStyle="1" w:styleId="aa">
    <w:name w:val="Подзаголовок Знак"/>
    <w:link w:val="a9"/>
    <w:uiPriority w:val="99"/>
    <w:locked/>
    <w:rsid w:val="000F1820"/>
    <w:rPr>
      <w:rFonts w:ascii="Cambria" w:hAnsi="Cambria" w:cs="Times New Roman"/>
      <w:sz w:val="24"/>
      <w:szCs w:val="24"/>
      <w:lang w:val="en-US" w:eastAsia="en-US"/>
    </w:rPr>
  </w:style>
  <w:style w:type="paragraph" w:customStyle="1" w:styleId="Author">
    <w:name w:val="Author"/>
    <w:next w:val="a0"/>
    <w:uiPriority w:val="99"/>
    <w:rsid w:val="00A90A15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ab">
    <w:name w:val="Date"/>
    <w:basedOn w:val="a"/>
    <w:next w:val="a0"/>
    <w:link w:val="ac"/>
    <w:uiPriority w:val="99"/>
    <w:rsid w:val="00A90A15"/>
    <w:pPr>
      <w:keepNext/>
      <w:keepLines/>
      <w:jc w:val="center"/>
    </w:pPr>
  </w:style>
  <w:style w:type="character" w:customStyle="1" w:styleId="ac">
    <w:name w:val="Дата Знак"/>
    <w:link w:val="ab"/>
    <w:uiPriority w:val="99"/>
    <w:semiHidden/>
    <w:locked/>
    <w:rsid w:val="000F1820"/>
    <w:rPr>
      <w:rFonts w:cs="Times New Roman"/>
      <w:sz w:val="24"/>
      <w:szCs w:val="24"/>
      <w:lang w:val="en-US" w:eastAsia="en-US"/>
    </w:rPr>
  </w:style>
  <w:style w:type="paragraph" w:customStyle="1" w:styleId="Abstract">
    <w:name w:val="Abstract"/>
    <w:basedOn w:val="a"/>
    <w:next w:val="a0"/>
    <w:uiPriority w:val="99"/>
    <w:rsid w:val="00A90A15"/>
    <w:pPr>
      <w:keepNext/>
      <w:keepLines/>
      <w:spacing w:before="300" w:after="300"/>
    </w:pPr>
    <w:rPr>
      <w:sz w:val="20"/>
      <w:szCs w:val="20"/>
    </w:rPr>
  </w:style>
  <w:style w:type="paragraph" w:styleId="ad">
    <w:name w:val="Bibliography"/>
    <w:basedOn w:val="a"/>
    <w:uiPriority w:val="99"/>
    <w:rsid w:val="00A90A15"/>
  </w:style>
  <w:style w:type="paragraph" w:styleId="ae">
    <w:name w:val="Block Text"/>
    <w:basedOn w:val="a0"/>
    <w:next w:val="a0"/>
    <w:uiPriority w:val="99"/>
    <w:rsid w:val="00A90A15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af">
    <w:name w:val="footnote text"/>
    <w:basedOn w:val="a"/>
    <w:link w:val="af0"/>
    <w:uiPriority w:val="99"/>
    <w:rsid w:val="00A90A15"/>
  </w:style>
  <w:style w:type="character" w:customStyle="1" w:styleId="af0">
    <w:name w:val="Текст сноски Знак"/>
    <w:link w:val="af"/>
    <w:uiPriority w:val="99"/>
    <w:semiHidden/>
    <w:locked/>
    <w:rsid w:val="000F1820"/>
    <w:rPr>
      <w:rFonts w:cs="Times New Roman"/>
      <w:sz w:val="20"/>
      <w:szCs w:val="20"/>
      <w:lang w:val="en-US" w:eastAsia="en-US"/>
    </w:rPr>
  </w:style>
  <w:style w:type="paragraph" w:customStyle="1" w:styleId="DefinitionTerm">
    <w:name w:val="Definition Term"/>
    <w:basedOn w:val="a"/>
    <w:next w:val="Definition"/>
    <w:uiPriority w:val="99"/>
    <w:rsid w:val="00A90A15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uiPriority w:val="99"/>
    <w:rsid w:val="00A90A15"/>
  </w:style>
  <w:style w:type="paragraph" w:styleId="a6">
    <w:name w:val="caption"/>
    <w:basedOn w:val="a"/>
    <w:link w:val="a5"/>
    <w:uiPriority w:val="99"/>
    <w:qFormat/>
    <w:rsid w:val="00A90A15"/>
    <w:pPr>
      <w:spacing w:after="120"/>
    </w:pPr>
    <w:rPr>
      <w:i/>
    </w:rPr>
  </w:style>
  <w:style w:type="paragraph" w:customStyle="1" w:styleId="TableCaption">
    <w:name w:val="Table Caption"/>
    <w:basedOn w:val="a6"/>
    <w:uiPriority w:val="99"/>
    <w:rsid w:val="00A90A15"/>
    <w:pPr>
      <w:keepNext/>
    </w:pPr>
  </w:style>
  <w:style w:type="paragraph" w:customStyle="1" w:styleId="ImageCaption">
    <w:name w:val="Image Caption"/>
    <w:basedOn w:val="a6"/>
    <w:uiPriority w:val="99"/>
    <w:rsid w:val="00A90A15"/>
  </w:style>
  <w:style w:type="paragraph" w:customStyle="1" w:styleId="Figure">
    <w:name w:val="Figure"/>
    <w:basedOn w:val="a"/>
    <w:uiPriority w:val="99"/>
    <w:rsid w:val="00A90A15"/>
  </w:style>
  <w:style w:type="paragraph" w:customStyle="1" w:styleId="FigurewithCaption">
    <w:name w:val="Figure with Caption"/>
    <w:basedOn w:val="Figure"/>
    <w:uiPriority w:val="99"/>
    <w:rsid w:val="00A90A15"/>
    <w:pPr>
      <w:keepNext/>
    </w:pPr>
  </w:style>
  <w:style w:type="character" w:customStyle="1" w:styleId="VerbatimChar">
    <w:name w:val="Verbatim Char"/>
    <w:link w:val="SourceCode"/>
    <w:uiPriority w:val="99"/>
    <w:locked/>
    <w:rsid w:val="00A90A15"/>
    <w:rPr>
      <w:rFonts w:ascii="Consolas" w:hAnsi="Consolas" w:cs="Times New Roman"/>
      <w:sz w:val="22"/>
    </w:rPr>
  </w:style>
  <w:style w:type="character" w:styleId="af1">
    <w:name w:val="footnote reference"/>
    <w:uiPriority w:val="99"/>
    <w:rsid w:val="00A90A15"/>
    <w:rPr>
      <w:rFonts w:cs="Times New Roman"/>
      <w:vertAlign w:val="superscript"/>
    </w:rPr>
  </w:style>
  <w:style w:type="character" w:styleId="af2">
    <w:name w:val="Hyperlink"/>
    <w:uiPriority w:val="99"/>
    <w:rsid w:val="00A90A15"/>
    <w:rPr>
      <w:rFonts w:cs="Times New Roman"/>
      <w:color w:val="4F81BD"/>
    </w:rPr>
  </w:style>
  <w:style w:type="paragraph" w:styleId="af3">
    <w:name w:val="TOC Heading"/>
    <w:basedOn w:val="1"/>
    <w:next w:val="a0"/>
    <w:uiPriority w:val="99"/>
    <w:qFormat/>
    <w:rsid w:val="00A90A15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a"/>
    <w:link w:val="VerbatimChar"/>
    <w:uiPriority w:val="99"/>
    <w:rsid w:val="00A90A15"/>
    <w:pPr>
      <w:wordWrap w:val="0"/>
    </w:pPr>
  </w:style>
  <w:style w:type="character" w:customStyle="1" w:styleId="KeywordTok">
    <w:name w:val="KeywordTok"/>
    <w:uiPriority w:val="99"/>
    <w:rsid w:val="00A90A15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uiPriority w:val="99"/>
    <w:rsid w:val="00A90A15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uiPriority w:val="99"/>
    <w:rsid w:val="00A90A15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uiPriority w:val="99"/>
    <w:rsid w:val="00A90A15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uiPriority w:val="99"/>
    <w:rsid w:val="00A90A15"/>
    <w:rPr>
      <w:rFonts w:ascii="Consolas" w:hAnsi="Consolas" w:cs="Times New Roman"/>
      <w:color w:val="40A070"/>
      <w:sz w:val="22"/>
    </w:rPr>
  </w:style>
  <w:style w:type="character" w:customStyle="1" w:styleId="ConstantTok">
    <w:name w:val="ConstantTok"/>
    <w:uiPriority w:val="99"/>
    <w:rsid w:val="00A90A15"/>
    <w:rPr>
      <w:rFonts w:ascii="Consolas" w:hAnsi="Consolas" w:cs="Times New Roman"/>
      <w:color w:val="880000"/>
      <w:sz w:val="22"/>
    </w:rPr>
  </w:style>
  <w:style w:type="character" w:customStyle="1" w:styleId="CharTok">
    <w:name w:val="Char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SpecialCharTok">
    <w:name w:val="SpecialChar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uiPriority w:val="99"/>
    <w:rsid w:val="00A90A15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uiPriority w:val="99"/>
    <w:rsid w:val="00A90A15"/>
    <w:rPr>
      <w:rFonts w:ascii="Consolas" w:hAnsi="Consolas" w:cs="Times New Roman"/>
      <w:sz w:val="22"/>
    </w:rPr>
  </w:style>
  <w:style w:type="character" w:customStyle="1" w:styleId="CommentTok">
    <w:name w:val="CommentTok"/>
    <w:uiPriority w:val="99"/>
    <w:rsid w:val="00A90A15"/>
    <w:rPr>
      <w:rFonts w:ascii="Consolas" w:hAnsi="Consolas" w:cs="Times New Roman"/>
      <w:i/>
      <w:color w:val="60A0B0"/>
      <w:sz w:val="22"/>
    </w:rPr>
  </w:style>
  <w:style w:type="character" w:customStyle="1" w:styleId="DocumentationTok">
    <w:name w:val="DocumentationTok"/>
    <w:uiPriority w:val="99"/>
    <w:rsid w:val="00A90A15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OtherTok">
    <w:name w:val="OtherTok"/>
    <w:uiPriority w:val="99"/>
    <w:rsid w:val="00A90A15"/>
    <w:rPr>
      <w:rFonts w:ascii="Consolas" w:hAnsi="Consolas" w:cs="Times New Roman"/>
      <w:color w:val="007020"/>
      <w:sz w:val="22"/>
    </w:rPr>
  </w:style>
  <w:style w:type="character" w:customStyle="1" w:styleId="FunctionTok">
    <w:name w:val="FunctionTok"/>
    <w:uiPriority w:val="99"/>
    <w:rsid w:val="00A90A15"/>
    <w:rPr>
      <w:rFonts w:ascii="Consolas" w:hAnsi="Consolas" w:cs="Times New Roman"/>
      <w:color w:val="06287E"/>
      <w:sz w:val="22"/>
    </w:rPr>
  </w:style>
  <w:style w:type="character" w:customStyle="1" w:styleId="VariableTok">
    <w:name w:val="VariableTok"/>
    <w:uiPriority w:val="99"/>
    <w:rsid w:val="00A90A15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uiPriority w:val="99"/>
    <w:rsid w:val="00A90A15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uiPriority w:val="99"/>
    <w:rsid w:val="00A90A15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uiPriority w:val="99"/>
    <w:rsid w:val="00A90A15"/>
    <w:rPr>
      <w:rFonts w:ascii="Consolas" w:hAnsi="Consolas" w:cs="Times New Roman"/>
      <w:sz w:val="22"/>
    </w:rPr>
  </w:style>
  <w:style w:type="character" w:customStyle="1" w:styleId="ExtensionTok">
    <w:name w:val="ExtensionTok"/>
    <w:uiPriority w:val="99"/>
    <w:rsid w:val="00A90A15"/>
    <w:rPr>
      <w:rFonts w:ascii="Consolas" w:hAnsi="Consolas" w:cs="Times New Roman"/>
      <w:sz w:val="22"/>
    </w:rPr>
  </w:style>
  <w:style w:type="character" w:customStyle="1" w:styleId="PreprocessorTok">
    <w:name w:val="PreprocessorTok"/>
    <w:uiPriority w:val="99"/>
    <w:rsid w:val="00A90A15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uiPriority w:val="99"/>
    <w:rsid w:val="00A90A15"/>
    <w:rPr>
      <w:rFonts w:ascii="Consolas" w:hAnsi="Consolas" w:cs="Times New Roman"/>
      <w:color w:val="7D9029"/>
      <w:sz w:val="22"/>
    </w:rPr>
  </w:style>
  <w:style w:type="character" w:customStyle="1" w:styleId="RegionMarkerTok">
    <w:name w:val="RegionMarkerTok"/>
    <w:uiPriority w:val="99"/>
    <w:rsid w:val="00A90A15"/>
    <w:rPr>
      <w:rFonts w:ascii="Consolas" w:hAnsi="Consolas" w:cs="Times New Roman"/>
      <w:sz w:val="22"/>
    </w:rPr>
  </w:style>
  <w:style w:type="character" w:customStyle="1" w:styleId="InformationTok">
    <w:name w:val="Information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AlertTok">
    <w:name w:val="AlertTok"/>
    <w:uiPriority w:val="99"/>
    <w:rsid w:val="00A90A15"/>
    <w:rPr>
      <w:rFonts w:ascii="Consolas" w:hAnsi="Consolas" w:cs="Times New Roman"/>
      <w:b/>
      <w:color w:val="FF0000"/>
      <w:sz w:val="22"/>
    </w:rPr>
  </w:style>
  <w:style w:type="character" w:customStyle="1" w:styleId="ErrorTok">
    <w:name w:val="ErrorTok"/>
    <w:uiPriority w:val="99"/>
    <w:rsid w:val="00A90A15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uiPriority w:val="99"/>
    <w:rsid w:val="00A90A15"/>
    <w:rPr>
      <w:rFonts w:ascii="Consolas" w:hAnsi="Consolas" w:cs="Times New Roman"/>
      <w:sz w:val="22"/>
    </w:rPr>
  </w:style>
  <w:style w:type="paragraph" w:styleId="af4">
    <w:name w:val="footer"/>
    <w:basedOn w:val="a"/>
    <w:link w:val="af5"/>
    <w:uiPriority w:val="99"/>
    <w:rsid w:val="00A41B8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semiHidden/>
    <w:locked/>
    <w:rsid w:val="000F1820"/>
    <w:rPr>
      <w:rFonts w:cs="Times New Roman"/>
      <w:sz w:val="24"/>
      <w:szCs w:val="24"/>
      <w:lang w:val="en-US" w:eastAsia="en-US"/>
    </w:rPr>
  </w:style>
  <w:style w:type="character" w:styleId="af6">
    <w:name w:val="page number"/>
    <w:uiPriority w:val="99"/>
    <w:rsid w:val="00A41B81"/>
    <w:rPr>
      <w:rFonts w:cs="Times New Roman"/>
    </w:rPr>
  </w:style>
  <w:style w:type="character" w:customStyle="1" w:styleId="3Exact">
    <w:name w:val="Основной текст (3) Exact"/>
    <w:uiPriority w:val="99"/>
    <w:rsid w:val="00110225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uiPriority w:val="99"/>
    <w:rsid w:val="00110225"/>
    <w:rPr>
      <w:rFonts w:ascii="Times New Roman" w:hAnsi="Times New Roman" w:cs="Times New Roman"/>
      <w:u w:val="none"/>
    </w:rPr>
  </w:style>
  <w:style w:type="character" w:customStyle="1" w:styleId="31">
    <w:name w:val="Основной текст (3)_"/>
    <w:link w:val="32"/>
    <w:uiPriority w:val="99"/>
    <w:locked/>
    <w:rsid w:val="00110225"/>
    <w:rPr>
      <w:rFonts w:cs="Times New Roman"/>
      <w:b/>
      <w:bCs/>
      <w:lang w:bidi="ar-SA"/>
    </w:rPr>
  </w:style>
  <w:style w:type="character" w:customStyle="1" w:styleId="41">
    <w:name w:val="Основной текст (4)_"/>
    <w:link w:val="42"/>
    <w:uiPriority w:val="99"/>
    <w:locked/>
    <w:rsid w:val="00110225"/>
    <w:rPr>
      <w:rFonts w:cs="Times New Roman"/>
      <w:lang w:bidi="ar-SA"/>
    </w:rPr>
  </w:style>
  <w:style w:type="paragraph" w:customStyle="1" w:styleId="32">
    <w:name w:val="Основной текст (3)"/>
    <w:basedOn w:val="a"/>
    <w:link w:val="31"/>
    <w:uiPriority w:val="99"/>
    <w:rsid w:val="00110225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b/>
      <w:bCs/>
      <w:noProof/>
      <w:sz w:val="20"/>
      <w:szCs w:val="20"/>
      <w:lang w:val="ru-RU" w:eastAsia="ru-RU"/>
    </w:rPr>
  </w:style>
  <w:style w:type="paragraph" w:customStyle="1" w:styleId="42">
    <w:name w:val="Основной текст (4)"/>
    <w:basedOn w:val="a"/>
    <w:link w:val="41"/>
    <w:uiPriority w:val="99"/>
    <w:rsid w:val="00110225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noProof/>
      <w:sz w:val="20"/>
      <w:szCs w:val="20"/>
      <w:lang w:val="ru-RU" w:eastAsia="ru-RU"/>
    </w:rPr>
  </w:style>
  <w:style w:type="paragraph" w:styleId="af7">
    <w:name w:val="List Paragraph"/>
    <w:basedOn w:val="a"/>
    <w:uiPriority w:val="1"/>
    <w:qFormat/>
    <w:rsid w:val="00C751BD"/>
    <w:pPr>
      <w:spacing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table" w:styleId="af8">
    <w:name w:val="Table Grid"/>
    <w:basedOn w:val="a2"/>
    <w:uiPriority w:val="99"/>
    <w:locked/>
    <w:rsid w:val="00252DCA"/>
    <w:pPr>
      <w:spacing w:after="20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uiPriority w:val="99"/>
    <w:rsid w:val="00252DCA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f9">
    <w:name w:val="header"/>
    <w:basedOn w:val="a"/>
    <w:link w:val="afa"/>
    <w:uiPriority w:val="99"/>
    <w:unhideWhenUsed/>
    <w:rsid w:val="0018386C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18386C"/>
    <w:rPr>
      <w:sz w:val="24"/>
      <w:szCs w:val="24"/>
      <w:lang w:val="en-US" w:eastAsia="en-US"/>
    </w:rPr>
  </w:style>
  <w:style w:type="character" w:customStyle="1" w:styleId="a4">
    <w:name w:val="Основной текст Знак"/>
    <w:link w:val="a0"/>
    <w:uiPriority w:val="99"/>
    <w:rsid w:val="00EE3376"/>
    <w:rPr>
      <w:sz w:val="24"/>
      <w:szCs w:val="24"/>
      <w:lang w:val="en-US" w:eastAsia="en-US"/>
    </w:rPr>
  </w:style>
  <w:style w:type="paragraph" w:styleId="afb">
    <w:name w:val="Normal (Web)"/>
    <w:basedOn w:val="a"/>
    <w:uiPriority w:val="99"/>
    <w:unhideWhenUsed/>
    <w:rsid w:val="00A230C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2">
    <w:name w:val="c2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c11">
    <w:name w:val="c11"/>
    <w:rsid w:val="006F11E7"/>
  </w:style>
  <w:style w:type="paragraph" w:customStyle="1" w:styleId="c13">
    <w:name w:val="c1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c4">
    <w:name w:val="c4"/>
    <w:rsid w:val="006F11E7"/>
  </w:style>
  <w:style w:type="paragraph" w:customStyle="1" w:styleId="c16">
    <w:name w:val="c16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53">
    <w:name w:val="c5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77">
    <w:name w:val="c177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210">
    <w:name w:val="c210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38">
    <w:name w:val="c138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04">
    <w:name w:val="c104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29">
    <w:name w:val="c129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99">
    <w:name w:val="c99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53">
    <w:name w:val="c15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62">
    <w:name w:val="c62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96">
    <w:name w:val="c96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73">
    <w:name w:val="c17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51">
    <w:name w:val="c151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37">
    <w:name w:val="c37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25">
    <w:name w:val="c125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fc">
    <w:name w:val="No Spacing"/>
    <w:uiPriority w:val="1"/>
    <w:qFormat/>
    <w:rsid w:val="00E01091"/>
    <w:rPr>
      <w:rFonts w:ascii="Times New Roman" w:eastAsia="Aptos" w:hAnsi="Times New Roman"/>
      <w:kern w:val="2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E149C-6D00-4439-9B18-E8AC40D6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ЛУГАНСКОЙ НАРОДНОЙ РЕСПУБЛИКИ</vt:lpstr>
    </vt:vector>
  </TitlesOfParts>
  <Company>Krokoz™</Company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ЛУГАНСКОЙ НАРОДНОЙ РЕСПУБЛИКИ</dc:title>
  <dc:creator>user</dc:creator>
  <cp:lastModifiedBy>Вик</cp:lastModifiedBy>
  <cp:revision>90</cp:revision>
  <cp:lastPrinted>2022-05-24T10:50:00Z</cp:lastPrinted>
  <dcterms:created xsi:type="dcterms:W3CDTF">2025-06-08T16:35:00Z</dcterms:created>
  <dcterms:modified xsi:type="dcterms:W3CDTF">2025-11-17T12:15:00Z</dcterms:modified>
</cp:coreProperties>
</file>