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39F54" w14:textId="4680E6B1" w:rsidR="000C7F98" w:rsidRPr="005D1062" w:rsidRDefault="000C7F98" w:rsidP="000C7F98">
      <w:pPr>
        <w:pStyle w:val="1"/>
      </w:pPr>
      <w:r w:rsidRPr="005D1062">
        <w:t>Комплект оценочных материалов по дисциплине</w:t>
      </w:r>
      <w:r w:rsidRPr="005D1062">
        <w:br/>
        <w:t>«</w:t>
      </w:r>
      <w:r>
        <w:t>Архитектура интеллектуальных транспортных систем</w:t>
      </w:r>
      <w:r w:rsidRPr="005D1062">
        <w:t>»</w:t>
      </w: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77777777" w:rsidR="00874B3E" w:rsidRPr="00840510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4217D8D2" w14:textId="27E5BAC5" w:rsidR="00B43F57" w:rsidRPr="00B43F57" w:rsidRDefault="00B43F57" w:rsidP="00E97446">
      <w:pPr>
        <w:pStyle w:val="4"/>
        <w:spacing w:after="0"/>
        <w:rPr>
          <w:b w:val="0"/>
          <w:szCs w:val="28"/>
        </w:rPr>
      </w:pPr>
      <w:r w:rsidRPr="00B43F57">
        <w:rPr>
          <w:b w:val="0"/>
          <w:i/>
          <w:iCs/>
          <w:szCs w:val="28"/>
        </w:rPr>
        <w:t>Выберите один правильный ответ</w:t>
      </w:r>
    </w:p>
    <w:p w14:paraId="57159D9B" w14:textId="77777777" w:rsidR="00B43F57" w:rsidRDefault="00B43F57" w:rsidP="00E97446">
      <w:pPr>
        <w:pStyle w:val="4"/>
        <w:spacing w:after="0"/>
        <w:rPr>
          <w:b w:val="0"/>
        </w:rPr>
      </w:pPr>
    </w:p>
    <w:p w14:paraId="7B9692DD" w14:textId="4BE2744E" w:rsidR="00E97446" w:rsidRPr="004808F4" w:rsidRDefault="00E97446" w:rsidP="00E97446">
      <w:pPr>
        <w:pStyle w:val="4"/>
        <w:spacing w:after="0"/>
        <w:rPr>
          <w:b w:val="0"/>
        </w:rPr>
      </w:pPr>
      <w:r w:rsidRPr="004808F4">
        <w:rPr>
          <w:b w:val="0"/>
        </w:rPr>
        <w:t xml:space="preserve">1. </w:t>
      </w:r>
      <w:proofErr w:type="spellStart"/>
      <w:r w:rsidR="00F43398" w:rsidRPr="004808F4">
        <w:rPr>
          <w:b w:val="0"/>
        </w:rPr>
        <w:t>Телематическая</w:t>
      </w:r>
      <w:proofErr w:type="spellEnd"/>
      <w:r w:rsidR="00F43398" w:rsidRPr="004808F4">
        <w:rPr>
          <w:b w:val="0"/>
        </w:rPr>
        <w:t xml:space="preserve"> транспортная система это</w:t>
      </w:r>
      <w:r w:rsidRPr="004808F4">
        <w:rPr>
          <w:b w:val="0"/>
        </w:rPr>
        <w:t>:</w:t>
      </w:r>
    </w:p>
    <w:p w14:paraId="782DE074" w14:textId="3A18D0D8" w:rsidR="00E97446" w:rsidRPr="004808F4" w:rsidRDefault="00E97446" w:rsidP="00E97446">
      <w:r w:rsidRPr="004808F4">
        <w:t xml:space="preserve">А) </w:t>
      </w:r>
      <w:r w:rsidR="00F43398" w:rsidRPr="004808F4">
        <w:t>информационная система, обеспечивающая автоматизированный сбор, обработку, передачу и представление потребителям данных о местоположении и состоянии транспортных средств, а также информации, получаемой на основе этих данных, в целях эффективного и безопасного использования транспортных средств различного назначения и принадлежности;</w:t>
      </w:r>
    </w:p>
    <w:p w14:paraId="5A8D2B2F" w14:textId="6C76B00B" w:rsidR="00E97446" w:rsidRPr="004808F4" w:rsidRDefault="00E97446" w:rsidP="00E97446">
      <w:r w:rsidRPr="004808F4">
        <w:t xml:space="preserve">Б) </w:t>
      </w:r>
      <w:r w:rsidR="00F43398" w:rsidRPr="004808F4">
        <w:t>транспортная система, обеспечивающая реализацию функций высокой сложности по обработке информации и выработке оптимальных (рациональных) решений и управляющих воздействий;</w:t>
      </w:r>
    </w:p>
    <w:p w14:paraId="2F4B5083" w14:textId="204C9527" w:rsidR="00E97446" w:rsidRPr="004808F4" w:rsidRDefault="00E97446" w:rsidP="00E97446">
      <w:r w:rsidRPr="004808F4">
        <w:t xml:space="preserve">В) </w:t>
      </w:r>
      <w:r w:rsidR="00F43398" w:rsidRPr="004808F4">
        <w:t xml:space="preserve">система, предназначенная для решения всех </w:t>
      </w:r>
      <w:proofErr w:type="spellStart"/>
      <w:r w:rsidR="00F43398" w:rsidRPr="004808F4">
        <w:t>телематических</w:t>
      </w:r>
      <w:proofErr w:type="spellEnd"/>
      <w:r w:rsidR="00F43398" w:rsidRPr="004808F4">
        <w:t xml:space="preserve"> задач на обслуживаемой территории;</w:t>
      </w:r>
    </w:p>
    <w:p w14:paraId="775C8C53" w14:textId="4B8C21FF" w:rsidR="00E97446" w:rsidRPr="004808F4" w:rsidRDefault="00E97446" w:rsidP="00E97446">
      <w:pPr>
        <w:rPr>
          <w:szCs w:val="28"/>
        </w:rPr>
      </w:pPr>
      <w:r w:rsidRPr="004808F4">
        <w:t>Г)</w:t>
      </w:r>
      <w:r w:rsidR="00F21D75" w:rsidRPr="004808F4">
        <w:t xml:space="preserve"> </w:t>
      </w:r>
      <w:r w:rsidR="00F43398" w:rsidRPr="004808F4">
        <w:rPr>
          <w:szCs w:val="28"/>
        </w:rPr>
        <w:t>технические средства и методы для выявления дорожно-транспортных происшествий, т</w:t>
      </w:r>
      <w:r w:rsidR="00A36B5A">
        <w:rPr>
          <w:szCs w:val="28"/>
        </w:rPr>
        <w:t>ранспортных заторов и других си</w:t>
      </w:r>
      <w:r w:rsidR="00F43398" w:rsidRPr="004808F4">
        <w:rPr>
          <w:szCs w:val="28"/>
        </w:rPr>
        <w:t>туаций, возникающих при нарушении нормальных условий движения.</w:t>
      </w:r>
    </w:p>
    <w:p w14:paraId="34804B15" w14:textId="1BC16B4C" w:rsidR="00E97446" w:rsidRPr="004808F4" w:rsidRDefault="00F21D75" w:rsidP="00F43398">
      <w:r w:rsidRPr="004808F4">
        <w:t>Правильный ответ: А</w:t>
      </w:r>
    </w:p>
    <w:p w14:paraId="38CD3314" w14:textId="3B658BA4" w:rsidR="00E97446" w:rsidRPr="004808F4" w:rsidRDefault="00F21D75" w:rsidP="00F43398">
      <w:r w:rsidRPr="004808F4">
        <w:t xml:space="preserve">Компетенции (индикаторы): </w:t>
      </w:r>
      <w:r w:rsidR="00F43398" w:rsidRPr="004808F4">
        <w:t>УК-2 (УК-2.1, УК-2.2), ОПК-5 (ОПК-5.1, ОПК-5.2, ОПК-5.3), ПК-2 (ПК-2.1, ПК-2.2, ПК-2.3), ПК-4 (ПК-4.1, ПК-4.2, ПК-4.3)</w:t>
      </w:r>
    </w:p>
    <w:p w14:paraId="332D66ED" w14:textId="77777777" w:rsidR="00E97446" w:rsidRPr="004808F4" w:rsidRDefault="00E97446" w:rsidP="00E97446"/>
    <w:p w14:paraId="6C152E9C" w14:textId="066A4863" w:rsidR="00257F4A" w:rsidRPr="004808F4" w:rsidRDefault="00F21D75" w:rsidP="00257F4A">
      <w:pPr>
        <w:rPr>
          <w:rFonts w:cs="Times New Roman"/>
          <w:szCs w:val="28"/>
        </w:rPr>
      </w:pPr>
      <w:r w:rsidRPr="004808F4">
        <w:t xml:space="preserve">2. </w:t>
      </w:r>
      <w:r w:rsidR="00257F4A" w:rsidRPr="004808F4">
        <w:rPr>
          <w:rFonts w:cs="Times New Roman"/>
          <w:szCs w:val="28"/>
        </w:rPr>
        <w:t>Технико-экономическое обоснование ИТС включает в себя:</w:t>
      </w:r>
    </w:p>
    <w:p w14:paraId="03A9F982" w14:textId="77777777" w:rsidR="00257F4A" w:rsidRPr="004808F4" w:rsidRDefault="00257F4A" w:rsidP="00257F4A">
      <w:pPr>
        <w:rPr>
          <w:rFonts w:cs="Times New Roman"/>
          <w:szCs w:val="28"/>
        </w:rPr>
      </w:pPr>
      <w:r w:rsidRPr="004808F4">
        <w:rPr>
          <w:rFonts w:cs="Times New Roman"/>
          <w:szCs w:val="28"/>
        </w:rPr>
        <w:t>А) расчет показателей эффективности работы проекта ИТС;</w:t>
      </w:r>
    </w:p>
    <w:p w14:paraId="2AD593D2" w14:textId="77777777" w:rsidR="00257F4A" w:rsidRPr="004808F4" w:rsidRDefault="00257F4A" w:rsidP="00257F4A">
      <w:pPr>
        <w:rPr>
          <w:rFonts w:cs="Times New Roman"/>
          <w:szCs w:val="28"/>
        </w:rPr>
      </w:pPr>
      <w:r w:rsidRPr="004808F4">
        <w:rPr>
          <w:rFonts w:cs="Times New Roman"/>
          <w:szCs w:val="28"/>
        </w:rPr>
        <w:t>Б) расчет стоимости проекта ИТС;</w:t>
      </w:r>
    </w:p>
    <w:p w14:paraId="5E949D7A" w14:textId="77777777" w:rsidR="00257F4A" w:rsidRPr="004808F4" w:rsidRDefault="00257F4A" w:rsidP="00257F4A">
      <w:pPr>
        <w:rPr>
          <w:rFonts w:cs="Times New Roman"/>
          <w:szCs w:val="28"/>
        </w:rPr>
      </w:pPr>
      <w:r w:rsidRPr="004808F4">
        <w:rPr>
          <w:rFonts w:cs="Times New Roman"/>
          <w:szCs w:val="28"/>
        </w:rPr>
        <w:t>В) оба показателя.</w:t>
      </w:r>
    </w:p>
    <w:p w14:paraId="016ED9B8" w14:textId="77777777" w:rsidR="00E8310B" w:rsidRPr="004808F4" w:rsidRDefault="00E8310B" w:rsidP="00257F4A">
      <w:pPr>
        <w:autoSpaceDE w:val="0"/>
        <w:autoSpaceDN w:val="0"/>
        <w:adjustRightInd w:val="0"/>
        <w:rPr>
          <w:rFonts w:cs="Times New Roman"/>
          <w:szCs w:val="28"/>
        </w:rPr>
      </w:pPr>
      <w:r w:rsidRPr="004808F4">
        <w:rPr>
          <w:rFonts w:cs="Times New Roman"/>
          <w:szCs w:val="28"/>
        </w:rPr>
        <w:t xml:space="preserve">Правильный ответ: </w:t>
      </w:r>
      <w:r w:rsidR="00257F4A" w:rsidRPr="004808F4">
        <w:rPr>
          <w:rFonts w:cs="Times New Roman"/>
          <w:szCs w:val="28"/>
        </w:rPr>
        <w:t>В</w:t>
      </w:r>
      <w:r w:rsidRPr="004808F4">
        <w:rPr>
          <w:rFonts w:cs="Times New Roman"/>
          <w:szCs w:val="28"/>
        </w:rPr>
        <w:t>.</w:t>
      </w:r>
    </w:p>
    <w:p w14:paraId="14A315A1" w14:textId="77777777" w:rsidR="00E8310B" w:rsidRPr="004808F4" w:rsidRDefault="00E8310B" w:rsidP="00E8310B">
      <w:r w:rsidRPr="004808F4">
        <w:rPr>
          <w:rFonts w:cs="Times New Roman"/>
          <w:szCs w:val="28"/>
        </w:rPr>
        <w:t xml:space="preserve">Компетенции (индикаторы): </w:t>
      </w:r>
      <w:r w:rsidRPr="004808F4">
        <w:t>УК-2 (УК-2.1, УК-2.2), ОПК-5 (ОПК-5.1, ОПК-5.2, ОПК-5.3), ПК-2 (ПК-2.1, ПК-2.2, ПК-2.3), ПК-4 (ПК-4.1, ПК-4.2, ПК-4.3)</w:t>
      </w:r>
    </w:p>
    <w:p w14:paraId="79DDFF2A" w14:textId="77777777" w:rsidR="00F21D75" w:rsidRPr="004808F4" w:rsidRDefault="00F21D75" w:rsidP="00E97446"/>
    <w:p w14:paraId="31AE7547" w14:textId="01FD1E48" w:rsidR="00200A88" w:rsidRPr="004808F4" w:rsidRDefault="00200A88" w:rsidP="00E97446">
      <w:r w:rsidRPr="004808F4">
        <w:t xml:space="preserve">3. </w:t>
      </w:r>
      <w:r w:rsidR="00C86A15" w:rsidRPr="004808F4">
        <w:rPr>
          <w:szCs w:val="28"/>
        </w:rPr>
        <w:t>Автоматизированные системы управления дорожным движением это</w:t>
      </w:r>
      <w:r w:rsidRPr="004808F4">
        <w:rPr>
          <w:szCs w:val="28"/>
        </w:rPr>
        <w:t>:</w:t>
      </w:r>
    </w:p>
    <w:p w14:paraId="0CD5FE30" w14:textId="0893543B" w:rsidR="00200A88" w:rsidRPr="004808F4" w:rsidRDefault="00200A88" w:rsidP="00E97446">
      <w:r w:rsidRPr="004808F4">
        <w:t xml:space="preserve">А) </w:t>
      </w:r>
      <w:r w:rsidR="00C86A15" w:rsidRPr="004808F4">
        <w:rPr>
          <w:szCs w:val="28"/>
        </w:rPr>
        <w:t>системы, использующие информационные и компьютерные технологии для совершенствования процесса перевозки грузов и пассажиров и управления дорожным движением;</w:t>
      </w:r>
    </w:p>
    <w:p w14:paraId="50BD1BD5" w14:textId="05A97C4D" w:rsidR="00200A88" w:rsidRPr="004808F4" w:rsidRDefault="00200A88" w:rsidP="00E97446">
      <w:r w:rsidRPr="004808F4">
        <w:t xml:space="preserve">Б) </w:t>
      </w:r>
      <w:r w:rsidR="00C86A15" w:rsidRPr="004808F4">
        <w:rPr>
          <w:szCs w:val="28"/>
        </w:rPr>
        <w:t xml:space="preserve">комплекс современных технических средств управления дорожным движением, который оперативно отслеживает характеристики дорожного движения, выявляет проблемные ситуации, разрешает их и информирует </w:t>
      </w:r>
      <w:r w:rsidR="00C86A15" w:rsidRPr="004808F4">
        <w:rPr>
          <w:szCs w:val="28"/>
        </w:rPr>
        <w:lastRenderedPageBreak/>
        <w:t>участников движения об их поведении в конкретных дорожно-транспортных ситуациях;</w:t>
      </w:r>
    </w:p>
    <w:p w14:paraId="3CD792BF" w14:textId="790E2AD2" w:rsidR="00200A88" w:rsidRPr="004808F4" w:rsidRDefault="00200A88" w:rsidP="00E97446">
      <w:pPr>
        <w:rPr>
          <w:szCs w:val="28"/>
        </w:rPr>
      </w:pPr>
      <w:r w:rsidRPr="004808F4">
        <w:t xml:space="preserve">В) </w:t>
      </w:r>
      <w:r w:rsidR="00C86A15" w:rsidRPr="004808F4">
        <w:rPr>
          <w:szCs w:val="28"/>
        </w:rPr>
        <w:t>системы управления, восстанавливающие движение после дорожно-транспортных происшествий и заторов;</w:t>
      </w:r>
    </w:p>
    <w:p w14:paraId="2735743D" w14:textId="1F0EF6F4" w:rsidR="00200A88" w:rsidRPr="004808F4" w:rsidRDefault="00200A88" w:rsidP="00E97446">
      <w:pPr>
        <w:rPr>
          <w:szCs w:val="28"/>
        </w:rPr>
      </w:pPr>
      <w:r w:rsidRPr="004808F4">
        <w:t xml:space="preserve">Г) </w:t>
      </w:r>
      <w:r w:rsidR="00C86A15" w:rsidRPr="004808F4">
        <w:rPr>
          <w:szCs w:val="28"/>
        </w:rPr>
        <w:t>системы информирования водителей о дорожных условиях и характеристиках транспортных потоков с помощью широкого набора технических средств информации.</w:t>
      </w:r>
    </w:p>
    <w:p w14:paraId="08851F4E" w14:textId="7416777F" w:rsidR="00200A88" w:rsidRPr="004808F4" w:rsidRDefault="008E4603" w:rsidP="00E97446">
      <w:r w:rsidRPr="004808F4">
        <w:t>Правильный ответ: Б</w:t>
      </w:r>
    </w:p>
    <w:p w14:paraId="760E98B9" w14:textId="00E973E0" w:rsidR="00200A88" w:rsidRPr="004808F4" w:rsidRDefault="008E4603" w:rsidP="00E97446">
      <w:r w:rsidRPr="004808F4">
        <w:t xml:space="preserve">Компетенции (индикаторы): </w:t>
      </w:r>
      <w:r w:rsidR="00C86A15" w:rsidRPr="004808F4">
        <w:t>УК-2 (УК-2.1, УК-2.2), ОПК-5 (ОПК-5.1, ОПК-5.2, ОПК-5.3), ПК-2 (ПК-2.1, ПК-2.2, ПК-2.3), ПК-4 (ПК-4.1, ПК-4.2, ПК-4.3)</w:t>
      </w:r>
    </w:p>
    <w:p w14:paraId="2905E38D" w14:textId="77777777" w:rsidR="00200A88" w:rsidRPr="004808F4" w:rsidRDefault="00200A88" w:rsidP="00E97446"/>
    <w:p w14:paraId="5AC28A77" w14:textId="7D179DD1" w:rsidR="008E4603" w:rsidRPr="004808F4" w:rsidRDefault="008E4603" w:rsidP="00E97446">
      <w:pPr>
        <w:rPr>
          <w:rFonts w:cs="Times New Roman"/>
        </w:rPr>
      </w:pPr>
      <w:r w:rsidRPr="004808F4">
        <w:rPr>
          <w:rFonts w:cs="Times New Roman"/>
        </w:rPr>
        <w:t xml:space="preserve">4. </w:t>
      </w:r>
      <w:r w:rsidR="00473D6D" w:rsidRPr="004808F4">
        <w:rPr>
          <w:rFonts w:cs="Times New Roman"/>
          <w:shd w:val="clear" w:color="auto" w:fill="FFFFFF"/>
        </w:rPr>
        <w:t>Как расшифровывается RFID?</w:t>
      </w:r>
    </w:p>
    <w:p w14:paraId="0F5054EB" w14:textId="409FE823" w:rsidR="008E4603" w:rsidRPr="004808F4" w:rsidRDefault="008E4603" w:rsidP="00E97446">
      <w:pPr>
        <w:rPr>
          <w:rFonts w:cs="Times New Roman"/>
        </w:rPr>
      </w:pPr>
      <w:r w:rsidRPr="004808F4">
        <w:rPr>
          <w:rFonts w:cs="Times New Roman"/>
        </w:rPr>
        <w:t xml:space="preserve">А) </w:t>
      </w:r>
      <w:r w:rsidR="00473D6D" w:rsidRPr="004808F4">
        <w:rPr>
          <w:rFonts w:cs="Times New Roman"/>
          <w:shd w:val="clear" w:color="auto" w:fill="FFFFFF"/>
        </w:rPr>
        <w:t>постоянный регистрационный номер;</w:t>
      </w:r>
    </w:p>
    <w:p w14:paraId="07CFC79C" w14:textId="04B25268" w:rsidR="008E4603" w:rsidRPr="004808F4" w:rsidRDefault="008E4603" w:rsidP="00E97446">
      <w:pPr>
        <w:rPr>
          <w:rFonts w:cs="Times New Roman"/>
        </w:rPr>
      </w:pPr>
      <w:r w:rsidRPr="004808F4">
        <w:rPr>
          <w:rFonts w:cs="Times New Roman"/>
        </w:rPr>
        <w:t xml:space="preserve">Б) </w:t>
      </w:r>
      <w:r w:rsidR="00473D6D" w:rsidRPr="004808F4">
        <w:rPr>
          <w:rFonts w:cs="Times New Roman"/>
          <w:shd w:val="clear" w:color="auto" w:fill="FFFFFF"/>
        </w:rPr>
        <w:t>региональный информационный центр;</w:t>
      </w:r>
    </w:p>
    <w:p w14:paraId="7446E96B" w14:textId="2D71A91F" w:rsidR="008E4603" w:rsidRPr="004808F4" w:rsidRDefault="008E4603" w:rsidP="00E97446">
      <w:pPr>
        <w:rPr>
          <w:rFonts w:cs="Times New Roman"/>
        </w:rPr>
      </w:pPr>
      <w:r w:rsidRPr="004808F4">
        <w:rPr>
          <w:rFonts w:cs="Times New Roman"/>
        </w:rPr>
        <w:t xml:space="preserve">В) </w:t>
      </w:r>
      <w:r w:rsidR="00473D6D" w:rsidRPr="004808F4">
        <w:rPr>
          <w:rFonts w:cs="Times New Roman"/>
          <w:shd w:val="clear" w:color="auto" w:fill="FFFFFF"/>
        </w:rPr>
        <w:t>радиочастотная передача данных</w:t>
      </w:r>
      <w:r w:rsidR="00473D6D" w:rsidRPr="004808F4">
        <w:rPr>
          <w:rFonts w:cs="Times New Roman"/>
        </w:rPr>
        <w:t xml:space="preserve"> </w:t>
      </w:r>
      <w:r w:rsidRPr="004808F4">
        <w:rPr>
          <w:rFonts w:cs="Times New Roman"/>
        </w:rPr>
        <w:t>логистике</w:t>
      </w:r>
      <w:r w:rsidR="00473D6D" w:rsidRPr="004808F4">
        <w:rPr>
          <w:rFonts w:cs="Times New Roman"/>
        </w:rPr>
        <w:t>;</w:t>
      </w:r>
    </w:p>
    <w:p w14:paraId="1BD44F61" w14:textId="36F27A82" w:rsidR="008E4603" w:rsidRPr="004808F4" w:rsidRDefault="008E4603" w:rsidP="00E97446">
      <w:pPr>
        <w:rPr>
          <w:rFonts w:cs="Times New Roman"/>
        </w:rPr>
      </w:pPr>
      <w:r w:rsidRPr="004808F4">
        <w:rPr>
          <w:rFonts w:cs="Times New Roman"/>
        </w:rPr>
        <w:t xml:space="preserve">Г) </w:t>
      </w:r>
      <w:r w:rsidR="00473D6D" w:rsidRPr="004808F4">
        <w:rPr>
          <w:rFonts w:cs="Times New Roman"/>
          <w:shd w:val="clear" w:color="auto" w:fill="FFFFFF"/>
        </w:rPr>
        <w:t>радиочастотный идентификационный номер.</w:t>
      </w:r>
    </w:p>
    <w:p w14:paraId="5F75A72E" w14:textId="1CF0D6BD" w:rsidR="008E4603" w:rsidRPr="004808F4" w:rsidRDefault="008E4603" w:rsidP="00E97446">
      <w:pPr>
        <w:rPr>
          <w:rFonts w:cs="Times New Roman"/>
        </w:rPr>
      </w:pPr>
      <w:r w:rsidRPr="004808F4">
        <w:rPr>
          <w:rFonts w:cs="Times New Roman"/>
        </w:rPr>
        <w:t xml:space="preserve">Правильный ответ: </w:t>
      </w:r>
      <w:r w:rsidR="00473D6D" w:rsidRPr="004808F4">
        <w:rPr>
          <w:rFonts w:cs="Times New Roman"/>
        </w:rPr>
        <w:t>Г</w:t>
      </w:r>
    </w:p>
    <w:p w14:paraId="61F752E4" w14:textId="387A0E08" w:rsidR="00200A88" w:rsidRPr="004808F4" w:rsidRDefault="008E4603" w:rsidP="00E97446">
      <w:pPr>
        <w:rPr>
          <w:rFonts w:cs="Times New Roman"/>
        </w:rPr>
      </w:pPr>
      <w:r w:rsidRPr="004808F4">
        <w:rPr>
          <w:rFonts w:cs="Times New Roman"/>
        </w:rPr>
        <w:t xml:space="preserve">Компетенции (индикаторы): </w:t>
      </w:r>
      <w:r w:rsidR="00C86A15" w:rsidRPr="004808F4">
        <w:rPr>
          <w:rFonts w:cs="Times New Roman"/>
        </w:rPr>
        <w:t>УК-2 (УК-2.1, УК-2.2), ОПК-5 (ОПК-5.1, ОПК-5.2, ОПК-5.3), ПК-2 (ПК-2.1, ПК-2.2, ПК-2.3), ПК-4 (ПК-4.1, ПК-4.2, ПК-4.3)</w:t>
      </w:r>
    </w:p>
    <w:p w14:paraId="34111EAC" w14:textId="0FD27D1C" w:rsidR="008E4603" w:rsidRPr="004808F4" w:rsidRDefault="008E4603">
      <w:pPr>
        <w:spacing w:after="160" w:line="278" w:lineRule="auto"/>
        <w:ind w:firstLine="0"/>
        <w:jc w:val="left"/>
        <w:rPr>
          <w:b/>
          <w:bCs/>
        </w:rPr>
      </w:pPr>
      <w:r w:rsidRPr="004808F4">
        <w:br w:type="page"/>
      </w:r>
    </w:p>
    <w:p w14:paraId="2CB15910" w14:textId="77777777" w:rsidR="00874B3E" w:rsidRPr="004808F4" w:rsidRDefault="00874B3E" w:rsidP="00840510">
      <w:pPr>
        <w:pStyle w:val="4"/>
      </w:pPr>
      <w:r w:rsidRPr="004808F4">
        <w:t>Задания закрытого типа на установление соответствия</w:t>
      </w:r>
    </w:p>
    <w:p w14:paraId="220DAE73" w14:textId="77777777" w:rsidR="00B43F57" w:rsidRPr="004808F4" w:rsidRDefault="00B43F57" w:rsidP="00B43F57">
      <w:pPr>
        <w:pStyle w:val="Default"/>
        <w:ind w:firstLine="709"/>
        <w:rPr>
          <w:color w:val="auto"/>
          <w:sz w:val="28"/>
          <w:szCs w:val="28"/>
        </w:rPr>
      </w:pPr>
      <w:r w:rsidRPr="004808F4">
        <w:rPr>
          <w:i/>
          <w:iCs/>
          <w:color w:val="auto"/>
          <w:sz w:val="28"/>
          <w:szCs w:val="28"/>
        </w:rPr>
        <w:t xml:space="preserve">Установите правильное соответствие. </w:t>
      </w:r>
    </w:p>
    <w:p w14:paraId="0A4EFF45" w14:textId="01EA4879" w:rsidR="00B43F57" w:rsidRPr="004808F4" w:rsidRDefault="00B43F57" w:rsidP="00B43F57">
      <w:pPr>
        <w:pStyle w:val="4"/>
        <w:spacing w:after="0"/>
        <w:rPr>
          <w:b w:val="0"/>
          <w:szCs w:val="28"/>
        </w:rPr>
      </w:pPr>
      <w:r w:rsidRPr="004808F4">
        <w:rPr>
          <w:b w:val="0"/>
          <w:i/>
          <w:iCs/>
          <w:szCs w:val="28"/>
        </w:rPr>
        <w:t>Каждому элементу левого столбца соответствует только один элемент правого столбца.</w:t>
      </w:r>
    </w:p>
    <w:p w14:paraId="13A3BC02" w14:textId="77777777" w:rsidR="00B43F57" w:rsidRPr="004808F4" w:rsidRDefault="00B43F57" w:rsidP="00600507">
      <w:pPr>
        <w:pStyle w:val="4"/>
        <w:spacing w:after="0"/>
        <w:rPr>
          <w:b w:val="0"/>
        </w:rPr>
      </w:pPr>
    </w:p>
    <w:p w14:paraId="08A5E07C" w14:textId="43355F60" w:rsidR="00600507" w:rsidRPr="004808F4" w:rsidRDefault="00200126" w:rsidP="00600507">
      <w:pPr>
        <w:pStyle w:val="4"/>
        <w:spacing w:after="0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>1</w:t>
      </w:r>
      <w:r w:rsidR="00600507" w:rsidRPr="004808F4">
        <w:rPr>
          <w:rFonts w:cs="Times New Roman"/>
          <w:b w:val="0"/>
          <w:szCs w:val="28"/>
        </w:rPr>
        <w:t>. Установите соответствие между</w:t>
      </w:r>
      <w:r w:rsidR="00407D52" w:rsidRPr="004808F4">
        <w:rPr>
          <w:rFonts w:cs="Times New Roman"/>
          <w:b w:val="0"/>
          <w:szCs w:val="28"/>
        </w:rPr>
        <w:t xml:space="preserve"> </w:t>
      </w:r>
      <w:r w:rsidR="00AA3448" w:rsidRPr="004808F4">
        <w:rPr>
          <w:rFonts w:cs="Times New Roman"/>
          <w:b w:val="0"/>
          <w:szCs w:val="28"/>
        </w:rPr>
        <w:t>терминами</w:t>
      </w:r>
      <w:r w:rsidR="00407D52" w:rsidRPr="004808F4">
        <w:rPr>
          <w:rFonts w:cs="Times New Roman"/>
          <w:b w:val="0"/>
          <w:szCs w:val="28"/>
        </w:rPr>
        <w:t xml:space="preserve"> и их </w:t>
      </w:r>
      <w:r w:rsidR="00AA3448" w:rsidRPr="004808F4">
        <w:rPr>
          <w:rFonts w:cs="Times New Roman"/>
          <w:b w:val="0"/>
          <w:szCs w:val="28"/>
        </w:rPr>
        <w:t>определением</w:t>
      </w:r>
      <w:r w:rsidR="00600507" w:rsidRPr="004808F4">
        <w:rPr>
          <w:rFonts w:cs="Times New Roman"/>
          <w:b w:val="0"/>
          <w:szCs w:val="28"/>
        </w:rPr>
        <w:t>.</w:t>
      </w: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340"/>
        <w:gridCol w:w="513"/>
        <w:gridCol w:w="3368"/>
      </w:tblGrid>
      <w:tr w:rsidR="004808F4" w:rsidRPr="004808F4" w14:paraId="30DAA853" w14:textId="77777777" w:rsidTr="00916D85">
        <w:trPr>
          <w:jc w:val="center"/>
        </w:trPr>
        <w:tc>
          <w:tcPr>
            <w:tcW w:w="534" w:type="dxa"/>
          </w:tcPr>
          <w:p w14:paraId="52438316" w14:textId="3B47C7B9" w:rsidR="00407D52" w:rsidRPr="004808F4" w:rsidRDefault="00407D52" w:rsidP="00F216D5">
            <w:pPr>
              <w:ind w:firstLine="0"/>
              <w:jc w:val="right"/>
              <w:rPr>
                <w:rFonts w:cs="Times New Roman"/>
                <w:szCs w:val="28"/>
              </w:rPr>
            </w:pPr>
            <w:r w:rsidRPr="004808F4">
              <w:rPr>
                <w:rFonts w:cs="Times New Roman"/>
                <w:szCs w:val="28"/>
              </w:rPr>
              <w:t>1)</w:t>
            </w:r>
          </w:p>
        </w:tc>
        <w:tc>
          <w:tcPr>
            <w:tcW w:w="4340" w:type="dxa"/>
          </w:tcPr>
          <w:p w14:paraId="0308BBF0" w14:textId="6F761704" w:rsidR="00407D52" w:rsidRPr="004808F4" w:rsidRDefault="00D41966" w:rsidP="00916D85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808F4">
              <w:rPr>
                <w:rFonts w:eastAsia="TimesNewRomanPSMT" w:cs="Times New Roman"/>
                <w:kern w:val="0"/>
                <w:szCs w:val="28"/>
              </w:rPr>
              <w:t>Аналоговый сигнал это</w:t>
            </w:r>
            <w:bookmarkStart w:id="0" w:name="_GoBack"/>
            <w:bookmarkEnd w:id="0"/>
            <w:r w:rsidRPr="004808F4">
              <w:rPr>
                <w:rFonts w:eastAsia="TimesNewRomanPSMT" w:cs="Times New Roman"/>
                <w:kern w:val="0"/>
                <w:szCs w:val="28"/>
              </w:rPr>
              <w:t>…</w:t>
            </w:r>
          </w:p>
        </w:tc>
        <w:tc>
          <w:tcPr>
            <w:tcW w:w="513" w:type="dxa"/>
          </w:tcPr>
          <w:p w14:paraId="011E8A9B" w14:textId="19B75F95" w:rsidR="00407D52" w:rsidRPr="004808F4" w:rsidRDefault="00916D85" w:rsidP="00F216D5">
            <w:pPr>
              <w:ind w:firstLine="0"/>
              <w:jc w:val="right"/>
              <w:rPr>
                <w:rFonts w:cs="Times New Roman"/>
                <w:szCs w:val="28"/>
              </w:rPr>
            </w:pPr>
            <w:r w:rsidRPr="004808F4">
              <w:rPr>
                <w:rFonts w:cs="Times New Roman"/>
                <w:szCs w:val="28"/>
              </w:rPr>
              <w:t>А)</w:t>
            </w:r>
          </w:p>
        </w:tc>
        <w:tc>
          <w:tcPr>
            <w:tcW w:w="3368" w:type="dxa"/>
          </w:tcPr>
          <w:p w14:paraId="0BB81A6E" w14:textId="3D16DDA9" w:rsidR="00407D52" w:rsidRPr="004808F4" w:rsidRDefault="00AA3448" w:rsidP="00407D52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808F4">
              <w:rPr>
                <w:rFonts w:eastAsia="TimesNewRomanPSMT" w:cs="Times New Roman"/>
                <w:kern w:val="0"/>
                <w:szCs w:val="28"/>
              </w:rPr>
              <w:t>Точно в срок</w:t>
            </w:r>
          </w:p>
        </w:tc>
      </w:tr>
      <w:tr w:rsidR="004808F4" w:rsidRPr="004808F4" w14:paraId="58774F46" w14:textId="77777777" w:rsidTr="00916D85">
        <w:trPr>
          <w:jc w:val="center"/>
        </w:trPr>
        <w:tc>
          <w:tcPr>
            <w:tcW w:w="534" w:type="dxa"/>
          </w:tcPr>
          <w:p w14:paraId="4F7851F9" w14:textId="5CADFE30" w:rsidR="00407D52" w:rsidRPr="004808F4" w:rsidRDefault="00407D52" w:rsidP="00F216D5">
            <w:pPr>
              <w:ind w:firstLine="0"/>
              <w:jc w:val="right"/>
              <w:rPr>
                <w:rFonts w:cs="Times New Roman"/>
                <w:szCs w:val="28"/>
              </w:rPr>
            </w:pPr>
            <w:r w:rsidRPr="004808F4">
              <w:rPr>
                <w:rFonts w:cs="Times New Roman"/>
                <w:szCs w:val="28"/>
              </w:rPr>
              <w:t>2)</w:t>
            </w:r>
          </w:p>
        </w:tc>
        <w:tc>
          <w:tcPr>
            <w:tcW w:w="4340" w:type="dxa"/>
          </w:tcPr>
          <w:p w14:paraId="55ED96FF" w14:textId="269A0F5D" w:rsidR="00407D52" w:rsidRPr="004808F4" w:rsidRDefault="00D41966" w:rsidP="00407D52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808F4">
              <w:rPr>
                <w:rFonts w:eastAsia="TimesNewRomanPSMT" w:cs="Times New Roman"/>
                <w:kern w:val="0"/>
                <w:szCs w:val="28"/>
              </w:rPr>
              <w:t>В чём суть мультиплексирования?</w:t>
            </w:r>
          </w:p>
        </w:tc>
        <w:tc>
          <w:tcPr>
            <w:tcW w:w="513" w:type="dxa"/>
          </w:tcPr>
          <w:p w14:paraId="16C690CD" w14:textId="1D8B19EB" w:rsidR="00407D52" w:rsidRPr="004808F4" w:rsidRDefault="00916D85" w:rsidP="00F216D5">
            <w:pPr>
              <w:ind w:firstLine="0"/>
              <w:jc w:val="right"/>
              <w:rPr>
                <w:rFonts w:cs="Times New Roman"/>
                <w:szCs w:val="28"/>
              </w:rPr>
            </w:pPr>
            <w:r w:rsidRPr="004808F4">
              <w:rPr>
                <w:rFonts w:cs="Times New Roman"/>
                <w:szCs w:val="28"/>
              </w:rPr>
              <w:t>Б)</w:t>
            </w:r>
          </w:p>
        </w:tc>
        <w:tc>
          <w:tcPr>
            <w:tcW w:w="3368" w:type="dxa"/>
          </w:tcPr>
          <w:p w14:paraId="5AADCBFB" w14:textId="67072D64" w:rsidR="00407D52" w:rsidRPr="004808F4" w:rsidRDefault="00AA3448" w:rsidP="00AA3448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808F4">
              <w:rPr>
                <w:rFonts w:eastAsia="TimesNewRomanPSMT" w:cs="Times New Roman"/>
                <w:kern w:val="0"/>
                <w:szCs w:val="28"/>
              </w:rPr>
              <w:t xml:space="preserve">Электромагнитные волны, характеризующиеся частотой колебания </w:t>
            </w:r>
          </w:p>
        </w:tc>
      </w:tr>
      <w:tr w:rsidR="004808F4" w:rsidRPr="004808F4" w14:paraId="38A447D0" w14:textId="77777777" w:rsidTr="00916D85">
        <w:trPr>
          <w:jc w:val="center"/>
        </w:trPr>
        <w:tc>
          <w:tcPr>
            <w:tcW w:w="534" w:type="dxa"/>
          </w:tcPr>
          <w:p w14:paraId="74290A44" w14:textId="6BE62E85" w:rsidR="00407D52" w:rsidRPr="004808F4" w:rsidRDefault="00407D52" w:rsidP="00F216D5">
            <w:pPr>
              <w:ind w:firstLine="0"/>
              <w:jc w:val="right"/>
              <w:rPr>
                <w:rFonts w:cs="Times New Roman"/>
                <w:szCs w:val="28"/>
              </w:rPr>
            </w:pPr>
            <w:r w:rsidRPr="004808F4">
              <w:rPr>
                <w:rFonts w:cs="Times New Roman"/>
                <w:szCs w:val="28"/>
              </w:rPr>
              <w:t>3)</w:t>
            </w:r>
          </w:p>
        </w:tc>
        <w:tc>
          <w:tcPr>
            <w:tcW w:w="4340" w:type="dxa"/>
          </w:tcPr>
          <w:p w14:paraId="657BCABC" w14:textId="37419489" w:rsidR="00407D52" w:rsidRPr="004808F4" w:rsidRDefault="00AA3448" w:rsidP="00407D52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808F4">
              <w:rPr>
                <w:rFonts w:eastAsia="TimesNewRomanPSMT" w:cs="Times New Roman"/>
                <w:kern w:val="0"/>
                <w:szCs w:val="28"/>
              </w:rPr>
              <w:t>Временной критерий организации транспортировки с использованием ИТС?</w:t>
            </w:r>
          </w:p>
        </w:tc>
        <w:tc>
          <w:tcPr>
            <w:tcW w:w="513" w:type="dxa"/>
          </w:tcPr>
          <w:p w14:paraId="591D8E33" w14:textId="242DABCC" w:rsidR="00407D52" w:rsidRPr="004808F4" w:rsidRDefault="00916D85" w:rsidP="00F216D5">
            <w:pPr>
              <w:ind w:firstLine="0"/>
              <w:jc w:val="right"/>
              <w:rPr>
                <w:rFonts w:cs="Times New Roman"/>
                <w:szCs w:val="28"/>
              </w:rPr>
            </w:pPr>
            <w:r w:rsidRPr="004808F4">
              <w:rPr>
                <w:rFonts w:cs="Times New Roman"/>
                <w:szCs w:val="28"/>
              </w:rPr>
              <w:t>В)</w:t>
            </w:r>
          </w:p>
        </w:tc>
        <w:tc>
          <w:tcPr>
            <w:tcW w:w="3368" w:type="dxa"/>
          </w:tcPr>
          <w:p w14:paraId="5DE516B0" w14:textId="24AA8757" w:rsidR="00407D52" w:rsidRPr="004808F4" w:rsidRDefault="00AA3448" w:rsidP="00AA3448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808F4">
              <w:rPr>
                <w:rFonts w:eastAsia="TimesNewRomanPSMT" w:cs="Times New Roman"/>
                <w:kern w:val="0"/>
                <w:szCs w:val="28"/>
              </w:rPr>
              <w:t xml:space="preserve">Частотное уплотнение канала электросвязи </w:t>
            </w:r>
          </w:p>
        </w:tc>
      </w:tr>
    </w:tbl>
    <w:p w14:paraId="78A73BCE" w14:textId="6384F709" w:rsidR="00356CFC" w:rsidRPr="004808F4" w:rsidRDefault="00356CFC" w:rsidP="00600507">
      <w:pPr>
        <w:rPr>
          <w:rFonts w:cs="Times New Roman"/>
          <w:szCs w:val="28"/>
        </w:rPr>
      </w:pPr>
      <w:r w:rsidRPr="004808F4">
        <w:rPr>
          <w:rFonts w:cs="Times New Roman"/>
          <w:szCs w:val="28"/>
        </w:rPr>
        <w:t>Правильный ответ:</w:t>
      </w:r>
    </w:p>
    <w:tbl>
      <w:tblPr>
        <w:tblW w:w="38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304"/>
        <w:gridCol w:w="2460"/>
      </w:tblGrid>
      <w:tr w:rsidR="004808F4" w:rsidRPr="004808F4" w14:paraId="515454F1" w14:textId="77777777" w:rsidTr="00356CFC">
        <w:tc>
          <w:tcPr>
            <w:tcW w:w="1747" w:type="pct"/>
            <w:shd w:val="clear" w:color="auto" w:fill="auto"/>
          </w:tcPr>
          <w:p w14:paraId="070E1766" w14:textId="77777777" w:rsidR="00356CFC" w:rsidRPr="004808F4" w:rsidRDefault="00356CFC" w:rsidP="00E9133A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4808F4">
              <w:rPr>
                <w:rFonts w:cs="Times New Roman"/>
                <w:szCs w:val="28"/>
              </w:rPr>
              <w:t>1</w:t>
            </w:r>
          </w:p>
        </w:tc>
        <w:tc>
          <w:tcPr>
            <w:tcW w:w="1573" w:type="pct"/>
            <w:shd w:val="clear" w:color="auto" w:fill="auto"/>
          </w:tcPr>
          <w:p w14:paraId="42A464B8" w14:textId="77777777" w:rsidR="00356CFC" w:rsidRPr="004808F4" w:rsidRDefault="00356CFC" w:rsidP="00E9133A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4808F4">
              <w:rPr>
                <w:rFonts w:cs="Times New Roman"/>
                <w:szCs w:val="28"/>
              </w:rPr>
              <w:t>2</w:t>
            </w:r>
          </w:p>
        </w:tc>
        <w:tc>
          <w:tcPr>
            <w:tcW w:w="1681" w:type="pct"/>
            <w:shd w:val="clear" w:color="auto" w:fill="auto"/>
          </w:tcPr>
          <w:p w14:paraId="37B8B751" w14:textId="77777777" w:rsidR="00356CFC" w:rsidRPr="004808F4" w:rsidRDefault="00356CFC" w:rsidP="00E9133A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4808F4">
              <w:rPr>
                <w:rFonts w:cs="Times New Roman"/>
                <w:szCs w:val="28"/>
              </w:rPr>
              <w:t>3</w:t>
            </w:r>
          </w:p>
        </w:tc>
      </w:tr>
      <w:tr w:rsidR="004808F4" w:rsidRPr="004808F4" w14:paraId="27668D60" w14:textId="77777777" w:rsidTr="00356CFC">
        <w:tc>
          <w:tcPr>
            <w:tcW w:w="1747" w:type="pct"/>
            <w:shd w:val="clear" w:color="auto" w:fill="auto"/>
          </w:tcPr>
          <w:p w14:paraId="2B4B8DAD" w14:textId="7AB8D8B4" w:rsidR="00356CFC" w:rsidRPr="004808F4" w:rsidRDefault="00356CFC" w:rsidP="00E9133A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4808F4">
              <w:rPr>
                <w:rFonts w:cs="Times New Roman"/>
                <w:szCs w:val="28"/>
              </w:rPr>
              <w:t>Б</w:t>
            </w:r>
          </w:p>
        </w:tc>
        <w:tc>
          <w:tcPr>
            <w:tcW w:w="1573" w:type="pct"/>
            <w:shd w:val="clear" w:color="auto" w:fill="auto"/>
          </w:tcPr>
          <w:p w14:paraId="0C86DD73" w14:textId="605A721A" w:rsidR="00356CFC" w:rsidRPr="004808F4" w:rsidRDefault="00356CFC" w:rsidP="00E9133A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4808F4">
              <w:rPr>
                <w:rFonts w:cs="Times New Roman"/>
                <w:szCs w:val="28"/>
              </w:rPr>
              <w:t>В</w:t>
            </w:r>
          </w:p>
        </w:tc>
        <w:tc>
          <w:tcPr>
            <w:tcW w:w="1681" w:type="pct"/>
            <w:shd w:val="clear" w:color="auto" w:fill="auto"/>
          </w:tcPr>
          <w:p w14:paraId="2CEA2FB6" w14:textId="77777777" w:rsidR="00356CFC" w:rsidRPr="004808F4" w:rsidRDefault="00356CFC" w:rsidP="00E9133A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4808F4">
              <w:rPr>
                <w:rFonts w:cs="Times New Roman"/>
                <w:szCs w:val="28"/>
              </w:rPr>
              <w:t>А</w:t>
            </w:r>
          </w:p>
        </w:tc>
      </w:tr>
    </w:tbl>
    <w:p w14:paraId="0295DEE5" w14:textId="2480651D" w:rsidR="00600507" w:rsidRPr="004808F4" w:rsidRDefault="00916D85" w:rsidP="00600507">
      <w:pPr>
        <w:rPr>
          <w:rFonts w:cs="Times New Roman"/>
          <w:szCs w:val="28"/>
        </w:rPr>
      </w:pPr>
      <w:r w:rsidRPr="004808F4">
        <w:rPr>
          <w:rFonts w:cs="Times New Roman"/>
          <w:szCs w:val="28"/>
        </w:rPr>
        <w:t xml:space="preserve">Компетенции (индикаторы): </w:t>
      </w:r>
      <w:r w:rsidR="00AA3448" w:rsidRPr="004808F4">
        <w:rPr>
          <w:rFonts w:cs="Times New Roman"/>
          <w:szCs w:val="28"/>
        </w:rPr>
        <w:t>УК-2 (УК-2.1, УК-2.2), ОПК-5 (ОПК-5.1, ОПК-5.2, ОПК-5.3), ПК-2 (ПК-2.1, ПК-2.2, ПК-2.3), ПК-4 (ПК-4.1, ПК-4.2, ПК-4.3)</w:t>
      </w:r>
    </w:p>
    <w:p w14:paraId="4A94983C" w14:textId="77777777" w:rsidR="00600507" w:rsidRPr="004808F4" w:rsidRDefault="00600507" w:rsidP="00600507"/>
    <w:p w14:paraId="3536B204" w14:textId="67EAD192" w:rsidR="008B7FD4" w:rsidRPr="004808F4" w:rsidRDefault="00200126" w:rsidP="008B7FD4">
      <w:pPr>
        <w:pStyle w:val="4"/>
        <w:spacing w:after="0"/>
        <w:rPr>
          <w:rFonts w:cs="Times New Roman"/>
          <w:b w:val="0"/>
        </w:rPr>
      </w:pPr>
      <w:r>
        <w:rPr>
          <w:b w:val="0"/>
        </w:rPr>
        <w:t>2</w:t>
      </w:r>
      <w:r w:rsidR="008938A9" w:rsidRPr="004808F4">
        <w:rPr>
          <w:b w:val="0"/>
        </w:rPr>
        <w:t>.</w:t>
      </w:r>
      <w:r w:rsidR="008938A9" w:rsidRPr="004808F4">
        <w:t xml:space="preserve"> </w:t>
      </w:r>
      <w:r w:rsidR="008B7FD4" w:rsidRPr="004808F4">
        <w:rPr>
          <w:rFonts w:cs="Times New Roman"/>
          <w:b w:val="0"/>
        </w:rPr>
        <w:t xml:space="preserve">Установите соответствие между </w:t>
      </w:r>
      <w:r w:rsidR="00B45E78" w:rsidRPr="004808F4">
        <w:rPr>
          <w:rFonts w:cs="Times New Roman"/>
          <w:b w:val="0"/>
        </w:rPr>
        <w:t xml:space="preserve">назначением ПО для </w:t>
      </w:r>
      <w:r w:rsidR="008B7FD4" w:rsidRPr="004808F4">
        <w:rPr>
          <w:rFonts w:cs="Times New Roman"/>
          <w:b w:val="0"/>
        </w:rPr>
        <w:t xml:space="preserve">ИТС и их </w:t>
      </w:r>
      <w:r w:rsidR="00B45E78" w:rsidRPr="004808F4">
        <w:rPr>
          <w:rFonts w:cs="Times New Roman"/>
          <w:b w:val="0"/>
        </w:rPr>
        <w:t>назв</w:t>
      </w:r>
      <w:r w:rsidR="008B7FD4" w:rsidRPr="004808F4">
        <w:rPr>
          <w:rFonts w:cs="Times New Roman"/>
          <w:b w:val="0"/>
        </w:rPr>
        <w:t>анием.</w:t>
      </w: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340"/>
        <w:gridCol w:w="513"/>
        <w:gridCol w:w="3811"/>
      </w:tblGrid>
      <w:tr w:rsidR="004808F4" w:rsidRPr="004808F4" w14:paraId="77652C41" w14:textId="77777777" w:rsidTr="00A134A2">
        <w:trPr>
          <w:jc w:val="center"/>
        </w:trPr>
        <w:tc>
          <w:tcPr>
            <w:tcW w:w="534" w:type="dxa"/>
          </w:tcPr>
          <w:p w14:paraId="0E580B76" w14:textId="77777777" w:rsidR="008B7FD4" w:rsidRPr="004808F4" w:rsidRDefault="008B7FD4" w:rsidP="00A134A2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340" w:type="dxa"/>
          </w:tcPr>
          <w:p w14:paraId="62BC76B2" w14:textId="77777777" w:rsidR="008B7FD4" w:rsidRPr="004808F4" w:rsidRDefault="008B7FD4" w:rsidP="00A134A2">
            <w:pPr>
              <w:ind w:firstLine="0"/>
              <w:jc w:val="center"/>
              <w:rPr>
                <w:rFonts w:cs="Times New Roman"/>
              </w:rPr>
            </w:pPr>
            <w:r w:rsidRPr="004808F4">
              <w:rPr>
                <w:rFonts w:cs="Times New Roman"/>
              </w:rPr>
              <w:t>Содержание</w:t>
            </w:r>
          </w:p>
        </w:tc>
        <w:tc>
          <w:tcPr>
            <w:tcW w:w="513" w:type="dxa"/>
          </w:tcPr>
          <w:p w14:paraId="732279C8" w14:textId="77777777" w:rsidR="008B7FD4" w:rsidRPr="004808F4" w:rsidRDefault="008B7FD4" w:rsidP="00A134A2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3811" w:type="dxa"/>
          </w:tcPr>
          <w:p w14:paraId="0CA6D5CF" w14:textId="77777777" w:rsidR="008B7FD4" w:rsidRPr="004808F4" w:rsidRDefault="008B7FD4" w:rsidP="00A134A2">
            <w:pPr>
              <w:ind w:firstLine="0"/>
              <w:jc w:val="center"/>
              <w:rPr>
                <w:rFonts w:cs="Times New Roman"/>
              </w:rPr>
            </w:pPr>
            <w:r w:rsidRPr="004808F4">
              <w:rPr>
                <w:rFonts w:cs="Times New Roman"/>
              </w:rPr>
              <w:t>Направление создания архитектуры ИТС</w:t>
            </w:r>
          </w:p>
        </w:tc>
      </w:tr>
      <w:tr w:rsidR="004808F4" w:rsidRPr="004808F4" w14:paraId="1D55A143" w14:textId="77777777" w:rsidTr="00A134A2">
        <w:trPr>
          <w:jc w:val="center"/>
        </w:trPr>
        <w:tc>
          <w:tcPr>
            <w:tcW w:w="534" w:type="dxa"/>
          </w:tcPr>
          <w:p w14:paraId="7F5FB371" w14:textId="77777777" w:rsidR="008B7FD4" w:rsidRPr="004808F4" w:rsidRDefault="008B7FD4" w:rsidP="00A134A2">
            <w:pPr>
              <w:ind w:firstLine="0"/>
              <w:jc w:val="right"/>
              <w:rPr>
                <w:rFonts w:cs="Times New Roman"/>
              </w:rPr>
            </w:pPr>
            <w:r w:rsidRPr="004808F4">
              <w:rPr>
                <w:rFonts w:cs="Times New Roman"/>
              </w:rPr>
              <w:t>1)</w:t>
            </w:r>
          </w:p>
        </w:tc>
        <w:tc>
          <w:tcPr>
            <w:tcW w:w="4340" w:type="dxa"/>
          </w:tcPr>
          <w:p w14:paraId="157403BE" w14:textId="25FA7E76" w:rsidR="008B7FD4" w:rsidRPr="004808F4" w:rsidRDefault="00B45E78" w:rsidP="00A134A2">
            <w:pPr>
              <w:ind w:firstLine="0"/>
              <w:jc w:val="left"/>
              <w:rPr>
                <w:rFonts w:cs="Times New Roman"/>
              </w:rPr>
            </w:pPr>
            <w:r w:rsidRPr="004808F4">
              <w:rPr>
                <w:rFonts w:cs="Times New Roman"/>
                <w:szCs w:val="28"/>
              </w:rPr>
              <w:t>Программа, предназначенная для математического моделирования транспортных потоков</w:t>
            </w:r>
            <w:r w:rsidR="008B7FD4" w:rsidRPr="004808F4">
              <w:rPr>
                <w:rFonts w:cs="Times New Roman"/>
                <w:shd w:val="clear" w:color="auto" w:fill="FFFFFF"/>
              </w:rPr>
              <w:t>.</w:t>
            </w:r>
          </w:p>
        </w:tc>
        <w:tc>
          <w:tcPr>
            <w:tcW w:w="513" w:type="dxa"/>
          </w:tcPr>
          <w:p w14:paraId="1EC05615" w14:textId="77777777" w:rsidR="008B7FD4" w:rsidRPr="004808F4" w:rsidRDefault="008B7FD4" w:rsidP="00A134A2">
            <w:pPr>
              <w:ind w:firstLine="0"/>
              <w:jc w:val="right"/>
              <w:rPr>
                <w:rFonts w:cs="Times New Roman"/>
              </w:rPr>
            </w:pPr>
            <w:r w:rsidRPr="004808F4">
              <w:rPr>
                <w:rFonts w:cs="Times New Roman"/>
              </w:rPr>
              <w:t>А)</w:t>
            </w:r>
          </w:p>
        </w:tc>
        <w:tc>
          <w:tcPr>
            <w:tcW w:w="3811" w:type="dxa"/>
          </w:tcPr>
          <w:p w14:paraId="53B33719" w14:textId="39B819CA" w:rsidR="008B7FD4" w:rsidRPr="004808F4" w:rsidRDefault="00B45E78" w:rsidP="00B45E78">
            <w:pPr>
              <w:ind w:firstLine="0"/>
              <w:jc w:val="left"/>
              <w:rPr>
                <w:rFonts w:cs="Times New Roman"/>
              </w:rPr>
            </w:pPr>
            <w:r w:rsidRPr="004808F4">
              <w:rPr>
                <w:rFonts w:cs="Times New Roman"/>
                <w:szCs w:val="28"/>
              </w:rPr>
              <w:t xml:space="preserve">PTV </w:t>
            </w:r>
            <w:proofErr w:type="spellStart"/>
            <w:r w:rsidRPr="004808F4">
              <w:rPr>
                <w:rFonts w:cs="Times New Roman"/>
                <w:szCs w:val="28"/>
              </w:rPr>
              <w:t>Visum</w:t>
            </w:r>
            <w:proofErr w:type="spellEnd"/>
            <w:r w:rsidR="008B7FD4" w:rsidRPr="004808F4">
              <w:rPr>
                <w:rFonts w:cs="Times New Roman"/>
                <w:shd w:val="clear" w:color="auto" w:fill="FFFFFF"/>
              </w:rPr>
              <w:t>.</w:t>
            </w:r>
          </w:p>
        </w:tc>
      </w:tr>
      <w:tr w:rsidR="004808F4" w:rsidRPr="004808F4" w14:paraId="1A0025BB" w14:textId="77777777" w:rsidTr="00A134A2">
        <w:trPr>
          <w:jc w:val="center"/>
        </w:trPr>
        <w:tc>
          <w:tcPr>
            <w:tcW w:w="534" w:type="dxa"/>
          </w:tcPr>
          <w:p w14:paraId="79183F62" w14:textId="77777777" w:rsidR="008B7FD4" w:rsidRPr="004808F4" w:rsidRDefault="008B7FD4" w:rsidP="00A134A2">
            <w:pPr>
              <w:ind w:firstLine="0"/>
              <w:jc w:val="right"/>
              <w:rPr>
                <w:rFonts w:cs="Times New Roman"/>
              </w:rPr>
            </w:pPr>
            <w:r w:rsidRPr="004808F4">
              <w:rPr>
                <w:rFonts w:cs="Times New Roman"/>
              </w:rPr>
              <w:t>2)</w:t>
            </w:r>
          </w:p>
        </w:tc>
        <w:tc>
          <w:tcPr>
            <w:tcW w:w="4340" w:type="dxa"/>
          </w:tcPr>
          <w:p w14:paraId="32448DB6" w14:textId="1587C683" w:rsidR="008B7FD4" w:rsidRPr="004808F4" w:rsidRDefault="00B45E78" w:rsidP="00B45E78">
            <w:pPr>
              <w:ind w:firstLine="0"/>
              <w:jc w:val="left"/>
              <w:rPr>
                <w:rFonts w:cs="Times New Roman"/>
              </w:rPr>
            </w:pPr>
            <w:r w:rsidRPr="004808F4">
              <w:rPr>
                <w:rFonts w:cs="Times New Roman"/>
                <w:szCs w:val="28"/>
              </w:rPr>
              <w:t>Программный продукт для транспортного планирования городов и регионов</w:t>
            </w:r>
            <w:r w:rsidR="008B7FD4" w:rsidRPr="004808F4">
              <w:rPr>
                <w:rFonts w:cs="Times New Roman"/>
                <w:shd w:val="clear" w:color="auto" w:fill="FFFFFF"/>
              </w:rPr>
              <w:t>.</w:t>
            </w:r>
          </w:p>
        </w:tc>
        <w:tc>
          <w:tcPr>
            <w:tcW w:w="513" w:type="dxa"/>
          </w:tcPr>
          <w:p w14:paraId="0AFD4361" w14:textId="77777777" w:rsidR="008B7FD4" w:rsidRPr="004808F4" w:rsidRDefault="008B7FD4" w:rsidP="00A134A2">
            <w:pPr>
              <w:ind w:firstLine="0"/>
              <w:jc w:val="right"/>
              <w:rPr>
                <w:rFonts w:cs="Times New Roman"/>
              </w:rPr>
            </w:pPr>
            <w:r w:rsidRPr="004808F4">
              <w:rPr>
                <w:rFonts w:cs="Times New Roman"/>
              </w:rPr>
              <w:t>Б)</w:t>
            </w:r>
          </w:p>
        </w:tc>
        <w:tc>
          <w:tcPr>
            <w:tcW w:w="3811" w:type="dxa"/>
          </w:tcPr>
          <w:p w14:paraId="310EA5EC" w14:textId="66C22469" w:rsidR="008B7FD4" w:rsidRPr="004808F4" w:rsidRDefault="00B45E78" w:rsidP="00B45E78">
            <w:pPr>
              <w:ind w:firstLine="0"/>
              <w:jc w:val="left"/>
              <w:rPr>
                <w:rFonts w:cs="Times New Roman"/>
              </w:rPr>
            </w:pPr>
            <w:proofErr w:type="spellStart"/>
            <w:r w:rsidRPr="004808F4">
              <w:rPr>
                <w:rFonts w:cs="Times New Roman"/>
                <w:szCs w:val="28"/>
              </w:rPr>
              <w:t>TransNet</w:t>
            </w:r>
            <w:proofErr w:type="spellEnd"/>
            <w:r w:rsidR="008B7FD4" w:rsidRPr="004808F4">
              <w:rPr>
                <w:rFonts w:cs="Times New Roman"/>
                <w:bCs/>
                <w:shd w:val="clear" w:color="auto" w:fill="FFFFFF"/>
              </w:rPr>
              <w:t>.</w:t>
            </w:r>
          </w:p>
        </w:tc>
      </w:tr>
      <w:tr w:rsidR="004808F4" w:rsidRPr="004808F4" w14:paraId="35098AA7" w14:textId="77777777" w:rsidTr="00A134A2">
        <w:trPr>
          <w:jc w:val="center"/>
        </w:trPr>
        <w:tc>
          <w:tcPr>
            <w:tcW w:w="534" w:type="dxa"/>
          </w:tcPr>
          <w:p w14:paraId="12B425FE" w14:textId="77777777" w:rsidR="008B7FD4" w:rsidRPr="004808F4" w:rsidRDefault="008B7FD4" w:rsidP="00A134A2">
            <w:pPr>
              <w:ind w:firstLine="0"/>
              <w:jc w:val="right"/>
              <w:rPr>
                <w:rFonts w:cs="Times New Roman"/>
              </w:rPr>
            </w:pPr>
            <w:r w:rsidRPr="004808F4">
              <w:rPr>
                <w:rFonts w:cs="Times New Roman"/>
              </w:rPr>
              <w:t>3)</w:t>
            </w:r>
          </w:p>
        </w:tc>
        <w:tc>
          <w:tcPr>
            <w:tcW w:w="4340" w:type="dxa"/>
          </w:tcPr>
          <w:p w14:paraId="24223773" w14:textId="363DC279" w:rsidR="008B7FD4" w:rsidRPr="004808F4" w:rsidRDefault="00B45E78" w:rsidP="00A134A2">
            <w:pPr>
              <w:ind w:firstLine="0"/>
              <w:jc w:val="left"/>
              <w:rPr>
                <w:rFonts w:cs="Times New Roman"/>
              </w:rPr>
            </w:pPr>
            <w:r w:rsidRPr="004808F4">
              <w:rPr>
                <w:rFonts w:cs="Times New Roman"/>
                <w:szCs w:val="28"/>
              </w:rPr>
              <w:t>Цифровая платформа для управления транспортной системой агломерации, региона, промышленного объекта</w:t>
            </w:r>
            <w:r w:rsidR="008B7FD4" w:rsidRPr="004808F4">
              <w:rPr>
                <w:rFonts w:cs="Times New Roman"/>
                <w:shd w:val="clear" w:color="auto" w:fill="FFFFFF"/>
              </w:rPr>
              <w:t>.</w:t>
            </w:r>
          </w:p>
        </w:tc>
        <w:tc>
          <w:tcPr>
            <w:tcW w:w="513" w:type="dxa"/>
          </w:tcPr>
          <w:p w14:paraId="4FB5F6C4" w14:textId="77777777" w:rsidR="008B7FD4" w:rsidRPr="004808F4" w:rsidRDefault="008B7FD4" w:rsidP="00A134A2">
            <w:pPr>
              <w:ind w:firstLine="0"/>
              <w:jc w:val="right"/>
              <w:rPr>
                <w:rFonts w:cs="Times New Roman"/>
              </w:rPr>
            </w:pPr>
            <w:r w:rsidRPr="004808F4">
              <w:rPr>
                <w:rFonts w:cs="Times New Roman"/>
              </w:rPr>
              <w:t>В)</w:t>
            </w:r>
          </w:p>
        </w:tc>
        <w:tc>
          <w:tcPr>
            <w:tcW w:w="3811" w:type="dxa"/>
          </w:tcPr>
          <w:p w14:paraId="12C89BB1" w14:textId="5C2F2A9E" w:rsidR="008B7FD4" w:rsidRPr="004808F4" w:rsidRDefault="00B45E78" w:rsidP="00B45E78">
            <w:pPr>
              <w:ind w:firstLine="0"/>
              <w:jc w:val="left"/>
              <w:rPr>
                <w:rFonts w:cs="Times New Roman"/>
              </w:rPr>
            </w:pPr>
            <w:r w:rsidRPr="004808F4">
              <w:rPr>
                <w:rFonts w:cs="Times New Roman"/>
                <w:szCs w:val="28"/>
              </w:rPr>
              <w:t>RITM³</w:t>
            </w:r>
            <w:r w:rsidR="008B7FD4" w:rsidRPr="004808F4">
              <w:rPr>
                <w:rFonts w:cs="Times New Roman"/>
                <w:shd w:val="clear" w:color="auto" w:fill="FFFFFF"/>
              </w:rPr>
              <w:t>.</w:t>
            </w:r>
          </w:p>
        </w:tc>
      </w:tr>
    </w:tbl>
    <w:p w14:paraId="4A18E8BB" w14:textId="5C811095" w:rsidR="008B7FD4" w:rsidRPr="004808F4" w:rsidRDefault="008B7FD4" w:rsidP="008B7FD4">
      <w:r w:rsidRPr="004808F4">
        <w:t xml:space="preserve">Правильный ответ: </w:t>
      </w:r>
    </w:p>
    <w:tbl>
      <w:tblPr>
        <w:tblW w:w="38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304"/>
        <w:gridCol w:w="2460"/>
      </w:tblGrid>
      <w:tr w:rsidR="004808F4" w:rsidRPr="004808F4" w14:paraId="74FCF47E" w14:textId="77777777" w:rsidTr="00E9133A">
        <w:tc>
          <w:tcPr>
            <w:tcW w:w="1747" w:type="pct"/>
            <w:shd w:val="clear" w:color="auto" w:fill="auto"/>
          </w:tcPr>
          <w:p w14:paraId="01E61035" w14:textId="77777777" w:rsidR="00356CFC" w:rsidRPr="004808F4" w:rsidRDefault="00356CFC" w:rsidP="00E9133A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4808F4">
              <w:rPr>
                <w:rFonts w:cs="Times New Roman"/>
                <w:szCs w:val="28"/>
              </w:rPr>
              <w:t>1</w:t>
            </w:r>
          </w:p>
        </w:tc>
        <w:tc>
          <w:tcPr>
            <w:tcW w:w="1573" w:type="pct"/>
            <w:shd w:val="clear" w:color="auto" w:fill="auto"/>
          </w:tcPr>
          <w:p w14:paraId="72086BF6" w14:textId="77777777" w:rsidR="00356CFC" w:rsidRPr="004808F4" w:rsidRDefault="00356CFC" w:rsidP="00E9133A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4808F4">
              <w:rPr>
                <w:rFonts w:cs="Times New Roman"/>
                <w:szCs w:val="28"/>
              </w:rPr>
              <w:t>2</w:t>
            </w:r>
          </w:p>
        </w:tc>
        <w:tc>
          <w:tcPr>
            <w:tcW w:w="1681" w:type="pct"/>
            <w:shd w:val="clear" w:color="auto" w:fill="auto"/>
          </w:tcPr>
          <w:p w14:paraId="4822AABD" w14:textId="77777777" w:rsidR="00356CFC" w:rsidRPr="004808F4" w:rsidRDefault="00356CFC" w:rsidP="00E9133A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4808F4">
              <w:rPr>
                <w:rFonts w:cs="Times New Roman"/>
                <w:szCs w:val="28"/>
              </w:rPr>
              <w:t>3</w:t>
            </w:r>
          </w:p>
        </w:tc>
      </w:tr>
      <w:tr w:rsidR="004808F4" w:rsidRPr="004808F4" w14:paraId="6598A67F" w14:textId="77777777" w:rsidTr="00E9133A">
        <w:tc>
          <w:tcPr>
            <w:tcW w:w="1747" w:type="pct"/>
            <w:shd w:val="clear" w:color="auto" w:fill="auto"/>
          </w:tcPr>
          <w:p w14:paraId="273C6BD4" w14:textId="77777777" w:rsidR="00356CFC" w:rsidRPr="004808F4" w:rsidRDefault="00356CFC" w:rsidP="00E9133A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4808F4">
              <w:rPr>
                <w:rFonts w:cs="Times New Roman"/>
                <w:szCs w:val="28"/>
              </w:rPr>
              <w:t>Б</w:t>
            </w:r>
          </w:p>
        </w:tc>
        <w:tc>
          <w:tcPr>
            <w:tcW w:w="1573" w:type="pct"/>
            <w:shd w:val="clear" w:color="auto" w:fill="auto"/>
          </w:tcPr>
          <w:p w14:paraId="540166C7" w14:textId="0C7DEFAC" w:rsidR="00356CFC" w:rsidRPr="004808F4" w:rsidRDefault="00356CFC" w:rsidP="00E9133A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4808F4">
              <w:rPr>
                <w:rFonts w:cs="Times New Roman"/>
                <w:szCs w:val="28"/>
              </w:rPr>
              <w:t>А</w:t>
            </w:r>
          </w:p>
        </w:tc>
        <w:tc>
          <w:tcPr>
            <w:tcW w:w="1681" w:type="pct"/>
            <w:shd w:val="clear" w:color="auto" w:fill="auto"/>
          </w:tcPr>
          <w:p w14:paraId="54D0B410" w14:textId="1469D317" w:rsidR="00356CFC" w:rsidRPr="004808F4" w:rsidRDefault="00356CFC" w:rsidP="00E9133A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4808F4">
              <w:rPr>
                <w:rFonts w:cs="Times New Roman"/>
                <w:szCs w:val="28"/>
              </w:rPr>
              <w:t>В</w:t>
            </w:r>
          </w:p>
        </w:tc>
      </w:tr>
    </w:tbl>
    <w:p w14:paraId="38A53363" w14:textId="77777777" w:rsidR="008B7FD4" w:rsidRPr="004808F4" w:rsidRDefault="008B7FD4" w:rsidP="008B7FD4">
      <w:r w:rsidRPr="004808F4">
        <w:t>Компетенции (индикаторы): УК-2 (УК-2.1, УК-2.2), ОПК-5 (ОПК-5.1, ОПК-5.2, ОПК-5.3), ПК-2 (ПК-2.1, ПК-2.2, ПК-2.3), ПК-4 (ПК-4.1, ПК-4.2, ПК-4.3)</w:t>
      </w:r>
    </w:p>
    <w:p w14:paraId="48DD31B5" w14:textId="081553A6" w:rsidR="008938A9" w:rsidRPr="004808F4" w:rsidRDefault="008938A9" w:rsidP="008B7FD4"/>
    <w:p w14:paraId="351EA39A" w14:textId="42696F37" w:rsidR="00174CE8" w:rsidRPr="004808F4" w:rsidRDefault="00200126" w:rsidP="00174CE8">
      <w:r>
        <w:t>3</w:t>
      </w:r>
      <w:r w:rsidR="00F216D5" w:rsidRPr="004808F4">
        <w:t xml:space="preserve">. </w:t>
      </w:r>
      <w:r w:rsidR="00174CE8" w:rsidRPr="004808F4">
        <w:t>Установите соответствие между видами архитектур ЛП ИТС и их моделями.</w:t>
      </w: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5322"/>
        <w:gridCol w:w="656"/>
        <w:gridCol w:w="2750"/>
      </w:tblGrid>
      <w:tr w:rsidR="004808F4" w:rsidRPr="004808F4" w14:paraId="256A5968" w14:textId="77777777" w:rsidTr="00A134A2">
        <w:trPr>
          <w:jc w:val="center"/>
        </w:trPr>
        <w:tc>
          <w:tcPr>
            <w:tcW w:w="675" w:type="dxa"/>
          </w:tcPr>
          <w:p w14:paraId="73770DC7" w14:textId="77777777" w:rsidR="00174CE8" w:rsidRPr="004808F4" w:rsidRDefault="00174CE8" w:rsidP="00A134A2">
            <w:pPr>
              <w:ind w:firstLine="0"/>
              <w:jc w:val="right"/>
            </w:pPr>
            <w:r w:rsidRPr="004808F4">
              <w:t>1)</w:t>
            </w:r>
          </w:p>
        </w:tc>
        <w:tc>
          <w:tcPr>
            <w:tcW w:w="5322" w:type="dxa"/>
          </w:tcPr>
          <w:p w14:paraId="39588C65" w14:textId="77777777" w:rsidR="00174CE8" w:rsidRPr="004808F4" w:rsidRDefault="00174CE8" w:rsidP="00A134A2">
            <w:pPr>
              <w:ind w:firstLine="0"/>
              <w:jc w:val="left"/>
            </w:pPr>
            <w:r w:rsidRPr="004808F4">
              <w:rPr>
                <w:rFonts w:eastAsia="Arial Unicode MS" w:cs="Times New Roman"/>
                <w:szCs w:val="28"/>
              </w:rPr>
              <w:t xml:space="preserve">Функциональная и физическая архитектуры создаются в рамках </w:t>
            </w:r>
          </w:p>
        </w:tc>
        <w:tc>
          <w:tcPr>
            <w:tcW w:w="656" w:type="dxa"/>
          </w:tcPr>
          <w:p w14:paraId="150ED756" w14:textId="77777777" w:rsidR="00174CE8" w:rsidRPr="004808F4" w:rsidRDefault="00174CE8" w:rsidP="00A134A2">
            <w:pPr>
              <w:ind w:firstLine="0"/>
              <w:jc w:val="right"/>
            </w:pPr>
            <w:r w:rsidRPr="004808F4">
              <w:t>А)</w:t>
            </w:r>
          </w:p>
        </w:tc>
        <w:tc>
          <w:tcPr>
            <w:tcW w:w="2750" w:type="dxa"/>
          </w:tcPr>
          <w:p w14:paraId="7567AD25" w14:textId="77777777" w:rsidR="00174CE8" w:rsidRPr="004808F4" w:rsidRDefault="00174CE8" w:rsidP="00A134A2">
            <w:pPr>
              <w:ind w:firstLine="0"/>
              <w:jc w:val="left"/>
            </w:pPr>
            <w:r w:rsidRPr="004808F4">
              <w:rPr>
                <w:rFonts w:eastAsia="Arial Unicode MS" w:cs="Times New Roman"/>
                <w:szCs w:val="28"/>
              </w:rPr>
              <w:t>уточненной модели ЛП ИТС предварительной функциональной архитектуры с высоким уровнем детализации функций ЛП ИТС</w:t>
            </w:r>
          </w:p>
        </w:tc>
      </w:tr>
      <w:tr w:rsidR="004808F4" w:rsidRPr="004808F4" w14:paraId="0AA2D109" w14:textId="77777777" w:rsidTr="00A134A2">
        <w:trPr>
          <w:jc w:val="center"/>
        </w:trPr>
        <w:tc>
          <w:tcPr>
            <w:tcW w:w="675" w:type="dxa"/>
          </w:tcPr>
          <w:p w14:paraId="7BF4B315" w14:textId="77777777" w:rsidR="00174CE8" w:rsidRPr="004808F4" w:rsidRDefault="00174CE8" w:rsidP="00A134A2">
            <w:pPr>
              <w:ind w:firstLine="0"/>
              <w:jc w:val="right"/>
            </w:pPr>
            <w:r w:rsidRPr="004808F4">
              <w:t>2)</w:t>
            </w:r>
          </w:p>
        </w:tc>
        <w:tc>
          <w:tcPr>
            <w:tcW w:w="5322" w:type="dxa"/>
          </w:tcPr>
          <w:p w14:paraId="758737B1" w14:textId="77777777" w:rsidR="00174CE8" w:rsidRPr="004808F4" w:rsidRDefault="00174CE8" w:rsidP="00A134A2">
            <w:pPr>
              <w:autoSpaceDE w:val="0"/>
              <w:autoSpaceDN w:val="0"/>
              <w:adjustRightInd w:val="0"/>
              <w:ind w:firstLine="0"/>
              <w:jc w:val="left"/>
            </w:pPr>
            <w:r w:rsidRPr="004808F4">
              <w:rPr>
                <w:rFonts w:eastAsia="Arial Unicode MS" w:cs="Times New Roman"/>
                <w:szCs w:val="28"/>
              </w:rPr>
              <w:t>Функциональную архитектуру ЛП ИТС следует разрабатывать на основе</w:t>
            </w:r>
          </w:p>
        </w:tc>
        <w:tc>
          <w:tcPr>
            <w:tcW w:w="656" w:type="dxa"/>
          </w:tcPr>
          <w:p w14:paraId="5F70864C" w14:textId="77777777" w:rsidR="00174CE8" w:rsidRPr="004808F4" w:rsidRDefault="00174CE8" w:rsidP="00A134A2">
            <w:pPr>
              <w:ind w:firstLine="0"/>
              <w:jc w:val="right"/>
            </w:pPr>
            <w:r w:rsidRPr="004808F4">
              <w:t>Б)</w:t>
            </w:r>
          </w:p>
        </w:tc>
        <w:tc>
          <w:tcPr>
            <w:tcW w:w="2750" w:type="dxa"/>
          </w:tcPr>
          <w:p w14:paraId="7ADCFB54" w14:textId="77777777" w:rsidR="00174CE8" w:rsidRPr="004808F4" w:rsidRDefault="00174CE8" w:rsidP="00A134A2">
            <w:pPr>
              <w:ind w:firstLine="0"/>
              <w:jc w:val="left"/>
            </w:pPr>
            <w:r w:rsidRPr="004808F4">
              <w:rPr>
                <w:rFonts w:eastAsia="Arial Unicode MS" w:cs="Times New Roman"/>
                <w:szCs w:val="28"/>
              </w:rPr>
              <w:t>предварительной физической архитектуры с высоким уровнем детализации подсистем ЛП ИТС</w:t>
            </w:r>
            <w:r w:rsidRPr="004808F4">
              <w:t xml:space="preserve"> </w:t>
            </w:r>
          </w:p>
        </w:tc>
      </w:tr>
      <w:tr w:rsidR="004808F4" w:rsidRPr="004808F4" w14:paraId="1BE345F6" w14:textId="77777777" w:rsidTr="00A134A2">
        <w:trPr>
          <w:jc w:val="center"/>
        </w:trPr>
        <w:tc>
          <w:tcPr>
            <w:tcW w:w="675" w:type="dxa"/>
          </w:tcPr>
          <w:p w14:paraId="233A0224" w14:textId="77777777" w:rsidR="00174CE8" w:rsidRPr="004808F4" w:rsidRDefault="00174CE8" w:rsidP="00A134A2">
            <w:pPr>
              <w:ind w:firstLine="0"/>
              <w:jc w:val="right"/>
            </w:pPr>
            <w:r w:rsidRPr="004808F4">
              <w:t>3)</w:t>
            </w:r>
          </w:p>
        </w:tc>
        <w:tc>
          <w:tcPr>
            <w:tcW w:w="5322" w:type="dxa"/>
          </w:tcPr>
          <w:p w14:paraId="0370D794" w14:textId="77777777" w:rsidR="00174CE8" w:rsidRPr="004808F4" w:rsidRDefault="00174CE8" w:rsidP="00A134A2">
            <w:pPr>
              <w:ind w:firstLine="0"/>
              <w:jc w:val="left"/>
            </w:pPr>
            <w:r w:rsidRPr="004808F4">
              <w:rPr>
                <w:rFonts w:eastAsia="Arial Unicode MS" w:cs="Times New Roman"/>
                <w:szCs w:val="28"/>
              </w:rPr>
              <w:t xml:space="preserve">Физическую архитектуру ЛП ИТС следует разрабатывать на основе </w:t>
            </w:r>
          </w:p>
        </w:tc>
        <w:tc>
          <w:tcPr>
            <w:tcW w:w="656" w:type="dxa"/>
          </w:tcPr>
          <w:p w14:paraId="1B0AFA98" w14:textId="77777777" w:rsidR="00174CE8" w:rsidRPr="004808F4" w:rsidRDefault="00174CE8" w:rsidP="00A134A2">
            <w:pPr>
              <w:ind w:firstLine="0"/>
              <w:jc w:val="right"/>
            </w:pPr>
            <w:r w:rsidRPr="004808F4">
              <w:t>В)</w:t>
            </w:r>
          </w:p>
        </w:tc>
        <w:tc>
          <w:tcPr>
            <w:tcW w:w="2750" w:type="dxa"/>
          </w:tcPr>
          <w:p w14:paraId="0F3C6B0B" w14:textId="77777777" w:rsidR="00174CE8" w:rsidRPr="004808F4" w:rsidRDefault="00174CE8" w:rsidP="00A134A2">
            <w:pPr>
              <w:ind w:firstLine="0"/>
              <w:jc w:val="left"/>
            </w:pPr>
            <w:r w:rsidRPr="004808F4">
              <w:rPr>
                <w:rFonts w:eastAsia="Arial Unicode MS" w:cs="Times New Roman"/>
                <w:szCs w:val="28"/>
              </w:rPr>
              <w:t xml:space="preserve">уточненной модели ЛП ИТС </w:t>
            </w:r>
          </w:p>
        </w:tc>
      </w:tr>
    </w:tbl>
    <w:p w14:paraId="78FFB459" w14:textId="35EB78E7" w:rsidR="00174CE8" w:rsidRPr="004808F4" w:rsidRDefault="00174CE8" w:rsidP="00174CE8">
      <w:r w:rsidRPr="004808F4">
        <w:t xml:space="preserve">Правильный ответ: </w:t>
      </w:r>
    </w:p>
    <w:tbl>
      <w:tblPr>
        <w:tblW w:w="38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304"/>
        <w:gridCol w:w="2460"/>
      </w:tblGrid>
      <w:tr w:rsidR="004808F4" w:rsidRPr="004808F4" w14:paraId="016F022D" w14:textId="77777777" w:rsidTr="00E9133A">
        <w:tc>
          <w:tcPr>
            <w:tcW w:w="1747" w:type="pct"/>
            <w:shd w:val="clear" w:color="auto" w:fill="auto"/>
          </w:tcPr>
          <w:p w14:paraId="71684CE3" w14:textId="77777777" w:rsidR="00356CFC" w:rsidRPr="004808F4" w:rsidRDefault="00356CFC" w:rsidP="00E9133A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4808F4">
              <w:rPr>
                <w:rFonts w:cs="Times New Roman"/>
                <w:szCs w:val="28"/>
              </w:rPr>
              <w:t>1</w:t>
            </w:r>
          </w:p>
        </w:tc>
        <w:tc>
          <w:tcPr>
            <w:tcW w:w="1573" w:type="pct"/>
            <w:shd w:val="clear" w:color="auto" w:fill="auto"/>
          </w:tcPr>
          <w:p w14:paraId="495A9F18" w14:textId="77777777" w:rsidR="00356CFC" w:rsidRPr="004808F4" w:rsidRDefault="00356CFC" w:rsidP="00E9133A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4808F4">
              <w:rPr>
                <w:rFonts w:cs="Times New Roman"/>
                <w:szCs w:val="28"/>
              </w:rPr>
              <w:t>2</w:t>
            </w:r>
          </w:p>
        </w:tc>
        <w:tc>
          <w:tcPr>
            <w:tcW w:w="1681" w:type="pct"/>
            <w:shd w:val="clear" w:color="auto" w:fill="auto"/>
          </w:tcPr>
          <w:p w14:paraId="349634A9" w14:textId="77777777" w:rsidR="00356CFC" w:rsidRPr="004808F4" w:rsidRDefault="00356CFC" w:rsidP="00E9133A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4808F4">
              <w:rPr>
                <w:rFonts w:cs="Times New Roman"/>
                <w:szCs w:val="28"/>
              </w:rPr>
              <w:t>3</w:t>
            </w:r>
          </w:p>
        </w:tc>
      </w:tr>
      <w:tr w:rsidR="004808F4" w:rsidRPr="004808F4" w14:paraId="2EE0A7B4" w14:textId="77777777" w:rsidTr="00E9133A">
        <w:tc>
          <w:tcPr>
            <w:tcW w:w="1747" w:type="pct"/>
            <w:shd w:val="clear" w:color="auto" w:fill="auto"/>
          </w:tcPr>
          <w:p w14:paraId="1AB33677" w14:textId="5B9775BA" w:rsidR="00356CFC" w:rsidRPr="004808F4" w:rsidRDefault="00356CFC" w:rsidP="00E9133A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4808F4">
              <w:rPr>
                <w:rFonts w:cs="Times New Roman"/>
                <w:szCs w:val="28"/>
              </w:rPr>
              <w:t>В</w:t>
            </w:r>
          </w:p>
        </w:tc>
        <w:tc>
          <w:tcPr>
            <w:tcW w:w="1573" w:type="pct"/>
            <w:shd w:val="clear" w:color="auto" w:fill="auto"/>
          </w:tcPr>
          <w:p w14:paraId="683D3CF5" w14:textId="2C886DB7" w:rsidR="00356CFC" w:rsidRPr="004808F4" w:rsidRDefault="00356CFC" w:rsidP="00E9133A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4808F4">
              <w:rPr>
                <w:rFonts w:cs="Times New Roman"/>
                <w:szCs w:val="28"/>
              </w:rPr>
              <w:t>А</w:t>
            </w:r>
          </w:p>
        </w:tc>
        <w:tc>
          <w:tcPr>
            <w:tcW w:w="1681" w:type="pct"/>
            <w:shd w:val="clear" w:color="auto" w:fill="auto"/>
          </w:tcPr>
          <w:p w14:paraId="10588485" w14:textId="0C491048" w:rsidR="00356CFC" w:rsidRPr="004808F4" w:rsidRDefault="00356CFC" w:rsidP="00E9133A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4808F4">
              <w:rPr>
                <w:rFonts w:cs="Times New Roman"/>
                <w:szCs w:val="28"/>
              </w:rPr>
              <w:t>Б</w:t>
            </w:r>
          </w:p>
        </w:tc>
      </w:tr>
    </w:tbl>
    <w:p w14:paraId="04B6AD33" w14:textId="77777777" w:rsidR="00174CE8" w:rsidRPr="004808F4" w:rsidRDefault="00174CE8" w:rsidP="00174CE8">
      <w:r w:rsidRPr="004808F4">
        <w:t>Компетенции (индикаторы): УК-2 (УК-2.1, УК-2.2), ОПК-5 (ОПК-5.1, ОПК-5.2, ОПК-5.3), ПК-2 (ПК-2.1, ПК-2.2, ПК-2.3), ПК-4 (ПК-4.1, ПК-4.2, ПК-4.3)</w:t>
      </w:r>
    </w:p>
    <w:p w14:paraId="4E17E283" w14:textId="292615CA" w:rsidR="00F216D5" w:rsidRPr="004808F4" w:rsidRDefault="00F216D5" w:rsidP="00174CE8"/>
    <w:p w14:paraId="2AB27E1A" w14:textId="77777777" w:rsidR="00874B3E" w:rsidRPr="004808F4" w:rsidRDefault="00874B3E" w:rsidP="00840510">
      <w:pPr>
        <w:pStyle w:val="4"/>
      </w:pPr>
      <w:r w:rsidRPr="004808F4">
        <w:t>Задания закрытого типа на установление правильной последовательности</w:t>
      </w:r>
    </w:p>
    <w:p w14:paraId="0ED0EAC1" w14:textId="77777777" w:rsidR="00B43F57" w:rsidRPr="004808F4" w:rsidRDefault="00B43F57" w:rsidP="00B43F57">
      <w:pPr>
        <w:pStyle w:val="Default"/>
        <w:ind w:firstLine="709"/>
        <w:rPr>
          <w:color w:val="auto"/>
          <w:sz w:val="28"/>
          <w:szCs w:val="28"/>
        </w:rPr>
      </w:pPr>
      <w:r w:rsidRPr="004808F4">
        <w:rPr>
          <w:i/>
          <w:iCs/>
          <w:color w:val="auto"/>
          <w:sz w:val="28"/>
          <w:szCs w:val="28"/>
        </w:rPr>
        <w:t xml:space="preserve">Установите правильную последовательность. </w:t>
      </w:r>
    </w:p>
    <w:p w14:paraId="1B89142D" w14:textId="7FCA9572" w:rsidR="00B43F57" w:rsidRPr="004808F4" w:rsidRDefault="00B43F57" w:rsidP="00B43F57">
      <w:pPr>
        <w:pStyle w:val="3"/>
        <w:spacing w:after="0"/>
        <w:ind w:firstLine="709"/>
        <w:rPr>
          <w:b w:val="0"/>
          <w:szCs w:val="28"/>
        </w:rPr>
      </w:pPr>
      <w:r w:rsidRPr="004808F4">
        <w:rPr>
          <w:b w:val="0"/>
          <w:i/>
          <w:iCs/>
          <w:szCs w:val="28"/>
        </w:rPr>
        <w:t>Запишите правильную последовательность букв слева направо.</w:t>
      </w:r>
    </w:p>
    <w:p w14:paraId="74D7BF7C" w14:textId="77777777" w:rsidR="00B43F57" w:rsidRPr="004808F4" w:rsidRDefault="00B43F57" w:rsidP="00C8695F">
      <w:pPr>
        <w:pStyle w:val="3"/>
        <w:spacing w:after="0"/>
        <w:ind w:firstLine="709"/>
        <w:rPr>
          <w:b w:val="0"/>
        </w:rPr>
      </w:pPr>
    </w:p>
    <w:p w14:paraId="6C9CF2A9" w14:textId="09BF59EC" w:rsidR="009A53A5" w:rsidRPr="004808F4" w:rsidRDefault="00200126" w:rsidP="009A53A5">
      <w:pPr>
        <w:pStyle w:val="3"/>
        <w:spacing w:after="0"/>
        <w:ind w:firstLine="709"/>
        <w:rPr>
          <w:b w:val="0"/>
        </w:rPr>
      </w:pPr>
      <w:r>
        <w:rPr>
          <w:b w:val="0"/>
        </w:rPr>
        <w:t>1</w:t>
      </w:r>
      <w:r w:rsidR="00C8695F" w:rsidRPr="004808F4">
        <w:rPr>
          <w:b w:val="0"/>
        </w:rPr>
        <w:t xml:space="preserve">. </w:t>
      </w:r>
      <w:r w:rsidR="009A53A5" w:rsidRPr="004808F4">
        <w:rPr>
          <w:b w:val="0"/>
        </w:rPr>
        <w:t>Установите правильную последовательность</w:t>
      </w:r>
      <w:r w:rsidR="009A53A5" w:rsidRPr="004808F4">
        <w:t xml:space="preserve"> </w:t>
      </w:r>
      <w:r w:rsidR="009A53A5" w:rsidRPr="004808F4">
        <w:rPr>
          <w:b w:val="0"/>
        </w:rPr>
        <w:t>начала развития ИТС в мире:</w:t>
      </w:r>
    </w:p>
    <w:p w14:paraId="5C1626F8" w14:textId="77777777" w:rsidR="009A53A5" w:rsidRPr="004808F4" w:rsidRDefault="009A53A5" w:rsidP="009A53A5">
      <w:pPr>
        <w:rPr>
          <w:spacing w:val="-2"/>
          <w:szCs w:val="28"/>
        </w:rPr>
      </w:pPr>
      <w:r w:rsidRPr="004808F4">
        <w:rPr>
          <w:szCs w:val="28"/>
        </w:rPr>
        <w:t>А) Начало развития отдельных элементов ИТС в Европе</w:t>
      </w:r>
      <w:r w:rsidRPr="004808F4">
        <w:rPr>
          <w:iCs/>
          <w:szCs w:val="28"/>
        </w:rPr>
        <w:t>;</w:t>
      </w:r>
    </w:p>
    <w:p w14:paraId="58E1CF62" w14:textId="77777777" w:rsidR="009A53A5" w:rsidRPr="004808F4" w:rsidRDefault="009A53A5" w:rsidP="009A53A5">
      <w:pPr>
        <w:rPr>
          <w:szCs w:val="28"/>
        </w:rPr>
      </w:pPr>
      <w:r w:rsidRPr="004808F4">
        <w:rPr>
          <w:szCs w:val="28"/>
        </w:rPr>
        <w:t>Б) Начало применения элементов ИТС в Азиатско-Тихоокеанском регионе;</w:t>
      </w:r>
    </w:p>
    <w:p w14:paraId="69DDD3E4" w14:textId="77777777" w:rsidR="009A53A5" w:rsidRPr="004808F4" w:rsidRDefault="009A53A5" w:rsidP="009A53A5">
      <w:pPr>
        <w:rPr>
          <w:szCs w:val="28"/>
        </w:rPr>
      </w:pPr>
      <w:r w:rsidRPr="004808F4">
        <w:rPr>
          <w:szCs w:val="28"/>
        </w:rPr>
        <w:t>В) Начало</w:t>
      </w:r>
      <w:r w:rsidRPr="004808F4">
        <w:rPr>
          <w:spacing w:val="-10"/>
          <w:szCs w:val="28"/>
        </w:rPr>
        <w:t xml:space="preserve"> </w:t>
      </w:r>
      <w:r w:rsidRPr="004808F4">
        <w:rPr>
          <w:szCs w:val="28"/>
        </w:rPr>
        <w:t>распространения</w:t>
      </w:r>
      <w:r w:rsidRPr="004808F4">
        <w:rPr>
          <w:spacing w:val="-6"/>
          <w:szCs w:val="28"/>
        </w:rPr>
        <w:t xml:space="preserve"> </w:t>
      </w:r>
      <w:proofErr w:type="spellStart"/>
      <w:r w:rsidRPr="004808F4">
        <w:rPr>
          <w:szCs w:val="28"/>
        </w:rPr>
        <w:t>телематических</w:t>
      </w:r>
      <w:proofErr w:type="spellEnd"/>
      <w:r w:rsidRPr="004808F4">
        <w:rPr>
          <w:spacing w:val="-12"/>
          <w:szCs w:val="28"/>
        </w:rPr>
        <w:t xml:space="preserve"> </w:t>
      </w:r>
      <w:r w:rsidRPr="004808F4">
        <w:rPr>
          <w:szCs w:val="28"/>
        </w:rPr>
        <w:t>устройств</w:t>
      </w:r>
      <w:r w:rsidRPr="004808F4">
        <w:rPr>
          <w:spacing w:val="-10"/>
          <w:szCs w:val="28"/>
        </w:rPr>
        <w:t xml:space="preserve"> </w:t>
      </w:r>
      <w:r w:rsidRPr="004808F4">
        <w:rPr>
          <w:szCs w:val="28"/>
        </w:rPr>
        <w:t>и</w:t>
      </w:r>
      <w:r w:rsidRPr="004808F4">
        <w:rPr>
          <w:spacing w:val="-10"/>
          <w:szCs w:val="28"/>
        </w:rPr>
        <w:t xml:space="preserve"> </w:t>
      </w:r>
      <w:r w:rsidRPr="004808F4">
        <w:rPr>
          <w:szCs w:val="28"/>
        </w:rPr>
        <w:t>будущих</w:t>
      </w:r>
      <w:r w:rsidRPr="004808F4">
        <w:rPr>
          <w:spacing w:val="-8"/>
          <w:szCs w:val="28"/>
        </w:rPr>
        <w:t xml:space="preserve"> </w:t>
      </w:r>
      <w:r w:rsidRPr="004808F4">
        <w:rPr>
          <w:szCs w:val="28"/>
        </w:rPr>
        <w:t>компонентов ИТС в США;</w:t>
      </w:r>
    </w:p>
    <w:p w14:paraId="7E16C43D" w14:textId="77777777" w:rsidR="009A53A5" w:rsidRPr="004808F4" w:rsidRDefault="009A53A5" w:rsidP="009A53A5">
      <w:pPr>
        <w:rPr>
          <w:szCs w:val="28"/>
        </w:rPr>
      </w:pPr>
      <w:r w:rsidRPr="004808F4">
        <w:rPr>
          <w:szCs w:val="28"/>
        </w:rPr>
        <w:t>Г) Начало применения элементов ИТС в Российской Федерации;</w:t>
      </w:r>
    </w:p>
    <w:p w14:paraId="4A736660" w14:textId="77777777" w:rsidR="009A53A5" w:rsidRPr="004808F4" w:rsidRDefault="009A53A5" w:rsidP="009A53A5">
      <w:pPr>
        <w:rPr>
          <w:szCs w:val="28"/>
        </w:rPr>
      </w:pPr>
      <w:r w:rsidRPr="004808F4">
        <w:rPr>
          <w:szCs w:val="28"/>
        </w:rPr>
        <w:t>Д) Начало международного применения элементов ИТС.</w:t>
      </w:r>
    </w:p>
    <w:p w14:paraId="482B416C" w14:textId="77777777" w:rsidR="009A53A5" w:rsidRPr="004808F4" w:rsidRDefault="009A53A5" w:rsidP="009A53A5">
      <w:r w:rsidRPr="004808F4">
        <w:t xml:space="preserve">Правильный ответ: В, Б, </w:t>
      </w:r>
      <w:proofErr w:type="gramStart"/>
      <w:r w:rsidRPr="004808F4">
        <w:t>А</w:t>
      </w:r>
      <w:proofErr w:type="gramEnd"/>
      <w:r w:rsidRPr="004808F4">
        <w:t>, Д, Г.</w:t>
      </w:r>
    </w:p>
    <w:p w14:paraId="3E79B030" w14:textId="77777777" w:rsidR="009A53A5" w:rsidRPr="004808F4" w:rsidRDefault="009A53A5" w:rsidP="009A53A5">
      <w:r w:rsidRPr="004808F4">
        <w:t>Компетенции (индикаторы): УК-2 (УК-2.1, УК-2.2), ОПК-5 (ОПК-5.1, ОПК-5.2, ОПК-5.3), ПК-2 (ПК-2.1, ПК-2.2, ПК-2.3), ПК-4 (ПК-4.1, ПК-4.2, ПК-4.3)</w:t>
      </w:r>
    </w:p>
    <w:p w14:paraId="38D17ADF" w14:textId="2C2A44C5" w:rsidR="00221E30" w:rsidRPr="004808F4" w:rsidRDefault="00221E30" w:rsidP="009A53A5">
      <w:pPr>
        <w:pStyle w:val="3"/>
        <w:spacing w:after="0"/>
        <w:ind w:firstLine="709"/>
      </w:pPr>
    </w:p>
    <w:p w14:paraId="3F446D28" w14:textId="3871EDA9" w:rsidR="009A53A5" w:rsidRPr="004808F4" w:rsidRDefault="00200126" w:rsidP="0020268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B2782E" w:rsidRPr="004808F4">
        <w:rPr>
          <w:color w:val="auto"/>
          <w:sz w:val="28"/>
          <w:szCs w:val="28"/>
        </w:rPr>
        <w:t xml:space="preserve">. </w:t>
      </w:r>
      <w:r w:rsidR="00202682" w:rsidRPr="004808F4">
        <w:rPr>
          <w:color w:val="auto"/>
          <w:sz w:val="28"/>
          <w:szCs w:val="28"/>
        </w:rPr>
        <w:t>Установите правильную последовательность формирования физической</w:t>
      </w:r>
      <w:r w:rsidR="009A53A5" w:rsidRPr="004808F4">
        <w:rPr>
          <w:color w:val="auto"/>
          <w:sz w:val="28"/>
          <w:szCs w:val="28"/>
        </w:rPr>
        <w:t xml:space="preserve"> архитектур</w:t>
      </w:r>
      <w:r w:rsidR="00202682" w:rsidRPr="004808F4">
        <w:rPr>
          <w:color w:val="auto"/>
          <w:sz w:val="28"/>
          <w:szCs w:val="28"/>
        </w:rPr>
        <w:t>ы:</w:t>
      </w:r>
    </w:p>
    <w:p w14:paraId="3F1C6801" w14:textId="46C2BBAA" w:rsidR="009A53A5" w:rsidRPr="004808F4" w:rsidRDefault="009A53A5" w:rsidP="00202682">
      <w:pPr>
        <w:autoSpaceDE w:val="0"/>
        <w:autoSpaceDN w:val="0"/>
        <w:adjustRightInd w:val="0"/>
        <w:rPr>
          <w:rFonts w:cs="Times New Roman"/>
          <w:kern w:val="0"/>
          <w:szCs w:val="28"/>
        </w:rPr>
      </w:pPr>
      <w:r w:rsidRPr="004808F4">
        <w:rPr>
          <w:rFonts w:cs="Times New Roman"/>
          <w:kern w:val="0"/>
          <w:szCs w:val="28"/>
        </w:rPr>
        <w:t>А)</w:t>
      </w:r>
      <w:r w:rsidR="00202682" w:rsidRPr="004808F4">
        <w:rPr>
          <w:rFonts w:cs="Times New Roman"/>
          <w:kern w:val="0"/>
          <w:szCs w:val="28"/>
        </w:rPr>
        <w:t xml:space="preserve"> Определение специфики физической архитектуры;</w:t>
      </w:r>
    </w:p>
    <w:p w14:paraId="3FCECB5A" w14:textId="1622EE16" w:rsidR="009A53A5" w:rsidRPr="004808F4" w:rsidRDefault="009A53A5" w:rsidP="00202682">
      <w:pPr>
        <w:autoSpaceDE w:val="0"/>
        <w:autoSpaceDN w:val="0"/>
        <w:adjustRightInd w:val="0"/>
        <w:rPr>
          <w:rFonts w:cs="Times New Roman"/>
          <w:kern w:val="0"/>
          <w:szCs w:val="28"/>
        </w:rPr>
      </w:pPr>
      <w:r w:rsidRPr="004808F4">
        <w:rPr>
          <w:rFonts w:cs="Times New Roman"/>
          <w:kern w:val="0"/>
          <w:szCs w:val="28"/>
        </w:rPr>
        <w:t xml:space="preserve">Б) </w:t>
      </w:r>
      <w:r w:rsidR="00202682" w:rsidRPr="004808F4">
        <w:rPr>
          <w:rFonts w:cs="Times New Roman"/>
          <w:kern w:val="0"/>
          <w:szCs w:val="28"/>
        </w:rPr>
        <w:t>Выбор функциональной структуры</w:t>
      </w:r>
      <w:r w:rsidRPr="004808F4">
        <w:rPr>
          <w:rFonts w:cs="Times New Roman"/>
          <w:kern w:val="0"/>
          <w:szCs w:val="28"/>
        </w:rPr>
        <w:t xml:space="preserve">; </w:t>
      </w:r>
    </w:p>
    <w:p w14:paraId="7B5BFF21" w14:textId="230DB68E" w:rsidR="009A53A5" w:rsidRPr="004808F4" w:rsidRDefault="009A53A5" w:rsidP="00202682">
      <w:pPr>
        <w:autoSpaceDE w:val="0"/>
        <w:autoSpaceDN w:val="0"/>
        <w:adjustRightInd w:val="0"/>
        <w:rPr>
          <w:rFonts w:cs="Times New Roman"/>
          <w:kern w:val="0"/>
          <w:szCs w:val="28"/>
        </w:rPr>
      </w:pPr>
      <w:r w:rsidRPr="004808F4">
        <w:rPr>
          <w:rFonts w:cs="Times New Roman"/>
          <w:kern w:val="0"/>
          <w:szCs w:val="28"/>
        </w:rPr>
        <w:t>В) Определение необх</w:t>
      </w:r>
      <w:r w:rsidR="00202682" w:rsidRPr="004808F4">
        <w:rPr>
          <w:rFonts w:cs="Times New Roman"/>
          <w:kern w:val="0"/>
          <w:szCs w:val="28"/>
        </w:rPr>
        <w:t>одимых подсистем и их расположе</w:t>
      </w:r>
      <w:r w:rsidRPr="004808F4">
        <w:rPr>
          <w:rFonts w:cs="Times New Roman"/>
          <w:kern w:val="0"/>
          <w:szCs w:val="28"/>
        </w:rPr>
        <w:t xml:space="preserve">ния; </w:t>
      </w:r>
    </w:p>
    <w:p w14:paraId="1357811D" w14:textId="064BF77C" w:rsidR="009A53A5" w:rsidRPr="004808F4" w:rsidRDefault="00202682" w:rsidP="00202682">
      <w:pPr>
        <w:autoSpaceDE w:val="0"/>
        <w:autoSpaceDN w:val="0"/>
        <w:adjustRightInd w:val="0"/>
        <w:rPr>
          <w:rFonts w:cs="Times New Roman"/>
          <w:kern w:val="0"/>
          <w:szCs w:val="28"/>
        </w:rPr>
      </w:pPr>
      <w:r w:rsidRPr="004808F4">
        <w:rPr>
          <w:rFonts w:cs="Times New Roman"/>
          <w:kern w:val="0"/>
          <w:szCs w:val="28"/>
        </w:rPr>
        <w:t>Г</w:t>
      </w:r>
      <w:r w:rsidR="009A53A5" w:rsidRPr="004808F4">
        <w:rPr>
          <w:rFonts w:cs="Times New Roman"/>
          <w:kern w:val="0"/>
          <w:szCs w:val="28"/>
        </w:rPr>
        <w:t xml:space="preserve">) Выбор функций и баз данных для подсистем; </w:t>
      </w:r>
    </w:p>
    <w:p w14:paraId="1F00ED36" w14:textId="5E3A8AFA" w:rsidR="009A53A5" w:rsidRPr="004808F4" w:rsidRDefault="00202682" w:rsidP="00202682">
      <w:pPr>
        <w:autoSpaceDE w:val="0"/>
        <w:autoSpaceDN w:val="0"/>
        <w:adjustRightInd w:val="0"/>
        <w:rPr>
          <w:rFonts w:cs="Times New Roman"/>
          <w:kern w:val="0"/>
          <w:szCs w:val="28"/>
        </w:rPr>
      </w:pPr>
      <w:r w:rsidRPr="004808F4">
        <w:rPr>
          <w:rFonts w:cs="Times New Roman"/>
          <w:kern w:val="0"/>
          <w:szCs w:val="28"/>
        </w:rPr>
        <w:t>Д) Определение функций и баз данных для модулей в подсистемах;</w:t>
      </w:r>
    </w:p>
    <w:p w14:paraId="0198E286" w14:textId="08FB4E42" w:rsidR="009A53A5" w:rsidRPr="004808F4" w:rsidRDefault="00202682" w:rsidP="00202682">
      <w:pPr>
        <w:autoSpaceDE w:val="0"/>
        <w:autoSpaceDN w:val="0"/>
        <w:adjustRightInd w:val="0"/>
        <w:rPr>
          <w:rFonts w:cs="Times New Roman"/>
          <w:kern w:val="0"/>
          <w:szCs w:val="28"/>
        </w:rPr>
      </w:pPr>
      <w:r w:rsidRPr="004808F4">
        <w:rPr>
          <w:rFonts w:cs="Times New Roman"/>
          <w:kern w:val="0"/>
          <w:szCs w:val="28"/>
        </w:rPr>
        <w:t>Е)</w:t>
      </w:r>
      <w:r w:rsidR="009A53A5" w:rsidRPr="004808F4">
        <w:rPr>
          <w:rFonts w:cs="Times New Roman"/>
          <w:kern w:val="0"/>
          <w:szCs w:val="28"/>
        </w:rPr>
        <w:t xml:space="preserve"> </w:t>
      </w:r>
      <w:r w:rsidRPr="004808F4">
        <w:rPr>
          <w:rFonts w:cs="Times New Roman"/>
          <w:kern w:val="0"/>
          <w:szCs w:val="28"/>
        </w:rPr>
        <w:t xml:space="preserve">Создание модулей в рамках подсистем </w:t>
      </w:r>
    </w:p>
    <w:p w14:paraId="01B08FEA" w14:textId="695033B5" w:rsidR="00EF765C" w:rsidRPr="004808F4" w:rsidRDefault="00202682" w:rsidP="00202682">
      <w:pPr>
        <w:rPr>
          <w:rFonts w:cs="Times New Roman"/>
          <w:szCs w:val="28"/>
        </w:rPr>
      </w:pPr>
      <w:r w:rsidRPr="004808F4">
        <w:rPr>
          <w:rFonts w:cs="Times New Roman"/>
          <w:kern w:val="0"/>
          <w:szCs w:val="28"/>
        </w:rPr>
        <w:t>Ж)</w:t>
      </w:r>
      <w:r w:rsidR="009A53A5" w:rsidRPr="004808F4">
        <w:rPr>
          <w:rFonts w:cs="Times New Roman"/>
          <w:kern w:val="0"/>
          <w:szCs w:val="28"/>
        </w:rPr>
        <w:t xml:space="preserve"> Подготовка отчётов </w:t>
      </w:r>
      <w:r w:rsidRPr="004808F4">
        <w:rPr>
          <w:rFonts w:cs="Times New Roman"/>
          <w:kern w:val="0"/>
          <w:szCs w:val="28"/>
        </w:rPr>
        <w:t>о содержании физической архитек</w:t>
      </w:r>
      <w:r w:rsidR="009A53A5" w:rsidRPr="004808F4">
        <w:rPr>
          <w:rFonts w:cs="Times New Roman"/>
          <w:kern w:val="0"/>
          <w:szCs w:val="28"/>
        </w:rPr>
        <w:t xml:space="preserve">туры. </w:t>
      </w:r>
    </w:p>
    <w:p w14:paraId="23CCCD4A" w14:textId="4E340839" w:rsidR="00221E30" w:rsidRPr="004808F4" w:rsidRDefault="00EF765C" w:rsidP="00202682">
      <w:pPr>
        <w:rPr>
          <w:rFonts w:cs="Times New Roman"/>
          <w:szCs w:val="28"/>
        </w:rPr>
      </w:pPr>
      <w:r w:rsidRPr="004808F4">
        <w:rPr>
          <w:rFonts w:cs="Times New Roman"/>
          <w:szCs w:val="28"/>
        </w:rPr>
        <w:t xml:space="preserve">Правильный ответ: </w:t>
      </w:r>
      <w:r w:rsidR="00716D38" w:rsidRPr="004808F4">
        <w:rPr>
          <w:rFonts w:cs="Times New Roman"/>
          <w:szCs w:val="28"/>
        </w:rPr>
        <w:t xml:space="preserve">Б, </w:t>
      </w:r>
      <w:proofErr w:type="gramStart"/>
      <w:r w:rsidR="00202682" w:rsidRPr="004808F4">
        <w:rPr>
          <w:rFonts w:cs="Times New Roman"/>
          <w:szCs w:val="28"/>
        </w:rPr>
        <w:t>А</w:t>
      </w:r>
      <w:proofErr w:type="gramEnd"/>
      <w:r w:rsidR="00202682" w:rsidRPr="004808F4">
        <w:rPr>
          <w:rFonts w:cs="Times New Roman"/>
          <w:szCs w:val="28"/>
        </w:rPr>
        <w:t xml:space="preserve">, В, </w:t>
      </w:r>
      <w:r w:rsidR="00716D38" w:rsidRPr="004808F4">
        <w:rPr>
          <w:rFonts w:cs="Times New Roman"/>
          <w:szCs w:val="28"/>
        </w:rPr>
        <w:t xml:space="preserve">Г, </w:t>
      </w:r>
      <w:r w:rsidR="00202682" w:rsidRPr="004808F4">
        <w:rPr>
          <w:rFonts w:cs="Times New Roman"/>
          <w:szCs w:val="28"/>
        </w:rPr>
        <w:t xml:space="preserve">Е, </w:t>
      </w:r>
      <w:r w:rsidR="00716D38" w:rsidRPr="004808F4">
        <w:rPr>
          <w:rFonts w:cs="Times New Roman"/>
          <w:szCs w:val="28"/>
        </w:rPr>
        <w:t xml:space="preserve">Д, </w:t>
      </w:r>
      <w:r w:rsidR="00202682" w:rsidRPr="004808F4">
        <w:rPr>
          <w:rFonts w:cs="Times New Roman"/>
          <w:szCs w:val="28"/>
        </w:rPr>
        <w:t>Ж</w:t>
      </w:r>
    </w:p>
    <w:p w14:paraId="7DA3A245" w14:textId="46726D94" w:rsidR="00716D38" w:rsidRPr="004808F4" w:rsidRDefault="00716D38" w:rsidP="00202682">
      <w:pPr>
        <w:rPr>
          <w:rFonts w:cs="Times New Roman"/>
          <w:szCs w:val="28"/>
        </w:rPr>
      </w:pPr>
      <w:r w:rsidRPr="004808F4">
        <w:rPr>
          <w:rFonts w:cs="Times New Roman"/>
          <w:szCs w:val="28"/>
        </w:rPr>
        <w:t xml:space="preserve">Компетенции (индикаторы): </w:t>
      </w:r>
      <w:r w:rsidR="00202682" w:rsidRPr="004808F4">
        <w:rPr>
          <w:rFonts w:cs="Times New Roman"/>
          <w:szCs w:val="28"/>
        </w:rPr>
        <w:t>УК-2 (УК-2.1, УК-2.2), ОПК-5 (ОПК-5.1, ОПК-5.2, ОПК-5.3), ПК-2 (ПК-2.1, ПК-2.2, ПК-2.3), ПК-4 (ПК-4.1, ПК-4.2, ПК-4.3)</w:t>
      </w:r>
    </w:p>
    <w:p w14:paraId="09952D27" w14:textId="508A9AB3" w:rsidR="00B43F57" w:rsidRPr="004808F4" w:rsidRDefault="00B43F57">
      <w:pPr>
        <w:spacing w:after="160" w:line="278" w:lineRule="auto"/>
        <w:ind w:firstLine="0"/>
        <w:jc w:val="left"/>
      </w:pPr>
      <w:r w:rsidRPr="004808F4">
        <w:br w:type="page"/>
      </w:r>
    </w:p>
    <w:p w14:paraId="36990DE8" w14:textId="77777777" w:rsidR="00874B3E" w:rsidRPr="004808F4" w:rsidRDefault="00874B3E" w:rsidP="00840510">
      <w:pPr>
        <w:pStyle w:val="3"/>
      </w:pPr>
      <w:r w:rsidRPr="004808F4">
        <w:t>Задания открытого типа</w:t>
      </w:r>
    </w:p>
    <w:p w14:paraId="28B74DD5" w14:textId="77777777" w:rsidR="00874B3E" w:rsidRPr="004808F4" w:rsidRDefault="00874B3E" w:rsidP="00840510">
      <w:pPr>
        <w:pStyle w:val="4"/>
      </w:pPr>
      <w:r w:rsidRPr="004808F4">
        <w:t>Задания открытого типа на дополнение</w:t>
      </w:r>
    </w:p>
    <w:p w14:paraId="558FDAB2" w14:textId="68A7E1C9" w:rsidR="00B43F57" w:rsidRPr="004808F4" w:rsidRDefault="00B43F57" w:rsidP="00B43F57">
      <w:pPr>
        <w:pStyle w:val="4"/>
        <w:spacing w:after="0"/>
        <w:rPr>
          <w:b w:val="0"/>
          <w:szCs w:val="28"/>
        </w:rPr>
      </w:pPr>
      <w:r w:rsidRPr="004808F4">
        <w:rPr>
          <w:b w:val="0"/>
          <w:i/>
          <w:iCs/>
          <w:szCs w:val="28"/>
        </w:rPr>
        <w:t>Напишите пропущенное слово (словосочетание).</w:t>
      </w:r>
    </w:p>
    <w:p w14:paraId="0AC5BAE8" w14:textId="77777777" w:rsidR="00B43F57" w:rsidRPr="004808F4" w:rsidRDefault="00B43F57" w:rsidP="00B43F57"/>
    <w:p w14:paraId="0B8DBC88" w14:textId="05F871E2" w:rsidR="00B43F57" w:rsidRPr="004808F4" w:rsidRDefault="00B43F57" w:rsidP="00C4199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08F4">
        <w:rPr>
          <w:rFonts w:eastAsia="TimesNewRomanPSMT"/>
          <w:color w:val="auto"/>
          <w:spacing w:val="-2"/>
          <w:sz w:val="28"/>
          <w:szCs w:val="28"/>
          <w:lang w:eastAsia="ru-RU"/>
        </w:rPr>
        <w:t xml:space="preserve">1. </w:t>
      </w:r>
      <w:r w:rsidR="00C41993" w:rsidRPr="004808F4">
        <w:rPr>
          <w:color w:val="auto"/>
          <w:sz w:val="28"/>
          <w:szCs w:val="28"/>
        </w:rPr>
        <w:t>Коммуникационная архитектура ___________ стандарты связи и определяет системы передачи информационных потоков.</w:t>
      </w:r>
    </w:p>
    <w:p w14:paraId="57865F15" w14:textId="7CBDF1F6" w:rsidR="00B43F57" w:rsidRPr="004808F4" w:rsidRDefault="00B43F57" w:rsidP="00C41993">
      <w:pPr>
        <w:rPr>
          <w:szCs w:val="28"/>
        </w:rPr>
      </w:pPr>
      <w:r w:rsidRPr="004808F4">
        <w:rPr>
          <w:szCs w:val="28"/>
        </w:rPr>
        <w:t xml:space="preserve">Правильный ответ: </w:t>
      </w:r>
      <w:r w:rsidR="00C41993" w:rsidRPr="004808F4">
        <w:rPr>
          <w:szCs w:val="28"/>
        </w:rPr>
        <w:t>описывает</w:t>
      </w:r>
    </w:p>
    <w:p w14:paraId="23B93E98" w14:textId="4B768C37" w:rsidR="00B43F57" w:rsidRPr="004808F4" w:rsidRDefault="00B43F57" w:rsidP="00C41993">
      <w:pPr>
        <w:rPr>
          <w:szCs w:val="28"/>
        </w:rPr>
      </w:pPr>
      <w:r w:rsidRPr="004808F4">
        <w:rPr>
          <w:szCs w:val="28"/>
        </w:rPr>
        <w:t xml:space="preserve">Компетенции (индикаторы): </w:t>
      </w:r>
      <w:r w:rsidR="00F35866" w:rsidRPr="004808F4">
        <w:rPr>
          <w:szCs w:val="28"/>
        </w:rPr>
        <w:t>УК-2 (УК-2.1, УК-2.2), ОПК-5 (ОПК-5.1, ОПК-5.2, ОПК-5.3), ПК-2 (ПК-2.1, ПК-2.2, ПК-2.3), ПК-4 (ПК-4.1, ПК-4.2, ПК-4.3)</w:t>
      </w:r>
    </w:p>
    <w:p w14:paraId="4B821E34" w14:textId="77777777" w:rsidR="00B43F57" w:rsidRPr="004808F4" w:rsidRDefault="00B43F57" w:rsidP="00B43F57"/>
    <w:p w14:paraId="4976615C" w14:textId="1E5D7130" w:rsidR="00D91BD2" w:rsidRPr="004808F4" w:rsidRDefault="00200126" w:rsidP="00D91BD2">
      <w:pPr>
        <w:rPr>
          <w:bCs/>
          <w:szCs w:val="28"/>
        </w:rPr>
      </w:pPr>
      <w:r>
        <w:rPr>
          <w:szCs w:val="28"/>
        </w:rPr>
        <w:t>2</w:t>
      </w:r>
      <w:r w:rsidR="00B43F57" w:rsidRPr="004808F4">
        <w:rPr>
          <w:szCs w:val="28"/>
        </w:rPr>
        <w:t>.</w:t>
      </w:r>
      <w:r w:rsidR="00D91BD2" w:rsidRPr="004808F4">
        <w:rPr>
          <w:szCs w:val="28"/>
        </w:rPr>
        <w:t xml:space="preserve"> </w:t>
      </w:r>
      <w:r w:rsidR="00B11D3C" w:rsidRPr="004808F4">
        <w:rPr>
          <w:szCs w:val="28"/>
        </w:rPr>
        <w:t>Разработка концептуальной модели ИТС ________________________ основные подсистемы и процессы в транспортной системе, определять основные целевые параметры, выявлять взаимосвязи между подсистемами и создавать модель функционирования ИТС.</w:t>
      </w:r>
    </w:p>
    <w:p w14:paraId="054E09D6" w14:textId="17D49E24" w:rsidR="00D91BD2" w:rsidRPr="004808F4" w:rsidRDefault="00D91BD2" w:rsidP="00D91BD2">
      <w:pPr>
        <w:rPr>
          <w:szCs w:val="28"/>
        </w:rPr>
      </w:pPr>
      <w:r w:rsidRPr="004808F4">
        <w:rPr>
          <w:szCs w:val="28"/>
        </w:rPr>
        <w:t xml:space="preserve">Правильный ответ: </w:t>
      </w:r>
      <w:r w:rsidR="00B11D3C" w:rsidRPr="004808F4">
        <w:rPr>
          <w:szCs w:val="28"/>
        </w:rPr>
        <w:t>позволяет классифицировать</w:t>
      </w:r>
    </w:p>
    <w:p w14:paraId="1DDC196E" w14:textId="4E2AFFE4" w:rsidR="00D91BD2" w:rsidRPr="004808F4" w:rsidRDefault="00D91BD2" w:rsidP="00D91BD2">
      <w:pPr>
        <w:rPr>
          <w:szCs w:val="28"/>
        </w:rPr>
      </w:pPr>
      <w:r w:rsidRPr="004808F4">
        <w:rPr>
          <w:szCs w:val="28"/>
        </w:rPr>
        <w:t xml:space="preserve">Компетенции (индикаторы): </w:t>
      </w:r>
      <w:r w:rsidR="00F35866" w:rsidRPr="004808F4">
        <w:rPr>
          <w:szCs w:val="28"/>
        </w:rPr>
        <w:t>УК-2 (УК-2.1, УК-2.2), ОПК-5 (ОПК-5.1, ОПК-5.2, ОПК-5.3), ПК-2 (ПК-2.1, ПК-2.2, ПК-2.3), ПК-4 (ПК-4.1, ПК-4.2, ПК-4.3)</w:t>
      </w:r>
    </w:p>
    <w:p w14:paraId="59CD9F1C" w14:textId="778FC4EE" w:rsidR="00B43F57" w:rsidRPr="004808F4" w:rsidRDefault="00B43F57" w:rsidP="00B43F57"/>
    <w:p w14:paraId="405DD66E" w14:textId="634028CE" w:rsidR="00B43F57" w:rsidRPr="004808F4" w:rsidRDefault="00200126" w:rsidP="00B43F57">
      <w:pPr>
        <w:rPr>
          <w:szCs w:val="28"/>
        </w:rPr>
      </w:pPr>
      <w:r>
        <w:rPr>
          <w:szCs w:val="28"/>
        </w:rPr>
        <w:t>3</w:t>
      </w:r>
      <w:r w:rsidR="00D91BD2" w:rsidRPr="004808F4">
        <w:rPr>
          <w:szCs w:val="28"/>
        </w:rPr>
        <w:t xml:space="preserve">. </w:t>
      </w:r>
      <w:r w:rsidR="00B11D3C" w:rsidRPr="004808F4">
        <w:rPr>
          <w:szCs w:val="28"/>
        </w:rPr>
        <w:t>Информационная архитектура _____________________ и взаимосвязи информации с основными базами данных.</w:t>
      </w:r>
    </w:p>
    <w:p w14:paraId="084C7B65" w14:textId="537F3CCF" w:rsidR="00D91BD2" w:rsidRPr="004808F4" w:rsidRDefault="00D91BD2" w:rsidP="00D91BD2">
      <w:pPr>
        <w:rPr>
          <w:szCs w:val="28"/>
        </w:rPr>
      </w:pPr>
      <w:r w:rsidRPr="004808F4">
        <w:rPr>
          <w:szCs w:val="28"/>
        </w:rPr>
        <w:t xml:space="preserve">Правильный ответ: </w:t>
      </w:r>
      <w:r w:rsidR="00B11D3C" w:rsidRPr="004808F4">
        <w:rPr>
          <w:szCs w:val="28"/>
        </w:rPr>
        <w:t>определяет сущность</w:t>
      </w:r>
    </w:p>
    <w:p w14:paraId="6AF80AF5" w14:textId="53BE6977" w:rsidR="00B43F57" w:rsidRPr="004808F4" w:rsidRDefault="00D91BD2" w:rsidP="00B43F57">
      <w:pPr>
        <w:rPr>
          <w:szCs w:val="28"/>
        </w:rPr>
      </w:pPr>
      <w:r w:rsidRPr="004808F4">
        <w:rPr>
          <w:szCs w:val="28"/>
        </w:rPr>
        <w:t xml:space="preserve">Компетенции (индикаторы): </w:t>
      </w:r>
      <w:r w:rsidR="00F35866" w:rsidRPr="004808F4">
        <w:rPr>
          <w:szCs w:val="28"/>
        </w:rPr>
        <w:t>УК-2 (УК-2.1, УК-2.2), ОПК-5 (ОПК-5.1, ОПК-5.2, ОПК-5.3), ПК-2 (ПК-2.1, ПК-2.2, ПК-2.3), ПК-4 (ПК-4.1, ПК-4.2, ПК-4.3)</w:t>
      </w:r>
    </w:p>
    <w:p w14:paraId="25AF3E37" w14:textId="77777777" w:rsidR="00B11D3C" w:rsidRPr="004808F4" w:rsidRDefault="00B11D3C" w:rsidP="00B43F57"/>
    <w:p w14:paraId="48C94068" w14:textId="5514B09D" w:rsidR="00B43F57" w:rsidRPr="004808F4" w:rsidRDefault="00200126" w:rsidP="00B43F57">
      <w:pPr>
        <w:rPr>
          <w:szCs w:val="28"/>
        </w:rPr>
      </w:pPr>
      <w:r>
        <w:rPr>
          <w:szCs w:val="28"/>
        </w:rPr>
        <w:t>4</w:t>
      </w:r>
      <w:r w:rsidR="00EF7B65" w:rsidRPr="004808F4">
        <w:rPr>
          <w:szCs w:val="28"/>
        </w:rPr>
        <w:t xml:space="preserve">. </w:t>
      </w:r>
      <w:r w:rsidR="009B36B0">
        <w:rPr>
          <w:szCs w:val="28"/>
        </w:rPr>
        <w:t>Концептуальная архитектура</w:t>
      </w:r>
      <w:r w:rsidR="008974B9" w:rsidRPr="004808F4">
        <w:rPr>
          <w:szCs w:val="28"/>
        </w:rPr>
        <w:t xml:space="preserve"> – _________________________, определяющая общие принципы и цели системы и представляющая собой общее описание системы, включая в себя принципы работы и требования пользователей, а также известные взаимосвязи с другими системами.</w:t>
      </w:r>
    </w:p>
    <w:p w14:paraId="793D99E3" w14:textId="06FFAF73" w:rsidR="00A7219E" w:rsidRPr="004808F4" w:rsidRDefault="00A7219E" w:rsidP="00A7219E">
      <w:pPr>
        <w:rPr>
          <w:szCs w:val="28"/>
        </w:rPr>
      </w:pPr>
      <w:r w:rsidRPr="004808F4">
        <w:rPr>
          <w:szCs w:val="28"/>
        </w:rPr>
        <w:t xml:space="preserve">Правильный ответ: </w:t>
      </w:r>
      <w:r w:rsidR="008974B9" w:rsidRPr="004808F4">
        <w:rPr>
          <w:szCs w:val="28"/>
        </w:rPr>
        <w:t>абстрактная архитектура</w:t>
      </w:r>
    </w:p>
    <w:p w14:paraId="4B458523" w14:textId="312B6612" w:rsidR="00A7219E" w:rsidRPr="004808F4" w:rsidRDefault="00A7219E" w:rsidP="00A7219E">
      <w:pPr>
        <w:rPr>
          <w:szCs w:val="28"/>
        </w:rPr>
      </w:pPr>
      <w:r w:rsidRPr="004808F4">
        <w:rPr>
          <w:szCs w:val="28"/>
        </w:rPr>
        <w:t xml:space="preserve">Компетенции (индикаторы): </w:t>
      </w:r>
      <w:r w:rsidR="00F35866" w:rsidRPr="004808F4">
        <w:rPr>
          <w:szCs w:val="28"/>
        </w:rPr>
        <w:t>УК-2 (УК-2.1, УК-2.2), ОПК-5 (ОПК-5.1, ОПК-5.2, ОПК-5.3), ПК-2 (ПК-2.1, ПК-2.2, ПК-2.3), ПК-4 (ПК-4.1, ПК-4.2, ПК-4.3)</w:t>
      </w:r>
    </w:p>
    <w:p w14:paraId="6BB8A2BB" w14:textId="77777777" w:rsidR="00B43F57" w:rsidRPr="004808F4" w:rsidRDefault="00B43F57" w:rsidP="00B43F57"/>
    <w:p w14:paraId="1B31A1F9" w14:textId="77777777" w:rsidR="00874B3E" w:rsidRPr="004808F4" w:rsidRDefault="00874B3E" w:rsidP="00840510">
      <w:pPr>
        <w:pStyle w:val="4"/>
      </w:pPr>
      <w:r w:rsidRPr="004808F4">
        <w:t>Задания открытого типа с кратким свободным ответом</w:t>
      </w:r>
    </w:p>
    <w:p w14:paraId="517DB0B2" w14:textId="444AC09A" w:rsidR="00CB12D3" w:rsidRPr="004808F4" w:rsidRDefault="00CB12D3" w:rsidP="00CB12D3">
      <w:pPr>
        <w:pStyle w:val="4"/>
        <w:spacing w:after="0"/>
        <w:rPr>
          <w:b w:val="0"/>
          <w:szCs w:val="28"/>
        </w:rPr>
      </w:pPr>
      <w:r w:rsidRPr="004808F4">
        <w:rPr>
          <w:b w:val="0"/>
          <w:i/>
          <w:iCs/>
          <w:szCs w:val="28"/>
        </w:rPr>
        <w:t>Напишите результат вычислений.</w:t>
      </w:r>
    </w:p>
    <w:p w14:paraId="337ADBAF" w14:textId="77777777" w:rsidR="00CB12D3" w:rsidRPr="004808F4" w:rsidRDefault="00CB12D3" w:rsidP="00CB12D3"/>
    <w:p w14:paraId="50220EBA" w14:textId="5D9E7E1B" w:rsidR="008974B9" w:rsidRPr="004808F4" w:rsidRDefault="008974B9" w:rsidP="008974B9">
      <w:r w:rsidRPr="004808F4">
        <w:t xml:space="preserve">1. Определить минимальную площадь одного </w:t>
      </w:r>
      <w:proofErr w:type="spellStart"/>
      <w:r w:rsidRPr="004808F4">
        <w:t>машиноместа</w:t>
      </w:r>
      <w:proofErr w:type="spellEnd"/>
      <w:r w:rsidRPr="004808F4">
        <w:t xml:space="preserve"> и площадь одного </w:t>
      </w:r>
      <w:proofErr w:type="spellStart"/>
      <w:r w:rsidRPr="004808F4">
        <w:t>машиноместа</w:t>
      </w:r>
      <w:proofErr w:type="spellEnd"/>
      <w:r w:rsidRPr="004808F4">
        <w:t xml:space="preserve"> для инвалидов на паркингах.</w:t>
      </w:r>
    </w:p>
    <w:p w14:paraId="0848001A" w14:textId="77777777" w:rsidR="008974B9" w:rsidRPr="004808F4" w:rsidRDefault="008974B9" w:rsidP="008974B9">
      <w:r w:rsidRPr="004808F4">
        <w:t>Правильный ответ: 13,25/тринадцать целых двадцать пять сотых м</w:t>
      </w:r>
      <w:r w:rsidRPr="004808F4">
        <w:rPr>
          <w:vertAlign w:val="superscript"/>
        </w:rPr>
        <w:t>2</w:t>
      </w:r>
      <w:r w:rsidRPr="004808F4">
        <w:t>; 22,32/двадцать две целых тридцать две сотых м</w:t>
      </w:r>
      <w:r w:rsidRPr="004808F4">
        <w:rPr>
          <w:vertAlign w:val="superscript"/>
        </w:rPr>
        <w:t>2</w:t>
      </w:r>
      <w:r w:rsidRPr="004808F4">
        <w:t>.</w:t>
      </w:r>
    </w:p>
    <w:p w14:paraId="4D3891A7" w14:textId="77777777" w:rsidR="008974B9" w:rsidRPr="004808F4" w:rsidRDefault="008974B9" w:rsidP="008974B9">
      <w:r w:rsidRPr="004808F4">
        <w:t>Компетенции (индикаторы): УК-2 (УК-2.1, УК-2.2), ОПК-5 (ОПК-5.1, ОПК-5.2, ОПК-5.3), ПК-2 (ПК-2.1, ПК-2.2, ПК-2.3), ПК-4 (ПК-4.1, ПК-4.2, ПК-4.3)</w:t>
      </w:r>
    </w:p>
    <w:p w14:paraId="0E3893F4" w14:textId="77777777" w:rsidR="008974B9" w:rsidRPr="004808F4" w:rsidRDefault="008974B9" w:rsidP="008974B9"/>
    <w:p w14:paraId="2B90BAC7" w14:textId="388AD2FC" w:rsidR="008974B9" w:rsidRPr="004808F4" w:rsidRDefault="00200126" w:rsidP="008974B9">
      <w:r>
        <w:t>2</w:t>
      </w:r>
      <w:r w:rsidR="008974B9" w:rsidRPr="004808F4">
        <w:t xml:space="preserve">. Определить величину приемлемого промежутка времени на полосе </w:t>
      </w:r>
      <w:r w:rsidR="008974B9" w:rsidRPr="004808F4">
        <w:rPr>
          <w:rFonts w:cs="Times New Roman"/>
        </w:rPr>
        <w:t>∆</w:t>
      </w:r>
      <w:r w:rsidR="008974B9" w:rsidRPr="004808F4">
        <w:rPr>
          <w:lang w:val="en-US"/>
        </w:rPr>
        <w:t>d</w:t>
      </w:r>
      <w:r w:rsidR="008974B9" w:rsidRPr="004808F4">
        <w:t>, c если известны длительность приемлемого промежутка времени между первым автомобилем и собственным ТС (</w:t>
      </w:r>
      <w:r w:rsidR="008974B9" w:rsidRPr="004808F4">
        <w:rPr>
          <w:lang w:val="en-US"/>
        </w:rPr>
        <w:t>d</w:t>
      </w:r>
      <w:r w:rsidR="008974B9" w:rsidRPr="004808F4">
        <w:rPr>
          <w:vertAlign w:val="subscript"/>
        </w:rPr>
        <w:t>1</w:t>
      </w:r>
      <w:r w:rsidR="008974B9" w:rsidRPr="004808F4">
        <w:t>=7 с) и длительность приемлемого промежутка времени между вторым автомобилем и собственным ТС, (</w:t>
      </w:r>
      <w:r w:rsidR="008974B9" w:rsidRPr="004808F4">
        <w:rPr>
          <w:lang w:val="en-US"/>
        </w:rPr>
        <w:t>d</w:t>
      </w:r>
      <w:r w:rsidR="008974B9" w:rsidRPr="004808F4">
        <w:rPr>
          <w:vertAlign w:val="subscript"/>
        </w:rPr>
        <w:t>2</w:t>
      </w:r>
      <w:r w:rsidR="008974B9" w:rsidRPr="004808F4">
        <w:t xml:space="preserve">=2,54 </w:t>
      </w:r>
      <w:r w:rsidR="008974B9" w:rsidRPr="004808F4">
        <w:rPr>
          <w:lang w:val="en-US"/>
        </w:rPr>
        <w:t>c</w:t>
      </w:r>
      <w:r w:rsidR="008974B9" w:rsidRPr="004808F4">
        <w:t>).</w:t>
      </w:r>
    </w:p>
    <w:p w14:paraId="219E8094" w14:textId="77777777" w:rsidR="008974B9" w:rsidRPr="004808F4" w:rsidRDefault="008974B9" w:rsidP="008974B9">
      <w:r w:rsidRPr="004808F4">
        <w:t>Правильный ответ: 9,54 / девять целых пятьдесят четыре сотых с.</w:t>
      </w:r>
    </w:p>
    <w:p w14:paraId="58B77D90" w14:textId="77777777" w:rsidR="008974B9" w:rsidRPr="004808F4" w:rsidRDefault="008974B9" w:rsidP="008974B9">
      <w:r w:rsidRPr="004808F4">
        <w:t>Компетенции (индикаторы): УК-2 (УК-2.1, УК-2.2), ОПК-5 (ОПК-5.1, ОПК-5.2, ОПК-5.3), ПК-2 (ПК-2.1, ПК-2.2, ПК-2.3), ПК-4 (ПК-4.1, ПК-4.2, ПК-4.3)</w:t>
      </w:r>
    </w:p>
    <w:p w14:paraId="1258E850" w14:textId="77777777" w:rsidR="008974B9" w:rsidRPr="004808F4" w:rsidRDefault="008974B9" w:rsidP="008974B9"/>
    <w:p w14:paraId="77D50739" w14:textId="0DAE1E99" w:rsidR="008974B9" w:rsidRPr="004808F4" w:rsidRDefault="00200126" w:rsidP="008974B9">
      <w:r>
        <w:t>3</w:t>
      </w:r>
      <w:r w:rsidR="008974B9" w:rsidRPr="004808F4">
        <w:t xml:space="preserve">. </w:t>
      </w:r>
      <w:proofErr w:type="spellStart"/>
      <w:r w:rsidR="008974B9" w:rsidRPr="004808F4">
        <w:t>Расчитать</w:t>
      </w:r>
      <w:proofErr w:type="spellEnd"/>
      <w:r w:rsidR="008974B9" w:rsidRPr="004808F4">
        <w:t xml:space="preserve"> длину полосы разгона после полной остановки ТС, если величина ускорения </w:t>
      </w:r>
      <w:proofErr w:type="gramStart"/>
      <w:r w:rsidR="008974B9" w:rsidRPr="004808F4">
        <w:t>автомобиля</w:t>
      </w:r>
      <w:proofErr w:type="gramEnd"/>
      <w:r w:rsidR="008974B9" w:rsidRPr="004808F4">
        <w:t xml:space="preserve"> </w:t>
      </w:r>
      <w:r w:rsidR="008974B9" w:rsidRPr="004808F4">
        <w:rPr>
          <w:i/>
        </w:rPr>
        <w:t>а</w:t>
      </w:r>
      <w:r w:rsidR="008974B9" w:rsidRPr="004808F4">
        <w:t>=9 м/с</w:t>
      </w:r>
      <w:r w:rsidR="008974B9" w:rsidRPr="004808F4">
        <w:rPr>
          <w:vertAlign w:val="superscript"/>
        </w:rPr>
        <w:t>2</w:t>
      </w:r>
      <w:r w:rsidR="008974B9" w:rsidRPr="004808F4">
        <w:t xml:space="preserve">, время разгона от полной остановки до достижения определённой скорости </w:t>
      </w:r>
      <w:r w:rsidR="008974B9" w:rsidRPr="004808F4">
        <w:rPr>
          <w:i/>
          <w:lang w:val="en-US"/>
        </w:rPr>
        <w:t>t</w:t>
      </w:r>
      <w:r w:rsidR="008974B9" w:rsidRPr="004808F4">
        <w:t xml:space="preserve">=15 </w:t>
      </w:r>
      <w:r w:rsidR="008974B9" w:rsidRPr="004808F4">
        <w:rPr>
          <w:lang w:val="en-US"/>
        </w:rPr>
        <w:t>c</w:t>
      </w:r>
      <w:r w:rsidR="008974B9" w:rsidRPr="004808F4">
        <w:t>.</w:t>
      </w:r>
    </w:p>
    <w:p w14:paraId="3668A5F2" w14:textId="77777777" w:rsidR="008974B9" w:rsidRPr="004808F4" w:rsidRDefault="008974B9" w:rsidP="008974B9">
      <w:r w:rsidRPr="004808F4">
        <w:t>Правильный ответ: 1012,5 / одна тысяча двенадцать целых и пять сотых м.</w:t>
      </w:r>
    </w:p>
    <w:p w14:paraId="67B30DC7" w14:textId="77777777" w:rsidR="008974B9" w:rsidRPr="004808F4" w:rsidRDefault="008974B9" w:rsidP="008974B9">
      <w:r w:rsidRPr="004808F4">
        <w:t>Компетенции (индикаторы): УК-2 (УК-2.1, УК-2.2), ОПК-5 (ОПК-5.1, ОПК-5.2, ОПК-5.3), ПК-2 (ПК-2.1, ПК-2.2, ПК-2.3), ПК-4 (ПК-4.1, ПК-4.2, ПК-4.3)</w:t>
      </w:r>
    </w:p>
    <w:p w14:paraId="6FB614C1" w14:textId="77777777" w:rsidR="00BB7684" w:rsidRPr="004808F4" w:rsidRDefault="00BB7684" w:rsidP="00CB12D3"/>
    <w:p w14:paraId="0FD241CD" w14:textId="5A1F8CC5" w:rsidR="00A62DE5" w:rsidRPr="004808F4" w:rsidRDefault="00874B3E" w:rsidP="00840510">
      <w:pPr>
        <w:pStyle w:val="4"/>
      </w:pPr>
      <w:r w:rsidRPr="004808F4">
        <w:t>Задания открытого типа с развернутым ответом</w:t>
      </w:r>
    </w:p>
    <w:p w14:paraId="2DFCD46B" w14:textId="4F8A9F74" w:rsidR="006D60C1" w:rsidRPr="004808F4" w:rsidRDefault="00015E45" w:rsidP="00E17D7A">
      <w:pPr>
        <w:rPr>
          <w:szCs w:val="28"/>
        </w:rPr>
      </w:pPr>
      <w:r w:rsidRPr="004808F4">
        <w:rPr>
          <w:szCs w:val="28"/>
        </w:rPr>
        <w:t xml:space="preserve">1. </w:t>
      </w:r>
      <w:r w:rsidR="006D60C1" w:rsidRPr="004808F4">
        <w:rPr>
          <w:bCs/>
          <w:szCs w:val="28"/>
        </w:rPr>
        <w:t>Поясните</w:t>
      </w:r>
      <w:r w:rsidR="00E17D7A" w:rsidRPr="004808F4">
        <w:rPr>
          <w:bCs/>
          <w:szCs w:val="28"/>
        </w:rPr>
        <w:t>, какие сервисные группы являются основой для выполнения управления данными для разработки ИТС</w:t>
      </w:r>
      <w:r w:rsidR="006D60C1" w:rsidRPr="004808F4">
        <w:rPr>
          <w:bCs/>
          <w:szCs w:val="28"/>
        </w:rPr>
        <w:t>.</w:t>
      </w:r>
    </w:p>
    <w:p w14:paraId="57F50A54" w14:textId="696B5B41" w:rsidR="006D60C1" w:rsidRPr="004808F4" w:rsidRDefault="006D60C1" w:rsidP="00E17D7A">
      <w:pPr>
        <w:autoSpaceDE w:val="0"/>
        <w:autoSpaceDN w:val="0"/>
        <w:adjustRightInd w:val="0"/>
        <w:rPr>
          <w:rFonts w:cs="Times New Roman"/>
          <w:kern w:val="0"/>
          <w:szCs w:val="28"/>
        </w:rPr>
      </w:pPr>
      <w:r w:rsidRPr="004808F4">
        <w:rPr>
          <w:rFonts w:cs="Times New Roman"/>
          <w:kern w:val="0"/>
          <w:szCs w:val="28"/>
        </w:rPr>
        <w:t>Время выполнения – 1</w:t>
      </w:r>
      <w:r w:rsidR="00E17D7A" w:rsidRPr="004808F4">
        <w:rPr>
          <w:rFonts w:cs="Times New Roman"/>
          <w:kern w:val="0"/>
          <w:szCs w:val="28"/>
        </w:rPr>
        <w:t>0</w:t>
      </w:r>
      <w:r w:rsidRPr="004808F4">
        <w:rPr>
          <w:rFonts w:cs="Times New Roman"/>
          <w:kern w:val="0"/>
          <w:szCs w:val="28"/>
        </w:rPr>
        <w:t xml:space="preserve"> мин.</w:t>
      </w:r>
    </w:p>
    <w:p w14:paraId="5CDAFE49" w14:textId="77777777" w:rsidR="00E94F71" w:rsidRPr="004808F4" w:rsidRDefault="00E94F71" w:rsidP="00E94F71">
      <w:pPr>
        <w:ind w:left="57"/>
        <w:rPr>
          <w:rFonts w:eastAsia="Calibri" w:cs="Times New Roman"/>
          <w:kern w:val="0"/>
          <w:szCs w:val="28"/>
          <w14:ligatures w14:val="none"/>
        </w:rPr>
      </w:pPr>
      <w:r w:rsidRPr="004808F4">
        <w:rPr>
          <w:rFonts w:eastAsia="Calibri" w:cs="Times New Roman"/>
          <w:kern w:val="0"/>
          <w:szCs w:val="28"/>
          <w14:ligatures w14:val="none"/>
        </w:rPr>
        <w:t>Ожидаемый результат</w:t>
      </w:r>
    </w:p>
    <w:p w14:paraId="230E5911" w14:textId="3841D97F" w:rsidR="00E17D7A" w:rsidRPr="004808F4" w:rsidRDefault="00E17D7A" w:rsidP="00E17D7A">
      <w:pPr>
        <w:rPr>
          <w:rFonts w:cs="Times New Roman"/>
          <w:szCs w:val="28"/>
        </w:rPr>
      </w:pPr>
      <w:r w:rsidRPr="004808F4">
        <w:rPr>
          <w:bCs/>
          <w:szCs w:val="28"/>
        </w:rPr>
        <w:t xml:space="preserve">Управление данными ИТС, </w:t>
      </w:r>
      <w:r w:rsidRPr="004808F4">
        <w:rPr>
          <w:szCs w:val="28"/>
        </w:rPr>
        <w:t>на основе следующих сервисных групп:</w:t>
      </w:r>
    </w:p>
    <w:p w14:paraId="77AD1901" w14:textId="333471C2" w:rsidR="00E17D7A" w:rsidRPr="004808F4" w:rsidRDefault="00E17D7A" w:rsidP="00E17D7A">
      <w:pPr>
        <w:autoSpaceDE w:val="0"/>
        <w:autoSpaceDN w:val="0"/>
        <w:adjustRightInd w:val="0"/>
        <w:rPr>
          <w:rFonts w:cs="Times New Roman"/>
          <w:kern w:val="0"/>
          <w:szCs w:val="28"/>
        </w:rPr>
      </w:pPr>
      <w:r w:rsidRPr="004808F4">
        <w:rPr>
          <w:rFonts w:cs="Times New Roman"/>
          <w:iCs/>
          <w:kern w:val="0"/>
          <w:szCs w:val="28"/>
        </w:rPr>
        <w:t>Программное обеспечение (ПО) для ИТС:</w:t>
      </w:r>
    </w:p>
    <w:p w14:paraId="46A52623" w14:textId="6BB2A933" w:rsidR="00E17D7A" w:rsidRPr="004808F4" w:rsidRDefault="00E17D7A" w:rsidP="00E17D7A">
      <w:pPr>
        <w:autoSpaceDE w:val="0"/>
        <w:autoSpaceDN w:val="0"/>
        <w:adjustRightInd w:val="0"/>
        <w:rPr>
          <w:rFonts w:cs="Times New Roman"/>
          <w:kern w:val="0"/>
          <w:szCs w:val="28"/>
        </w:rPr>
      </w:pPr>
      <w:r w:rsidRPr="004808F4">
        <w:rPr>
          <w:rFonts w:cs="Times New Roman"/>
          <w:kern w:val="0"/>
          <w:szCs w:val="28"/>
        </w:rPr>
        <w:t>- приобретение (разработка) ПО для нужд ИТС;</w:t>
      </w:r>
    </w:p>
    <w:p w14:paraId="48B4E069" w14:textId="1231F61F" w:rsidR="00E17D7A" w:rsidRPr="004808F4" w:rsidRDefault="00E17D7A" w:rsidP="00E17D7A">
      <w:pPr>
        <w:autoSpaceDE w:val="0"/>
        <w:autoSpaceDN w:val="0"/>
        <w:adjustRightInd w:val="0"/>
        <w:rPr>
          <w:rFonts w:cs="Times New Roman"/>
          <w:kern w:val="0"/>
          <w:szCs w:val="28"/>
        </w:rPr>
      </w:pPr>
      <w:r w:rsidRPr="004808F4">
        <w:rPr>
          <w:rFonts w:cs="Times New Roman"/>
          <w:kern w:val="0"/>
          <w:szCs w:val="28"/>
        </w:rPr>
        <w:t>- ответственное хранение и доработка ПО под текущие и перспективные нужды.</w:t>
      </w:r>
    </w:p>
    <w:p w14:paraId="5E11F1DC" w14:textId="3C3E213A" w:rsidR="00E17D7A" w:rsidRPr="004808F4" w:rsidRDefault="00E17D7A" w:rsidP="00E17D7A">
      <w:pPr>
        <w:autoSpaceDE w:val="0"/>
        <w:autoSpaceDN w:val="0"/>
        <w:adjustRightInd w:val="0"/>
        <w:rPr>
          <w:rFonts w:cs="Times New Roman"/>
          <w:kern w:val="0"/>
          <w:szCs w:val="28"/>
        </w:rPr>
      </w:pPr>
      <w:r w:rsidRPr="004808F4">
        <w:rPr>
          <w:rFonts w:cs="Times New Roman"/>
          <w:iCs/>
          <w:kern w:val="0"/>
          <w:szCs w:val="28"/>
        </w:rPr>
        <w:t>Справочники данных:</w:t>
      </w:r>
    </w:p>
    <w:p w14:paraId="71787D54" w14:textId="0A0FD61B" w:rsidR="00E17D7A" w:rsidRPr="004808F4" w:rsidRDefault="00E17D7A" w:rsidP="00E17D7A">
      <w:pPr>
        <w:autoSpaceDE w:val="0"/>
        <w:autoSpaceDN w:val="0"/>
        <w:adjustRightInd w:val="0"/>
        <w:rPr>
          <w:rFonts w:cs="Times New Roman"/>
          <w:kern w:val="0"/>
          <w:szCs w:val="28"/>
        </w:rPr>
      </w:pPr>
      <w:r w:rsidRPr="004808F4">
        <w:rPr>
          <w:rFonts w:cs="Times New Roman"/>
          <w:iCs/>
          <w:kern w:val="0"/>
          <w:szCs w:val="28"/>
        </w:rPr>
        <w:t xml:space="preserve">- </w:t>
      </w:r>
      <w:r w:rsidRPr="004808F4">
        <w:rPr>
          <w:rFonts w:cs="Times New Roman"/>
          <w:kern w:val="0"/>
          <w:szCs w:val="28"/>
        </w:rPr>
        <w:t>разработка, регистрация, ответственное хранение различных сценариев работы ИТС;</w:t>
      </w:r>
    </w:p>
    <w:p w14:paraId="366CFBBF" w14:textId="357446B9" w:rsidR="00E17D7A" w:rsidRPr="004808F4" w:rsidRDefault="00E17D7A" w:rsidP="00E17D7A">
      <w:pPr>
        <w:autoSpaceDE w:val="0"/>
        <w:autoSpaceDN w:val="0"/>
        <w:adjustRightInd w:val="0"/>
        <w:rPr>
          <w:rFonts w:cs="Times New Roman"/>
          <w:kern w:val="0"/>
          <w:szCs w:val="28"/>
        </w:rPr>
      </w:pPr>
      <w:r w:rsidRPr="004808F4">
        <w:rPr>
          <w:rFonts w:cs="Times New Roman"/>
          <w:iCs/>
          <w:kern w:val="0"/>
          <w:szCs w:val="28"/>
        </w:rPr>
        <w:t xml:space="preserve">- </w:t>
      </w:r>
      <w:r w:rsidRPr="004808F4">
        <w:rPr>
          <w:rFonts w:cs="Times New Roman"/>
          <w:kern w:val="0"/>
          <w:szCs w:val="28"/>
        </w:rPr>
        <w:t>доработка различных сценариев работы ИТС.</w:t>
      </w:r>
    </w:p>
    <w:p w14:paraId="0E02AE86" w14:textId="1840D0D6" w:rsidR="00E17D7A" w:rsidRPr="004808F4" w:rsidRDefault="00E17D7A" w:rsidP="00E17D7A">
      <w:pPr>
        <w:autoSpaceDE w:val="0"/>
        <w:autoSpaceDN w:val="0"/>
        <w:adjustRightInd w:val="0"/>
        <w:rPr>
          <w:rFonts w:cs="Times New Roman"/>
          <w:kern w:val="0"/>
          <w:szCs w:val="28"/>
        </w:rPr>
      </w:pPr>
      <w:r w:rsidRPr="004808F4">
        <w:rPr>
          <w:rFonts w:cs="Times New Roman"/>
          <w:iCs/>
          <w:kern w:val="0"/>
          <w:szCs w:val="28"/>
        </w:rPr>
        <w:t>Сообщения об инцидентах и ЧС:</w:t>
      </w:r>
    </w:p>
    <w:p w14:paraId="207E333B" w14:textId="05721F3F" w:rsidR="00E17D7A" w:rsidRPr="004808F4" w:rsidRDefault="00E17D7A" w:rsidP="00E17D7A">
      <w:pPr>
        <w:rPr>
          <w:rFonts w:cs="Times New Roman"/>
          <w:kern w:val="0"/>
          <w:szCs w:val="28"/>
        </w:rPr>
      </w:pPr>
      <w:r w:rsidRPr="004808F4">
        <w:rPr>
          <w:rFonts w:cs="Times New Roman"/>
          <w:iCs/>
          <w:kern w:val="0"/>
          <w:szCs w:val="28"/>
        </w:rPr>
        <w:t xml:space="preserve">- </w:t>
      </w:r>
      <w:r w:rsidRPr="004808F4">
        <w:rPr>
          <w:rFonts w:cs="Times New Roman"/>
          <w:kern w:val="0"/>
          <w:szCs w:val="28"/>
        </w:rPr>
        <w:t>регистрация сообщений об инцидентах и ЧС, посылаемых как от транспортных средств, так и от пользователей транспортной системы посредством мобильных и других средств связи;</w:t>
      </w:r>
    </w:p>
    <w:p w14:paraId="1AE34021" w14:textId="645CE80F" w:rsidR="00E17D7A" w:rsidRPr="004808F4" w:rsidRDefault="00E17D7A" w:rsidP="00E17D7A">
      <w:pPr>
        <w:autoSpaceDE w:val="0"/>
        <w:autoSpaceDN w:val="0"/>
        <w:adjustRightInd w:val="0"/>
        <w:rPr>
          <w:rFonts w:cs="Times New Roman"/>
          <w:kern w:val="0"/>
          <w:szCs w:val="28"/>
        </w:rPr>
      </w:pPr>
      <w:r w:rsidRPr="004808F4">
        <w:rPr>
          <w:rFonts w:cs="Times New Roman"/>
          <w:kern w:val="0"/>
          <w:szCs w:val="28"/>
        </w:rPr>
        <w:t>- интерпретация данных, позволяющая поставщикам оперативной помощи действовать в соответствии с видом происшествия.</w:t>
      </w:r>
    </w:p>
    <w:p w14:paraId="1B1FE937" w14:textId="654D644B" w:rsidR="00E17D7A" w:rsidRPr="004808F4" w:rsidRDefault="00E17D7A" w:rsidP="00E17D7A">
      <w:pPr>
        <w:autoSpaceDE w:val="0"/>
        <w:autoSpaceDN w:val="0"/>
        <w:adjustRightInd w:val="0"/>
        <w:rPr>
          <w:rFonts w:cs="Times New Roman"/>
          <w:kern w:val="0"/>
          <w:szCs w:val="28"/>
        </w:rPr>
      </w:pPr>
      <w:r w:rsidRPr="004808F4">
        <w:rPr>
          <w:rFonts w:cs="Times New Roman"/>
          <w:iCs/>
          <w:kern w:val="0"/>
          <w:szCs w:val="28"/>
        </w:rPr>
        <w:t>Данные центров управления:</w:t>
      </w:r>
    </w:p>
    <w:p w14:paraId="32429170" w14:textId="01AFD4ED" w:rsidR="00E17D7A" w:rsidRPr="004808F4" w:rsidRDefault="00E17D7A" w:rsidP="00E17D7A">
      <w:pPr>
        <w:autoSpaceDE w:val="0"/>
        <w:autoSpaceDN w:val="0"/>
        <w:adjustRightInd w:val="0"/>
        <w:rPr>
          <w:rFonts w:cs="Times New Roman"/>
          <w:kern w:val="0"/>
          <w:szCs w:val="28"/>
        </w:rPr>
      </w:pPr>
      <w:r w:rsidRPr="004808F4">
        <w:rPr>
          <w:rFonts w:cs="Times New Roman"/>
          <w:kern w:val="0"/>
          <w:szCs w:val="28"/>
        </w:rPr>
        <w:t>- регистрация, хранение и обмен дорожной информации, которая может быть востребована другими центрами управления, ведомствами, организациями, службами, а также различными федеральными, областными, городскими и частными автоматизированными управляющими или информационными системами;</w:t>
      </w:r>
    </w:p>
    <w:p w14:paraId="6335A70B" w14:textId="68F30F10" w:rsidR="00E17D7A" w:rsidRPr="004808F4" w:rsidRDefault="00E17D7A" w:rsidP="00E17D7A">
      <w:pPr>
        <w:rPr>
          <w:rFonts w:cs="Times New Roman"/>
          <w:kern w:val="0"/>
          <w:szCs w:val="28"/>
        </w:rPr>
      </w:pPr>
      <w:r w:rsidRPr="004808F4">
        <w:rPr>
          <w:rFonts w:cs="Times New Roman"/>
          <w:iCs/>
          <w:kern w:val="0"/>
          <w:szCs w:val="28"/>
        </w:rPr>
        <w:t xml:space="preserve">- </w:t>
      </w:r>
      <w:r w:rsidRPr="004808F4">
        <w:rPr>
          <w:rFonts w:cs="Times New Roman"/>
          <w:kern w:val="0"/>
          <w:szCs w:val="28"/>
        </w:rPr>
        <w:t>хранение и обмен данными для использования в рамках одного центра или между различными центрами управления движением, дорожными операторами (в том числе, частными), государственными службами и ведомствами, оперативными службами для обеспечения контроля соблюдения законодательства Российской Федерации в дорожной сфере.</w:t>
      </w:r>
    </w:p>
    <w:p w14:paraId="39BFBDB7" w14:textId="4B3F9B39" w:rsidR="00E94F71" w:rsidRPr="004808F4" w:rsidRDefault="00E94F71" w:rsidP="00E94F71">
      <w:pPr>
        <w:rPr>
          <w:rFonts w:cs="Times New Roman"/>
          <w:kern w:val="0"/>
          <w:szCs w:val="28"/>
        </w:rPr>
      </w:pPr>
      <w:r w:rsidRPr="004808F4">
        <w:rPr>
          <w:rFonts w:cs="Times New Roman"/>
          <w:kern w:val="0"/>
          <w:szCs w:val="28"/>
        </w:rPr>
        <w:t>Критерии оценивания: полное содержательное соответствие приведенному выше пояснению:</w:t>
      </w:r>
    </w:p>
    <w:p w14:paraId="703F5B93" w14:textId="5623A58C" w:rsidR="00814E21" w:rsidRPr="004808F4" w:rsidRDefault="00814E21" w:rsidP="00E17D7A">
      <w:r w:rsidRPr="004808F4">
        <w:t xml:space="preserve">Компетенции (индикаторы): </w:t>
      </w:r>
      <w:r w:rsidR="00E17D7A" w:rsidRPr="004808F4">
        <w:t>УК-2 (УК-2.1, УК-2.2), ОПК-5 (ОПК-5.1, ОПК-5.2, ОПК-5.3), ПК-2 (ПК-2.1, ПК-2.2, ПК-2.3), ПК-4 (ПК-4.1, ПК-4.2, ПК-4.3)</w:t>
      </w:r>
    </w:p>
    <w:p w14:paraId="1B8F7BC2" w14:textId="77777777" w:rsidR="00AF6D30" w:rsidRPr="004808F4" w:rsidRDefault="00AF6D30" w:rsidP="00AF6D30"/>
    <w:p w14:paraId="5543DD0F" w14:textId="04D89A45" w:rsidR="004C46BB" w:rsidRPr="004808F4" w:rsidRDefault="00490AE3" w:rsidP="004C46BB">
      <w:pPr>
        <w:autoSpaceDE w:val="0"/>
        <w:autoSpaceDN w:val="0"/>
        <w:adjustRightInd w:val="0"/>
        <w:rPr>
          <w:rFonts w:cs="Times New Roman"/>
          <w:kern w:val="0"/>
          <w:szCs w:val="28"/>
        </w:rPr>
      </w:pPr>
      <w:r w:rsidRPr="004808F4">
        <w:t>2</w:t>
      </w:r>
      <w:r w:rsidR="00814E21" w:rsidRPr="004808F4">
        <w:t xml:space="preserve">. </w:t>
      </w:r>
      <w:r w:rsidR="00FC2984" w:rsidRPr="004808F4">
        <w:rPr>
          <w:szCs w:val="28"/>
        </w:rPr>
        <w:t xml:space="preserve">Решите задачу. </w:t>
      </w:r>
      <w:r w:rsidR="004C46BB" w:rsidRPr="004808F4">
        <w:rPr>
          <w:rFonts w:cs="Times New Roman"/>
          <w:kern w:val="0"/>
          <w:szCs w:val="28"/>
        </w:rPr>
        <w:t xml:space="preserve">Создать транспортную сеть в </w:t>
      </w:r>
      <w:r w:rsidR="004C46BB" w:rsidRPr="004808F4">
        <w:t xml:space="preserve">приложении </w:t>
      </w:r>
      <w:proofErr w:type="spellStart"/>
      <w:r w:rsidR="004C46BB" w:rsidRPr="004808F4">
        <w:t>TransNet</w:t>
      </w:r>
      <w:proofErr w:type="spellEnd"/>
      <w:r w:rsidR="004C46BB" w:rsidRPr="004808F4">
        <w:t>, используемом как среда разработчика в области моделирования транспортных потоков.</w:t>
      </w:r>
    </w:p>
    <w:p w14:paraId="1BA4AF1A" w14:textId="77777777" w:rsidR="004C46BB" w:rsidRPr="004808F4" w:rsidRDefault="004C46BB" w:rsidP="004C46BB">
      <w:pPr>
        <w:autoSpaceDE w:val="0"/>
        <w:autoSpaceDN w:val="0"/>
        <w:adjustRightInd w:val="0"/>
        <w:jc w:val="left"/>
        <w:rPr>
          <w:rFonts w:cs="Times New Roman"/>
          <w:kern w:val="0"/>
          <w:szCs w:val="28"/>
        </w:rPr>
      </w:pPr>
      <w:r w:rsidRPr="004808F4">
        <w:rPr>
          <w:rFonts w:cs="Times New Roman"/>
          <w:kern w:val="0"/>
          <w:szCs w:val="28"/>
        </w:rPr>
        <w:t>Привести расширенное решение.</w:t>
      </w:r>
    </w:p>
    <w:p w14:paraId="17DE3B95" w14:textId="77777777" w:rsidR="004C46BB" w:rsidRPr="004808F4" w:rsidRDefault="004C46BB" w:rsidP="004C46BB">
      <w:pPr>
        <w:autoSpaceDE w:val="0"/>
        <w:autoSpaceDN w:val="0"/>
        <w:adjustRightInd w:val="0"/>
        <w:jc w:val="left"/>
        <w:rPr>
          <w:rFonts w:cs="Times New Roman"/>
          <w:kern w:val="0"/>
          <w:szCs w:val="28"/>
        </w:rPr>
      </w:pPr>
      <w:r w:rsidRPr="004808F4">
        <w:rPr>
          <w:rFonts w:cs="Times New Roman"/>
          <w:kern w:val="0"/>
          <w:szCs w:val="28"/>
        </w:rPr>
        <w:t>Время выполнения – 20 мин.</w:t>
      </w:r>
    </w:p>
    <w:p w14:paraId="43A09361" w14:textId="77777777" w:rsidR="004C46BB" w:rsidRPr="004808F4" w:rsidRDefault="004C46BB" w:rsidP="004C46BB">
      <w:pPr>
        <w:autoSpaceDE w:val="0"/>
        <w:autoSpaceDN w:val="0"/>
        <w:adjustRightInd w:val="0"/>
        <w:jc w:val="left"/>
        <w:rPr>
          <w:rFonts w:cs="Times New Roman"/>
          <w:kern w:val="0"/>
          <w:szCs w:val="28"/>
        </w:rPr>
      </w:pPr>
      <w:r w:rsidRPr="004808F4">
        <w:rPr>
          <w:rFonts w:cs="Times New Roman"/>
          <w:kern w:val="0"/>
          <w:szCs w:val="28"/>
        </w:rPr>
        <w:t xml:space="preserve">Ожидаемый результат: </w:t>
      </w:r>
    </w:p>
    <w:p w14:paraId="0242B853" w14:textId="77777777" w:rsidR="004C46BB" w:rsidRPr="004808F4" w:rsidRDefault="004C46BB" w:rsidP="004C46BB">
      <w:pPr>
        <w:widowControl w:val="0"/>
        <w:autoSpaceDE w:val="0"/>
        <w:autoSpaceDN w:val="0"/>
        <w:adjustRightInd w:val="0"/>
        <w:rPr>
          <w:rFonts w:eastAsia="Calibri"/>
          <w:szCs w:val="28"/>
        </w:rPr>
      </w:pPr>
      <w:r w:rsidRPr="004808F4">
        <w:rPr>
          <w:rFonts w:eastAsia="Calibri"/>
          <w:szCs w:val="28"/>
        </w:rPr>
        <w:t xml:space="preserve">1. </w:t>
      </w:r>
      <w:r w:rsidRPr="004808F4">
        <w:rPr>
          <w:szCs w:val="28"/>
        </w:rPr>
        <w:t xml:space="preserve">Основная задача приложения </w:t>
      </w:r>
      <w:proofErr w:type="spellStart"/>
      <w:r w:rsidRPr="004808F4">
        <w:rPr>
          <w:szCs w:val="28"/>
        </w:rPr>
        <w:t>TransNet</w:t>
      </w:r>
      <w:proofErr w:type="spellEnd"/>
      <w:r w:rsidRPr="004808F4">
        <w:rPr>
          <w:szCs w:val="28"/>
        </w:rPr>
        <w:t xml:space="preserve"> - прогноз автомобильных и пассажирских потоков в транспортных сетях. Объектом моделирования может служить как транспортная система крупного города или городской агломерации, так и система дорог федерального или регионального уровня (включая платные дороги).</w:t>
      </w:r>
    </w:p>
    <w:p w14:paraId="54A5F196" w14:textId="77777777" w:rsidR="004C46BB" w:rsidRPr="004808F4" w:rsidRDefault="004C46BB" w:rsidP="004C46BB">
      <w:pPr>
        <w:pStyle w:val="p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08F4">
        <w:rPr>
          <w:rFonts w:eastAsia="Calibri"/>
          <w:sz w:val="28"/>
          <w:szCs w:val="28"/>
        </w:rPr>
        <w:t xml:space="preserve">2. </w:t>
      </w:r>
      <w:r w:rsidRPr="004808F4">
        <w:rPr>
          <w:sz w:val="28"/>
          <w:szCs w:val="28"/>
        </w:rPr>
        <w:t xml:space="preserve">Создание сети выполняется командой меню </w:t>
      </w:r>
      <w:r w:rsidRPr="004808F4">
        <w:rPr>
          <w:rStyle w:val="fitem"/>
          <w:sz w:val="28"/>
          <w:szCs w:val="28"/>
        </w:rPr>
        <w:t>Файл/Создать сеть</w:t>
      </w:r>
      <w:r w:rsidRPr="004808F4">
        <w:rPr>
          <w:sz w:val="28"/>
          <w:szCs w:val="28"/>
        </w:rPr>
        <w:t>. Открывается стандартный диалог сохранения файла, в котором следует выбрать каталог и ввести имя файла сети (расширение по умолчанию «.</w:t>
      </w:r>
      <w:proofErr w:type="spellStart"/>
      <w:r w:rsidRPr="004808F4">
        <w:rPr>
          <w:sz w:val="28"/>
          <w:szCs w:val="28"/>
        </w:rPr>
        <w:t>tn</w:t>
      </w:r>
      <w:proofErr w:type="spellEnd"/>
      <w:r w:rsidRPr="004808F4">
        <w:rPr>
          <w:sz w:val="28"/>
          <w:szCs w:val="28"/>
        </w:rPr>
        <w:t>»).</w:t>
      </w:r>
    </w:p>
    <w:p w14:paraId="7D31F27D" w14:textId="77777777" w:rsidR="004C46BB" w:rsidRPr="004808F4" w:rsidRDefault="004C46BB" w:rsidP="004C46BB">
      <w:pPr>
        <w:pStyle w:val="ptermi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08F4">
        <w:rPr>
          <w:sz w:val="28"/>
          <w:szCs w:val="28"/>
        </w:rPr>
        <w:t xml:space="preserve">Одновременно с файлом сети </w:t>
      </w:r>
      <w:proofErr w:type="spellStart"/>
      <w:r w:rsidRPr="004808F4">
        <w:rPr>
          <w:sz w:val="28"/>
          <w:szCs w:val="28"/>
        </w:rPr>
        <w:t>TransNet</w:t>
      </w:r>
      <w:proofErr w:type="spellEnd"/>
      <w:r w:rsidRPr="004808F4">
        <w:rPr>
          <w:sz w:val="28"/>
          <w:szCs w:val="28"/>
        </w:rPr>
        <w:t xml:space="preserve"> автоматически создает </w:t>
      </w:r>
      <w:r w:rsidRPr="004808F4">
        <w:rPr>
          <w:rStyle w:val="ftermin"/>
          <w:sz w:val="28"/>
          <w:szCs w:val="28"/>
        </w:rPr>
        <w:t>рабочий каталог сети</w:t>
      </w:r>
      <w:r w:rsidRPr="004808F4">
        <w:rPr>
          <w:sz w:val="28"/>
          <w:szCs w:val="28"/>
        </w:rPr>
        <w:t xml:space="preserve">. Рабочий каталог создается в том же каталоге, что и файл сети. Его название - это название файла сети, к которому добавлено расширение </w:t>
      </w:r>
      <w:proofErr w:type="gramStart"/>
      <w:r w:rsidRPr="004808F4">
        <w:rPr>
          <w:sz w:val="28"/>
          <w:szCs w:val="28"/>
        </w:rPr>
        <w:t>«.w</w:t>
      </w:r>
      <w:proofErr w:type="gramEnd"/>
      <w:r w:rsidRPr="004808F4">
        <w:rPr>
          <w:sz w:val="28"/>
          <w:szCs w:val="28"/>
        </w:rPr>
        <w:t>».</w:t>
      </w:r>
    </w:p>
    <w:p w14:paraId="0030A4F1" w14:textId="77777777" w:rsidR="004C46BB" w:rsidRPr="004808F4" w:rsidRDefault="004C46BB" w:rsidP="004C46BB">
      <w:pPr>
        <w:pStyle w:val="p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08F4">
        <w:rPr>
          <w:sz w:val="28"/>
          <w:szCs w:val="28"/>
        </w:rPr>
        <w:t xml:space="preserve">Файл сети является «заголовочным» файлом, а все данные хранятся в служебных файлах рабочего каталога. При переносе файла сети в другой каталог или на другой компьютер нужно обязательно переносить его вместе с рабочим каталогом. </w:t>
      </w:r>
    </w:p>
    <w:p w14:paraId="65346B05" w14:textId="77777777" w:rsidR="004C46BB" w:rsidRPr="004808F4" w:rsidRDefault="004C46BB" w:rsidP="004C46BB">
      <w:pPr>
        <w:pStyle w:val="p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08F4">
        <w:rPr>
          <w:rFonts w:eastAsia="Calibri"/>
          <w:sz w:val="28"/>
          <w:szCs w:val="28"/>
        </w:rPr>
        <w:t>3.</w:t>
      </w:r>
      <w:r w:rsidRPr="004808F4">
        <w:rPr>
          <w:sz w:val="28"/>
          <w:szCs w:val="28"/>
        </w:rPr>
        <w:t>Следующими шагами при создании сети являются:</w:t>
      </w:r>
    </w:p>
    <w:p w14:paraId="26FA84DF" w14:textId="3681D7DE" w:rsidR="004C46BB" w:rsidRPr="004808F4" w:rsidRDefault="00BE0C16" w:rsidP="004C46BB">
      <w:pPr>
        <w:rPr>
          <w:szCs w:val="28"/>
        </w:rPr>
      </w:pPr>
      <w:hyperlink r:id="rId7" w:history="1">
        <w:r w:rsidR="004C46BB" w:rsidRPr="004808F4">
          <w:rPr>
            <w:rStyle w:val="af2"/>
            <w:color w:val="auto"/>
            <w:u w:val="none"/>
          </w:rPr>
          <w:t>Задание общих параметров сети</w:t>
        </w:r>
      </w:hyperlink>
      <w:r w:rsidR="004C46BB" w:rsidRPr="004808F4">
        <w:rPr>
          <w:rStyle w:val="af2"/>
          <w:color w:val="auto"/>
          <w:szCs w:val="28"/>
          <w:u w:val="none"/>
        </w:rPr>
        <w:t>.</w:t>
      </w:r>
    </w:p>
    <w:p w14:paraId="73C83002" w14:textId="73823BEE" w:rsidR="004C46BB" w:rsidRPr="004808F4" w:rsidRDefault="00BE0C16" w:rsidP="004C46BB">
      <w:pPr>
        <w:rPr>
          <w:szCs w:val="28"/>
        </w:rPr>
      </w:pPr>
      <w:hyperlink r:id="rId8" w:history="1">
        <w:r w:rsidR="004C46BB" w:rsidRPr="004808F4">
          <w:rPr>
            <w:rStyle w:val="af2"/>
            <w:color w:val="auto"/>
            <w:u w:val="none"/>
          </w:rPr>
          <w:t>Создание подосновы для ввода сети</w:t>
        </w:r>
      </w:hyperlink>
      <w:r w:rsidR="004C46BB" w:rsidRPr="004808F4">
        <w:rPr>
          <w:szCs w:val="28"/>
        </w:rPr>
        <w:t>.</w:t>
      </w:r>
    </w:p>
    <w:p w14:paraId="53EFB4F8" w14:textId="77777777" w:rsidR="00490AE3" w:rsidRPr="004808F4" w:rsidRDefault="00490AE3" w:rsidP="00490AE3">
      <w:pPr>
        <w:ind w:firstLine="0"/>
      </w:pPr>
      <w:bookmarkStart w:id="1" w:name="_Hlk191331047"/>
      <w:r w:rsidRPr="004808F4">
        <w:t>Критерий оценивания: ответ должен содержательно соответствовать ожидаемому результату.</w:t>
      </w:r>
    </w:p>
    <w:bookmarkEnd w:id="1"/>
    <w:p w14:paraId="61E6A420" w14:textId="77777777" w:rsidR="004C46BB" w:rsidRPr="004808F4" w:rsidRDefault="004C46BB" w:rsidP="004C46BB">
      <w:r w:rsidRPr="004808F4">
        <w:rPr>
          <w:szCs w:val="28"/>
        </w:rPr>
        <w:t xml:space="preserve">Компетенции (индикаторы): </w:t>
      </w:r>
      <w:r w:rsidRPr="004808F4">
        <w:t>УК-2 (УК-2.1, УК-2.2), ОПК-5 (ОПК-5.1, ОПК-5.2, ОПК-5.3), ПК-2 (ПК-2.1, ПК-2.2, ПК-2.3), ПК-4 (ПК-4.1, ПК-4.2, ПК-4.3)</w:t>
      </w:r>
    </w:p>
    <w:p w14:paraId="527164D5" w14:textId="569CB7CB" w:rsidR="00184289" w:rsidRPr="004808F4" w:rsidRDefault="00184289" w:rsidP="004C46BB"/>
    <w:p w14:paraId="63363204" w14:textId="77777777" w:rsidR="00184289" w:rsidRPr="004808F4" w:rsidRDefault="00184289" w:rsidP="00BE7E25"/>
    <w:p w14:paraId="0DE99181" w14:textId="24E403A0" w:rsidR="009346E8" w:rsidRPr="004808F4" w:rsidRDefault="009346E8">
      <w:pPr>
        <w:spacing w:after="160" w:line="278" w:lineRule="auto"/>
        <w:ind w:firstLine="0"/>
        <w:jc w:val="left"/>
      </w:pPr>
    </w:p>
    <w:sectPr w:rsidR="009346E8" w:rsidRPr="004808F4" w:rsidSect="006943A0">
      <w:foot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541C9" w14:textId="77777777" w:rsidR="009C4D99" w:rsidRDefault="009C4D99" w:rsidP="006943A0">
      <w:r>
        <w:separator/>
      </w:r>
    </w:p>
  </w:endnote>
  <w:endnote w:type="continuationSeparator" w:id="0">
    <w:p w14:paraId="18A1EDB3" w14:textId="77777777" w:rsidR="009C4D99" w:rsidRDefault="009C4D99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145366FD" w:rsidR="00BE7E25" w:rsidRPr="006943A0" w:rsidRDefault="00BE7E25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BE0C16">
          <w:rPr>
            <w:noProof/>
            <w:sz w:val="24"/>
          </w:rPr>
          <w:t>9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BE7E25" w:rsidRPr="006943A0" w:rsidRDefault="00BE7E25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C083E" w14:textId="77777777" w:rsidR="009C4D99" w:rsidRDefault="009C4D99" w:rsidP="006943A0">
      <w:r>
        <w:separator/>
      </w:r>
    </w:p>
  </w:footnote>
  <w:footnote w:type="continuationSeparator" w:id="0">
    <w:p w14:paraId="4497B1A2" w14:textId="77777777" w:rsidR="009C4D99" w:rsidRDefault="009C4D99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15E45"/>
    <w:rsid w:val="000221B2"/>
    <w:rsid w:val="00034203"/>
    <w:rsid w:val="0006311A"/>
    <w:rsid w:val="00065D16"/>
    <w:rsid w:val="000C7F98"/>
    <w:rsid w:val="000D01B5"/>
    <w:rsid w:val="000E7237"/>
    <w:rsid w:val="00172F27"/>
    <w:rsid w:val="00174CE8"/>
    <w:rsid w:val="00184289"/>
    <w:rsid w:val="00191CF7"/>
    <w:rsid w:val="00200126"/>
    <w:rsid w:val="00200A88"/>
    <w:rsid w:val="00202682"/>
    <w:rsid w:val="00221E30"/>
    <w:rsid w:val="00257F4A"/>
    <w:rsid w:val="00270546"/>
    <w:rsid w:val="00274D9F"/>
    <w:rsid w:val="002852D1"/>
    <w:rsid w:val="002A0645"/>
    <w:rsid w:val="002F20EB"/>
    <w:rsid w:val="00322F1C"/>
    <w:rsid w:val="00345E1D"/>
    <w:rsid w:val="00347C37"/>
    <w:rsid w:val="00356CFC"/>
    <w:rsid w:val="003D7563"/>
    <w:rsid w:val="00407D52"/>
    <w:rsid w:val="00461D7F"/>
    <w:rsid w:val="00473D6D"/>
    <w:rsid w:val="004808F4"/>
    <w:rsid w:val="00490AE3"/>
    <w:rsid w:val="004C46BB"/>
    <w:rsid w:val="00520107"/>
    <w:rsid w:val="00560C13"/>
    <w:rsid w:val="005764FB"/>
    <w:rsid w:val="005F32C2"/>
    <w:rsid w:val="00600507"/>
    <w:rsid w:val="00637E4C"/>
    <w:rsid w:val="00654EE7"/>
    <w:rsid w:val="0066178B"/>
    <w:rsid w:val="006943A0"/>
    <w:rsid w:val="00696BAF"/>
    <w:rsid w:val="006B4D41"/>
    <w:rsid w:val="006D60C1"/>
    <w:rsid w:val="006E76FC"/>
    <w:rsid w:val="00702E20"/>
    <w:rsid w:val="00716D38"/>
    <w:rsid w:val="00736951"/>
    <w:rsid w:val="007916BD"/>
    <w:rsid w:val="00814E21"/>
    <w:rsid w:val="008159DB"/>
    <w:rsid w:val="00840510"/>
    <w:rsid w:val="00874B3E"/>
    <w:rsid w:val="008902BC"/>
    <w:rsid w:val="00891AB3"/>
    <w:rsid w:val="008938A9"/>
    <w:rsid w:val="008974B9"/>
    <w:rsid w:val="008B7FD4"/>
    <w:rsid w:val="008C1727"/>
    <w:rsid w:val="008C3FB9"/>
    <w:rsid w:val="008D4F73"/>
    <w:rsid w:val="008D77C8"/>
    <w:rsid w:val="008E4603"/>
    <w:rsid w:val="00916D85"/>
    <w:rsid w:val="009346E8"/>
    <w:rsid w:val="009A53A5"/>
    <w:rsid w:val="009A6B03"/>
    <w:rsid w:val="009B36B0"/>
    <w:rsid w:val="009B6C90"/>
    <w:rsid w:val="009C3382"/>
    <w:rsid w:val="009C4D99"/>
    <w:rsid w:val="009D0756"/>
    <w:rsid w:val="009F744D"/>
    <w:rsid w:val="00A07227"/>
    <w:rsid w:val="00A24EC2"/>
    <w:rsid w:val="00A36B5A"/>
    <w:rsid w:val="00A528C0"/>
    <w:rsid w:val="00A62DE5"/>
    <w:rsid w:val="00A7219E"/>
    <w:rsid w:val="00A93D69"/>
    <w:rsid w:val="00AA3448"/>
    <w:rsid w:val="00AA6323"/>
    <w:rsid w:val="00AC01A0"/>
    <w:rsid w:val="00AC0DD7"/>
    <w:rsid w:val="00AD2DFE"/>
    <w:rsid w:val="00AD4B9F"/>
    <w:rsid w:val="00AD6A2A"/>
    <w:rsid w:val="00AF6D30"/>
    <w:rsid w:val="00B11D3C"/>
    <w:rsid w:val="00B2782E"/>
    <w:rsid w:val="00B43F57"/>
    <w:rsid w:val="00B45E78"/>
    <w:rsid w:val="00B7649F"/>
    <w:rsid w:val="00B851C6"/>
    <w:rsid w:val="00BB4E23"/>
    <w:rsid w:val="00BB7684"/>
    <w:rsid w:val="00BE0C16"/>
    <w:rsid w:val="00BE7E25"/>
    <w:rsid w:val="00C41993"/>
    <w:rsid w:val="00C446EB"/>
    <w:rsid w:val="00C73E0E"/>
    <w:rsid w:val="00C74738"/>
    <w:rsid w:val="00C74995"/>
    <w:rsid w:val="00C8695F"/>
    <w:rsid w:val="00C86A15"/>
    <w:rsid w:val="00CA46E8"/>
    <w:rsid w:val="00CB12D3"/>
    <w:rsid w:val="00D1534D"/>
    <w:rsid w:val="00D41966"/>
    <w:rsid w:val="00D5124B"/>
    <w:rsid w:val="00D91BD2"/>
    <w:rsid w:val="00D92CF2"/>
    <w:rsid w:val="00DE578C"/>
    <w:rsid w:val="00E17D7A"/>
    <w:rsid w:val="00E35905"/>
    <w:rsid w:val="00E63030"/>
    <w:rsid w:val="00E8310B"/>
    <w:rsid w:val="00E94F71"/>
    <w:rsid w:val="00E97446"/>
    <w:rsid w:val="00ED5C78"/>
    <w:rsid w:val="00EF765C"/>
    <w:rsid w:val="00EF7B65"/>
    <w:rsid w:val="00F216D5"/>
    <w:rsid w:val="00F21D75"/>
    <w:rsid w:val="00F24F7F"/>
    <w:rsid w:val="00F27B2F"/>
    <w:rsid w:val="00F35866"/>
    <w:rsid w:val="00F3589D"/>
    <w:rsid w:val="00F41C91"/>
    <w:rsid w:val="00F43398"/>
    <w:rsid w:val="00F56AC6"/>
    <w:rsid w:val="00FC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D11CBC8A-4D85-42C9-B692-4DD2A793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93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f1">
    <w:name w:val="Table Grid"/>
    <w:basedOn w:val="a2"/>
    <w:uiPriority w:val="39"/>
    <w:rsid w:val="00407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normal">
    <w:name w:val="p_normal"/>
    <w:basedOn w:val="a"/>
    <w:rsid w:val="004C46BB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item">
    <w:name w:val="f_item"/>
    <w:basedOn w:val="a1"/>
    <w:rsid w:val="004C46BB"/>
  </w:style>
  <w:style w:type="paragraph" w:customStyle="1" w:styleId="ptermin">
    <w:name w:val="p_termin"/>
    <w:basedOn w:val="a"/>
    <w:rsid w:val="004C46BB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termin">
    <w:name w:val="f_termin"/>
    <w:basedOn w:val="a1"/>
    <w:rsid w:val="004C46BB"/>
  </w:style>
  <w:style w:type="character" w:styleId="af2">
    <w:name w:val="Hyperlink"/>
    <w:basedOn w:val="a1"/>
    <w:uiPriority w:val="99"/>
    <w:unhideWhenUsed/>
    <w:rsid w:val="004C46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k:@MSITStore:H:\Transnet_Demo\Transnet\Transnet.chm::/startback.htm" TargetMode="External"/><Relationship Id="rId3" Type="http://schemas.openxmlformats.org/officeDocument/2006/relationships/settings" Target="settings.xml"/><Relationship Id="rId7" Type="http://schemas.openxmlformats.org/officeDocument/2006/relationships/hyperlink" Target="mk:@MSITStore:H:\Transnet_Demo\Transnet\Transnet.chm::/startparams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1518D-AAF5-4845-9D55-8376219FF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17</cp:revision>
  <dcterms:created xsi:type="dcterms:W3CDTF">2025-03-04T17:35:00Z</dcterms:created>
  <dcterms:modified xsi:type="dcterms:W3CDTF">2025-03-29T12:20:00Z</dcterms:modified>
</cp:coreProperties>
</file>