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A37B" w14:textId="77777777" w:rsidR="00D353D9" w:rsidRPr="001F16F3" w:rsidRDefault="006943A0" w:rsidP="009063AA">
      <w:pPr>
        <w:pStyle w:val="1"/>
        <w:pBdr>
          <w:bottom w:val="single" w:sz="4" w:space="1" w:color="auto"/>
        </w:pBdr>
      </w:pPr>
      <w:r w:rsidRPr="001F16F3">
        <w:t xml:space="preserve">Комплект оценочных материалов по дисциплине </w:t>
      </w:r>
      <w:r w:rsidR="00BB4E23" w:rsidRPr="001F16F3">
        <w:t>(практике)</w:t>
      </w:r>
    </w:p>
    <w:p w14:paraId="7897344E" w14:textId="6B39C1E9" w:rsidR="006943A0" w:rsidRPr="001F16F3" w:rsidRDefault="006943A0" w:rsidP="00E07D18">
      <w:pPr>
        <w:pStyle w:val="1"/>
        <w:pageBreakBefore w:val="0"/>
        <w:pBdr>
          <w:bottom w:val="single" w:sz="4" w:space="1" w:color="auto"/>
        </w:pBdr>
      </w:pPr>
      <w:r w:rsidRPr="001F16F3">
        <w:t>«</w:t>
      </w:r>
      <w:r w:rsidR="00CF1095" w:rsidRPr="001F16F3">
        <w:rPr>
          <w:rFonts w:eastAsia="Times New Roman" w:cs="Times New Roman"/>
          <w:bCs w:val="0"/>
          <w:szCs w:val="27"/>
          <w:lang w:eastAsia="ru-RU"/>
        </w:rPr>
        <w:t>Основы проектирование дорожной сети и транспортных узлов</w:t>
      </w:r>
      <w:r w:rsidRPr="001F16F3">
        <w:t>»</w:t>
      </w:r>
    </w:p>
    <w:p w14:paraId="223ECCBA" w14:textId="77777777" w:rsidR="006943A0" w:rsidRPr="001F16F3" w:rsidRDefault="006943A0" w:rsidP="006943A0">
      <w:pPr>
        <w:pStyle w:val="a0"/>
      </w:pPr>
    </w:p>
    <w:p w14:paraId="3B336B8F" w14:textId="07684E11" w:rsidR="00874B3E" w:rsidRPr="001F16F3" w:rsidRDefault="00874B3E" w:rsidP="00840510">
      <w:pPr>
        <w:pStyle w:val="3"/>
      </w:pPr>
      <w:r w:rsidRPr="001F16F3">
        <w:t>Задания закрытого типа</w:t>
      </w:r>
    </w:p>
    <w:p w14:paraId="50E64351" w14:textId="6D544C28" w:rsidR="00874B3E" w:rsidRPr="001F16F3" w:rsidRDefault="00874B3E" w:rsidP="009063AA">
      <w:pPr>
        <w:pStyle w:val="4"/>
        <w:spacing w:after="0"/>
        <w:rPr>
          <w:rFonts w:cs="Times New Roman"/>
        </w:rPr>
      </w:pPr>
      <w:r w:rsidRPr="001F16F3">
        <w:rPr>
          <w:rFonts w:cs="Times New Roman"/>
        </w:rPr>
        <w:t>Задания закрытого типа на выбор правильного ответа</w:t>
      </w:r>
    </w:p>
    <w:p w14:paraId="55FA932A" w14:textId="5301F070" w:rsidR="009063AA" w:rsidRPr="001F16F3" w:rsidRDefault="009063AA" w:rsidP="009063AA"/>
    <w:p w14:paraId="006AEF84" w14:textId="77777777" w:rsidR="009063AA" w:rsidRPr="001F16F3" w:rsidRDefault="009063AA" w:rsidP="009063AA">
      <w:pPr>
        <w:ind w:firstLine="0"/>
        <w:rPr>
          <w:i/>
          <w:iCs/>
          <w:szCs w:val="22"/>
        </w:rPr>
      </w:pPr>
      <w:r w:rsidRPr="001F16F3">
        <w:rPr>
          <w:i/>
          <w:iCs/>
          <w:szCs w:val="22"/>
        </w:rPr>
        <w:t>Выберите один правильный ответ</w:t>
      </w:r>
    </w:p>
    <w:p w14:paraId="0C71C87D" w14:textId="77777777" w:rsidR="009063AA" w:rsidRPr="001F16F3" w:rsidRDefault="009063AA" w:rsidP="009063AA"/>
    <w:p w14:paraId="128A7AB5" w14:textId="11AA29AF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1.</w:t>
      </w:r>
      <w:r w:rsidR="00297A7C">
        <w:rPr>
          <w:rFonts w:cs="Times New Roman"/>
          <w:szCs w:val="28"/>
        </w:rPr>
        <w:t xml:space="preserve"> </w:t>
      </w:r>
      <w:r w:rsidRPr="001F16F3">
        <w:rPr>
          <w:rFonts w:cs="Times New Roman"/>
          <w:szCs w:val="28"/>
        </w:rPr>
        <w:t>Какой параметр определяет пропускную способность дорожного полотна?</w:t>
      </w:r>
      <w:r w:rsidRPr="001F16F3">
        <w:rPr>
          <w:rFonts w:cs="Times New Roman"/>
          <w:szCs w:val="28"/>
        </w:rPr>
        <w:br/>
        <w:t>А) Ширина проезжей части.</w:t>
      </w:r>
      <w:r w:rsidRPr="001F16F3">
        <w:rPr>
          <w:rFonts w:cs="Times New Roman"/>
          <w:szCs w:val="28"/>
        </w:rPr>
        <w:br/>
        <w:t>Б) Интенсивность движения.</w:t>
      </w:r>
      <w:r w:rsidRPr="001F16F3">
        <w:rPr>
          <w:rFonts w:cs="Times New Roman"/>
          <w:szCs w:val="28"/>
        </w:rPr>
        <w:br/>
        <w:t>В) Тип дорожного покрытия.</w:t>
      </w:r>
      <w:r w:rsidRPr="001F16F3">
        <w:rPr>
          <w:rFonts w:cs="Times New Roman"/>
          <w:szCs w:val="28"/>
        </w:rPr>
        <w:br/>
        <w:t>Правильный ответ: Б.</w:t>
      </w:r>
    </w:p>
    <w:p w14:paraId="567AED72" w14:textId="77777777" w:rsidR="00CF1095" w:rsidRPr="001F16F3" w:rsidRDefault="00CF1095" w:rsidP="00CF109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08E00E82" w14:textId="77777777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</w:p>
    <w:p w14:paraId="659232B7" w14:textId="2DE74BE5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2.</w:t>
      </w:r>
      <w:r w:rsidR="00297A7C">
        <w:rPr>
          <w:rFonts w:cs="Times New Roman"/>
          <w:szCs w:val="28"/>
        </w:rPr>
        <w:t xml:space="preserve"> </w:t>
      </w:r>
      <w:r w:rsidRPr="001F16F3">
        <w:rPr>
          <w:rFonts w:cs="Times New Roman"/>
          <w:szCs w:val="28"/>
        </w:rPr>
        <w:t>Что такое «транспортный узел»?</w:t>
      </w:r>
      <w:r w:rsidRPr="001F16F3">
        <w:rPr>
          <w:rFonts w:cs="Times New Roman"/>
          <w:szCs w:val="28"/>
        </w:rPr>
        <w:br/>
        <w:t>А) Место пересечения нескольких видов транспорта.</w:t>
      </w:r>
      <w:r w:rsidRPr="001F16F3">
        <w:rPr>
          <w:rFonts w:cs="Times New Roman"/>
          <w:szCs w:val="28"/>
        </w:rPr>
        <w:br/>
        <w:t>Б) Участок дороги с повышенной аварийностью.</w:t>
      </w:r>
      <w:r w:rsidRPr="001F16F3">
        <w:rPr>
          <w:rFonts w:cs="Times New Roman"/>
          <w:szCs w:val="28"/>
        </w:rPr>
        <w:br/>
        <w:t>В) Система дорожных знаков.</w:t>
      </w:r>
      <w:r w:rsidRPr="001F16F3">
        <w:rPr>
          <w:rFonts w:cs="Times New Roman"/>
          <w:szCs w:val="28"/>
        </w:rPr>
        <w:br/>
        <w:t>Правильный ответ: А.</w:t>
      </w:r>
    </w:p>
    <w:p w14:paraId="1801428F" w14:textId="77777777" w:rsidR="00CF1095" w:rsidRPr="001F16F3" w:rsidRDefault="00CF1095" w:rsidP="00CF109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0FAA61C4" w14:textId="77777777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</w:p>
    <w:p w14:paraId="34B082D4" w14:textId="527A4D17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3.</w:t>
      </w:r>
      <w:r w:rsidR="00297A7C">
        <w:rPr>
          <w:rFonts w:cs="Times New Roman"/>
          <w:szCs w:val="28"/>
        </w:rPr>
        <w:t xml:space="preserve"> </w:t>
      </w:r>
      <w:r w:rsidRPr="001F16F3">
        <w:rPr>
          <w:rFonts w:cs="Times New Roman"/>
          <w:szCs w:val="28"/>
        </w:rPr>
        <w:t>Какой документ регламентирует проектирование дорог в РФ?</w:t>
      </w:r>
      <w:r w:rsidRPr="001F16F3">
        <w:rPr>
          <w:rFonts w:cs="Times New Roman"/>
          <w:szCs w:val="28"/>
        </w:rPr>
        <w:br/>
        <w:t>А) СП 34.13330.2012.</w:t>
      </w:r>
      <w:r w:rsidRPr="001F16F3">
        <w:rPr>
          <w:rFonts w:cs="Times New Roman"/>
          <w:szCs w:val="28"/>
        </w:rPr>
        <w:br/>
        <w:t>Б) ГОСТ Р 50597-2017.</w:t>
      </w:r>
      <w:r w:rsidRPr="001F16F3">
        <w:rPr>
          <w:rFonts w:cs="Times New Roman"/>
          <w:szCs w:val="28"/>
        </w:rPr>
        <w:br/>
        <w:t>В) СНиП 2.05.02-85.</w:t>
      </w:r>
      <w:r w:rsidRPr="001F16F3">
        <w:rPr>
          <w:rFonts w:cs="Times New Roman"/>
          <w:szCs w:val="28"/>
        </w:rPr>
        <w:br/>
        <w:t>Правильный ответ: В.</w:t>
      </w:r>
    </w:p>
    <w:p w14:paraId="225053AA" w14:textId="77777777" w:rsidR="00CF1095" w:rsidRPr="001F16F3" w:rsidRDefault="00CF1095" w:rsidP="00CF109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2B1FF025" w14:textId="77777777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</w:p>
    <w:p w14:paraId="7297CB84" w14:textId="7763C32C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4.</w:t>
      </w:r>
      <w:r w:rsidR="00297A7C">
        <w:rPr>
          <w:rFonts w:cs="Times New Roman"/>
          <w:szCs w:val="28"/>
        </w:rPr>
        <w:t xml:space="preserve"> </w:t>
      </w:r>
      <w:r w:rsidRPr="001F16F3">
        <w:rPr>
          <w:rFonts w:cs="Times New Roman"/>
          <w:szCs w:val="28"/>
        </w:rPr>
        <w:t>Что такое «коэффициент загрузки дороги»?</w:t>
      </w:r>
      <w:r w:rsidRPr="001F16F3">
        <w:rPr>
          <w:rFonts w:cs="Times New Roman"/>
          <w:szCs w:val="28"/>
        </w:rPr>
        <w:br/>
        <w:t>А) Отношение фактической интенсивности к пропускной способности.</w:t>
      </w:r>
      <w:r w:rsidRPr="001F16F3">
        <w:rPr>
          <w:rFonts w:cs="Times New Roman"/>
          <w:szCs w:val="28"/>
        </w:rPr>
        <w:br/>
        <w:t>Б) Доля грузового транспорта в общем потоке.</w:t>
      </w:r>
      <w:r w:rsidRPr="001F16F3">
        <w:rPr>
          <w:rFonts w:cs="Times New Roman"/>
          <w:szCs w:val="28"/>
        </w:rPr>
        <w:br/>
        <w:t>В) Количество полос движения.</w:t>
      </w:r>
      <w:r w:rsidRPr="001F16F3">
        <w:rPr>
          <w:rFonts w:cs="Times New Roman"/>
          <w:szCs w:val="28"/>
        </w:rPr>
        <w:br/>
        <w:t>Правильный ответ: А.</w:t>
      </w:r>
    </w:p>
    <w:p w14:paraId="25D12780" w14:textId="77777777" w:rsidR="00CF1095" w:rsidRPr="001F16F3" w:rsidRDefault="00CF1095" w:rsidP="00CF109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6081ECAD" w14:textId="77777777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</w:p>
    <w:p w14:paraId="44677240" w14:textId="44713DCA" w:rsidR="00CF1095" w:rsidRPr="001F16F3" w:rsidRDefault="00CF1095" w:rsidP="00CF1095">
      <w:pPr>
        <w:ind w:firstLine="0"/>
        <w:jc w:val="left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5.</w:t>
      </w:r>
      <w:r w:rsidR="00297A7C">
        <w:rPr>
          <w:rFonts w:cs="Times New Roman"/>
          <w:szCs w:val="28"/>
        </w:rPr>
        <w:t xml:space="preserve"> </w:t>
      </w:r>
      <w:r w:rsidRPr="001F16F3">
        <w:rPr>
          <w:rFonts w:cs="Times New Roman"/>
          <w:szCs w:val="28"/>
        </w:rPr>
        <w:t>Какой тип развязки применяется на пересечении автомагистралей?</w:t>
      </w:r>
      <w:r w:rsidRPr="001F16F3">
        <w:rPr>
          <w:rFonts w:cs="Times New Roman"/>
          <w:szCs w:val="28"/>
        </w:rPr>
        <w:br/>
        <w:t>А) Кольцевая.</w:t>
      </w:r>
      <w:r w:rsidRPr="001F16F3">
        <w:rPr>
          <w:rFonts w:cs="Times New Roman"/>
          <w:szCs w:val="28"/>
        </w:rPr>
        <w:br/>
        <w:t>Б) Многоуровневая.</w:t>
      </w:r>
      <w:r w:rsidRPr="001F16F3">
        <w:rPr>
          <w:rFonts w:cs="Times New Roman"/>
          <w:szCs w:val="28"/>
        </w:rPr>
        <w:br/>
        <w:t>В) Т-образная.</w:t>
      </w:r>
      <w:r w:rsidRPr="001F16F3">
        <w:rPr>
          <w:rFonts w:cs="Times New Roman"/>
          <w:szCs w:val="28"/>
        </w:rPr>
        <w:br/>
        <w:t>Правильный ответ: Б.</w:t>
      </w:r>
    </w:p>
    <w:p w14:paraId="376B3839" w14:textId="77777777" w:rsidR="00CF1095" w:rsidRPr="001F16F3" w:rsidRDefault="00CF1095" w:rsidP="00CF1095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5074B05E" w14:textId="441B0821" w:rsidR="0086206A" w:rsidRPr="001F16F3" w:rsidRDefault="0086206A" w:rsidP="00731441">
      <w:pPr>
        <w:ind w:left="1429" w:firstLine="0"/>
        <w:rPr>
          <w:rFonts w:cs="Times New Roman"/>
        </w:rPr>
      </w:pPr>
    </w:p>
    <w:p w14:paraId="2CB15910" w14:textId="3A3CA3C7" w:rsidR="00874B3E" w:rsidRPr="001F16F3" w:rsidRDefault="00874B3E" w:rsidP="009063AA">
      <w:pPr>
        <w:pStyle w:val="4"/>
        <w:spacing w:after="0"/>
        <w:ind w:left="709" w:firstLine="0"/>
        <w:rPr>
          <w:rFonts w:cs="Times New Roman"/>
        </w:rPr>
      </w:pPr>
      <w:r w:rsidRPr="001F16F3">
        <w:rPr>
          <w:rFonts w:cs="Times New Roman"/>
        </w:rPr>
        <w:lastRenderedPageBreak/>
        <w:t>Задания закрытого типа на установление соответствия</w:t>
      </w:r>
    </w:p>
    <w:p w14:paraId="6516401C" w14:textId="77777777" w:rsidR="009063AA" w:rsidRPr="001F16F3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74B34F82" w14:textId="77777777" w:rsidR="009063AA" w:rsidRPr="001F16F3" w:rsidRDefault="009063AA" w:rsidP="00BF558E">
      <w:pPr>
        <w:ind w:firstLine="0"/>
        <w:rPr>
          <w:rFonts w:cs="Times New Roman"/>
          <w:i/>
          <w:iCs/>
          <w:szCs w:val="28"/>
        </w:rPr>
      </w:pPr>
      <w:r w:rsidRPr="001F16F3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49B9A166" w14:textId="1DFE14F5" w:rsidR="009063AA" w:rsidRPr="001F16F3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1F16F3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3F8862DA" w14:textId="68D0391E" w:rsidR="009063AA" w:rsidRPr="001F16F3" w:rsidRDefault="009063AA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330B033" w14:textId="386858C2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eastAsia="Times New Roman" w:cs="Times New Roman"/>
          <w:bCs/>
          <w:lang w:eastAsia="ru-RU"/>
        </w:rPr>
        <w:t>1.</w:t>
      </w:r>
      <w:r w:rsidR="00DA2289" w:rsidRPr="001F16F3">
        <w:rPr>
          <w:rFonts w:eastAsia="Times New Roman" w:cs="Times New Roman"/>
          <w:bCs/>
          <w:lang w:eastAsia="ru-RU"/>
        </w:rPr>
        <w:t xml:space="preserve"> </w:t>
      </w:r>
      <w:r w:rsidRPr="001F16F3">
        <w:rPr>
          <w:rFonts w:eastAsia="Times New Roman" w:cs="Times New Roman"/>
          <w:bCs/>
          <w:lang w:eastAsia="ru-RU"/>
        </w:rPr>
        <w:t>Сопоставьте элементы дорожной сети с их функциями: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F16F3" w:rsidRPr="001F16F3" w14:paraId="57648BB7" w14:textId="77777777" w:rsidTr="006A274B">
        <w:trPr>
          <w:trHeight w:val="550"/>
        </w:trPr>
        <w:tc>
          <w:tcPr>
            <w:tcW w:w="534" w:type="dxa"/>
          </w:tcPr>
          <w:p w14:paraId="4DE45B56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4C90BEAB" w14:textId="5BEB9258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Тротуар</w:t>
            </w:r>
          </w:p>
        </w:tc>
        <w:tc>
          <w:tcPr>
            <w:tcW w:w="567" w:type="dxa"/>
          </w:tcPr>
          <w:p w14:paraId="67EF8A73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6B9F3FEE" w14:textId="01FF952A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Движение пешеходов</w:t>
            </w:r>
          </w:p>
        </w:tc>
      </w:tr>
      <w:tr w:rsidR="001F16F3" w:rsidRPr="001F16F3" w14:paraId="3D460ABA" w14:textId="77777777" w:rsidTr="006A274B">
        <w:trPr>
          <w:trHeight w:val="550"/>
        </w:trPr>
        <w:tc>
          <w:tcPr>
            <w:tcW w:w="534" w:type="dxa"/>
          </w:tcPr>
          <w:p w14:paraId="4750C7DE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1106811" w14:textId="3AF84E64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Обочина</w:t>
            </w:r>
          </w:p>
        </w:tc>
        <w:tc>
          <w:tcPr>
            <w:tcW w:w="567" w:type="dxa"/>
          </w:tcPr>
          <w:p w14:paraId="6D751489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3FA1CD19" w14:textId="1965F9A6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Парковка транспорта</w:t>
            </w:r>
          </w:p>
        </w:tc>
      </w:tr>
      <w:tr w:rsidR="001F16F3" w:rsidRPr="001F16F3" w14:paraId="0072C57A" w14:textId="77777777" w:rsidTr="006A274B">
        <w:trPr>
          <w:trHeight w:val="550"/>
        </w:trPr>
        <w:tc>
          <w:tcPr>
            <w:tcW w:w="534" w:type="dxa"/>
          </w:tcPr>
          <w:p w14:paraId="431668D2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4DC025AB" w14:textId="5B2DED86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Разделительная полоса</w:t>
            </w:r>
          </w:p>
        </w:tc>
        <w:tc>
          <w:tcPr>
            <w:tcW w:w="567" w:type="dxa"/>
          </w:tcPr>
          <w:p w14:paraId="5F71E1BE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EEE20F3" w14:textId="4B9C1BE9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Разделение потоков</w:t>
            </w:r>
          </w:p>
        </w:tc>
      </w:tr>
    </w:tbl>
    <w:p w14:paraId="302EABAD" w14:textId="7E976DB9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cs="Times New Roman"/>
          <w:szCs w:val="28"/>
        </w:rPr>
        <w:t>Правильный ответ</w:t>
      </w:r>
      <w:r w:rsidRPr="001F16F3">
        <w:rPr>
          <w:rFonts w:eastAsia="Times New Roman" w:cs="Times New Roman"/>
          <w:bCs/>
          <w:lang w:eastAsia="ru-RU"/>
        </w:rPr>
        <w:t>:</w:t>
      </w:r>
      <w:r w:rsidRPr="001F16F3">
        <w:rPr>
          <w:rFonts w:eastAsia="Times New Roman" w:cs="Times New Roman"/>
          <w:lang w:eastAsia="ru-RU"/>
        </w:rPr>
        <w:t> 1-А, 2-Б, 3-В.</w:t>
      </w:r>
    </w:p>
    <w:p w14:paraId="7D7D0A3E" w14:textId="77777777" w:rsidR="00957D19" w:rsidRPr="001F16F3" w:rsidRDefault="00957D19" w:rsidP="00957D1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12593E08" w14:textId="77777777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</w:p>
    <w:p w14:paraId="274F97B3" w14:textId="194F2D36" w:rsidR="00957D1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eastAsia="Times New Roman" w:cs="Times New Roman"/>
          <w:bCs/>
          <w:lang w:eastAsia="ru-RU"/>
        </w:rPr>
        <w:t xml:space="preserve">2. </w:t>
      </w:r>
      <w:r w:rsidR="00957D19" w:rsidRPr="001F16F3">
        <w:rPr>
          <w:rFonts w:eastAsia="Times New Roman" w:cs="Times New Roman"/>
          <w:bCs/>
          <w:lang w:eastAsia="ru-RU"/>
        </w:rPr>
        <w:t>Сопоставьте типы дорог с их категориями: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F16F3" w:rsidRPr="001F16F3" w14:paraId="56ACFD9F" w14:textId="77777777" w:rsidTr="00623D8A">
        <w:trPr>
          <w:trHeight w:val="550"/>
        </w:trPr>
        <w:tc>
          <w:tcPr>
            <w:tcW w:w="534" w:type="dxa"/>
          </w:tcPr>
          <w:p w14:paraId="337B72E3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21F34589" w14:textId="3F26D1BF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Автомагистраль</w:t>
            </w:r>
          </w:p>
        </w:tc>
        <w:tc>
          <w:tcPr>
            <w:tcW w:w="567" w:type="dxa"/>
          </w:tcPr>
          <w:p w14:paraId="0CBF4ECC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223E9A2A" w14:textId="20FFF27F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IV категория</w:t>
            </w:r>
          </w:p>
        </w:tc>
      </w:tr>
      <w:tr w:rsidR="001F16F3" w:rsidRPr="001F16F3" w14:paraId="1CBDD6F6" w14:textId="77777777" w:rsidTr="00623D8A">
        <w:trPr>
          <w:trHeight w:val="550"/>
        </w:trPr>
        <w:tc>
          <w:tcPr>
            <w:tcW w:w="534" w:type="dxa"/>
          </w:tcPr>
          <w:p w14:paraId="458A97BA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70EB81AD" w14:textId="17E0C439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Проселочная дорога</w:t>
            </w:r>
          </w:p>
        </w:tc>
        <w:tc>
          <w:tcPr>
            <w:tcW w:w="567" w:type="dxa"/>
          </w:tcPr>
          <w:p w14:paraId="15DAB227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01F12FA7" w14:textId="652260E0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I категория</w:t>
            </w:r>
          </w:p>
        </w:tc>
      </w:tr>
      <w:tr w:rsidR="001F16F3" w:rsidRPr="001F16F3" w14:paraId="30B87741" w14:textId="77777777" w:rsidTr="00623D8A">
        <w:trPr>
          <w:trHeight w:val="550"/>
        </w:trPr>
        <w:tc>
          <w:tcPr>
            <w:tcW w:w="534" w:type="dxa"/>
          </w:tcPr>
          <w:p w14:paraId="39EC652D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3CF2369B" w14:textId="513E7A61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Городская улица</w:t>
            </w:r>
          </w:p>
        </w:tc>
        <w:tc>
          <w:tcPr>
            <w:tcW w:w="567" w:type="dxa"/>
          </w:tcPr>
          <w:p w14:paraId="3325A82F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46B1DEAD" w14:textId="3F644673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III категория</w:t>
            </w:r>
          </w:p>
        </w:tc>
      </w:tr>
    </w:tbl>
    <w:p w14:paraId="097CEB63" w14:textId="166DC0DE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cs="Times New Roman"/>
          <w:szCs w:val="28"/>
        </w:rPr>
        <w:t>Правильный ответ</w:t>
      </w:r>
      <w:r w:rsidRPr="001F16F3">
        <w:rPr>
          <w:rFonts w:eastAsia="Times New Roman" w:cs="Times New Roman"/>
          <w:bCs/>
          <w:lang w:eastAsia="ru-RU"/>
        </w:rPr>
        <w:t>:</w:t>
      </w:r>
      <w:r w:rsidRPr="001F16F3">
        <w:rPr>
          <w:rFonts w:eastAsia="Times New Roman" w:cs="Times New Roman"/>
          <w:lang w:eastAsia="ru-RU"/>
        </w:rPr>
        <w:t> 1-Б, 2-А, 3-В.</w:t>
      </w:r>
    </w:p>
    <w:p w14:paraId="3121E572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0B8CB222" w14:textId="77777777" w:rsidR="00DA228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</w:p>
    <w:p w14:paraId="79096503" w14:textId="078FCE68" w:rsidR="00957D1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eastAsia="Times New Roman" w:cs="Times New Roman"/>
          <w:bCs/>
          <w:lang w:eastAsia="ru-RU"/>
        </w:rPr>
        <w:t xml:space="preserve">3. </w:t>
      </w:r>
      <w:r w:rsidR="00957D19" w:rsidRPr="001F16F3">
        <w:rPr>
          <w:rFonts w:eastAsia="Times New Roman" w:cs="Times New Roman"/>
          <w:bCs/>
          <w:lang w:eastAsia="ru-RU"/>
        </w:rPr>
        <w:t>Сопоставьте методы проектирования с их назначением: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F16F3" w:rsidRPr="001F16F3" w14:paraId="0CFD1C39" w14:textId="77777777" w:rsidTr="00623D8A">
        <w:trPr>
          <w:trHeight w:val="550"/>
        </w:trPr>
        <w:tc>
          <w:tcPr>
            <w:tcW w:w="534" w:type="dxa"/>
          </w:tcPr>
          <w:p w14:paraId="787523B1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40E72407" w14:textId="3456145A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Трассирование</w:t>
            </w:r>
          </w:p>
        </w:tc>
        <w:tc>
          <w:tcPr>
            <w:tcW w:w="567" w:type="dxa"/>
          </w:tcPr>
          <w:p w14:paraId="7E5DFB94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76895134" w14:textId="7B64D69A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Расчет продольного профиля</w:t>
            </w:r>
          </w:p>
        </w:tc>
      </w:tr>
      <w:tr w:rsidR="001F16F3" w:rsidRPr="001F16F3" w14:paraId="63522165" w14:textId="77777777" w:rsidTr="00623D8A">
        <w:trPr>
          <w:trHeight w:val="550"/>
        </w:trPr>
        <w:tc>
          <w:tcPr>
            <w:tcW w:w="534" w:type="dxa"/>
          </w:tcPr>
          <w:p w14:paraId="65307293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0EA85044" w14:textId="38806E5E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Нивелирование</w:t>
            </w:r>
          </w:p>
        </w:tc>
        <w:tc>
          <w:tcPr>
            <w:tcW w:w="567" w:type="dxa"/>
          </w:tcPr>
          <w:p w14:paraId="6A1BF287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4D341D3A" w14:textId="32A97222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Определение оси дороги</w:t>
            </w:r>
          </w:p>
        </w:tc>
      </w:tr>
      <w:tr w:rsidR="001F16F3" w:rsidRPr="001F16F3" w14:paraId="303C8ADF" w14:textId="77777777" w:rsidTr="00623D8A">
        <w:trPr>
          <w:trHeight w:val="550"/>
        </w:trPr>
        <w:tc>
          <w:tcPr>
            <w:tcW w:w="534" w:type="dxa"/>
          </w:tcPr>
          <w:p w14:paraId="60D80C09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5B52A822" w14:textId="111BA7D0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Геодезическая съемка</w:t>
            </w:r>
          </w:p>
        </w:tc>
        <w:tc>
          <w:tcPr>
            <w:tcW w:w="567" w:type="dxa"/>
          </w:tcPr>
          <w:p w14:paraId="0D090BA7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2F10BD57" w14:textId="63C3A9B3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Изучение рельефа</w:t>
            </w:r>
          </w:p>
        </w:tc>
      </w:tr>
    </w:tbl>
    <w:p w14:paraId="185ED8C9" w14:textId="07F25853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cs="Times New Roman"/>
          <w:szCs w:val="28"/>
        </w:rPr>
        <w:t>Правильный ответ</w:t>
      </w:r>
      <w:r w:rsidRPr="001F16F3">
        <w:rPr>
          <w:rFonts w:eastAsia="Times New Roman" w:cs="Times New Roman"/>
          <w:bCs/>
          <w:lang w:eastAsia="ru-RU"/>
        </w:rPr>
        <w:t>:</w:t>
      </w:r>
      <w:r w:rsidRPr="001F16F3">
        <w:rPr>
          <w:rFonts w:eastAsia="Times New Roman" w:cs="Times New Roman"/>
          <w:lang w:eastAsia="ru-RU"/>
        </w:rPr>
        <w:t> 1-Б, 2-А, 3-В.</w:t>
      </w:r>
    </w:p>
    <w:p w14:paraId="707E1FED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73329E6" w14:textId="77777777" w:rsidR="00DA228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</w:p>
    <w:p w14:paraId="118D894B" w14:textId="227C4E80" w:rsidR="00957D1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eastAsia="Times New Roman" w:cs="Times New Roman"/>
          <w:bCs/>
          <w:lang w:eastAsia="ru-RU"/>
        </w:rPr>
        <w:t xml:space="preserve">4. </w:t>
      </w:r>
      <w:r w:rsidR="00957D19" w:rsidRPr="001F16F3">
        <w:rPr>
          <w:rFonts w:eastAsia="Times New Roman" w:cs="Times New Roman"/>
          <w:bCs/>
          <w:lang w:eastAsia="ru-RU"/>
        </w:rPr>
        <w:t>Сопоставьте термины с определениями: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F16F3" w:rsidRPr="001F16F3" w14:paraId="1B289948" w14:textId="77777777" w:rsidTr="00623D8A">
        <w:trPr>
          <w:trHeight w:val="550"/>
        </w:trPr>
        <w:tc>
          <w:tcPr>
            <w:tcW w:w="534" w:type="dxa"/>
          </w:tcPr>
          <w:p w14:paraId="7DD8C381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</w:p>
        </w:tc>
        <w:tc>
          <w:tcPr>
            <w:tcW w:w="4252" w:type="dxa"/>
          </w:tcPr>
          <w:p w14:paraId="7FD13414" w14:textId="3DAE7BE2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Пикет</w:t>
            </w:r>
          </w:p>
        </w:tc>
        <w:tc>
          <w:tcPr>
            <w:tcW w:w="567" w:type="dxa"/>
          </w:tcPr>
          <w:p w14:paraId="17C7EC2A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6BBBB556" w14:textId="0621C058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Участок дороги между узлами</w:t>
            </w:r>
          </w:p>
        </w:tc>
      </w:tr>
      <w:tr w:rsidR="001F16F3" w:rsidRPr="001F16F3" w14:paraId="58857C27" w14:textId="77777777" w:rsidTr="00623D8A">
        <w:trPr>
          <w:trHeight w:val="550"/>
        </w:trPr>
        <w:tc>
          <w:tcPr>
            <w:tcW w:w="534" w:type="dxa"/>
          </w:tcPr>
          <w:p w14:paraId="7F8D2E80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663DF26A" w14:textId="237238DC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Трасса</w:t>
            </w:r>
          </w:p>
        </w:tc>
        <w:tc>
          <w:tcPr>
            <w:tcW w:w="567" w:type="dxa"/>
          </w:tcPr>
          <w:p w14:paraId="7189A78B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48ED73EF" w14:textId="43B38596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Точечная отметка на оси дороги</w:t>
            </w:r>
          </w:p>
        </w:tc>
      </w:tr>
      <w:tr w:rsidR="001F16F3" w:rsidRPr="001F16F3" w14:paraId="53D79E4A" w14:textId="77777777" w:rsidTr="00623D8A">
        <w:trPr>
          <w:trHeight w:val="550"/>
        </w:trPr>
        <w:tc>
          <w:tcPr>
            <w:tcW w:w="534" w:type="dxa"/>
          </w:tcPr>
          <w:p w14:paraId="13F8C654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49DD360B" w14:textId="1F2882F9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Перегон</w:t>
            </w:r>
          </w:p>
        </w:tc>
        <w:tc>
          <w:tcPr>
            <w:tcW w:w="567" w:type="dxa"/>
          </w:tcPr>
          <w:p w14:paraId="466F204F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30374826" w14:textId="71059F6A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Линия оси дороги</w:t>
            </w:r>
          </w:p>
        </w:tc>
      </w:tr>
    </w:tbl>
    <w:p w14:paraId="09AF43C1" w14:textId="66A3C26C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cs="Times New Roman"/>
          <w:szCs w:val="28"/>
        </w:rPr>
        <w:t>Правильный ответ</w:t>
      </w:r>
      <w:r w:rsidRPr="001F16F3">
        <w:rPr>
          <w:rFonts w:eastAsia="Times New Roman" w:cs="Times New Roman"/>
          <w:bCs/>
          <w:lang w:eastAsia="ru-RU"/>
        </w:rPr>
        <w:t>:</w:t>
      </w:r>
      <w:r w:rsidRPr="001F16F3">
        <w:rPr>
          <w:rFonts w:eastAsia="Times New Roman" w:cs="Times New Roman"/>
          <w:lang w:eastAsia="ru-RU"/>
        </w:rPr>
        <w:t> 1-Б, 2-В, 3-А.</w:t>
      </w:r>
    </w:p>
    <w:p w14:paraId="654BC804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336694FB" w14:textId="77777777" w:rsidR="00DA228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</w:p>
    <w:p w14:paraId="48128AD5" w14:textId="0BE6FFFA" w:rsidR="00957D19" w:rsidRPr="001F16F3" w:rsidRDefault="00DA228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eastAsia="Times New Roman" w:cs="Times New Roman"/>
          <w:bCs/>
          <w:lang w:eastAsia="ru-RU"/>
        </w:rPr>
        <w:t xml:space="preserve">5. </w:t>
      </w:r>
      <w:r w:rsidR="00957D19" w:rsidRPr="001F16F3">
        <w:rPr>
          <w:rFonts w:eastAsia="Times New Roman" w:cs="Times New Roman"/>
          <w:bCs/>
          <w:lang w:eastAsia="ru-RU"/>
        </w:rPr>
        <w:t>Сопоставьте материалы с их применением: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567"/>
        <w:gridCol w:w="4394"/>
      </w:tblGrid>
      <w:tr w:rsidR="001F16F3" w:rsidRPr="001F16F3" w14:paraId="2A84E532" w14:textId="77777777" w:rsidTr="00623D8A">
        <w:trPr>
          <w:trHeight w:val="550"/>
        </w:trPr>
        <w:tc>
          <w:tcPr>
            <w:tcW w:w="534" w:type="dxa"/>
          </w:tcPr>
          <w:p w14:paraId="0A64F35C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1) </w:t>
            </w:r>
          </w:p>
        </w:tc>
        <w:tc>
          <w:tcPr>
            <w:tcW w:w="4252" w:type="dxa"/>
          </w:tcPr>
          <w:p w14:paraId="5DD8CC10" w14:textId="3B121582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Асфальтобетон</w:t>
            </w:r>
          </w:p>
        </w:tc>
        <w:tc>
          <w:tcPr>
            <w:tcW w:w="567" w:type="dxa"/>
          </w:tcPr>
          <w:p w14:paraId="61197221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А) </w:t>
            </w:r>
          </w:p>
        </w:tc>
        <w:tc>
          <w:tcPr>
            <w:tcW w:w="4394" w:type="dxa"/>
          </w:tcPr>
          <w:p w14:paraId="283C408B" w14:textId="10B5571E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Основание дорожного полотна</w:t>
            </w:r>
          </w:p>
        </w:tc>
      </w:tr>
      <w:tr w:rsidR="001F16F3" w:rsidRPr="001F16F3" w14:paraId="2D2BE01D" w14:textId="77777777" w:rsidTr="00623D8A">
        <w:trPr>
          <w:trHeight w:val="550"/>
        </w:trPr>
        <w:tc>
          <w:tcPr>
            <w:tcW w:w="534" w:type="dxa"/>
          </w:tcPr>
          <w:p w14:paraId="47597AB1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</w:t>
            </w:r>
          </w:p>
        </w:tc>
        <w:tc>
          <w:tcPr>
            <w:tcW w:w="4252" w:type="dxa"/>
          </w:tcPr>
          <w:p w14:paraId="4EC4B5BC" w14:textId="2103BEB9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Щебень</w:t>
            </w:r>
          </w:p>
        </w:tc>
        <w:tc>
          <w:tcPr>
            <w:tcW w:w="567" w:type="dxa"/>
          </w:tcPr>
          <w:p w14:paraId="6B7CDA8A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14:paraId="2FD8D9E5" w14:textId="75A2AA9F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Верхний слой покрытия</w:t>
            </w:r>
          </w:p>
        </w:tc>
      </w:tr>
      <w:tr w:rsidR="001F16F3" w:rsidRPr="001F16F3" w14:paraId="12684603" w14:textId="77777777" w:rsidTr="00623D8A">
        <w:trPr>
          <w:trHeight w:val="550"/>
        </w:trPr>
        <w:tc>
          <w:tcPr>
            <w:tcW w:w="534" w:type="dxa"/>
          </w:tcPr>
          <w:p w14:paraId="07417BAD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</w:t>
            </w:r>
          </w:p>
        </w:tc>
        <w:tc>
          <w:tcPr>
            <w:tcW w:w="4252" w:type="dxa"/>
          </w:tcPr>
          <w:p w14:paraId="763245BB" w14:textId="2A9EC6BC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Геотекстиль</w:t>
            </w:r>
            <w:proofErr w:type="spellEnd"/>
          </w:p>
        </w:tc>
        <w:tc>
          <w:tcPr>
            <w:tcW w:w="567" w:type="dxa"/>
          </w:tcPr>
          <w:p w14:paraId="01AA0562" w14:textId="77777777" w:rsidR="00957D19" w:rsidRPr="001F16F3" w:rsidRDefault="00957D1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14:paraId="729D2A2F" w14:textId="39311D4B" w:rsidR="00957D19" w:rsidRPr="001F16F3" w:rsidRDefault="00DA2289" w:rsidP="00957D1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16F3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>Укрепление грунта</w:t>
            </w:r>
          </w:p>
        </w:tc>
      </w:tr>
    </w:tbl>
    <w:p w14:paraId="23C70773" w14:textId="17C86484" w:rsidR="00957D19" w:rsidRPr="001F16F3" w:rsidRDefault="00957D19" w:rsidP="00957D19">
      <w:pPr>
        <w:ind w:firstLine="0"/>
        <w:jc w:val="left"/>
        <w:rPr>
          <w:rFonts w:eastAsia="Times New Roman" w:cs="Times New Roman"/>
          <w:lang w:eastAsia="ru-RU"/>
        </w:rPr>
      </w:pPr>
      <w:r w:rsidRPr="001F16F3">
        <w:rPr>
          <w:rFonts w:cs="Times New Roman"/>
          <w:szCs w:val="28"/>
        </w:rPr>
        <w:t>Правильный ответ</w:t>
      </w:r>
      <w:r w:rsidRPr="001F16F3">
        <w:rPr>
          <w:rFonts w:eastAsia="Times New Roman" w:cs="Times New Roman"/>
          <w:bCs/>
          <w:lang w:eastAsia="ru-RU"/>
        </w:rPr>
        <w:t>:</w:t>
      </w:r>
      <w:r w:rsidRPr="001F16F3">
        <w:rPr>
          <w:rFonts w:eastAsia="Times New Roman" w:cs="Times New Roman"/>
          <w:lang w:eastAsia="ru-RU"/>
        </w:rPr>
        <w:t> 1-Б, 2-А, 3-В.</w:t>
      </w:r>
    </w:p>
    <w:p w14:paraId="2E2757CE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632FC4B1" w14:textId="77777777" w:rsidR="00731441" w:rsidRPr="001F16F3" w:rsidRDefault="00731441" w:rsidP="00BF558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AB27E1A" w14:textId="661A0983" w:rsidR="00874B3E" w:rsidRPr="001F16F3" w:rsidRDefault="00874B3E" w:rsidP="009063AA">
      <w:pPr>
        <w:pStyle w:val="4"/>
        <w:spacing w:after="0"/>
        <w:rPr>
          <w:rFonts w:cs="Times New Roman"/>
        </w:rPr>
      </w:pPr>
      <w:r w:rsidRPr="001F16F3">
        <w:rPr>
          <w:rFonts w:cs="Times New Roman"/>
        </w:rPr>
        <w:t>Задания закрытого типа на установление правильной последовательности</w:t>
      </w:r>
    </w:p>
    <w:p w14:paraId="3AA6D334" w14:textId="77777777" w:rsidR="009063AA" w:rsidRPr="001F16F3" w:rsidRDefault="009063AA" w:rsidP="009063AA">
      <w:pPr>
        <w:ind w:left="360" w:firstLine="0"/>
        <w:jc w:val="left"/>
        <w:rPr>
          <w:rFonts w:eastAsia="Times New Roman" w:cs="Times New Roman"/>
          <w:b/>
          <w:bCs/>
          <w:sz w:val="24"/>
          <w:lang w:eastAsia="ru-RU"/>
        </w:rPr>
      </w:pPr>
    </w:p>
    <w:p w14:paraId="28EC72E6" w14:textId="77777777" w:rsidR="009063AA" w:rsidRPr="001F16F3" w:rsidRDefault="009063AA" w:rsidP="00D353D9">
      <w:pPr>
        <w:ind w:firstLine="0"/>
        <w:rPr>
          <w:i/>
          <w:iCs/>
          <w:szCs w:val="28"/>
        </w:rPr>
      </w:pPr>
      <w:r w:rsidRPr="001F16F3">
        <w:rPr>
          <w:i/>
          <w:iCs/>
          <w:szCs w:val="28"/>
        </w:rPr>
        <w:t xml:space="preserve">Установите правильную последовательность. </w:t>
      </w:r>
    </w:p>
    <w:p w14:paraId="1200A1EC" w14:textId="77777777" w:rsidR="009063AA" w:rsidRPr="001F16F3" w:rsidRDefault="009063AA" w:rsidP="00D353D9">
      <w:pPr>
        <w:ind w:firstLine="0"/>
        <w:rPr>
          <w:i/>
          <w:iCs/>
          <w:szCs w:val="28"/>
        </w:rPr>
      </w:pPr>
      <w:r w:rsidRPr="001F16F3">
        <w:rPr>
          <w:i/>
          <w:iCs/>
          <w:szCs w:val="28"/>
        </w:rPr>
        <w:t>Запишите правильную последовательность букв слева направо.</w:t>
      </w:r>
    </w:p>
    <w:p w14:paraId="51769E09" w14:textId="77777777" w:rsidR="009063AA" w:rsidRPr="001F16F3" w:rsidRDefault="009063AA" w:rsidP="00D353D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A2198B7" w14:textId="0E95056C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1. Этапы проектирования дороги:</w:t>
      </w:r>
      <w:r w:rsidRPr="001F16F3">
        <w:rPr>
          <w:rFonts w:eastAsia="Times New Roman" w:cs="Times New Roman"/>
          <w:szCs w:val="28"/>
          <w:lang w:eastAsia="ru-RU"/>
        </w:rPr>
        <w:br/>
        <w:t>А) Разработка продольного профиля.</w:t>
      </w:r>
      <w:r w:rsidRPr="001F16F3">
        <w:rPr>
          <w:rFonts w:eastAsia="Times New Roman" w:cs="Times New Roman"/>
          <w:szCs w:val="28"/>
          <w:lang w:eastAsia="ru-RU"/>
        </w:rPr>
        <w:br/>
        <w:t>Б) Трассирование.</w:t>
      </w:r>
      <w:r w:rsidRPr="001F16F3">
        <w:rPr>
          <w:rFonts w:eastAsia="Times New Roman" w:cs="Times New Roman"/>
          <w:szCs w:val="28"/>
          <w:lang w:eastAsia="ru-RU"/>
        </w:rPr>
        <w:br/>
        <w:t>В) Составление сметы.</w:t>
      </w:r>
      <w:r w:rsidRPr="001F16F3">
        <w:rPr>
          <w:rFonts w:eastAsia="Times New Roman" w:cs="Times New Roman"/>
          <w:szCs w:val="28"/>
          <w:lang w:eastAsia="ru-RU"/>
        </w:rPr>
        <w:br/>
        <w:t>Г) Геодезические изыскания.</w:t>
      </w:r>
      <w:r w:rsidRPr="001F16F3">
        <w:rPr>
          <w:rFonts w:eastAsia="Times New Roman" w:cs="Times New Roman"/>
          <w:szCs w:val="28"/>
          <w:lang w:eastAsia="ru-RU"/>
        </w:rPr>
        <w:br/>
      </w:r>
      <w:r w:rsidRPr="001F16F3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Pr="001F16F3">
        <w:rPr>
          <w:rFonts w:eastAsia="Times New Roman" w:cs="Times New Roman"/>
          <w:szCs w:val="28"/>
          <w:lang w:eastAsia="ru-RU"/>
        </w:rPr>
        <w:t> Г, Б, А, В.</w:t>
      </w:r>
    </w:p>
    <w:p w14:paraId="6EFC0928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61EE621E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15EC6E5D" w14:textId="797C5ACD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2. Последовательность слоев дорожного полотна:</w:t>
      </w:r>
      <w:r w:rsidRPr="001F16F3">
        <w:rPr>
          <w:rFonts w:eastAsia="Times New Roman" w:cs="Times New Roman"/>
          <w:szCs w:val="28"/>
          <w:lang w:eastAsia="ru-RU"/>
        </w:rPr>
        <w:br/>
        <w:t>А) Песчаная подушка.</w:t>
      </w:r>
      <w:r w:rsidRPr="001F16F3">
        <w:rPr>
          <w:rFonts w:eastAsia="Times New Roman" w:cs="Times New Roman"/>
          <w:szCs w:val="28"/>
          <w:lang w:eastAsia="ru-RU"/>
        </w:rPr>
        <w:br/>
        <w:t>Б) Щебеночное основание.</w:t>
      </w:r>
      <w:r w:rsidRPr="001F16F3">
        <w:rPr>
          <w:rFonts w:eastAsia="Times New Roman" w:cs="Times New Roman"/>
          <w:szCs w:val="28"/>
          <w:lang w:eastAsia="ru-RU"/>
        </w:rPr>
        <w:br/>
        <w:t>В) Асфальтобетонное покрытие.</w:t>
      </w:r>
      <w:r w:rsidRPr="001F16F3">
        <w:rPr>
          <w:rFonts w:eastAsia="Times New Roman" w:cs="Times New Roman"/>
          <w:szCs w:val="28"/>
          <w:lang w:eastAsia="ru-RU"/>
        </w:rPr>
        <w:br/>
        <w:t>Г) Грунт.</w:t>
      </w:r>
      <w:r w:rsidRPr="001F16F3">
        <w:rPr>
          <w:rFonts w:eastAsia="Times New Roman" w:cs="Times New Roman"/>
          <w:szCs w:val="28"/>
          <w:lang w:eastAsia="ru-RU"/>
        </w:rPr>
        <w:br/>
      </w:r>
      <w:r w:rsidRPr="001F16F3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Pr="001F16F3">
        <w:rPr>
          <w:rFonts w:eastAsia="Times New Roman" w:cs="Times New Roman"/>
          <w:szCs w:val="28"/>
          <w:lang w:eastAsia="ru-RU"/>
        </w:rPr>
        <w:t> Г, А, Б, В.</w:t>
      </w:r>
    </w:p>
    <w:p w14:paraId="0BA798C5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5E389213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A529D02" w14:textId="50053D84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3. Этапы расчета пропускной способности:</w:t>
      </w:r>
      <w:r w:rsidRPr="001F16F3">
        <w:rPr>
          <w:rFonts w:eastAsia="Times New Roman" w:cs="Times New Roman"/>
          <w:szCs w:val="28"/>
          <w:lang w:eastAsia="ru-RU"/>
        </w:rPr>
        <w:br/>
        <w:t>А) Определение коэффициента загрузки.</w:t>
      </w:r>
      <w:r w:rsidRPr="001F16F3">
        <w:rPr>
          <w:rFonts w:eastAsia="Times New Roman" w:cs="Times New Roman"/>
          <w:szCs w:val="28"/>
          <w:lang w:eastAsia="ru-RU"/>
        </w:rPr>
        <w:br/>
        <w:t>Б) Анализ интенсивности движения.</w:t>
      </w:r>
      <w:r w:rsidRPr="001F16F3">
        <w:rPr>
          <w:rFonts w:eastAsia="Times New Roman" w:cs="Times New Roman"/>
          <w:szCs w:val="28"/>
          <w:lang w:eastAsia="ru-RU"/>
        </w:rPr>
        <w:br/>
        <w:t>В) Выбор типа дороги.</w:t>
      </w:r>
      <w:r w:rsidRPr="001F16F3">
        <w:rPr>
          <w:rFonts w:eastAsia="Times New Roman" w:cs="Times New Roman"/>
          <w:szCs w:val="28"/>
          <w:lang w:eastAsia="ru-RU"/>
        </w:rPr>
        <w:br/>
        <w:t>Г) Корректировка проекта.</w:t>
      </w:r>
      <w:r w:rsidRPr="001F16F3">
        <w:rPr>
          <w:rFonts w:eastAsia="Times New Roman" w:cs="Times New Roman"/>
          <w:szCs w:val="28"/>
          <w:lang w:eastAsia="ru-RU"/>
        </w:rPr>
        <w:br/>
      </w:r>
      <w:r w:rsidRPr="001F16F3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Pr="001F16F3">
        <w:rPr>
          <w:rFonts w:eastAsia="Times New Roman" w:cs="Times New Roman"/>
          <w:szCs w:val="28"/>
          <w:lang w:eastAsia="ru-RU"/>
        </w:rPr>
        <w:t> В, Б, А, Г.</w:t>
      </w:r>
    </w:p>
    <w:p w14:paraId="616DB906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45FEAA33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3E5E2A8C" w14:textId="58CC6058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4. Стадии строительства транспортного узла:</w:t>
      </w:r>
      <w:r w:rsidRPr="001F16F3">
        <w:rPr>
          <w:rFonts w:eastAsia="Times New Roman" w:cs="Times New Roman"/>
          <w:szCs w:val="28"/>
          <w:lang w:eastAsia="ru-RU"/>
        </w:rPr>
        <w:br/>
        <w:t>А) Устройство дренажной системы.</w:t>
      </w:r>
      <w:r w:rsidRPr="001F16F3">
        <w:rPr>
          <w:rFonts w:eastAsia="Times New Roman" w:cs="Times New Roman"/>
          <w:szCs w:val="28"/>
          <w:lang w:eastAsia="ru-RU"/>
        </w:rPr>
        <w:br/>
        <w:t>Б) Укладка верхнего слоя покрытия.</w:t>
      </w:r>
      <w:r w:rsidRPr="001F16F3">
        <w:rPr>
          <w:rFonts w:eastAsia="Times New Roman" w:cs="Times New Roman"/>
          <w:szCs w:val="28"/>
          <w:lang w:eastAsia="ru-RU"/>
        </w:rPr>
        <w:br/>
        <w:t>В) Разработка котлована.</w:t>
      </w:r>
      <w:r w:rsidRPr="001F16F3">
        <w:rPr>
          <w:rFonts w:eastAsia="Times New Roman" w:cs="Times New Roman"/>
          <w:szCs w:val="28"/>
          <w:lang w:eastAsia="ru-RU"/>
        </w:rPr>
        <w:br/>
        <w:t>Г) Установка дорожных знаков.</w:t>
      </w:r>
      <w:r w:rsidRPr="001F16F3">
        <w:rPr>
          <w:rFonts w:eastAsia="Times New Roman" w:cs="Times New Roman"/>
          <w:szCs w:val="28"/>
          <w:lang w:eastAsia="ru-RU"/>
        </w:rPr>
        <w:br/>
      </w:r>
      <w:r w:rsidRPr="001F16F3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Pr="001F16F3">
        <w:rPr>
          <w:rFonts w:eastAsia="Times New Roman" w:cs="Times New Roman"/>
          <w:szCs w:val="28"/>
          <w:lang w:eastAsia="ru-RU"/>
        </w:rPr>
        <w:t> В, А, Б, Г.</w:t>
      </w:r>
    </w:p>
    <w:p w14:paraId="26B293E2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lastRenderedPageBreak/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396E0B6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3D930803" w14:textId="660390AD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5.</w:t>
      </w:r>
      <w:r w:rsidR="00297A7C">
        <w:rPr>
          <w:rFonts w:eastAsia="Times New Roman" w:cs="Times New Roman"/>
          <w:bCs/>
          <w:szCs w:val="28"/>
          <w:lang w:eastAsia="ru-RU"/>
        </w:rPr>
        <w:t xml:space="preserve"> </w:t>
      </w:r>
      <w:bookmarkStart w:id="0" w:name="_GoBack"/>
      <w:bookmarkEnd w:id="0"/>
      <w:r w:rsidRPr="001F16F3">
        <w:rPr>
          <w:rFonts w:eastAsia="Times New Roman" w:cs="Times New Roman"/>
          <w:bCs/>
          <w:szCs w:val="28"/>
          <w:lang w:eastAsia="ru-RU"/>
        </w:rPr>
        <w:t>Шаги проектирования развязки:</w:t>
      </w:r>
      <w:r w:rsidRPr="001F16F3">
        <w:rPr>
          <w:rFonts w:eastAsia="Times New Roman" w:cs="Times New Roman"/>
          <w:szCs w:val="28"/>
          <w:lang w:eastAsia="ru-RU"/>
        </w:rPr>
        <w:br/>
        <w:t>А) Анализ транспортных потоков.</w:t>
      </w:r>
      <w:r w:rsidRPr="001F16F3">
        <w:rPr>
          <w:rFonts w:eastAsia="Times New Roman" w:cs="Times New Roman"/>
          <w:szCs w:val="28"/>
          <w:lang w:eastAsia="ru-RU"/>
        </w:rPr>
        <w:br/>
        <w:t>Б) Выбор типа развязки.</w:t>
      </w:r>
      <w:r w:rsidRPr="001F16F3">
        <w:rPr>
          <w:rFonts w:eastAsia="Times New Roman" w:cs="Times New Roman"/>
          <w:szCs w:val="28"/>
          <w:lang w:eastAsia="ru-RU"/>
        </w:rPr>
        <w:br/>
        <w:t>В) Составление чертежей.</w:t>
      </w:r>
      <w:r w:rsidRPr="001F16F3">
        <w:rPr>
          <w:rFonts w:eastAsia="Times New Roman" w:cs="Times New Roman"/>
          <w:szCs w:val="28"/>
          <w:lang w:eastAsia="ru-RU"/>
        </w:rPr>
        <w:br/>
        <w:t>Г) Согласование с ГИБДД.</w:t>
      </w:r>
      <w:r w:rsidRPr="001F16F3">
        <w:rPr>
          <w:rFonts w:eastAsia="Times New Roman" w:cs="Times New Roman"/>
          <w:szCs w:val="28"/>
          <w:lang w:eastAsia="ru-RU"/>
        </w:rPr>
        <w:br/>
      </w:r>
      <w:r w:rsidRPr="001F16F3">
        <w:rPr>
          <w:rFonts w:eastAsia="Times New Roman" w:cs="Times New Roman"/>
          <w:bCs/>
          <w:szCs w:val="28"/>
          <w:lang w:eastAsia="ru-RU"/>
        </w:rPr>
        <w:t>Правильный порядок:</w:t>
      </w:r>
      <w:r w:rsidRPr="001F16F3">
        <w:rPr>
          <w:rFonts w:eastAsia="Times New Roman" w:cs="Times New Roman"/>
          <w:szCs w:val="28"/>
          <w:lang w:eastAsia="ru-RU"/>
        </w:rPr>
        <w:t> А, Б, В, Г.</w:t>
      </w:r>
    </w:p>
    <w:p w14:paraId="7FDB0F24" w14:textId="77777777" w:rsidR="00DA2289" w:rsidRPr="001F16F3" w:rsidRDefault="00DA2289" w:rsidP="00DA2289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13EC62A" w14:textId="2AAFE9F4" w:rsidR="00A94D92" w:rsidRPr="001F16F3" w:rsidRDefault="00A94D92" w:rsidP="00A94D92">
      <w:pPr>
        <w:ind w:left="709" w:firstLine="0"/>
        <w:rPr>
          <w:rFonts w:cs="Times New Roman"/>
        </w:rPr>
      </w:pPr>
    </w:p>
    <w:p w14:paraId="39AF0FB5" w14:textId="77777777" w:rsidR="00DA2289" w:rsidRPr="001F16F3" w:rsidRDefault="00DA2289" w:rsidP="00A94D92">
      <w:pPr>
        <w:ind w:left="709" w:firstLine="0"/>
        <w:rPr>
          <w:rFonts w:cs="Times New Roman"/>
        </w:rPr>
      </w:pPr>
    </w:p>
    <w:p w14:paraId="36990DE8" w14:textId="77777777" w:rsidR="00874B3E" w:rsidRPr="001F16F3" w:rsidRDefault="00874B3E" w:rsidP="00A94D92">
      <w:pPr>
        <w:pStyle w:val="3"/>
        <w:spacing w:after="0"/>
        <w:ind w:left="360"/>
        <w:rPr>
          <w:rFonts w:cs="Times New Roman"/>
        </w:rPr>
      </w:pPr>
      <w:r w:rsidRPr="001F16F3">
        <w:rPr>
          <w:rFonts w:cs="Times New Roman"/>
        </w:rPr>
        <w:t>Задания открытого типа</w:t>
      </w:r>
    </w:p>
    <w:p w14:paraId="25A208F1" w14:textId="77777777" w:rsidR="00E07D18" w:rsidRPr="001F16F3" w:rsidRDefault="00E07D18" w:rsidP="00A94D92">
      <w:pPr>
        <w:pStyle w:val="4"/>
        <w:spacing w:after="0"/>
        <w:ind w:left="709" w:firstLine="0"/>
        <w:rPr>
          <w:rFonts w:cs="Times New Roman"/>
        </w:rPr>
      </w:pPr>
    </w:p>
    <w:p w14:paraId="28B74DD5" w14:textId="206CE429" w:rsidR="00874B3E" w:rsidRPr="001F16F3" w:rsidRDefault="00874B3E" w:rsidP="00502748">
      <w:pPr>
        <w:pStyle w:val="4"/>
        <w:spacing w:after="0"/>
        <w:ind w:left="709" w:firstLine="0"/>
        <w:rPr>
          <w:rFonts w:cs="Times New Roman"/>
        </w:rPr>
      </w:pPr>
      <w:r w:rsidRPr="001F16F3">
        <w:rPr>
          <w:rFonts w:cs="Times New Roman"/>
        </w:rPr>
        <w:t>Задания открытого типа на дополнение</w:t>
      </w:r>
    </w:p>
    <w:p w14:paraId="0C79CC85" w14:textId="77777777" w:rsidR="00A94D92" w:rsidRPr="001F16F3" w:rsidRDefault="00A94D92" w:rsidP="00A94D92">
      <w:pPr>
        <w:ind w:left="709" w:firstLine="0"/>
      </w:pPr>
    </w:p>
    <w:p w14:paraId="43BCE962" w14:textId="574AE044" w:rsidR="002D4613" w:rsidRPr="001F16F3" w:rsidRDefault="002D4613" w:rsidP="002D4613">
      <w:pPr>
        <w:ind w:firstLine="0"/>
        <w:jc w:val="left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1. Устройство для регулирования движения на пересечении дорог называется __________.</w:t>
      </w:r>
      <w:r w:rsidRPr="001F16F3">
        <w:rPr>
          <w:rStyle w:val="af2"/>
          <w:rFonts w:cs="Times New Roman"/>
          <w:b w:val="0"/>
          <w:szCs w:val="28"/>
        </w:rPr>
        <w:br/>
      </w:r>
      <w:r w:rsidRPr="001F16F3">
        <w:rPr>
          <w:rFonts w:cs="Times New Roman"/>
          <w:szCs w:val="28"/>
        </w:rPr>
        <w:t>Правильный 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светофор.</w:t>
      </w:r>
    </w:p>
    <w:p w14:paraId="53B7BB1D" w14:textId="77777777" w:rsidR="002D4613" w:rsidRPr="001F16F3" w:rsidRDefault="002D4613" w:rsidP="002D461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365E6F03" w14:textId="77777777" w:rsidR="002D4613" w:rsidRPr="001F16F3" w:rsidRDefault="002D4613" w:rsidP="002D4613">
      <w:pPr>
        <w:ind w:firstLine="0"/>
        <w:jc w:val="left"/>
        <w:rPr>
          <w:rStyle w:val="af2"/>
          <w:rFonts w:cs="Times New Roman"/>
          <w:b w:val="0"/>
          <w:bCs w:val="0"/>
          <w:szCs w:val="28"/>
        </w:rPr>
      </w:pPr>
    </w:p>
    <w:p w14:paraId="41523842" w14:textId="5AB911FA" w:rsidR="002D4613" w:rsidRPr="001F16F3" w:rsidRDefault="002D4613" w:rsidP="002D4613">
      <w:pPr>
        <w:ind w:firstLine="0"/>
        <w:jc w:val="left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2. Минимальная ширина полосы движения в городе согласно нормам — __________ метров.</w:t>
      </w:r>
      <w:r w:rsidRPr="001F16F3">
        <w:rPr>
          <w:rStyle w:val="af2"/>
          <w:rFonts w:cs="Times New Roman"/>
          <w:b w:val="0"/>
          <w:szCs w:val="28"/>
        </w:rPr>
        <w:br/>
      </w:r>
      <w:r w:rsidRPr="001F16F3">
        <w:rPr>
          <w:rFonts w:cs="Times New Roman"/>
          <w:szCs w:val="28"/>
        </w:rPr>
        <w:t>Правильный 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3,0.</w:t>
      </w:r>
    </w:p>
    <w:p w14:paraId="101EE453" w14:textId="77777777" w:rsidR="002D4613" w:rsidRPr="001F16F3" w:rsidRDefault="002D4613" w:rsidP="002D461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FA8982C" w14:textId="77777777" w:rsidR="002D4613" w:rsidRPr="001F16F3" w:rsidRDefault="002D4613" w:rsidP="002D4613">
      <w:pPr>
        <w:ind w:firstLine="0"/>
        <w:jc w:val="left"/>
        <w:rPr>
          <w:rStyle w:val="af2"/>
          <w:rFonts w:cs="Times New Roman"/>
          <w:b w:val="0"/>
          <w:bCs w:val="0"/>
          <w:szCs w:val="28"/>
        </w:rPr>
      </w:pPr>
    </w:p>
    <w:p w14:paraId="0A4505C9" w14:textId="230B3ACD" w:rsidR="002D4613" w:rsidRPr="001F16F3" w:rsidRDefault="002D4613" w:rsidP="002D4613">
      <w:pPr>
        <w:ind w:firstLine="0"/>
        <w:jc w:val="left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3. Метод проектирования дорог с учетом рельефа местности называется __________.</w:t>
      </w:r>
      <w:r w:rsidRPr="001F16F3">
        <w:rPr>
          <w:rStyle w:val="af2"/>
          <w:rFonts w:cs="Times New Roman"/>
          <w:b w:val="0"/>
          <w:szCs w:val="28"/>
        </w:rPr>
        <w:br/>
      </w:r>
      <w:r w:rsidRPr="001F16F3">
        <w:rPr>
          <w:rFonts w:cs="Times New Roman"/>
          <w:szCs w:val="28"/>
        </w:rPr>
        <w:t>Правильный 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трассирование.</w:t>
      </w:r>
    </w:p>
    <w:p w14:paraId="47C1BA3E" w14:textId="77777777" w:rsidR="002D4613" w:rsidRPr="001F16F3" w:rsidRDefault="002D4613" w:rsidP="002D4613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685E9073" w14:textId="77777777" w:rsidR="002D4613" w:rsidRPr="001F16F3" w:rsidRDefault="002D4613" w:rsidP="002D4613">
      <w:pPr>
        <w:ind w:firstLine="0"/>
        <w:jc w:val="left"/>
        <w:rPr>
          <w:rStyle w:val="af2"/>
          <w:rFonts w:cs="Times New Roman"/>
          <w:b w:val="0"/>
          <w:bCs w:val="0"/>
          <w:szCs w:val="28"/>
        </w:rPr>
      </w:pPr>
    </w:p>
    <w:p w14:paraId="14FBA047" w14:textId="4FCC1755" w:rsidR="002D4613" w:rsidRPr="001F16F3" w:rsidRDefault="002D4613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4. Документ, содержащий графическую часть проекта дороги, — __________.</w:t>
      </w:r>
      <w:r w:rsidRPr="001F16F3">
        <w:rPr>
          <w:rStyle w:val="af2"/>
          <w:rFonts w:cs="Times New Roman"/>
          <w:b w:val="0"/>
          <w:szCs w:val="28"/>
        </w:rPr>
        <w:br/>
      </w:r>
      <w:r w:rsidRPr="001F16F3">
        <w:rPr>
          <w:rFonts w:cs="Times New Roman"/>
          <w:szCs w:val="28"/>
        </w:rPr>
        <w:t>Правильный 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чертеж продольного профиля.</w:t>
      </w:r>
    </w:p>
    <w:p w14:paraId="67F65573" w14:textId="77777777" w:rsidR="002D4613" w:rsidRPr="001F16F3" w:rsidRDefault="002D4613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333C3B82" w14:textId="77777777" w:rsidR="002D4613" w:rsidRPr="001F16F3" w:rsidRDefault="002D4613" w:rsidP="001D6F27">
      <w:pPr>
        <w:ind w:firstLine="0"/>
        <w:rPr>
          <w:rStyle w:val="af2"/>
          <w:rFonts w:cs="Times New Roman"/>
          <w:b w:val="0"/>
          <w:bCs w:val="0"/>
          <w:szCs w:val="28"/>
        </w:rPr>
      </w:pPr>
    </w:p>
    <w:p w14:paraId="1440765F" w14:textId="47AB004E" w:rsidR="002D4613" w:rsidRPr="001F16F3" w:rsidRDefault="002D4613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5. Коэффициент, показывающий отношение длины дороги к расстоянию между пунктами, — __________.</w:t>
      </w:r>
      <w:r w:rsidRPr="001F16F3">
        <w:rPr>
          <w:rStyle w:val="af2"/>
          <w:rFonts w:cs="Times New Roman"/>
          <w:b w:val="0"/>
          <w:szCs w:val="28"/>
        </w:rPr>
        <w:br/>
      </w:r>
      <w:r w:rsidRPr="001F16F3">
        <w:rPr>
          <w:rFonts w:cs="Times New Roman"/>
          <w:szCs w:val="28"/>
        </w:rPr>
        <w:t>Правильный 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коэффициент развития трассы.</w:t>
      </w:r>
    </w:p>
    <w:p w14:paraId="2EE7D2BB" w14:textId="77777777" w:rsidR="002D4613" w:rsidRPr="001F16F3" w:rsidRDefault="002D4613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CE8E704" w14:textId="77777777" w:rsidR="00731441" w:rsidRPr="001F16F3" w:rsidRDefault="00731441" w:rsidP="001D6F27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7EEC99F2" w14:textId="77777777" w:rsidR="0086206A" w:rsidRPr="001F16F3" w:rsidRDefault="0086206A" w:rsidP="001D6F27">
      <w:pPr>
        <w:ind w:left="709" w:firstLine="0"/>
        <w:rPr>
          <w:rFonts w:cs="Times New Roman"/>
        </w:rPr>
      </w:pPr>
    </w:p>
    <w:p w14:paraId="1B31A1F9" w14:textId="0852E688" w:rsidR="00874B3E" w:rsidRPr="001F16F3" w:rsidRDefault="00874B3E" w:rsidP="001D6F27">
      <w:pPr>
        <w:pStyle w:val="4"/>
        <w:spacing w:after="0"/>
        <w:ind w:left="709" w:firstLine="0"/>
        <w:rPr>
          <w:rFonts w:cs="Times New Roman"/>
        </w:rPr>
      </w:pPr>
      <w:r w:rsidRPr="001F16F3">
        <w:rPr>
          <w:rFonts w:cs="Times New Roman"/>
        </w:rPr>
        <w:t>Задания открытого типа с кратким свободным ответом</w:t>
      </w:r>
    </w:p>
    <w:p w14:paraId="68DC215A" w14:textId="77777777" w:rsidR="00B66C3F" w:rsidRPr="001F16F3" w:rsidRDefault="00B66C3F" w:rsidP="001D6F27">
      <w:pPr>
        <w:spacing w:after="100" w:afterAutospacing="1"/>
        <w:ind w:firstLine="0"/>
        <w:rPr>
          <w:rFonts w:eastAsia="Times New Roman" w:cs="Times New Roman"/>
          <w:bCs/>
          <w:szCs w:val="28"/>
          <w:lang w:eastAsia="ru-RU"/>
        </w:rPr>
      </w:pPr>
    </w:p>
    <w:p w14:paraId="78C7F784" w14:textId="532016A8" w:rsidR="000679EC" w:rsidRPr="001F16F3" w:rsidRDefault="000679EC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szCs w:val="28"/>
        </w:rPr>
        <w:lastRenderedPageBreak/>
        <w:t>1. Назовите три типа городских транспортных узлов.</w:t>
      </w:r>
      <w:r w:rsidRPr="001F16F3">
        <w:rPr>
          <w:rStyle w:val="af2"/>
          <w:rFonts w:cs="Times New Roman"/>
          <w:b w:val="0"/>
          <w:szCs w:val="28"/>
        </w:rPr>
        <w:br/>
      </w:r>
      <w:r w:rsidR="00D70CDC" w:rsidRPr="001F16F3">
        <w:rPr>
          <w:rFonts w:cs="Times New Roman"/>
          <w:szCs w:val="28"/>
        </w:rPr>
        <w:t>Достаточный</w:t>
      </w:r>
      <w:r w:rsidRPr="001F16F3">
        <w:rPr>
          <w:rFonts w:cs="Times New Roman"/>
          <w:szCs w:val="28"/>
        </w:rPr>
        <w:t xml:space="preserve"> ответ</w:t>
      </w:r>
      <w:r w:rsidRPr="001F16F3">
        <w:rPr>
          <w:rStyle w:val="af2"/>
          <w:rFonts w:cs="Times New Roman"/>
          <w:b w:val="0"/>
          <w:szCs w:val="28"/>
        </w:rPr>
        <w:t>: Железнодорожный вокзал, автовокзал, метро.</w:t>
      </w:r>
    </w:p>
    <w:p w14:paraId="3C2CECA6" w14:textId="77777777" w:rsidR="000679EC" w:rsidRPr="001F16F3" w:rsidRDefault="000679EC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1E8ED665" w14:textId="77777777" w:rsidR="000679EC" w:rsidRPr="001F16F3" w:rsidRDefault="000679EC" w:rsidP="001D6F27">
      <w:pPr>
        <w:ind w:firstLine="0"/>
        <w:rPr>
          <w:rStyle w:val="af2"/>
          <w:rFonts w:cs="Times New Roman"/>
          <w:b w:val="0"/>
          <w:bCs w:val="0"/>
          <w:szCs w:val="28"/>
        </w:rPr>
      </w:pPr>
    </w:p>
    <w:p w14:paraId="2A6F8CF7" w14:textId="3D519563" w:rsidR="000679EC" w:rsidRPr="001F16F3" w:rsidRDefault="000679EC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2. Перечислите основные элементы поперечного профиля дороги.</w:t>
      </w:r>
      <w:r w:rsidRPr="001F16F3">
        <w:rPr>
          <w:rStyle w:val="af2"/>
          <w:rFonts w:cs="Times New Roman"/>
          <w:b w:val="0"/>
          <w:szCs w:val="28"/>
        </w:rPr>
        <w:br/>
      </w:r>
      <w:r w:rsidR="00D70CDC" w:rsidRPr="001F16F3">
        <w:rPr>
          <w:rFonts w:cs="Times New Roman"/>
          <w:szCs w:val="28"/>
        </w:rPr>
        <w:t xml:space="preserve">Достаточный </w:t>
      </w:r>
      <w:r w:rsidRPr="001F16F3">
        <w:rPr>
          <w:rFonts w:cs="Times New Roman"/>
          <w:szCs w:val="28"/>
        </w:rPr>
        <w:t>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Проезжая часть, обочины, тротуары, разделительные полосы.</w:t>
      </w:r>
    </w:p>
    <w:p w14:paraId="0BE8B4AB" w14:textId="77777777" w:rsidR="000679EC" w:rsidRPr="001F16F3" w:rsidRDefault="000679EC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5FD8C28" w14:textId="77777777" w:rsidR="000679EC" w:rsidRPr="001F16F3" w:rsidRDefault="000679EC" w:rsidP="001D6F27">
      <w:pPr>
        <w:ind w:firstLine="0"/>
        <w:rPr>
          <w:rStyle w:val="af2"/>
          <w:rFonts w:cs="Times New Roman"/>
          <w:b w:val="0"/>
          <w:bCs w:val="0"/>
          <w:szCs w:val="28"/>
        </w:rPr>
      </w:pPr>
    </w:p>
    <w:p w14:paraId="147F9A67" w14:textId="7928DE14" w:rsidR="000679EC" w:rsidRPr="001F16F3" w:rsidRDefault="000679EC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3. Что такое «транспортная нагрузка»?</w:t>
      </w:r>
      <w:r w:rsidRPr="001F16F3">
        <w:rPr>
          <w:rStyle w:val="af2"/>
          <w:rFonts w:cs="Times New Roman"/>
          <w:b w:val="0"/>
          <w:szCs w:val="28"/>
        </w:rPr>
        <w:br/>
      </w:r>
      <w:r w:rsidR="00D70CDC" w:rsidRPr="001F16F3">
        <w:rPr>
          <w:rFonts w:cs="Times New Roman"/>
          <w:szCs w:val="28"/>
        </w:rPr>
        <w:t xml:space="preserve">Достаточный </w:t>
      </w:r>
      <w:r w:rsidRPr="001F16F3">
        <w:rPr>
          <w:rFonts w:cs="Times New Roman"/>
          <w:szCs w:val="28"/>
        </w:rPr>
        <w:t>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Интенсивность движения, измеряемая в автомобилях/час.</w:t>
      </w:r>
    </w:p>
    <w:p w14:paraId="7FCBA72F" w14:textId="77777777" w:rsidR="000679EC" w:rsidRPr="001F16F3" w:rsidRDefault="000679EC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5437219" w14:textId="77777777" w:rsidR="000679EC" w:rsidRPr="001F16F3" w:rsidRDefault="000679EC" w:rsidP="001D6F27">
      <w:pPr>
        <w:ind w:firstLine="0"/>
        <w:rPr>
          <w:rStyle w:val="af2"/>
          <w:rFonts w:cs="Times New Roman"/>
          <w:b w:val="0"/>
          <w:bCs w:val="0"/>
          <w:szCs w:val="28"/>
        </w:rPr>
      </w:pPr>
    </w:p>
    <w:p w14:paraId="7E531D82" w14:textId="1E1B951A" w:rsidR="000679EC" w:rsidRPr="001F16F3" w:rsidRDefault="000679EC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4. Какие факторы влияют на выбор трассы дороги?</w:t>
      </w:r>
      <w:r w:rsidRPr="001F16F3">
        <w:rPr>
          <w:rStyle w:val="af2"/>
          <w:rFonts w:cs="Times New Roman"/>
          <w:b w:val="0"/>
          <w:szCs w:val="28"/>
        </w:rPr>
        <w:br/>
      </w:r>
      <w:r w:rsidR="00D70CDC" w:rsidRPr="001F16F3">
        <w:rPr>
          <w:rFonts w:cs="Times New Roman"/>
          <w:szCs w:val="28"/>
        </w:rPr>
        <w:t xml:space="preserve">Достаточный </w:t>
      </w:r>
      <w:r w:rsidRPr="001F16F3">
        <w:rPr>
          <w:rFonts w:cs="Times New Roman"/>
          <w:szCs w:val="28"/>
        </w:rPr>
        <w:t>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> Рельеф, грунты, экологические ограничения.</w:t>
      </w:r>
    </w:p>
    <w:p w14:paraId="2D9DADB0" w14:textId="77777777" w:rsidR="000679EC" w:rsidRPr="001F16F3" w:rsidRDefault="000679EC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7C5C997C" w14:textId="77777777" w:rsidR="000679EC" w:rsidRPr="001F16F3" w:rsidRDefault="000679EC" w:rsidP="001D6F27">
      <w:pPr>
        <w:ind w:firstLine="0"/>
        <w:rPr>
          <w:rStyle w:val="af2"/>
          <w:rFonts w:cs="Times New Roman"/>
          <w:b w:val="0"/>
          <w:bCs w:val="0"/>
          <w:szCs w:val="28"/>
        </w:rPr>
      </w:pPr>
    </w:p>
    <w:p w14:paraId="559FF7FD" w14:textId="59FBE3E2" w:rsidR="000679EC" w:rsidRPr="001F16F3" w:rsidRDefault="000679EC" w:rsidP="001D6F27">
      <w:pPr>
        <w:ind w:firstLine="0"/>
        <w:rPr>
          <w:rStyle w:val="af2"/>
          <w:rFonts w:cs="Times New Roman"/>
          <w:b w:val="0"/>
          <w:szCs w:val="28"/>
        </w:rPr>
      </w:pPr>
      <w:r w:rsidRPr="001F16F3">
        <w:rPr>
          <w:rStyle w:val="af2"/>
          <w:rFonts w:cs="Times New Roman"/>
          <w:b w:val="0"/>
          <w:bCs w:val="0"/>
          <w:szCs w:val="28"/>
        </w:rPr>
        <w:t>5. Назовите два метода укрепления грунта в дорожном строительстве.</w:t>
      </w:r>
      <w:r w:rsidRPr="001F16F3">
        <w:rPr>
          <w:rStyle w:val="af2"/>
          <w:rFonts w:cs="Times New Roman"/>
          <w:b w:val="0"/>
          <w:szCs w:val="28"/>
        </w:rPr>
        <w:br/>
      </w:r>
      <w:r w:rsidR="00D70CDC" w:rsidRPr="001F16F3">
        <w:rPr>
          <w:rFonts w:cs="Times New Roman"/>
          <w:szCs w:val="28"/>
        </w:rPr>
        <w:t xml:space="preserve">Достаточный </w:t>
      </w:r>
      <w:r w:rsidRPr="001F16F3">
        <w:rPr>
          <w:rFonts w:cs="Times New Roman"/>
          <w:szCs w:val="28"/>
        </w:rPr>
        <w:t>ответ</w:t>
      </w:r>
      <w:r w:rsidRPr="001F16F3">
        <w:rPr>
          <w:rStyle w:val="af2"/>
          <w:rFonts w:cs="Times New Roman"/>
          <w:b w:val="0"/>
          <w:bCs w:val="0"/>
          <w:szCs w:val="28"/>
        </w:rPr>
        <w:t>:</w:t>
      </w:r>
      <w:r w:rsidRPr="001F16F3">
        <w:rPr>
          <w:rStyle w:val="af2"/>
          <w:rFonts w:cs="Times New Roman"/>
          <w:b w:val="0"/>
          <w:szCs w:val="28"/>
        </w:rPr>
        <w:t xml:space="preserve"> Использование </w:t>
      </w:r>
      <w:proofErr w:type="spellStart"/>
      <w:r w:rsidRPr="001F16F3">
        <w:rPr>
          <w:rStyle w:val="af2"/>
          <w:rFonts w:cs="Times New Roman"/>
          <w:b w:val="0"/>
          <w:szCs w:val="28"/>
        </w:rPr>
        <w:t>геотекстиля</w:t>
      </w:r>
      <w:proofErr w:type="spellEnd"/>
      <w:r w:rsidRPr="001F16F3">
        <w:rPr>
          <w:rStyle w:val="af2"/>
          <w:rFonts w:cs="Times New Roman"/>
          <w:b w:val="0"/>
          <w:szCs w:val="28"/>
        </w:rPr>
        <w:t>, цементация.</w:t>
      </w:r>
    </w:p>
    <w:p w14:paraId="1626D0FB" w14:textId="77777777" w:rsidR="000679EC" w:rsidRPr="001F16F3" w:rsidRDefault="000679EC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1D746F04" w14:textId="77777777" w:rsidR="009063AA" w:rsidRPr="001F16F3" w:rsidRDefault="009063AA" w:rsidP="001D6F27">
      <w:pPr>
        <w:ind w:firstLine="0"/>
        <w:rPr>
          <w:rFonts w:cs="Times New Roman"/>
          <w:szCs w:val="28"/>
        </w:rPr>
      </w:pPr>
    </w:p>
    <w:p w14:paraId="0FD241CD" w14:textId="4F5CFE9C" w:rsidR="00A62DE5" w:rsidRPr="001F16F3" w:rsidRDefault="00874B3E" w:rsidP="001D6F27">
      <w:pPr>
        <w:pStyle w:val="4"/>
        <w:spacing w:after="0"/>
        <w:ind w:left="709" w:firstLine="0"/>
        <w:rPr>
          <w:rFonts w:cs="Times New Roman"/>
        </w:rPr>
      </w:pPr>
      <w:r w:rsidRPr="001F16F3">
        <w:rPr>
          <w:rFonts w:cs="Times New Roman"/>
        </w:rPr>
        <w:t>Задания открытого типа с развернутым ответом</w:t>
      </w:r>
    </w:p>
    <w:p w14:paraId="4AB06836" w14:textId="77777777" w:rsidR="004800BF" w:rsidRPr="001F16F3" w:rsidRDefault="004800BF" w:rsidP="001D6F27">
      <w:pPr>
        <w:ind w:firstLine="0"/>
        <w:rPr>
          <w:rFonts w:cs="Times New Roman"/>
          <w:i/>
          <w:szCs w:val="28"/>
        </w:rPr>
      </w:pPr>
    </w:p>
    <w:p w14:paraId="47D87DB3" w14:textId="3DCD3F29" w:rsidR="00E5645E" w:rsidRPr="001F16F3" w:rsidRDefault="00731441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1.</w:t>
      </w:r>
      <w:r w:rsidR="00E5645E" w:rsidRPr="001F16F3">
        <w:rPr>
          <w:rFonts w:eastAsia="Times New Roman" w:cs="Times New Roman"/>
          <w:bCs/>
          <w:szCs w:val="28"/>
          <w:lang w:eastAsia="ru-RU"/>
        </w:rPr>
        <w:t xml:space="preserve"> Опишите этапы проектирования кольцевой развязки.</w:t>
      </w:r>
      <w:r w:rsidR="00E5645E" w:rsidRPr="001F16F3">
        <w:rPr>
          <w:rFonts w:eastAsia="Times New Roman" w:cs="Times New Roman"/>
          <w:szCs w:val="28"/>
          <w:lang w:eastAsia="ru-RU"/>
        </w:rPr>
        <w:br/>
        <w:t xml:space="preserve">Время выполнения – </w:t>
      </w:r>
      <w:r w:rsidR="00C90AF9" w:rsidRPr="001F16F3">
        <w:rPr>
          <w:rFonts w:eastAsia="Times New Roman" w:cs="Times New Roman"/>
          <w:szCs w:val="28"/>
          <w:lang w:eastAsia="ru-RU"/>
        </w:rPr>
        <w:t>4</w:t>
      </w:r>
      <w:r w:rsidR="00E5645E" w:rsidRPr="001F16F3">
        <w:rPr>
          <w:rFonts w:eastAsia="Times New Roman" w:cs="Times New Roman"/>
          <w:szCs w:val="28"/>
          <w:lang w:eastAsia="ru-RU"/>
        </w:rPr>
        <w:t xml:space="preserve">0 мин. </w:t>
      </w:r>
    </w:p>
    <w:p w14:paraId="5A4A87A5" w14:textId="5823E51E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679168F7" w14:textId="77777777" w:rsidR="00E5645E" w:rsidRPr="001F16F3" w:rsidRDefault="00E5645E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Этапы проектирования кольцевой развязки</w:t>
      </w:r>
    </w:p>
    <w:p w14:paraId="5074AD23" w14:textId="77777777" w:rsidR="00E5645E" w:rsidRPr="001F16F3" w:rsidRDefault="00E5645E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1. Анализ транспортных потоков</w:t>
      </w:r>
    </w:p>
    <w:p w14:paraId="2722F6A7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Сбор данных:</w:t>
      </w:r>
    </w:p>
    <w:p w14:paraId="035D1D78" w14:textId="77777777" w:rsidR="00E5645E" w:rsidRPr="001F16F3" w:rsidRDefault="00E5645E" w:rsidP="001D6F27">
      <w:pPr>
        <w:pStyle w:val="af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Интенсивность движения на подъездных дорогах (пиковые часы, суточные колебания).</w:t>
      </w:r>
    </w:p>
    <w:p w14:paraId="26402BEF" w14:textId="77777777" w:rsidR="00E5645E" w:rsidRPr="001F16F3" w:rsidRDefault="00E5645E" w:rsidP="001D6F27">
      <w:pPr>
        <w:pStyle w:val="af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Распределение потоков по направлениям (левый/правый поворот, прямое движение).</w:t>
      </w:r>
    </w:p>
    <w:p w14:paraId="06E2312A" w14:textId="77777777" w:rsidR="00E5645E" w:rsidRPr="001F16F3" w:rsidRDefault="00E5645E" w:rsidP="001D6F27">
      <w:pPr>
        <w:pStyle w:val="af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Учет типов транспорта (легковые, грузовые, общественный транспорт).</w:t>
      </w:r>
    </w:p>
    <w:p w14:paraId="2E84DAB8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Прогнозирование:</w:t>
      </w:r>
    </w:p>
    <w:p w14:paraId="39C7A31B" w14:textId="77777777" w:rsidR="00E5645E" w:rsidRPr="001F16F3" w:rsidRDefault="00E5645E" w:rsidP="001D6F27">
      <w:pPr>
        <w:pStyle w:val="af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Оценка роста трафика на 10–20 лет вперед.</w:t>
      </w:r>
    </w:p>
    <w:p w14:paraId="3AC9099E" w14:textId="77777777" w:rsidR="00E5645E" w:rsidRPr="001F16F3" w:rsidRDefault="00E5645E" w:rsidP="001D6F27">
      <w:pPr>
        <w:pStyle w:val="af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 xml:space="preserve">Моделирование потоков в ПО (PTV </w:t>
      </w:r>
      <w:proofErr w:type="spellStart"/>
      <w:r w:rsidRPr="001F16F3">
        <w:rPr>
          <w:sz w:val="28"/>
          <w:szCs w:val="28"/>
        </w:rPr>
        <w:t>Vissim</w:t>
      </w:r>
      <w:proofErr w:type="spellEnd"/>
      <w:r w:rsidRPr="001F16F3">
        <w:rPr>
          <w:sz w:val="28"/>
          <w:szCs w:val="28"/>
        </w:rPr>
        <w:t xml:space="preserve">, </w:t>
      </w:r>
      <w:proofErr w:type="spellStart"/>
      <w:r w:rsidRPr="001F16F3">
        <w:rPr>
          <w:sz w:val="28"/>
          <w:szCs w:val="28"/>
        </w:rPr>
        <w:t>Aimsun</w:t>
      </w:r>
      <w:proofErr w:type="spellEnd"/>
      <w:r w:rsidRPr="001F16F3">
        <w:rPr>
          <w:sz w:val="28"/>
          <w:szCs w:val="28"/>
        </w:rPr>
        <w:t>) для выявления узких мест.</w:t>
      </w:r>
    </w:p>
    <w:p w14:paraId="2BDF88FC" w14:textId="77777777" w:rsidR="00E5645E" w:rsidRPr="001F16F3" w:rsidRDefault="00E5645E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2. Расчет радиусов кольца</w:t>
      </w:r>
    </w:p>
    <w:p w14:paraId="3996E757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Минимальный радиус:</w:t>
      </w:r>
    </w:p>
    <w:p w14:paraId="6D35CC7E" w14:textId="77777777" w:rsidR="00E5645E" w:rsidRPr="001F16F3" w:rsidRDefault="00E5645E" w:rsidP="001D6F27">
      <w:pPr>
        <w:pStyle w:val="af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Определяется по формуле:</w:t>
      </w:r>
    </w:p>
    <w:p w14:paraId="43F30073" w14:textId="6222B8F9" w:rsidR="00E5645E" w:rsidRPr="001F16F3" w:rsidRDefault="00E5645E" w:rsidP="001D6F27">
      <w:pPr>
        <w:ind w:left="1440"/>
        <w:rPr>
          <w:rFonts w:cs="Times New Roman"/>
          <w:i/>
          <w:szCs w:val="28"/>
          <w:lang w:val="en-US"/>
        </w:rPr>
      </w:pPr>
      <w:proofErr w:type="spellStart"/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lang w:val="en-US"/>
        </w:rPr>
        <w:t>R</w:t>
      </w:r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vertAlign w:val="subscript"/>
          <w:lang w:val="en-US"/>
        </w:rPr>
        <w:t>min</w:t>
      </w:r>
      <w:proofErr w:type="spellEnd"/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lang w:val="en-US"/>
        </w:rPr>
        <w:t>=V</w:t>
      </w:r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vertAlign w:val="superscript"/>
          <w:lang w:val="en-US"/>
        </w:rPr>
        <w:t>2</w:t>
      </w:r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lang w:val="en-US"/>
        </w:rPr>
        <w:t xml:space="preserve"> / 127</w:t>
      </w:r>
      <w:proofErr w:type="gramStart"/>
      <w:r w:rsidRPr="001F16F3">
        <w:rPr>
          <w:rStyle w:val="katex-mathml"/>
          <w:rFonts w:ascii="Cambria Math" w:hAnsi="Cambria Math" w:cs="Cambria Math"/>
          <w:i/>
          <w:szCs w:val="28"/>
          <w:bdr w:val="none" w:sz="0" w:space="0" w:color="auto" w:frame="1"/>
          <w:lang w:val="en-US"/>
        </w:rPr>
        <w:t>⋅</w:t>
      </w:r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lang w:val="en-US"/>
        </w:rPr>
        <w:t>(</w:t>
      </w:r>
      <w:proofErr w:type="spellStart"/>
      <w:proofErr w:type="gramEnd"/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lang w:val="en-US"/>
        </w:rPr>
        <w:t>e+f</w:t>
      </w:r>
      <w:proofErr w:type="spellEnd"/>
      <w:r w:rsidRPr="001F16F3">
        <w:rPr>
          <w:rStyle w:val="katex-mathml"/>
          <w:rFonts w:cs="Times New Roman"/>
          <w:i/>
          <w:szCs w:val="28"/>
          <w:bdr w:val="none" w:sz="0" w:space="0" w:color="auto" w:frame="1"/>
          <w:lang w:val="en-US"/>
        </w:rPr>
        <w:t>),</w:t>
      </w:r>
    </w:p>
    <w:p w14:paraId="5C650D39" w14:textId="5978849F" w:rsidR="00E5645E" w:rsidRPr="001F16F3" w:rsidRDefault="00E5645E" w:rsidP="001D6F27">
      <w:pPr>
        <w:pStyle w:val="af3"/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1F16F3">
        <w:rPr>
          <w:sz w:val="28"/>
          <w:szCs w:val="28"/>
        </w:rPr>
        <w:lastRenderedPageBreak/>
        <w:t>где </w:t>
      </w:r>
      <w:r w:rsidRPr="001F16F3">
        <w:rPr>
          <w:rStyle w:val="mord"/>
          <w:rFonts w:eastAsiaTheme="majorEastAsia"/>
          <w:i/>
          <w:iCs/>
          <w:sz w:val="28"/>
          <w:szCs w:val="28"/>
        </w:rPr>
        <w:t>V</w:t>
      </w:r>
      <w:r w:rsidRPr="001F16F3">
        <w:rPr>
          <w:sz w:val="28"/>
          <w:szCs w:val="28"/>
        </w:rPr>
        <w:t> — расчетная скорость (км/ч), </w:t>
      </w:r>
      <w:r w:rsidRPr="001F16F3">
        <w:rPr>
          <w:rStyle w:val="mord"/>
          <w:rFonts w:eastAsiaTheme="majorEastAsia"/>
          <w:i/>
          <w:iCs/>
          <w:sz w:val="28"/>
          <w:szCs w:val="28"/>
        </w:rPr>
        <w:t>e</w:t>
      </w:r>
      <w:r w:rsidRPr="001F16F3">
        <w:rPr>
          <w:sz w:val="28"/>
          <w:szCs w:val="28"/>
        </w:rPr>
        <w:t> — уклон виража, </w:t>
      </w:r>
      <w:r w:rsidRPr="001F16F3">
        <w:rPr>
          <w:rStyle w:val="mord"/>
          <w:rFonts w:eastAsiaTheme="majorEastAsia"/>
          <w:i/>
          <w:iCs/>
          <w:sz w:val="28"/>
          <w:szCs w:val="28"/>
        </w:rPr>
        <w:t>f</w:t>
      </w:r>
      <w:r w:rsidRPr="001F16F3">
        <w:rPr>
          <w:sz w:val="28"/>
          <w:szCs w:val="28"/>
        </w:rPr>
        <w:t> — коэффициент сцепления.</w:t>
      </w:r>
    </w:p>
    <w:p w14:paraId="2BB92E8E" w14:textId="77777777" w:rsidR="00E5645E" w:rsidRPr="001F16F3" w:rsidRDefault="00E5645E" w:rsidP="001D6F27">
      <w:pPr>
        <w:pStyle w:val="af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Согласно ГОСТ Р 52766-2007:</w:t>
      </w:r>
    </w:p>
    <w:p w14:paraId="7A3BD82C" w14:textId="77777777" w:rsidR="00E5645E" w:rsidRPr="001F16F3" w:rsidRDefault="00E5645E" w:rsidP="001D6F27">
      <w:pPr>
        <w:pStyle w:val="af3"/>
        <w:numPr>
          <w:ilvl w:val="2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Для городских дорог: </w:t>
      </w:r>
      <w:r w:rsidRPr="001F16F3">
        <w:rPr>
          <w:rStyle w:val="katex-mathml"/>
          <w:rFonts w:eastAsiaTheme="majorEastAsia"/>
          <w:sz w:val="28"/>
          <w:szCs w:val="28"/>
          <w:bdr w:val="none" w:sz="0" w:space="0" w:color="auto" w:frame="1"/>
        </w:rPr>
        <w:t>R≥15–25 м</w:t>
      </w:r>
      <w:r w:rsidRPr="001F16F3">
        <w:rPr>
          <w:rStyle w:val="mord"/>
          <w:rFonts w:eastAsiaTheme="majorEastAsia"/>
          <w:i/>
          <w:iCs/>
          <w:sz w:val="28"/>
          <w:szCs w:val="28"/>
        </w:rPr>
        <w:t>R</w:t>
      </w:r>
      <w:r w:rsidRPr="001F16F3">
        <w:rPr>
          <w:rStyle w:val="mrel"/>
          <w:sz w:val="28"/>
          <w:szCs w:val="28"/>
        </w:rPr>
        <w:t>≥</w:t>
      </w:r>
      <w:r w:rsidRPr="001F16F3">
        <w:rPr>
          <w:rStyle w:val="mord"/>
          <w:rFonts w:eastAsiaTheme="majorEastAsia"/>
          <w:sz w:val="28"/>
          <w:szCs w:val="28"/>
        </w:rPr>
        <w:t>15–25м</w:t>
      </w:r>
      <w:r w:rsidRPr="001F16F3">
        <w:rPr>
          <w:sz w:val="28"/>
          <w:szCs w:val="28"/>
        </w:rPr>
        <w:t>.</w:t>
      </w:r>
    </w:p>
    <w:p w14:paraId="64E100F9" w14:textId="77777777" w:rsidR="00E5645E" w:rsidRPr="001F16F3" w:rsidRDefault="00E5645E" w:rsidP="001D6F27">
      <w:pPr>
        <w:pStyle w:val="af3"/>
        <w:numPr>
          <w:ilvl w:val="2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Для магистралей: </w:t>
      </w:r>
      <w:r w:rsidRPr="001F16F3">
        <w:rPr>
          <w:rStyle w:val="katex-mathml"/>
          <w:rFonts w:eastAsiaTheme="majorEastAsia"/>
          <w:sz w:val="28"/>
          <w:szCs w:val="28"/>
          <w:bdr w:val="none" w:sz="0" w:space="0" w:color="auto" w:frame="1"/>
        </w:rPr>
        <w:t>R≥30–50 м</w:t>
      </w:r>
      <w:r w:rsidRPr="001F16F3">
        <w:rPr>
          <w:rStyle w:val="mord"/>
          <w:rFonts w:eastAsiaTheme="majorEastAsia"/>
          <w:i/>
          <w:iCs/>
          <w:sz w:val="28"/>
          <w:szCs w:val="28"/>
        </w:rPr>
        <w:t>R</w:t>
      </w:r>
      <w:r w:rsidRPr="001F16F3">
        <w:rPr>
          <w:rStyle w:val="mrel"/>
          <w:sz w:val="28"/>
          <w:szCs w:val="28"/>
        </w:rPr>
        <w:t>≥</w:t>
      </w:r>
      <w:r w:rsidRPr="001F16F3">
        <w:rPr>
          <w:rStyle w:val="mord"/>
          <w:rFonts w:eastAsiaTheme="majorEastAsia"/>
          <w:sz w:val="28"/>
          <w:szCs w:val="28"/>
        </w:rPr>
        <w:t>30–50м</w:t>
      </w:r>
      <w:r w:rsidRPr="001F16F3">
        <w:rPr>
          <w:sz w:val="28"/>
          <w:szCs w:val="28"/>
        </w:rPr>
        <w:t>.</w:t>
      </w:r>
    </w:p>
    <w:p w14:paraId="26EF4D5D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Оптимизация:</w:t>
      </w:r>
    </w:p>
    <w:p w14:paraId="4577BAC2" w14:textId="77777777" w:rsidR="00E5645E" w:rsidRPr="001F16F3" w:rsidRDefault="00E5645E" w:rsidP="001D6F27">
      <w:pPr>
        <w:pStyle w:val="af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 xml:space="preserve">Увеличение радиуса для грузового транспорта (исключение </w:t>
      </w:r>
      <w:proofErr w:type="spellStart"/>
      <w:r w:rsidRPr="001F16F3">
        <w:rPr>
          <w:sz w:val="28"/>
          <w:szCs w:val="28"/>
        </w:rPr>
        <w:t>застревания</w:t>
      </w:r>
      <w:proofErr w:type="spellEnd"/>
      <w:r w:rsidRPr="001F16F3">
        <w:rPr>
          <w:sz w:val="28"/>
          <w:szCs w:val="28"/>
        </w:rPr>
        <w:t>).</w:t>
      </w:r>
    </w:p>
    <w:p w14:paraId="1D447361" w14:textId="77777777" w:rsidR="00E5645E" w:rsidRPr="001F16F3" w:rsidRDefault="00E5645E" w:rsidP="001D6F27">
      <w:pPr>
        <w:pStyle w:val="af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Проверка на прохождение автопоездов (радиус ≥ 25 м).</w:t>
      </w:r>
    </w:p>
    <w:p w14:paraId="5124236F" w14:textId="77777777" w:rsidR="00E5645E" w:rsidRPr="001F16F3" w:rsidRDefault="00E5645E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3. Организация съездов</w:t>
      </w:r>
    </w:p>
    <w:p w14:paraId="72703D93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Углы въезда/выезда:</w:t>
      </w:r>
    </w:p>
    <w:p w14:paraId="56F731F4" w14:textId="77777777" w:rsidR="00E5645E" w:rsidRPr="001F16F3" w:rsidRDefault="00E5645E" w:rsidP="001D6F27">
      <w:pPr>
        <w:pStyle w:val="af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Оптимальный угол въезда: </w:t>
      </w:r>
      <w:r w:rsidRPr="001F16F3">
        <w:rPr>
          <w:rStyle w:val="katex-mathml"/>
          <w:rFonts w:eastAsiaTheme="majorEastAsia"/>
          <w:sz w:val="28"/>
          <w:szCs w:val="28"/>
          <w:bdr w:val="none" w:sz="0" w:space="0" w:color="auto" w:frame="1"/>
        </w:rPr>
        <w:t>30–45</w:t>
      </w:r>
      <w:r w:rsidRPr="001F16F3">
        <w:rPr>
          <w:rStyle w:val="katex-mathml"/>
          <w:rFonts w:ascii="Cambria Math" w:eastAsiaTheme="majorEastAsia" w:hAnsi="Cambria Math" w:cs="Cambria Math"/>
          <w:sz w:val="28"/>
          <w:szCs w:val="28"/>
          <w:bdr w:val="none" w:sz="0" w:space="0" w:color="auto" w:frame="1"/>
        </w:rPr>
        <w:t>∘</w:t>
      </w:r>
      <w:r w:rsidRPr="001F16F3">
        <w:rPr>
          <w:rStyle w:val="mord"/>
          <w:rFonts w:eastAsiaTheme="majorEastAsia"/>
          <w:sz w:val="28"/>
          <w:szCs w:val="28"/>
        </w:rPr>
        <w:t>30–45</w:t>
      </w:r>
      <w:r w:rsidRPr="001F16F3">
        <w:rPr>
          <w:rStyle w:val="mbin"/>
          <w:rFonts w:ascii="Cambria Math" w:hAnsi="Cambria Math" w:cs="Cambria Math"/>
          <w:sz w:val="28"/>
          <w:szCs w:val="28"/>
        </w:rPr>
        <w:t>∘</w:t>
      </w:r>
      <w:r w:rsidRPr="001F16F3">
        <w:rPr>
          <w:sz w:val="28"/>
          <w:szCs w:val="28"/>
        </w:rPr>
        <w:t> (снижение скорости до 30–40 км/ч).</w:t>
      </w:r>
    </w:p>
    <w:p w14:paraId="644439BA" w14:textId="77777777" w:rsidR="00E5645E" w:rsidRPr="001F16F3" w:rsidRDefault="00E5645E" w:rsidP="001D6F27">
      <w:pPr>
        <w:pStyle w:val="af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Переходные полосы: длина 20–50 м для плавного слияния потоков.</w:t>
      </w:r>
    </w:p>
    <w:p w14:paraId="2867777A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Разметка и знаки:</w:t>
      </w:r>
    </w:p>
    <w:p w14:paraId="245F542C" w14:textId="77777777" w:rsidR="00E5645E" w:rsidRPr="001F16F3" w:rsidRDefault="00E5645E" w:rsidP="001D6F27">
      <w:pPr>
        <w:pStyle w:val="af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Стрелки направления движения.</w:t>
      </w:r>
    </w:p>
    <w:p w14:paraId="782CCF15" w14:textId="77777777" w:rsidR="00E5645E" w:rsidRPr="001F16F3" w:rsidRDefault="00E5645E" w:rsidP="001D6F27">
      <w:pPr>
        <w:pStyle w:val="af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Знаки приоритета («Уступи дорогу» на въездах).</w:t>
      </w:r>
    </w:p>
    <w:p w14:paraId="6A11542F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Пример:</w:t>
      </w:r>
    </w:p>
    <w:p w14:paraId="35D77D25" w14:textId="77777777" w:rsidR="00E5645E" w:rsidRPr="001F16F3" w:rsidRDefault="00E5645E" w:rsidP="001D6F27">
      <w:pPr>
        <w:pStyle w:val="af3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Съезд с двумя полосами: разделение на правый поворот и движение прямо.</w:t>
      </w:r>
    </w:p>
    <w:p w14:paraId="4B445D14" w14:textId="77777777" w:rsidR="00E5645E" w:rsidRPr="001F16F3" w:rsidRDefault="00E5645E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4. Обеспечение безопасности</w:t>
      </w:r>
    </w:p>
    <w:p w14:paraId="18B3AEEC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Снижение скорости:</w:t>
      </w:r>
    </w:p>
    <w:p w14:paraId="404A415E" w14:textId="77777777" w:rsidR="00E5645E" w:rsidRPr="001F16F3" w:rsidRDefault="00E5645E" w:rsidP="001D6F27">
      <w:pPr>
        <w:pStyle w:val="af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Радиусы, сужение полос перед въездом (3.5 м → 3.0 м).</w:t>
      </w:r>
    </w:p>
    <w:p w14:paraId="7BBA7E60" w14:textId="77777777" w:rsidR="00E5645E" w:rsidRPr="001F16F3" w:rsidRDefault="00E5645E" w:rsidP="001D6F27">
      <w:pPr>
        <w:pStyle w:val="af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Искусственные неровности (при необходимости).</w:t>
      </w:r>
    </w:p>
    <w:p w14:paraId="3C8F10CD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Освещение и видимость:</w:t>
      </w:r>
    </w:p>
    <w:p w14:paraId="57845FEA" w14:textId="77777777" w:rsidR="00E5645E" w:rsidRPr="001F16F3" w:rsidRDefault="00E5645E" w:rsidP="001D6F27">
      <w:pPr>
        <w:pStyle w:val="af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Фонари вдоль кольца и съездов.</w:t>
      </w:r>
    </w:p>
    <w:p w14:paraId="0C606CE0" w14:textId="77777777" w:rsidR="00E5645E" w:rsidRPr="001F16F3" w:rsidRDefault="00E5645E" w:rsidP="001D6F27">
      <w:pPr>
        <w:pStyle w:val="af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Очистка зон видимости (удаление рекламных щитов, деревьев).</w:t>
      </w:r>
    </w:p>
    <w:p w14:paraId="6A3D912F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Пешеходная инфраструктура:</w:t>
      </w:r>
    </w:p>
    <w:p w14:paraId="56F7A0AC" w14:textId="77777777" w:rsidR="00E5645E" w:rsidRPr="001F16F3" w:rsidRDefault="00E5645E" w:rsidP="001D6F27">
      <w:pPr>
        <w:pStyle w:val="af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Надземные/подземные переходы.</w:t>
      </w:r>
    </w:p>
    <w:p w14:paraId="74DBD633" w14:textId="77777777" w:rsidR="00E5645E" w:rsidRPr="001F16F3" w:rsidRDefault="00E5645E" w:rsidP="001D6F27">
      <w:pPr>
        <w:pStyle w:val="af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Островки безопасности и светофоры при высокой пешеходной активности.</w:t>
      </w:r>
    </w:p>
    <w:p w14:paraId="38999D44" w14:textId="77777777" w:rsidR="00E5645E" w:rsidRPr="001F16F3" w:rsidRDefault="00E5645E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5. Дополнительные элементы</w:t>
      </w:r>
    </w:p>
    <w:p w14:paraId="7833102B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Дренажная система:</w:t>
      </w:r>
    </w:p>
    <w:p w14:paraId="5A0032FD" w14:textId="77777777" w:rsidR="00E5645E" w:rsidRPr="001F16F3" w:rsidRDefault="00E5645E" w:rsidP="001D6F27">
      <w:pPr>
        <w:pStyle w:val="af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Уклон покрытия (2–4%) для отвода воды.</w:t>
      </w:r>
    </w:p>
    <w:p w14:paraId="54B0E701" w14:textId="77777777" w:rsidR="00E5645E" w:rsidRPr="001F16F3" w:rsidRDefault="00E5645E" w:rsidP="001D6F27">
      <w:pPr>
        <w:pStyle w:val="af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Ливневые стоки по периметру кольца.</w:t>
      </w:r>
    </w:p>
    <w:p w14:paraId="219AFC10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Озеленение:</w:t>
      </w:r>
    </w:p>
    <w:p w14:paraId="51C4BE77" w14:textId="77777777" w:rsidR="00E5645E" w:rsidRPr="001F16F3" w:rsidRDefault="00E5645E" w:rsidP="001D6F27">
      <w:pPr>
        <w:pStyle w:val="af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Посадка кустарников на центральном острове (без ущерба видимости).</w:t>
      </w:r>
    </w:p>
    <w:p w14:paraId="03CBAE1B" w14:textId="77777777" w:rsidR="00E5645E" w:rsidRPr="001F16F3" w:rsidRDefault="00E5645E" w:rsidP="001D6F27">
      <w:pPr>
        <w:pStyle w:val="af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Экологический аспект:</w:t>
      </w:r>
    </w:p>
    <w:p w14:paraId="37E2F13D" w14:textId="08DFFBDC" w:rsidR="00E5645E" w:rsidRPr="001F16F3" w:rsidRDefault="00E5645E" w:rsidP="001D6F27">
      <w:pPr>
        <w:pStyle w:val="af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F16F3">
        <w:rPr>
          <w:sz w:val="28"/>
          <w:szCs w:val="28"/>
        </w:rPr>
        <w:t>Шумозащитные</w:t>
      </w:r>
      <w:proofErr w:type="spellEnd"/>
      <w:r w:rsidRPr="001F16F3">
        <w:rPr>
          <w:sz w:val="28"/>
          <w:szCs w:val="28"/>
        </w:rPr>
        <w:t xml:space="preserve"> экраны, если развязка близка к жилым зонам.</w:t>
      </w:r>
    </w:p>
    <w:p w14:paraId="13CDD408" w14:textId="3ED98407" w:rsidR="00693910" w:rsidRPr="001F16F3" w:rsidRDefault="00693910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Критерии оценивания: Анализ потоков, расчет радиусов, организация съездов, безопасность.</w:t>
      </w:r>
    </w:p>
    <w:p w14:paraId="7842BC00" w14:textId="03DEB47F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4B46BC65" w14:textId="77777777" w:rsidR="00E5645E" w:rsidRPr="001F16F3" w:rsidRDefault="00E5645E" w:rsidP="001D6F27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14:paraId="7037869B" w14:textId="77777777" w:rsidR="00C90AF9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lastRenderedPageBreak/>
        <w:t>2. Объясните, как рельеф местности влияет на трассирование дороги. Приведите примеры.</w:t>
      </w:r>
      <w:r w:rsidRPr="001F16F3">
        <w:rPr>
          <w:rFonts w:eastAsia="Times New Roman" w:cs="Times New Roman"/>
          <w:szCs w:val="28"/>
          <w:lang w:eastAsia="ru-RU"/>
        </w:rPr>
        <w:br/>
      </w:r>
      <w:r w:rsidR="00C90AF9" w:rsidRPr="001F16F3">
        <w:rPr>
          <w:rFonts w:eastAsia="Times New Roman" w:cs="Times New Roman"/>
          <w:szCs w:val="28"/>
          <w:lang w:eastAsia="ru-RU"/>
        </w:rPr>
        <w:t xml:space="preserve">Время выполнения – 40 мин. </w:t>
      </w:r>
    </w:p>
    <w:p w14:paraId="69E0535C" w14:textId="1931C332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24690655" w14:textId="30614EA2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Рельеф является одним из ключевых факторов при проектировании дорог, определяя их безопасность, стоимость строительства и эксплуатационные характеристики. Основные аспекты:</w:t>
      </w:r>
    </w:p>
    <w:p w14:paraId="56E6D7AF" w14:textId="77777777" w:rsidR="00C90AF9" w:rsidRPr="001F16F3" w:rsidRDefault="00C90AF9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1. Учет уклонов</w:t>
      </w:r>
    </w:p>
    <w:p w14:paraId="70ED29C4" w14:textId="77777777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Почему важно:</w:t>
      </w:r>
    </w:p>
    <w:p w14:paraId="55683232" w14:textId="77777777" w:rsidR="00C90AF9" w:rsidRPr="001F16F3" w:rsidRDefault="00C90AF9" w:rsidP="001D6F27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Безопасность:</w:t>
      </w:r>
      <w:r w:rsidRPr="001F16F3">
        <w:rPr>
          <w:sz w:val="28"/>
          <w:szCs w:val="28"/>
        </w:rPr>
        <w:t> Максимальный уклон для автомобильных дорог регулируется нормативами (например, СП 34.13330.2012). Для магистралей он не должен превышать </w:t>
      </w:r>
      <w:r w:rsidRPr="001F16F3">
        <w:rPr>
          <w:rStyle w:val="af2"/>
          <w:b w:val="0"/>
          <w:sz w:val="28"/>
          <w:szCs w:val="28"/>
        </w:rPr>
        <w:t>4–6%</w:t>
      </w:r>
      <w:r w:rsidRPr="001F16F3">
        <w:rPr>
          <w:sz w:val="28"/>
          <w:szCs w:val="28"/>
        </w:rPr>
        <w:t>, для горных дорог — до </w:t>
      </w:r>
      <w:r w:rsidRPr="001F16F3">
        <w:rPr>
          <w:rStyle w:val="af2"/>
          <w:b w:val="0"/>
          <w:sz w:val="28"/>
          <w:szCs w:val="28"/>
        </w:rPr>
        <w:t>10%</w:t>
      </w:r>
      <w:r w:rsidRPr="001F16F3">
        <w:rPr>
          <w:sz w:val="28"/>
          <w:szCs w:val="28"/>
        </w:rPr>
        <w:t>.</w:t>
      </w:r>
    </w:p>
    <w:p w14:paraId="195A9AE2" w14:textId="77777777" w:rsidR="00C90AF9" w:rsidRPr="001F16F3" w:rsidRDefault="00C90AF9" w:rsidP="001D6F27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Экономия топлива:</w:t>
      </w:r>
      <w:r w:rsidRPr="001F16F3">
        <w:rPr>
          <w:sz w:val="28"/>
          <w:szCs w:val="28"/>
        </w:rPr>
        <w:t> Крутые подъемы увеличивают расход топлива грузового транспорта.</w:t>
      </w:r>
    </w:p>
    <w:p w14:paraId="43F48719" w14:textId="77777777" w:rsidR="00C90AF9" w:rsidRPr="001F16F3" w:rsidRDefault="00C90AF9" w:rsidP="001D6F27">
      <w:pPr>
        <w:pStyle w:val="af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Дренаж:</w:t>
      </w:r>
      <w:r w:rsidRPr="001F16F3">
        <w:rPr>
          <w:sz w:val="28"/>
          <w:szCs w:val="28"/>
        </w:rPr>
        <w:t> Слишком пологие уклоны (менее </w:t>
      </w:r>
      <w:r w:rsidRPr="001F16F3">
        <w:rPr>
          <w:rStyle w:val="af2"/>
          <w:b w:val="0"/>
          <w:sz w:val="28"/>
          <w:szCs w:val="28"/>
        </w:rPr>
        <w:t>0.5%</w:t>
      </w:r>
      <w:r w:rsidRPr="001F16F3">
        <w:rPr>
          <w:sz w:val="28"/>
          <w:szCs w:val="28"/>
        </w:rPr>
        <w:t>) затрудняют отвод воды, что приводит к образованию луж и наледи.</w:t>
      </w:r>
    </w:p>
    <w:p w14:paraId="16EFB05D" w14:textId="26021712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 xml:space="preserve">Пример: </w:t>
      </w:r>
      <w:proofErr w:type="gramStart"/>
      <w:r w:rsidRPr="001F16F3">
        <w:rPr>
          <w:sz w:val="28"/>
          <w:szCs w:val="28"/>
        </w:rPr>
        <w:t>В</w:t>
      </w:r>
      <w:proofErr w:type="gramEnd"/>
      <w:r w:rsidRPr="001F16F3">
        <w:rPr>
          <w:sz w:val="28"/>
          <w:szCs w:val="28"/>
        </w:rPr>
        <w:t xml:space="preserve"> горной местности Кавказа дорога А-164 (Военно-Грузинская) имеет участки с уклонами до </w:t>
      </w:r>
      <w:r w:rsidRPr="001F16F3">
        <w:rPr>
          <w:rStyle w:val="af2"/>
          <w:b w:val="0"/>
          <w:sz w:val="28"/>
          <w:szCs w:val="28"/>
        </w:rPr>
        <w:t>9%</w:t>
      </w:r>
      <w:r w:rsidRPr="001F16F3">
        <w:rPr>
          <w:sz w:val="28"/>
          <w:szCs w:val="28"/>
        </w:rPr>
        <w:t>. Для снижения крутизны использованы серпантины и зигзагообразные повороты.</w:t>
      </w:r>
    </w:p>
    <w:p w14:paraId="2EBE2706" w14:textId="77777777" w:rsidR="00C90AF9" w:rsidRPr="001F16F3" w:rsidRDefault="00C90AF9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2. Обход сложных участков</w:t>
      </w:r>
    </w:p>
    <w:p w14:paraId="4FEBD0DE" w14:textId="77777777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Типы препятствий:</w:t>
      </w:r>
    </w:p>
    <w:p w14:paraId="24B8BDA0" w14:textId="77777777" w:rsidR="00C90AF9" w:rsidRPr="001F16F3" w:rsidRDefault="00C90AF9" w:rsidP="001D6F27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Овраги и реки:</w:t>
      </w:r>
      <w:r w:rsidRPr="001F16F3">
        <w:rPr>
          <w:sz w:val="28"/>
          <w:szCs w:val="28"/>
        </w:rPr>
        <w:t> Требуют строительства мостов или виадуков.</w:t>
      </w:r>
    </w:p>
    <w:p w14:paraId="5E4F68F5" w14:textId="77777777" w:rsidR="00C90AF9" w:rsidRPr="001F16F3" w:rsidRDefault="00C90AF9" w:rsidP="001D6F27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Холмы и горы:</w:t>
      </w:r>
      <w:r w:rsidRPr="001F16F3">
        <w:rPr>
          <w:sz w:val="28"/>
          <w:szCs w:val="28"/>
        </w:rPr>
        <w:t> Альтернатива — тоннели (например, Северо-Муйский тоннель БАМ, длина 15 км) или объездные пути.</w:t>
      </w:r>
    </w:p>
    <w:p w14:paraId="277A63EF" w14:textId="77777777" w:rsidR="00C90AF9" w:rsidRPr="001F16F3" w:rsidRDefault="00C90AF9" w:rsidP="001D6F27">
      <w:pPr>
        <w:pStyle w:val="af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Болота:</w:t>
      </w:r>
      <w:r w:rsidRPr="001F16F3">
        <w:rPr>
          <w:sz w:val="28"/>
          <w:szCs w:val="28"/>
        </w:rPr>
        <w:t> Необходимы насыпи или свайные фундаменты (дорога «Амур» в Сибири).</w:t>
      </w:r>
    </w:p>
    <w:p w14:paraId="1D589501" w14:textId="0D8181F5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 xml:space="preserve">Пример: </w:t>
      </w:r>
      <w:r w:rsidRPr="001F16F3">
        <w:rPr>
          <w:sz w:val="28"/>
          <w:szCs w:val="28"/>
        </w:rPr>
        <w:t>При строительстве трассы М-11 «Нева» (Санкт-Петербург — Москва) инженеры обошли болотистые участки Ленинградской области, заменив их насыпями и дренажными системами.</w:t>
      </w:r>
    </w:p>
    <w:p w14:paraId="732015D3" w14:textId="77777777" w:rsidR="00C90AF9" w:rsidRPr="001F16F3" w:rsidRDefault="00C90AF9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3. Методы нивелирования</w:t>
      </w:r>
    </w:p>
    <w:p w14:paraId="30F241A7" w14:textId="77777777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Инструменты и технологии:</w:t>
      </w:r>
    </w:p>
    <w:p w14:paraId="58CD8333" w14:textId="77777777" w:rsidR="00C90AF9" w:rsidRPr="001F16F3" w:rsidRDefault="00C90AF9" w:rsidP="001D6F2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Геодезическое оборудование:</w:t>
      </w:r>
      <w:r w:rsidRPr="001F16F3">
        <w:rPr>
          <w:sz w:val="28"/>
          <w:szCs w:val="28"/>
        </w:rPr>
        <w:t> Нивелиры, тахеометры, GPS-станции для точного измерения перепадов высот.</w:t>
      </w:r>
    </w:p>
    <w:p w14:paraId="5F2F2C11" w14:textId="77777777" w:rsidR="00C90AF9" w:rsidRPr="001F16F3" w:rsidRDefault="00C90AF9" w:rsidP="001D6F2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3D-моделирование:</w:t>
      </w:r>
      <w:r w:rsidRPr="001F16F3">
        <w:rPr>
          <w:sz w:val="28"/>
          <w:szCs w:val="28"/>
        </w:rPr>
        <w:t> Программы </w:t>
      </w:r>
      <w:proofErr w:type="spellStart"/>
      <w:r w:rsidRPr="001F16F3">
        <w:rPr>
          <w:rStyle w:val="af2"/>
          <w:b w:val="0"/>
          <w:sz w:val="28"/>
          <w:szCs w:val="28"/>
        </w:rPr>
        <w:t>AutoCAD</w:t>
      </w:r>
      <w:proofErr w:type="spellEnd"/>
      <w:r w:rsidRPr="001F16F3">
        <w:rPr>
          <w:rStyle w:val="af2"/>
          <w:b w:val="0"/>
          <w:sz w:val="28"/>
          <w:szCs w:val="28"/>
        </w:rPr>
        <w:t xml:space="preserve"> </w:t>
      </w:r>
      <w:proofErr w:type="spellStart"/>
      <w:r w:rsidRPr="001F16F3">
        <w:rPr>
          <w:rStyle w:val="af2"/>
          <w:b w:val="0"/>
          <w:sz w:val="28"/>
          <w:szCs w:val="28"/>
        </w:rPr>
        <w:t>Civil</w:t>
      </w:r>
      <w:proofErr w:type="spellEnd"/>
      <w:r w:rsidRPr="001F16F3">
        <w:rPr>
          <w:rStyle w:val="af2"/>
          <w:b w:val="0"/>
          <w:sz w:val="28"/>
          <w:szCs w:val="28"/>
        </w:rPr>
        <w:t xml:space="preserve"> 3D</w:t>
      </w:r>
      <w:r w:rsidRPr="001F16F3">
        <w:rPr>
          <w:sz w:val="28"/>
          <w:szCs w:val="28"/>
        </w:rPr>
        <w:t> и </w:t>
      </w:r>
      <w:proofErr w:type="spellStart"/>
      <w:r w:rsidRPr="001F16F3">
        <w:rPr>
          <w:rStyle w:val="af2"/>
          <w:b w:val="0"/>
          <w:sz w:val="28"/>
          <w:szCs w:val="28"/>
        </w:rPr>
        <w:t>Trimble</w:t>
      </w:r>
      <w:proofErr w:type="spellEnd"/>
      <w:r w:rsidRPr="001F16F3">
        <w:rPr>
          <w:rStyle w:val="af2"/>
          <w:b w:val="0"/>
          <w:sz w:val="28"/>
          <w:szCs w:val="28"/>
        </w:rPr>
        <w:t xml:space="preserve"> </w:t>
      </w:r>
      <w:proofErr w:type="spellStart"/>
      <w:r w:rsidRPr="001F16F3">
        <w:rPr>
          <w:rStyle w:val="af2"/>
          <w:b w:val="0"/>
          <w:sz w:val="28"/>
          <w:szCs w:val="28"/>
        </w:rPr>
        <w:t>Business</w:t>
      </w:r>
      <w:proofErr w:type="spellEnd"/>
      <w:r w:rsidRPr="001F16F3">
        <w:rPr>
          <w:rStyle w:val="af2"/>
          <w:b w:val="0"/>
          <w:sz w:val="28"/>
          <w:szCs w:val="28"/>
        </w:rPr>
        <w:t xml:space="preserve"> </w:t>
      </w:r>
      <w:proofErr w:type="spellStart"/>
      <w:r w:rsidRPr="001F16F3">
        <w:rPr>
          <w:rStyle w:val="af2"/>
          <w:b w:val="0"/>
          <w:sz w:val="28"/>
          <w:szCs w:val="28"/>
        </w:rPr>
        <w:t>Center</w:t>
      </w:r>
      <w:proofErr w:type="spellEnd"/>
      <w:r w:rsidRPr="001F16F3">
        <w:rPr>
          <w:sz w:val="28"/>
          <w:szCs w:val="28"/>
        </w:rPr>
        <w:t> позволяют визуализировать рельеф и оптимизировать трассу.</w:t>
      </w:r>
    </w:p>
    <w:p w14:paraId="2FBA81A3" w14:textId="77777777" w:rsidR="00C90AF9" w:rsidRPr="001F16F3" w:rsidRDefault="00C90AF9" w:rsidP="001D6F27">
      <w:pPr>
        <w:pStyle w:val="af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Земляные работы:</w:t>
      </w:r>
      <w:r w:rsidRPr="001F16F3">
        <w:rPr>
          <w:sz w:val="28"/>
          <w:szCs w:val="28"/>
        </w:rPr>
        <w:t> Срезка холмов, насыпи в низинах, террасирование склонов.</w:t>
      </w:r>
    </w:p>
    <w:p w14:paraId="210C0E8D" w14:textId="56111C06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 xml:space="preserve">Пример: </w:t>
      </w:r>
      <w:r w:rsidRPr="001F16F3">
        <w:rPr>
          <w:sz w:val="28"/>
          <w:szCs w:val="28"/>
        </w:rPr>
        <w:t>При проектировании Крымского моста трасса была скорректирована с учетом подводного рельефа. Использовались данные гидролокаторов и 3D-модели для минимизации воздействия на морское дно.</w:t>
      </w:r>
    </w:p>
    <w:p w14:paraId="4A7C7B3F" w14:textId="77777777" w:rsidR="00C90AF9" w:rsidRPr="001F16F3" w:rsidRDefault="00C90AF9" w:rsidP="001D6F27">
      <w:pPr>
        <w:pStyle w:val="3"/>
        <w:spacing w:after="0"/>
        <w:rPr>
          <w:rFonts w:cs="Times New Roman"/>
          <w:b w:val="0"/>
          <w:szCs w:val="28"/>
        </w:rPr>
      </w:pPr>
      <w:r w:rsidRPr="001F16F3">
        <w:rPr>
          <w:rStyle w:val="af2"/>
          <w:rFonts w:cs="Times New Roman"/>
          <w:bCs/>
          <w:szCs w:val="28"/>
        </w:rPr>
        <w:t>4. Адаптация к рельефу: стратегии</w:t>
      </w:r>
    </w:p>
    <w:p w14:paraId="2490F5AE" w14:textId="77777777" w:rsidR="00C90AF9" w:rsidRPr="001F16F3" w:rsidRDefault="00C90AF9" w:rsidP="001D6F27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Продольный профиль:</w:t>
      </w:r>
      <w:r w:rsidRPr="001F16F3">
        <w:rPr>
          <w:sz w:val="28"/>
          <w:szCs w:val="28"/>
        </w:rPr>
        <w:t> Плавные подъемы/спуски, исключающие резкие перепады.</w:t>
      </w:r>
    </w:p>
    <w:p w14:paraId="682DED39" w14:textId="77777777" w:rsidR="00C90AF9" w:rsidRPr="001F16F3" w:rsidRDefault="00C90AF9" w:rsidP="001D6F27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lastRenderedPageBreak/>
        <w:t>Поперечный профиль:</w:t>
      </w:r>
      <w:r w:rsidRPr="001F16F3">
        <w:rPr>
          <w:sz w:val="28"/>
          <w:szCs w:val="28"/>
        </w:rPr>
        <w:t> Учет боковых уклонов для предотвращения оползней (например, на горных дорогах Камчатки).</w:t>
      </w:r>
    </w:p>
    <w:p w14:paraId="44F29BD1" w14:textId="77777777" w:rsidR="00C90AF9" w:rsidRPr="001F16F3" w:rsidRDefault="00C90AF9" w:rsidP="001D6F27">
      <w:pPr>
        <w:pStyle w:val="af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>Ландшафтное проектирование:</w:t>
      </w:r>
      <w:r w:rsidRPr="001F16F3">
        <w:rPr>
          <w:sz w:val="28"/>
          <w:szCs w:val="28"/>
        </w:rPr>
        <w:t> Интеграция дороги в естественный рельеф для снижения экологического ущерба.</w:t>
      </w:r>
    </w:p>
    <w:p w14:paraId="2A508149" w14:textId="1B3FBE20" w:rsidR="00C90AF9" w:rsidRPr="001F16F3" w:rsidRDefault="00C90AF9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rStyle w:val="af2"/>
          <w:b w:val="0"/>
          <w:sz w:val="28"/>
          <w:szCs w:val="28"/>
        </w:rPr>
        <w:t xml:space="preserve">Пример: </w:t>
      </w:r>
      <w:r w:rsidRPr="001F16F3">
        <w:rPr>
          <w:sz w:val="28"/>
          <w:szCs w:val="28"/>
        </w:rPr>
        <w:t>Трасса «Дон» (М-4) в Ростовской области проходит через холмистую местность. Для сокращения земляных работ использованы эстакады и выемки, повторяющие естественные формы рельефа.</w:t>
      </w:r>
    </w:p>
    <w:p w14:paraId="776D9A74" w14:textId="3F98C792" w:rsidR="00693910" w:rsidRPr="001F16F3" w:rsidRDefault="00693910" w:rsidP="001D6F2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16F3">
        <w:rPr>
          <w:sz w:val="28"/>
          <w:szCs w:val="28"/>
        </w:rPr>
        <w:t>Критерии оценивания: Учет уклонов, обход сложных участков, методы нивелирования.</w:t>
      </w:r>
    </w:p>
    <w:p w14:paraId="5DEADAE5" w14:textId="600D7D1C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6CC81D8A" w14:textId="77777777" w:rsidR="00E5645E" w:rsidRPr="001F16F3" w:rsidRDefault="00E5645E" w:rsidP="00E5645E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14:paraId="25BB96DF" w14:textId="14ED2210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bCs/>
          <w:szCs w:val="28"/>
          <w:lang w:eastAsia="ru-RU"/>
        </w:rPr>
        <w:t>3. Проанализируйте причины возникновения заторов на магистралях. Какие решения можно предложить?</w:t>
      </w:r>
      <w:r w:rsidRPr="001F16F3">
        <w:rPr>
          <w:rFonts w:eastAsia="Times New Roman" w:cs="Times New Roman"/>
          <w:szCs w:val="28"/>
          <w:lang w:eastAsia="ru-RU"/>
        </w:rPr>
        <w:br/>
        <w:t xml:space="preserve">Время выполнения – 40 мин. </w:t>
      </w:r>
    </w:p>
    <w:p w14:paraId="44CAE42F" w14:textId="77777777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eastAsia="Times New Roman" w:cs="Times New Roman"/>
          <w:szCs w:val="28"/>
          <w:lang w:eastAsia="ru-RU"/>
        </w:rPr>
        <w:t xml:space="preserve">Ожидаемый результат: </w:t>
      </w:r>
    </w:p>
    <w:p w14:paraId="1DE8620A" w14:textId="77777777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Причины возникновения заторов на магистралях:</w:t>
      </w:r>
    </w:p>
    <w:p w14:paraId="7705EA54" w14:textId="617C7348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1.Рост автомобильного трафика</w:t>
      </w:r>
      <w:r w:rsidRPr="001F16F3">
        <w:rPr>
          <w:rFonts w:cs="Times New Roman"/>
          <w:szCs w:val="28"/>
        </w:rPr>
        <w:t>: Увеличение числа автомобилей на дорогах связано с ростом населения, улучшением уровня жизни и доступности автомобилей. Существующие магистрали иногда не справляются с возросшими нагрузками.</w:t>
      </w:r>
    </w:p>
    <w:p w14:paraId="38FB8A68" w14:textId="3D85EA14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2.Недостаточное количество полос</w:t>
      </w:r>
      <w:r w:rsidRPr="001F16F3">
        <w:rPr>
          <w:rFonts w:cs="Times New Roman"/>
          <w:szCs w:val="28"/>
        </w:rPr>
        <w:t>: Многие магистрали имеют ограниченное количество полос движения, что приводит к образованию пробок в час пик, особенно в городских агломерациях.</w:t>
      </w:r>
    </w:p>
    <w:p w14:paraId="24F99538" w14:textId="48BD53B2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3.Неоптимизированные светофоры</w:t>
      </w:r>
      <w:r w:rsidRPr="001F16F3">
        <w:rPr>
          <w:rFonts w:cs="Times New Roman"/>
          <w:szCs w:val="28"/>
        </w:rPr>
        <w:t>: Неправильно настроенные светофоры могут вызывать остановки и замедление движения, что также способствует образованию заторов. Периоды зеленого света могут быть недостаточно долгими для пропуска всего потока машин.</w:t>
      </w:r>
    </w:p>
    <w:p w14:paraId="15DE4C3B" w14:textId="2EE5E84D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4.Аварии и дорожные работы</w:t>
      </w:r>
      <w:r w:rsidRPr="001F16F3">
        <w:rPr>
          <w:rFonts w:cs="Times New Roman"/>
          <w:szCs w:val="28"/>
        </w:rPr>
        <w:t>: Дорожные происшествия и ремонтные работы могут временно ограничивать количество доступных полос, тем самым увеличивая нагрузку на магистрали.</w:t>
      </w:r>
    </w:p>
    <w:p w14:paraId="0C1F2078" w14:textId="16AE0B00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5.Невозможность интеграции разных видов транспорта</w:t>
      </w:r>
      <w:r w:rsidRPr="001F16F3">
        <w:rPr>
          <w:rFonts w:cs="Times New Roman"/>
          <w:szCs w:val="28"/>
        </w:rPr>
        <w:t>: Отсутствие развитой инфраструктуры общественного транспорта заставляет многих людей полагаться на личные автомобили, что увеличивает трафик на магистралях.</w:t>
      </w:r>
    </w:p>
    <w:p w14:paraId="212D5571" w14:textId="77777777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Предложение решений для снижения заторов:</w:t>
      </w:r>
    </w:p>
    <w:p w14:paraId="63338C37" w14:textId="1B1AF261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1.Увеличение полос</w:t>
      </w:r>
      <w:r w:rsidRPr="001F16F3">
        <w:rPr>
          <w:rFonts w:cs="Times New Roman"/>
          <w:szCs w:val="28"/>
        </w:rPr>
        <w:t xml:space="preserve">: Строительство дополнительных полос на магистралях может значительно улучшить пропускную способность дороги. Это особенно актуально на участках, где наблюдается высокий уровень загруженности. Расширение может также включать выделение полос для общественного транспорта и </w:t>
      </w:r>
      <w:proofErr w:type="spellStart"/>
      <w:r w:rsidRPr="001F16F3">
        <w:rPr>
          <w:rFonts w:cs="Times New Roman"/>
          <w:szCs w:val="28"/>
        </w:rPr>
        <w:t>карпулинга</w:t>
      </w:r>
      <w:proofErr w:type="spellEnd"/>
      <w:r w:rsidRPr="001F16F3">
        <w:rPr>
          <w:rFonts w:cs="Times New Roman"/>
          <w:szCs w:val="28"/>
        </w:rPr>
        <w:t xml:space="preserve"> (совместных поездок), что способствовало бы оптимизации использования существующего пространства.</w:t>
      </w:r>
    </w:p>
    <w:p w14:paraId="4B9714B6" w14:textId="5AAFD55B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2.Оптимизация светофоров</w:t>
      </w:r>
      <w:r w:rsidRPr="001F16F3">
        <w:rPr>
          <w:rFonts w:cs="Times New Roman"/>
          <w:szCs w:val="28"/>
        </w:rPr>
        <w:t xml:space="preserve">: Современные системы управления движением, такие как адаптивные светофоры, могут помочь уменьшить заторы. Эти системы регулируют время светофоров в зависимости от плотности трафика, что позволяет более эффективно распределять поток автомобилей. Интеграция </w:t>
      </w:r>
      <w:r w:rsidRPr="001F16F3">
        <w:rPr>
          <w:rFonts w:cs="Times New Roman"/>
          <w:szCs w:val="28"/>
        </w:rPr>
        <w:lastRenderedPageBreak/>
        <w:t>системы дорожного мониторинга с управлением светофорами может также снизить время задержки на перекрестках.</w:t>
      </w:r>
    </w:p>
    <w:p w14:paraId="7E02782F" w14:textId="50353CB7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3.Развитие общественного транспорта</w:t>
      </w:r>
      <w:r w:rsidRPr="001F16F3">
        <w:rPr>
          <w:rFonts w:cs="Times New Roman"/>
          <w:szCs w:val="28"/>
        </w:rPr>
        <w:t>: Инвестиции в инфраструктуру общественного транспорта могут существенно повлиять на уменьшение числа автомобилей на дорогах. Увеличение числа автобусных маршрутов, создание скоростных трамвайных и метрополитенов, а также комплексное развитие пешеходной и велосипедной инфраструктуры помогут сделать общественный транспорт более привлекательным для населения.</w:t>
      </w:r>
    </w:p>
    <w:p w14:paraId="3FC99CC2" w14:textId="1D9DDF59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4.Внедрение технологий умного города</w:t>
      </w:r>
      <w:r w:rsidRPr="001F16F3">
        <w:rPr>
          <w:rFonts w:cs="Times New Roman"/>
          <w:szCs w:val="28"/>
        </w:rPr>
        <w:t>: Использование технологий, таких как системы искусственного интеллекта и большие данные, может помочь в анализе и прогнозировании трафика, что позволит более эффективно управлять транспортными потоками. Информирование водителей о загруженности маршрутов в реальном времени может помочь им выбирать альтернативные дороги.</w:t>
      </w:r>
    </w:p>
    <w:p w14:paraId="348F97B8" w14:textId="0A49F5A1" w:rsidR="00E5645E" w:rsidRPr="001F16F3" w:rsidRDefault="00E5645E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bCs/>
          <w:szCs w:val="28"/>
        </w:rPr>
        <w:t>5.Формирование стимулирующих мер</w:t>
      </w:r>
      <w:r w:rsidRPr="001F16F3">
        <w:rPr>
          <w:rFonts w:cs="Times New Roman"/>
          <w:szCs w:val="28"/>
        </w:rPr>
        <w:t>: Введение платного въезда в перегруженные районы в часы пик, а также использование субсидий для пользователей общественного транспорта могут способствовать снижению количества автомобилей на дорогах.</w:t>
      </w:r>
    </w:p>
    <w:p w14:paraId="5260EAB1" w14:textId="5DDD4F17" w:rsidR="00693910" w:rsidRPr="001F16F3" w:rsidRDefault="00693910" w:rsidP="001D6F27">
      <w:pPr>
        <w:ind w:firstLine="0"/>
        <w:rPr>
          <w:rFonts w:cs="Times New Roman"/>
          <w:szCs w:val="28"/>
        </w:rPr>
      </w:pPr>
      <w:r w:rsidRPr="001F16F3">
        <w:rPr>
          <w:rFonts w:cs="Times New Roman"/>
          <w:szCs w:val="28"/>
        </w:rPr>
        <w:t>Критерии: Увеличение полос, оптимизация светофоров, развитие общественного транспорта.</w:t>
      </w:r>
    </w:p>
    <w:p w14:paraId="2CA19D02" w14:textId="77777777" w:rsidR="00E5645E" w:rsidRPr="001F16F3" w:rsidRDefault="00E5645E" w:rsidP="001D6F27">
      <w:pPr>
        <w:ind w:firstLine="0"/>
        <w:rPr>
          <w:rFonts w:eastAsia="Times New Roman" w:cs="Times New Roman"/>
          <w:szCs w:val="28"/>
          <w:lang w:eastAsia="ru-RU"/>
        </w:rPr>
      </w:pPr>
      <w:r w:rsidRPr="001F16F3">
        <w:rPr>
          <w:rFonts w:cs="Times New Roman"/>
          <w:szCs w:val="28"/>
        </w:rPr>
        <w:t>Компетенции (индикаторы):</w:t>
      </w:r>
      <w:r w:rsidRPr="001F16F3">
        <w:rPr>
          <w:rFonts w:eastAsia="Times New Roman" w:cs="Times New Roman"/>
          <w:szCs w:val="28"/>
          <w:lang w:eastAsia="ru-RU"/>
        </w:rPr>
        <w:t> УК-2.</w:t>
      </w:r>
    </w:p>
    <w:p w14:paraId="07281940" w14:textId="77777777" w:rsidR="00AC1FAD" w:rsidRPr="001F16F3" w:rsidRDefault="00AC1FAD" w:rsidP="001D6F27">
      <w:pPr>
        <w:spacing w:after="100" w:afterAutospacing="1"/>
        <w:ind w:left="360" w:firstLine="0"/>
        <w:rPr>
          <w:rFonts w:ascii="Segoe UI" w:eastAsia="Times New Roman" w:hAnsi="Segoe UI" w:cs="Segoe UI"/>
          <w:sz w:val="24"/>
          <w:lang w:eastAsia="ru-RU"/>
        </w:rPr>
      </w:pPr>
    </w:p>
    <w:sectPr w:rsidR="00AC1FAD" w:rsidRPr="001F16F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043B" w14:textId="77777777" w:rsidR="0038433C" w:rsidRDefault="0038433C" w:rsidP="006943A0">
      <w:r>
        <w:separator/>
      </w:r>
    </w:p>
  </w:endnote>
  <w:endnote w:type="continuationSeparator" w:id="0">
    <w:p w14:paraId="12E9599F" w14:textId="77777777" w:rsidR="0038433C" w:rsidRDefault="0038433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821D8E5" w:rsidR="004F37B4" w:rsidRPr="006943A0" w:rsidRDefault="004F37B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97A7C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F37B4" w:rsidRPr="006943A0" w:rsidRDefault="004F37B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049D" w14:textId="77777777" w:rsidR="0038433C" w:rsidRDefault="0038433C" w:rsidP="006943A0">
      <w:r>
        <w:separator/>
      </w:r>
    </w:p>
  </w:footnote>
  <w:footnote w:type="continuationSeparator" w:id="0">
    <w:p w14:paraId="022A7887" w14:textId="77777777" w:rsidR="0038433C" w:rsidRDefault="0038433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09AF"/>
    <w:multiLevelType w:val="multilevel"/>
    <w:tmpl w:val="7E1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06E25"/>
    <w:multiLevelType w:val="multilevel"/>
    <w:tmpl w:val="A25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343A7"/>
    <w:multiLevelType w:val="multilevel"/>
    <w:tmpl w:val="37E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53E04"/>
    <w:multiLevelType w:val="multilevel"/>
    <w:tmpl w:val="E2E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A57E6"/>
    <w:multiLevelType w:val="multilevel"/>
    <w:tmpl w:val="D3D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E36B1"/>
    <w:multiLevelType w:val="multilevel"/>
    <w:tmpl w:val="E2A8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C6E58"/>
    <w:multiLevelType w:val="multilevel"/>
    <w:tmpl w:val="0C7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7530C6"/>
    <w:multiLevelType w:val="multilevel"/>
    <w:tmpl w:val="96D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76089"/>
    <w:multiLevelType w:val="multilevel"/>
    <w:tmpl w:val="851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5393B"/>
    <w:rsid w:val="0006311A"/>
    <w:rsid w:val="000679EC"/>
    <w:rsid w:val="000A2D2B"/>
    <w:rsid w:val="000B2BD3"/>
    <w:rsid w:val="000D01B5"/>
    <w:rsid w:val="000D516F"/>
    <w:rsid w:val="00113D6C"/>
    <w:rsid w:val="0013615E"/>
    <w:rsid w:val="00171055"/>
    <w:rsid w:val="00172F27"/>
    <w:rsid w:val="001D6F27"/>
    <w:rsid w:val="001F16F3"/>
    <w:rsid w:val="00297A7C"/>
    <w:rsid w:val="002A0645"/>
    <w:rsid w:val="002D4613"/>
    <w:rsid w:val="002E188D"/>
    <w:rsid w:val="002F20EB"/>
    <w:rsid w:val="00347C37"/>
    <w:rsid w:val="0038433C"/>
    <w:rsid w:val="00401D8D"/>
    <w:rsid w:val="00405E93"/>
    <w:rsid w:val="00461D7F"/>
    <w:rsid w:val="004800BF"/>
    <w:rsid w:val="004A1282"/>
    <w:rsid w:val="004D0382"/>
    <w:rsid w:val="004F37B4"/>
    <w:rsid w:val="00502748"/>
    <w:rsid w:val="0053784C"/>
    <w:rsid w:val="00555A55"/>
    <w:rsid w:val="00643EB9"/>
    <w:rsid w:val="00693910"/>
    <w:rsid w:val="006943A0"/>
    <w:rsid w:val="00721D82"/>
    <w:rsid w:val="00731441"/>
    <w:rsid w:val="00736951"/>
    <w:rsid w:val="008159DB"/>
    <w:rsid w:val="0082367B"/>
    <w:rsid w:val="00837DC5"/>
    <w:rsid w:val="00840510"/>
    <w:rsid w:val="0086206A"/>
    <w:rsid w:val="008747D2"/>
    <w:rsid w:val="00874B3E"/>
    <w:rsid w:val="008C1727"/>
    <w:rsid w:val="008D77C8"/>
    <w:rsid w:val="009063AA"/>
    <w:rsid w:val="00957D19"/>
    <w:rsid w:val="009B6C90"/>
    <w:rsid w:val="009F744D"/>
    <w:rsid w:val="00A07227"/>
    <w:rsid w:val="00A121ED"/>
    <w:rsid w:val="00A528C0"/>
    <w:rsid w:val="00A54C7F"/>
    <w:rsid w:val="00A62DE5"/>
    <w:rsid w:val="00A93D69"/>
    <w:rsid w:val="00A94D92"/>
    <w:rsid w:val="00AA6323"/>
    <w:rsid w:val="00AC1FAD"/>
    <w:rsid w:val="00AD2DFE"/>
    <w:rsid w:val="00AD4B9F"/>
    <w:rsid w:val="00B65645"/>
    <w:rsid w:val="00B66C3F"/>
    <w:rsid w:val="00B72A8F"/>
    <w:rsid w:val="00B7649F"/>
    <w:rsid w:val="00BB4E23"/>
    <w:rsid w:val="00BD2CFE"/>
    <w:rsid w:val="00BE5606"/>
    <w:rsid w:val="00BF558E"/>
    <w:rsid w:val="00C30863"/>
    <w:rsid w:val="00C446EB"/>
    <w:rsid w:val="00C74995"/>
    <w:rsid w:val="00C90AF9"/>
    <w:rsid w:val="00CF1095"/>
    <w:rsid w:val="00D353D9"/>
    <w:rsid w:val="00D514DC"/>
    <w:rsid w:val="00D70CDC"/>
    <w:rsid w:val="00DA2289"/>
    <w:rsid w:val="00DB6B3A"/>
    <w:rsid w:val="00DC1DBB"/>
    <w:rsid w:val="00DD72C8"/>
    <w:rsid w:val="00E07D18"/>
    <w:rsid w:val="00E444F1"/>
    <w:rsid w:val="00E515E5"/>
    <w:rsid w:val="00E5645E"/>
    <w:rsid w:val="00EA4C63"/>
    <w:rsid w:val="00F27B2F"/>
    <w:rsid w:val="00F3589D"/>
    <w:rsid w:val="00F41C91"/>
    <w:rsid w:val="00F52D53"/>
    <w:rsid w:val="00FA7C02"/>
    <w:rsid w:val="00FC7BE0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731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f1">
    <w:name w:val="Table Grid"/>
    <w:basedOn w:val="a2"/>
    <w:uiPriority w:val="39"/>
    <w:rsid w:val="00BF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D353D9"/>
    <w:rPr>
      <w:b/>
      <w:bCs/>
    </w:rPr>
  </w:style>
  <w:style w:type="paragraph" w:styleId="af3">
    <w:name w:val="Normal (Web)"/>
    <w:basedOn w:val="a"/>
    <w:uiPriority w:val="99"/>
    <w:semiHidden/>
    <w:unhideWhenUsed/>
    <w:rsid w:val="00E515E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4">
    <w:name w:val="Emphasis"/>
    <w:basedOn w:val="a1"/>
    <w:uiPriority w:val="20"/>
    <w:qFormat/>
    <w:rsid w:val="00E515E5"/>
    <w:rPr>
      <w:i/>
      <w:iCs/>
    </w:rPr>
  </w:style>
  <w:style w:type="character" w:customStyle="1" w:styleId="katex-mathml">
    <w:name w:val="katex-mathml"/>
    <w:basedOn w:val="a1"/>
    <w:rsid w:val="00A94D92"/>
  </w:style>
  <w:style w:type="character" w:customStyle="1" w:styleId="mord">
    <w:name w:val="mord"/>
    <w:basedOn w:val="a1"/>
    <w:rsid w:val="00A94D92"/>
  </w:style>
  <w:style w:type="character" w:customStyle="1" w:styleId="mrel">
    <w:name w:val="mrel"/>
    <w:basedOn w:val="a1"/>
    <w:rsid w:val="00A94D92"/>
  </w:style>
  <w:style w:type="character" w:customStyle="1" w:styleId="mbin">
    <w:name w:val="mbin"/>
    <w:basedOn w:val="a1"/>
    <w:rsid w:val="00A94D92"/>
  </w:style>
  <w:style w:type="character" w:customStyle="1" w:styleId="vlist-s">
    <w:name w:val="vlist-s"/>
    <w:basedOn w:val="a1"/>
    <w:rsid w:val="00A94D92"/>
  </w:style>
  <w:style w:type="paragraph" w:customStyle="1" w:styleId="ba94db8a">
    <w:name w:val="ba94db8a"/>
    <w:basedOn w:val="a"/>
    <w:rsid w:val="00AC1FAD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mpunct">
    <w:name w:val="mpunct"/>
    <w:basedOn w:val="a1"/>
    <w:rsid w:val="00AC1FAD"/>
  </w:style>
  <w:style w:type="paragraph" w:customStyle="1" w:styleId="whitespace-pre-wrap">
    <w:name w:val="whitespace-pre-wrap"/>
    <w:basedOn w:val="a"/>
    <w:rsid w:val="00E5645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mopen">
    <w:name w:val="mopen"/>
    <w:basedOn w:val="a1"/>
    <w:rsid w:val="00E5645E"/>
  </w:style>
  <w:style w:type="character" w:customStyle="1" w:styleId="mclose">
    <w:name w:val="mclose"/>
    <w:basedOn w:val="a1"/>
    <w:rsid w:val="00E5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dcterms:created xsi:type="dcterms:W3CDTF">2025-03-24T08:52:00Z</dcterms:created>
  <dcterms:modified xsi:type="dcterms:W3CDTF">2025-03-25T17:47:00Z</dcterms:modified>
</cp:coreProperties>
</file>