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3E6" w14:textId="4556EF88" w:rsidR="00825354" w:rsidRPr="009C364C" w:rsidRDefault="00825354" w:rsidP="009C364C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9C364C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Pr="009C364C">
        <w:rPr>
          <w:rFonts w:ascii="Times New Roman" w:eastAsia="Aptos" w:hAnsi="Times New Roman" w:cs="Times New Roman"/>
          <w:kern w:val="2"/>
          <w:sz w:val="28"/>
          <w:szCs w:val="28"/>
        </w:rPr>
        <w:br/>
        <w:t>«Базы и банки данных (</w:t>
      </w:r>
      <w:r w:rsidR="00FB7EF8" w:rsidRPr="009C364C">
        <w:rPr>
          <w:rFonts w:ascii="Times New Roman" w:eastAsia="Aptos" w:hAnsi="Times New Roman" w:cs="Times New Roman"/>
          <w:kern w:val="2"/>
          <w:sz w:val="28"/>
          <w:szCs w:val="28"/>
        </w:rPr>
        <w:t>п</w:t>
      </w:r>
      <w:r w:rsidRPr="009C364C">
        <w:rPr>
          <w:rFonts w:ascii="Times New Roman" w:eastAsia="Aptos" w:hAnsi="Times New Roman" w:cs="Times New Roman"/>
          <w:kern w:val="2"/>
          <w:sz w:val="28"/>
          <w:szCs w:val="28"/>
        </w:rPr>
        <w:t>о специальности)»</w:t>
      </w:r>
    </w:p>
    <w:p w14:paraId="73FCECF5" w14:textId="77777777" w:rsidR="00825354" w:rsidRPr="009C364C" w:rsidRDefault="00825354" w:rsidP="009C364C">
      <w:pPr>
        <w:jc w:val="center"/>
        <w:rPr>
          <w:b/>
          <w:szCs w:val="28"/>
        </w:rPr>
      </w:pPr>
    </w:p>
    <w:p w14:paraId="491B5D54" w14:textId="77777777" w:rsidR="00825354" w:rsidRPr="009C364C" w:rsidRDefault="00825354" w:rsidP="009C364C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9C364C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39D82FC4" w14:textId="77777777" w:rsidR="00825354" w:rsidRPr="009C364C" w:rsidRDefault="00825354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закрытого типа на выбор правильного ответа</w:t>
      </w:r>
    </w:p>
    <w:p w14:paraId="51A1D251" w14:textId="77777777" w:rsidR="00825354" w:rsidRPr="009C364C" w:rsidRDefault="00825354" w:rsidP="009C364C">
      <w:pPr>
        <w:rPr>
          <w:i/>
          <w:szCs w:val="28"/>
        </w:rPr>
      </w:pPr>
      <w:r w:rsidRPr="009C364C">
        <w:rPr>
          <w:i/>
          <w:szCs w:val="28"/>
        </w:rPr>
        <w:t>Выберите один правильный ответ</w:t>
      </w:r>
    </w:p>
    <w:p w14:paraId="6FF9152B" w14:textId="77777777" w:rsidR="009C364C" w:rsidRPr="009C364C" w:rsidRDefault="009C364C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14:paraId="480E586C" w14:textId="41ADF920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1. С помощью системы управления базами данных пользователь может.</w:t>
      </w:r>
    </w:p>
    <w:p w14:paraId="69630FC2" w14:textId="77777777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А) </w:t>
      </w:r>
      <w:r w:rsidR="00825354" w:rsidRPr="009C364C">
        <w:rPr>
          <w:rFonts w:eastAsia="Times New Roman"/>
          <w:color w:val="000000"/>
          <w:szCs w:val="28"/>
          <w:lang w:eastAsia="ru-RU"/>
        </w:rPr>
        <w:t>Устанавливать защиту базы данных</w:t>
      </w:r>
    </w:p>
    <w:p w14:paraId="18606E3B" w14:textId="77777777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Б) </w:t>
      </w:r>
      <w:r w:rsidR="00825354" w:rsidRPr="009C364C">
        <w:rPr>
          <w:rFonts w:eastAsia="Times New Roman"/>
          <w:color w:val="000000"/>
          <w:szCs w:val="28"/>
          <w:lang w:eastAsia="ru-RU"/>
        </w:rPr>
        <w:t>Создавать текстовые файлы</w:t>
      </w:r>
    </w:p>
    <w:p w14:paraId="46717E5D" w14:textId="4A3B06AF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В)</w:t>
      </w:r>
      <w:r w:rsidR="009C364C" w:rsidRPr="009C364C">
        <w:rPr>
          <w:rFonts w:eastAsia="Times New Roman"/>
          <w:color w:val="000000"/>
          <w:szCs w:val="28"/>
          <w:lang w:eastAsia="ru-RU"/>
        </w:rPr>
        <w:t xml:space="preserve"> </w:t>
      </w:r>
      <w:r w:rsidR="00825354" w:rsidRPr="009C364C">
        <w:rPr>
          <w:rFonts w:eastAsia="Times New Roman"/>
          <w:color w:val="000000"/>
          <w:szCs w:val="28"/>
          <w:lang w:eastAsia="ru-RU"/>
        </w:rPr>
        <w:t>Создавать структуру базы данных</w:t>
      </w:r>
    </w:p>
    <w:p w14:paraId="0B0980B8" w14:textId="77777777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Г) </w:t>
      </w:r>
      <w:r w:rsidR="00825354" w:rsidRPr="009C364C">
        <w:rPr>
          <w:rFonts w:eastAsia="Times New Roman"/>
          <w:color w:val="000000"/>
          <w:szCs w:val="28"/>
          <w:lang w:eastAsia="ru-RU"/>
        </w:rPr>
        <w:t>Хранить графические файлы</w:t>
      </w:r>
    </w:p>
    <w:p w14:paraId="069BB889" w14:textId="77777777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Д) </w:t>
      </w:r>
      <w:r w:rsidR="00825354" w:rsidRPr="009C364C">
        <w:rPr>
          <w:rFonts w:eastAsia="Times New Roman"/>
          <w:color w:val="000000"/>
          <w:szCs w:val="28"/>
          <w:lang w:eastAsia="ru-RU"/>
        </w:rPr>
        <w:t>Просматривать веб страницы</w:t>
      </w:r>
    </w:p>
    <w:p w14:paraId="1F032142" w14:textId="77777777" w:rsidR="00825354" w:rsidRPr="009C364C" w:rsidRDefault="00FB7EF8" w:rsidP="009C364C">
      <w:pPr>
        <w:shd w:val="clear" w:color="auto" w:fill="FFFFFF"/>
        <w:rPr>
          <w:rFonts w:eastAsia="Times New Roman"/>
          <w:bCs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>Правильный ответ</w:t>
      </w:r>
      <w:r w:rsidR="00825354" w:rsidRPr="009C364C">
        <w:rPr>
          <w:rFonts w:eastAsia="Times New Roman"/>
          <w:bCs/>
          <w:color w:val="000000"/>
          <w:szCs w:val="28"/>
          <w:lang w:eastAsia="ru-RU"/>
        </w:rPr>
        <w:t xml:space="preserve">: </w:t>
      </w:r>
      <w:r w:rsidRPr="009C364C">
        <w:rPr>
          <w:rFonts w:eastAsia="Times New Roman"/>
          <w:bCs/>
          <w:color w:val="000000"/>
          <w:szCs w:val="28"/>
          <w:lang w:eastAsia="ru-RU"/>
        </w:rPr>
        <w:t>В</w:t>
      </w:r>
    </w:p>
    <w:p w14:paraId="561FB160" w14:textId="77777777" w:rsidR="00FB7EF8" w:rsidRPr="009C364C" w:rsidRDefault="00FB7EF8" w:rsidP="009C364C">
      <w:pPr>
        <w:pStyle w:val="a3"/>
        <w:ind w:left="0"/>
        <w:rPr>
          <w:szCs w:val="28"/>
        </w:rPr>
      </w:pPr>
      <w:r w:rsidRPr="009C364C">
        <w:rPr>
          <w:szCs w:val="28"/>
        </w:rPr>
        <w:t>Компетенции (индикаторы):</w:t>
      </w:r>
      <w:r w:rsidR="00684D33" w:rsidRPr="009C364C">
        <w:rPr>
          <w:szCs w:val="28"/>
        </w:rPr>
        <w:t xml:space="preserve"> </w:t>
      </w:r>
      <w:r w:rsidR="00E50443" w:rsidRPr="009C364C">
        <w:rPr>
          <w:szCs w:val="28"/>
        </w:rPr>
        <w:t>ОПК-1 (ОПК-1.2)</w:t>
      </w:r>
    </w:p>
    <w:p w14:paraId="18E485E5" w14:textId="77777777" w:rsidR="00FB7EF8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14:paraId="11F169C0" w14:textId="77777777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szCs w:val="28"/>
        </w:rPr>
        <w:t xml:space="preserve">2. </w:t>
      </w:r>
      <w:r w:rsidRPr="009C364C">
        <w:rPr>
          <w:rFonts w:eastAsia="Times New Roman"/>
          <w:color w:val="000000"/>
          <w:szCs w:val="28"/>
          <w:lang w:eastAsia="ru-RU"/>
        </w:rPr>
        <w:t>Есть ли какая-либо информация в таблице, в которой нет полей?</w:t>
      </w:r>
    </w:p>
    <w:p w14:paraId="7572B021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А)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Содержит информацию о структуре базы данных</w:t>
      </w:r>
    </w:p>
    <w:p w14:paraId="4BDBE9D5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Б)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Не содержит никакой информации</w:t>
      </w:r>
    </w:p>
    <w:p w14:paraId="4EA6765B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В)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Таблица без полей существовать не может</w:t>
      </w:r>
    </w:p>
    <w:p w14:paraId="63176310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Г) </w:t>
      </w:r>
      <w:r w:rsidR="00825354" w:rsidRPr="009C364C">
        <w:rPr>
          <w:rFonts w:eastAsia="Times New Roman"/>
          <w:color w:val="000000"/>
          <w:szCs w:val="28"/>
          <w:lang w:eastAsia="ru-RU"/>
        </w:rPr>
        <w:t>Содержит информацию о будущих записях</w:t>
      </w:r>
    </w:p>
    <w:p w14:paraId="13404D22" w14:textId="77777777" w:rsidR="00FB7EF8" w:rsidRPr="009C364C" w:rsidRDefault="00FB7EF8" w:rsidP="009C364C">
      <w:pPr>
        <w:shd w:val="clear" w:color="auto" w:fill="FFFFFF"/>
        <w:rPr>
          <w:rFonts w:eastAsia="Times New Roman"/>
          <w:bCs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>Правильный ответ: А</w:t>
      </w:r>
    </w:p>
    <w:p w14:paraId="24DBCF8B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ОПК-1 (ОПК-1.2)</w:t>
      </w:r>
    </w:p>
    <w:p w14:paraId="1FB5D832" w14:textId="77777777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14:paraId="1E33C1B2" w14:textId="77777777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szCs w:val="28"/>
        </w:rPr>
        <w:t xml:space="preserve">3. </w:t>
      </w:r>
      <w:r w:rsidRPr="009C364C">
        <w:rPr>
          <w:rFonts w:eastAsia="Times New Roman"/>
          <w:color w:val="000000"/>
          <w:szCs w:val="28"/>
          <w:lang w:eastAsia="ru-RU"/>
        </w:rPr>
        <w:t>Что не входит в функции СУБД?</w:t>
      </w:r>
    </w:p>
    <w:p w14:paraId="429A80BD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А)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создание структуры базы данных</w:t>
      </w:r>
    </w:p>
    <w:p w14:paraId="3C49998B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Б)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загрузка данных в базу данных</w:t>
      </w:r>
    </w:p>
    <w:p w14:paraId="6E943CE4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В)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предоставление возможности манипулирования данными</w:t>
      </w:r>
    </w:p>
    <w:p w14:paraId="47F0D709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Г)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проверка корректности прикладных программ, работающих с базой данных</w:t>
      </w:r>
    </w:p>
    <w:p w14:paraId="7D7656CC" w14:textId="77777777" w:rsidR="00FB7EF8" w:rsidRPr="009C364C" w:rsidRDefault="00FB7EF8" w:rsidP="009C364C">
      <w:pPr>
        <w:shd w:val="clear" w:color="auto" w:fill="FFFFFF"/>
        <w:rPr>
          <w:rFonts w:eastAsia="Times New Roman"/>
          <w:bCs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>Правильный ответ: Г</w:t>
      </w:r>
    </w:p>
    <w:p w14:paraId="3FECCAD8" w14:textId="77777777" w:rsidR="00FB7EF8" w:rsidRPr="009C364C" w:rsidRDefault="00FB7EF8" w:rsidP="009C364C">
      <w:pPr>
        <w:shd w:val="clear" w:color="auto" w:fill="FFFFFF"/>
        <w:rPr>
          <w:szCs w:val="28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ОПК-1 (ОПК-1.2)</w:t>
      </w:r>
    </w:p>
    <w:p w14:paraId="7A2E8852" w14:textId="77777777" w:rsidR="00FB7EF8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14:paraId="6630B968" w14:textId="77777777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 xml:space="preserve">4. </w:t>
      </w:r>
      <w:r w:rsidRPr="009C364C">
        <w:rPr>
          <w:rFonts w:eastAsia="Times New Roman"/>
          <w:color w:val="000000"/>
          <w:szCs w:val="28"/>
          <w:lang w:eastAsia="ru-RU"/>
        </w:rPr>
        <w:t>Что обусловило появление систем управления базами данных?</w:t>
      </w:r>
    </w:p>
    <w:p w14:paraId="7645C24A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А)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необходимость повышения эффективности работы прикладных программ</w:t>
      </w:r>
    </w:p>
    <w:p w14:paraId="6D3B8638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Б)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появление современных операционных систем</w:t>
      </w:r>
    </w:p>
    <w:p w14:paraId="1F98FD92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В)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совместное использование данных разными прикладными программами</w:t>
      </w:r>
    </w:p>
    <w:p w14:paraId="4B447AD1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Г)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большой объем данных в прикладной программе</w:t>
      </w:r>
    </w:p>
    <w:p w14:paraId="1D288748" w14:textId="77777777" w:rsidR="00FB7EF8" w:rsidRPr="009C364C" w:rsidRDefault="00FB7EF8" w:rsidP="009C364C">
      <w:pPr>
        <w:shd w:val="clear" w:color="auto" w:fill="FFFFFF"/>
        <w:rPr>
          <w:rFonts w:eastAsia="Times New Roman"/>
          <w:bCs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>Правильный ответ: В</w:t>
      </w:r>
    </w:p>
    <w:p w14:paraId="7DA387E0" w14:textId="5EBCB16F" w:rsidR="00825354" w:rsidRPr="009C364C" w:rsidRDefault="00FB7EF8" w:rsidP="009C364C">
      <w:pPr>
        <w:rPr>
          <w:szCs w:val="28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ОПК-1 (ОПК-1.2)</w:t>
      </w:r>
    </w:p>
    <w:p w14:paraId="07EFD9F3" w14:textId="178904F7" w:rsidR="009C364C" w:rsidRPr="009C364C" w:rsidRDefault="009C364C" w:rsidP="009C364C">
      <w:pPr>
        <w:rPr>
          <w:szCs w:val="28"/>
        </w:rPr>
      </w:pPr>
    </w:p>
    <w:p w14:paraId="05A09A2F" w14:textId="77777777" w:rsidR="00825354" w:rsidRPr="009C364C" w:rsidRDefault="00825354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закрытого типа на установление соответствия</w:t>
      </w:r>
    </w:p>
    <w:p w14:paraId="422A6472" w14:textId="77777777" w:rsidR="00825354" w:rsidRPr="009C364C" w:rsidRDefault="00825354" w:rsidP="009C364C">
      <w:pPr>
        <w:jc w:val="left"/>
        <w:rPr>
          <w:i/>
          <w:szCs w:val="28"/>
        </w:rPr>
      </w:pPr>
      <w:r w:rsidRPr="009C364C">
        <w:rPr>
          <w:i/>
          <w:szCs w:val="28"/>
        </w:rPr>
        <w:lastRenderedPageBreak/>
        <w:t>Установите правильное соответствие.</w:t>
      </w:r>
    </w:p>
    <w:p w14:paraId="6F5C4E0A" w14:textId="77777777" w:rsidR="00825354" w:rsidRPr="009C364C" w:rsidRDefault="00825354" w:rsidP="009C364C">
      <w:pPr>
        <w:jc w:val="left"/>
        <w:rPr>
          <w:i/>
          <w:szCs w:val="28"/>
        </w:rPr>
      </w:pPr>
      <w:r w:rsidRPr="009C364C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615C56AE" w14:textId="77777777" w:rsidR="00F36D85" w:rsidRPr="009C364C" w:rsidRDefault="00F36D85" w:rsidP="009C364C">
      <w:pPr>
        <w:rPr>
          <w:szCs w:val="28"/>
        </w:rPr>
      </w:pPr>
    </w:p>
    <w:p w14:paraId="2E763731" w14:textId="77777777" w:rsidR="00F36D85" w:rsidRPr="009C364C" w:rsidRDefault="00F36D85" w:rsidP="009C364C">
      <w:pPr>
        <w:rPr>
          <w:szCs w:val="28"/>
        </w:rPr>
      </w:pPr>
      <w:r w:rsidRPr="009C364C">
        <w:rPr>
          <w:iCs/>
          <w:szCs w:val="28"/>
        </w:rPr>
        <w:t>1.</w:t>
      </w:r>
      <w:r w:rsidRPr="009C364C">
        <w:rPr>
          <w:i/>
          <w:szCs w:val="28"/>
        </w:rPr>
        <w:t xml:space="preserve"> </w:t>
      </w:r>
      <w:r w:rsidRPr="009C364C">
        <w:rPr>
          <w:szCs w:val="28"/>
        </w:rPr>
        <w:t>Установите соответствие между физическими величинами, используемыми в термодинамике, и единицами их измерения.</w:t>
      </w:r>
    </w:p>
    <w:p w14:paraId="08300E73" w14:textId="77777777" w:rsidR="00F36D85" w:rsidRPr="009C364C" w:rsidRDefault="00F36D85" w:rsidP="009C364C">
      <w:pPr>
        <w:pStyle w:val="a4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9C364C">
        <w:rPr>
          <w:rFonts w:ascii="Times New Roman" w:hAnsi="Times New Roman"/>
          <w:sz w:val="28"/>
          <w:szCs w:val="28"/>
        </w:rPr>
        <w:t xml:space="preserve">дисциплину в </w:t>
      </w:r>
      <w:r w:rsidRPr="009C364C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9C364C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6A6F55F" w14:textId="77777777" w:rsidR="00F36D85" w:rsidRPr="009C364C" w:rsidRDefault="00F36D85" w:rsidP="009C364C">
      <w:pPr>
        <w:pStyle w:val="a4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9C364C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567"/>
        <w:gridCol w:w="6318"/>
      </w:tblGrid>
      <w:tr w:rsidR="00F36D85" w:rsidRPr="009C364C" w14:paraId="08EBB2E3" w14:textId="77777777" w:rsidTr="009C364C">
        <w:tc>
          <w:tcPr>
            <w:tcW w:w="2943" w:type="dxa"/>
            <w:gridSpan w:val="2"/>
            <w:shd w:val="clear" w:color="auto" w:fill="auto"/>
          </w:tcPr>
          <w:p w14:paraId="3E1FFBB4" w14:textId="77777777" w:rsidR="00F36D85" w:rsidRPr="009C364C" w:rsidRDefault="00F36D85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Физические величины</w:t>
            </w:r>
          </w:p>
        </w:tc>
        <w:tc>
          <w:tcPr>
            <w:tcW w:w="6885" w:type="dxa"/>
            <w:gridSpan w:val="2"/>
            <w:shd w:val="clear" w:color="auto" w:fill="auto"/>
          </w:tcPr>
          <w:p w14:paraId="6C07F916" w14:textId="77777777" w:rsidR="00F36D85" w:rsidRPr="009C364C" w:rsidRDefault="00F36D85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Единицы измерения</w:t>
            </w:r>
          </w:p>
        </w:tc>
      </w:tr>
      <w:tr w:rsidR="00FB7EF8" w:rsidRPr="009C364C" w14:paraId="3F2E9D2A" w14:textId="77777777" w:rsidTr="009C364C">
        <w:tc>
          <w:tcPr>
            <w:tcW w:w="468" w:type="dxa"/>
            <w:shd w:val="clear" w:color="auto" w:fill="auto"/>
          </w:tcPr>
          <w:p w14:paraId="553A6589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1)</w:t>
            </w:r>
          </w:p>
        </w:tc>
        <w:tc>
          <w:tcPr>
            <w:tcW w:w="2475" w:type="dxa"/>
            <w:shd w:val="clear" w:color="auto" w:fill="auto"/>
          </w:tcPr>
          <w:p w14:paraId="3C562604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bCs/>
                <w:iCs/>
                <w:szCs w:val="28"/>
              </w:rPr>
              <w:t>Банк данных</w:t>
            </w:r>
          </w:p>
        </w:tc>
        <w:tc>
          <w:tcPr>
            <w:tcW w:w="567" w:type="dxa"/>
            <w:shd w:val="clear" w:color="auto" w:fill="auto"/>
          </w:tcPr>
          <w:p w14:paraId="4FFD3AD9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А)</w:t>
            </w:r>
          </w:p>
        </w:tc>
        <w:tc>
          <w:tcPr>
            <w:tcW w:w="6318" w:type="dxa"/>
            <w:shd w:val="clear" w:color="auto" w:fill="auto"/>
          </w:tcPr>
          <w:p w14:paraId="40C7770A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 xml:space="preserve">Централизованное </w:t>
            </w:r>
            <w:r w:rsidR="00FB7EF8" w:rsidRPr="009C364C">
              <w:rPr>
                <w:rFonts w:eastAsia="Book Antiqua"/>
                <w:szCs w:val="28"/>
              </w:rPr>
              <w:t>хранилище метаинформации</w:t>
            </w:r>
          </w:p>
        </w:tc>
      </w:tr>
      <w:tr w:rsidR="00FB7EF8" w:rsidRPr="009C364C" w14:paraId="7061DFEE" w14:textId="77777777" w:rsidTr="009C364C">
        <w:tc>
          <w:tcPr>
            <w:tcW w:w="468" w:type="dxa"/>
            <w:shd w:val="clear" w:color="auto" w:fill="auto"/>
          </w:tcPr>
          <w:p w14:paraId="7A5028A0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2)</w:t>
            </w:r>
          </w:p>
        </w:tc>
        <w:tc>
          <w:tcPr>
            <w:tcW w:w="2475" w:type="dxa"/>
            <w:shd w:val="clear" w:color="auto" w:fill="auto"/>
          </w:tcPr>
          <w:p w14:paraId="70337031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База данных</w:t>
            </w:r>
          </w:p>
        </w:tc>
        <w:tc>
          <w:tcPr>
            <w:tcW w:w="567" w:type="dxa"/>
            <w:shd w:val="clear" w:color="auto" w:fill="auto"/>
          </w:tcPr>
          <w:p w14:paraId="00640190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Б)</w:t>
            </w:r>
          </w:p>
        </w:tc>
        <w:tc>
          <w:tcPr>
            <w:tcW w:w="6318" w:type="dxa"/>
            <w:shd w:val="clear" w:color="auto" w:fill="auto"/>
          </w:tcPr>
          <w:p w14:paraId="179CAB3C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 xml:space="preserve">Поименованная </w:t>
            </w:r>
            <w:r w:rsidR="00FB7EF8" w:rsidRPr="009C364C">
              <w:rPr>
                <w:rFonts w:eastAsia="Book Antiqua"/>
                <w:szCs w:val="28"/>
              </w:rPr>
              <w:t>совокупность взаимосвязанных данных, находящихся под управлением СУБД</w:t>
            </w:r>
          </w:p>
        </w:tc>
      </w:tr>
      <w:tr w:rsidR="00FB7EF8" w:rsidRPr="009C364C" w14:paraId="74009C33" w14:textId="77777777" w:rsidTr="009C364C">
        <w:tc>
          <w:tcPr>
            <w:tcW w:w="468" w:type="dxa"/>
            <w:shd w:val="clear" w:color="auto" w:fill="auto"/>
          </w:tcPr>
          <w:p w14:paraId="75D8B270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3)</w:t>
            </w:r>
          </w:p>
        </w:tc>
        <w:tc>
          <w:tcPr>
            <w:tcW w:w="2475" w:type="dxa"/>
            <w:shd w:val="clear" w:color="auto" w:fill="auto"/>
          </w:tcPr>
          <w:p w14:paraId="15426435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Словарь данных</w:t>
            </w:r>
          </w:p>
        </w:tc>
        <w:tc>
          <w:tcPr>
            <w:tcW w:w="567" w:type="dxa"/>
            <w:shd w:val="clear" w:color="auto" w:fill="auto"/>
          </w:tcPr>
          <w:p w14:paraId="2F0AFFED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В</w:t>
            </w:r>
            <w:r w:rsidR="00FB7EF8" w:rsidRPr="009C364C">
              <w:rPr>
                <w:szCs w:val="28"/>
              </w:rPr>
              <w:t>)</w:t>
            </w:r>
          </w:p>
        </w:tc>
        <w:tc>
          <w:tcPr>
            <w:tcW w:w="6318" w:type="dxa"/>
            <w:shd w:val="clear" w:color="auto" w:fill="auto"/>
          </w:tcPr>
          <w:p w14:paraId="5408E330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iCs/>
                <w:szCs w:val="28"/>
              </w:rPr>
              <w:t xml:space="preserve">Система </w:t>
            </w:r>
            <w:r w:rsidR="00FB7EF8" w:rsidRPr="009C364C">
              <w:rPr>
                <w:rFonts w:eastAsia="Book Antiqua"/>
                <w:iCs/>
                <w:szCs w:val="28"/>
              </w:rPr>
              <w:t>управления базами данных</w:t>
            </w:r>
            <w:r w:rsidR="00FB7EF8" w:rsidRPr="009C364C">
              <w:rPr>
                <w:rFonts w:eastAsia="Book Antiqua"/>
                <w:szCs w:val="28"/>
              </w:rPr>
              <w:t>, облегчающих для пользователей выполнение всех операций, связанных с организацией хранения данных, их корректировки и доступа к ним</w:t>
            </w:r>
          </w:p>
        </w:tc>
      </w:tr>
      <w:tr w:rsidR="00FB7EF8" w:rsidRPr="009C364C" w14:paraId="0EFEE21C" w14:textId="77777777" w:rsidTr="009C364C">
        <w:tc>
          <w:tcPr>
            <w:tcW w:w="468" w:type="dxa"/>
            <w:shd w:val="clear" w:color="auto" w:fill="auto"/>
          </w:tcPr>
          <w:p w14:paraId="567542B8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4)</w:t>
            </w:r>
          </w:p>
        </w:tc>
        <w:tc>
          <w:tcPr>
            <w:tcW w:w="2475" w:type="dxa"/>
            <w:shd w:val="clear" w:color="auto" w:fill="auto"/>
          </w:tcPr>
          <w:p w14:paraId="6B8D5FC9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СУБД</w:t>
            </w:r>
          </w:p>
        </w:tc>
        <w:tc>
          <w:tcPr>
            <w:tcW w:w="567" w:type="dxa"/>
            <w:shd w:val="clear" w:color="auto" w:fill="auto"/>
          </w:tcPr>
          <w:p w14:paraId="29A0A525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Г)</w:t>
            </w:r>
          </w:p>
        </w:tc>
        <w:tc>
          <w:tcPr>
            <w:tcW w:w="6318" w:type="dxa"/>
            <w:shd w:val="clear" w:color="auto" w:fill="auto"/>
          </w:tcPr>
          <w:p w14:paraId="12EC517D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 xml:space="preserve">Система </w:t>
            </w:r>
            <w:r w:rsidR="00FB7EF8" w:rsidRPr="009C364C">
              <w:rPr>
                <w:rFonts w:eastAsia="Book Antiqua"/>
                <w:szCs w:val="28"/>
              </w:rPr>
              <w:t>специальным образом организованных данных, программных, технических, языковых, организационно-методических средств, предназначенных для обеспечения централизованного накопления и коллективного многоцелевого использования данных</w:t>
            </w:r>
          </w:p>
        </w:tc>
      </w:tr>
    </w:tbl>
    <w:p w14:paraId="1BB95128" w14:textId="77777777" w:rsidR="00F36D85" w:rsidRPr="009C364C" w:rsidRDefault="00F36D85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szCs w:val="28"/>
          <w:lang w:eastAsia="ru-RU"/>
        </w:rPr>
        <w:t>:</w:t>
      </w:r>
      <w:r w:rsidRPr="009C364C">
        <w:rPr>
          <w:bCs/>
          <w:szCs w:val="28"/>
          <w:lang w:eastAsia="ru-RU"/>
        </w:rPr>
        <w:t xml:space="preserve"> 1</w:t>
      </w:r>
      <w:r w:rsidRPr="009C364C">
        <w:rPr>
          <w:szCs w:val="28"/>
          <w:lang w:eastAsia="ru-RU"/>
        </w:rPr>
        <w:t>-</w:t>
      </w:r>
      <w:r w:rsidR="00FB7EF8" w:rsidRPr="009C364C">
        <w:rPr>
          <w:szCs w:val="28"/>
          <w:lang w:eastAsia="ru-RU"/>
        </w:rPr>
        <w:t>Г</w:t>
      </w:r>
      <w:r w:rsidRPr="009C364C">
        <w:rPr>
          <w:szCs w:val="28"/>
          <w:lang w:eastAsia="ru-RU"/>
        </w:rPr>
        <w:t>, 2-</w:t>
      </w:r>
      <w:r w:rsidR="00FB7EF8" w:rsidRPr="009C364C">
        <w:rPr>
          <w:szCs w:val="28"/>
          <w:lang w:eastAsia="ru-RU"/>
        </w:rPr>
        <w:t>Б</w:t>
      </w:r>
      <w:r w:rsidRPr="009C364C">
        <w:rPr>
          <w:szCs w:val="28"/>
          <w:lang w:eastAsia="ru-RU"/>
        </w:rPr>
        <w:t>, 3-</w:t>
      </w:r>
      <w:r w:rsidR="00FB7EF8" w:rsidRPr="009C364C">
        <w:rPr>
          <w:szCs w:val="28"/>
          <w:lang w:eastAsia="ru-RU"/>
        </w:rPr>
        <w:t>А</w:t>
      </w:r>
      <w:r w:rsidRPr="009C364C">
        <w:rPr>
          <w:szCs w:val="28"/>
          <w:lang w:eastAsia="ru-RU"/>
        </w:rPr>
        <w:t>, 4-</w:t>
      </w:r>
      <w:r w:rsidR="00D82837" w:rsidRPr="009C364C">
        <w:rPr>
          <w:szCs w:val="28"/>
          <w:lang w:eastAsia="ru-RU"/>
        </w:rPr>
        <w:t>В</w:t>
      </w:r>
    </w:p>
    <w:p w14:paraId="2F6B2587" w14:textId="2DA023AF" w:rsidR="00F36D85" w:rsidRPr="009C364C" w:rsidRDefault="00F36D85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(ОПК-1.1)</w:t>
      </w:r>
    </w:p>
    <w:p w14:paraId="7385BE46" w14:textId="77777777" w:rsidR="009C364C" w:rsidRPr="009C364C" w:rsidRDefault="009C364C" w:rsidP="009C364C">
      <w:pPr>
        <w:rPr>
          <w:szCs w:val="28"/>
        </w:rPr>
      </w:pPr>
    </w:p>
    <w:p w14:paraId="3C8B7626" w14:textId="110B4313" w:rsidR="001A7C76" w:rsidRPr="009C364C" w:rsidRDefault="001A7C76" w:rsidP="009C364C">
      <w:pPr>
        <w:rPr>
          <w:szCs w:val="28"/>
        </w:rPr>
      </w:pPr>
      <w:r w:rsidRPr="009C364C">
        <w:rPr>
          <w:iCs/>
          <w:szCs w:val="28"/>
        </w:rPr>
        <w:t>2. Установите</w:t>
      </w:r>
      <w:r w:rsidRPr="009C364C">
        <w:rPr>
          <w:szCs w:val="28"/>
        </w:rPr>
        <w:t xml:space="preserve"> соответствие между поколениями языков программирования и </w:t>
      </w:r>
      <w:r w:rsidR="00DA6296" w:rsidRPr="009C364C">
        <w:rPr>
          <w:szCs w:val="28"/>
        </w:rPr>
        <w:t xml:space="preserve">их </w:t>
      </w:r>
      <w:r w:rsidRPr="009C364C">
        <w:rPr>
          <w:szCs w:val="28"/>
        </w:rPr>
        <w:t>описанием</w:t>
      </w:r>
    </w:p>
    <w:p w14:paraId="4D405BEE" w14:textId="77777777" w:rsidR="001A7C76" w:rsidRPr="009C364C" w:rsidRDefault="001A7C76" w:rsidP="009C364C">
      <w:pPr>
        <w:pStyle w:val="a4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9C364C">
        <w:rPr>
          <w:rFonts w:ascii="Times New Roman" w:hAnsi="Times New Roman"/>
          <w:sz w:val="28"/>
          <w:szCs w:val="28"/>
        </w:rPr>
        <w:t xml:space="preserve">дисциплину в </w:t>
      </w:r>
      <w:r w:rsidRPr="009C364C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9C364C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913A848" w14:textId="77777777" w:rsidR="001A7C76" w:rsidRPr="009C364C" w:rsidRDefault="001A7C76" w:rsidP="009C364C">
      <w:pPr>
        <w:pStyle w:val="a4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9C364C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67"/>
        <w:gridCol w:w="5751"/>
      </w:tblGrid>
      <w:tr w:rsidR="001A7C76" w:rsidRPr="009C364C" w14:paraId="5E91FCE1" w14:textId="77777777" w:rsidTr="009C364C">
        <w:tc>
          <w:tcPr>
            <w:tcW w:w="3402" w:type="dxa"/>
            <w:gridSpan w:val="2"/>
            <w:shd w:val="clear" w:color="auto" w:fill="auto"/>
          </w:tcPr>
          <w:p w14:paraId="422B9E6F" w14:textId="77777777" w:rsidR="001A7C76" w:rsidRPr="009C364C" w:rsidRDefault="00BE3096" w:rsidP="009C364C">
            <w:pPr>
              <w:jc w:val="center"/>
              <w:rPr>
                <w:szCs w:val="28"/>
                <w:highlight w:val="yellow"/>
              </w:rPr>
            </w:pPr>
            <w:r w:rsidRPr="009C364C">
              <w:rPr>
                <w:szCs w:val="28"/>
              </w:rPr>
              <w:t>Поколение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1E69DEB8" w14:textId="77777777" w:rsidR="001A7C76" w:rsidRPr="009C364C" w:rsidRDefault="001A7C76" w:rsidP="009C364C">
            <w:pPr>
              <w:jc w:val="center"/>
              <w:rPr>
                <w:szCs w:val="28"/>
                <w:highlight w:val="yellow"/>
              </w:rPr>
            </w:pPr>
            <w:r w:rsidRPr="009C364C">
              <w:rPr>
                <w:szCs w:val="28"/>
              </w:rPr>
              <w:t>Описание</w:t>
            </w:r>
          </w:p>
        </w:tc>
      </w:tr>
      <w:tr w:rsidR="001A7C76" w:rsidRPr="009C364C" w14:paraId="0606971E" w14:textId="77777777" w:rsidTr="009C364C">
        <w:tc>
          <w:tcPr>
            <w:tcW w:w="567" w:type="dxa"/>
            <w:shd w:val="clear" w:color="auto" w:fill="auto"/>
          </w:tcPr>
          <w:p w14:paraId="219F1AE2" w14:textId="77777777" w:rsidR="001A7C76" w:rsidRPr="009C364C" w:rsidRDefault="001A7C76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6FD70D17" w14:textId="77777777" w:rsidR="001A7C76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iCs/>
                <w:szCs w:val="28"/>
              </w:rPr>
              <w:t>Первому поколение</w:t>
            </w:r>
          </w:p>
        </w:tc>
        <w:tc>
          <w:tcPr>
            <w:tcW w:w="567" w:type="dxa"/>
            <w:shd w:val="clear" w:color="auto" w:fill="auto"/>
          </w:tcPr>
          <w:p w14:paraId="281E2604" w14:textId="77777777" w:rsidR="001A7C76" w:rsidRPr="009C364C" w:rsidRDefault="001A7C76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А)</w:t>
            </w:r>
          </w:p>
        </w:tc>
        <w:tc>
          <w:tcPr>
            <w:tcW w:w="5751" w:type="dxa"/>
            <w:shd w:val="clear" w:color="auto" w:fill="auto"/>
          </w:tcPr>
          <w:p w14:paraId="27A52845" w14:textId="77777777" w:rsidR="001A7C76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 xml:space="preserve">Машинные </w:t>
            </w:r>
            <w:r w:rsidR="001A7C76" w:rsidRPr="009C364C">
              <w:rPr>
                <w:rFonts w:eastAsia="Book Antiqua"/>
                <w:szCs w:val="28"/>
              </w:rPr>
              <w:t>языки</w:t>
            </w:r>
          </w:p>
        </w:tc>
      </w:tr>
      <w:tr w:rsidR="00D82837" w:rsidRPr="009C364C" w14:paraId="6AE7A4FB" w14:textId="77777777" w:rsidTr="009C364C">
        <w:tc>
          <w:tcPr>
            <w:tcW w:w="567" w:type="dxa"/>
            <w:shd w:val="clear" w:color="auto" w:fill="auto"/>
          </w:tcPr>
          <w:p w14:paraId="45E00847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3EAA7657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iCs/>
                <w:szCs w:val="28"/>
              </w:rPr>
              <w:t>Второе поколение</w:t>
            </w:r>
          </w:p>
        </w:tc>
        <w:tc>
          <w:tcPr>
            <w:tcW w:w="567" w:type="dxa"/>
            <w:shd w:val="clear" w:color="auto" w:fill="auto"/>
          </w:tcPr>
          <w:p w14:paraId="2C8ACCA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Б)</w:t>
            </w:r>
          </w:p>
        </w:tc>
        <w:tc>
          <w:tcPr>
            <w:tcW w:w="5751" w:type="dxa"/>
            <w:shd w:val="clear" w:color="auto" w:fill="auto"/>
          </w:tcPr>
          <w:p w14:paraId="63DB30A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>Языки систем искусственного интеллекта</w:t>
            </w:r>
          </w:p>
        </w:tc>
      </w:tr>
      <w:tr w:rsidR="00D82837" w:rsidRPr="009C364C" w14:paraId="4FCC2CA1" w14:textId="77777777" w:rsidTr="009C364C">
        <w:tc>
          <w:tcPr>
            <w:tcW w:w="567" w:type="dxa"/>
            <w:shd w:val="clear" w:color="auto" w:fill="auto"/>
          </w:tcPr>
          <w:p w14:paraId="53B1113E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4AEF4C44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Третье поколение</w:t>
            </w:r>
          </w:p>
        </w:tc>
        <w:tc>
          <w:tcPr>
            <w:tcW w:w="567" w:type="dxa"/>
            <w:shd w:val="clear" w:color="auto" w:fill="auto"/>
          </w:tcPr>
          <w:p w14:paraId="594DB740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В)</w:t>
            </w:r>
          </w:p>
        </w:tc>
        <w:tc>
          <w:tcPr>
            <w:tcW w:w="5751" w:type="dxa"/>
            <w:shd w:val="clear" w:color="auto" w:fill="auto"/>
          </w:tcPr>
          <w:p w14:paraId="157BF755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>Алгоритмические языки типа</w:t>
            </w:r>
            <w:r w:rsidRPr="009C364C">
              <w:rPr>
                <w:rFonts w:eastAsia="Book Antiqua"/>
                <w:i/>
                <w:iCs/>
                <w:szCs w:val="28"/>
              </w:rPr>
              <w:t xml:space="preserve"> </w:t>
            </w:r>
            <w:r w:rsidRPr="009C364C">
              <w:rPr>
                <w:rFonts w:eastAsia="Book Antiqua"/>
                <w:szCs w:val="28"/>
              </w:rPr>
              <w:t>PL, COBOL</w:t>
            </w:r>
          </w:p>
        </w:tc>
      </w:tr>
      <w:tr w:rsidR="00D82837" w:rsidRPr="009C364C" w14:paraId="0EDB5DAA" w14:textId="77777777" w:rsidTr="009C364C">
        <w:tc>
          <w:tcPr>
            <w:tcW w:w="567" w:type="dxa"/>
            <w:shd w:val="clear" w:color="auto" w:fill="auto"/>
          </w:tcPr>
          <w:p w14:paraId="66D8F188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4)</w:t>
            </w:r>
          </w:p>
        </w:tc>
        <w:tc>
          <w:tcPr>
            <w:tcW w:w="2835" w:type="dxa"/>
            <w:shd w:val="clear" w:color="auto" w:fill="auto"/>
          </w:tcPr>
          <w:p w14:paraId="2BB6CE77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Четвертое поколение</w:t>
            </w:r>
          </w:p>
        </w:tc>
        <w:tc>
          <w:tcPr>
            <w:tcW w:w="567" w:type="dxa"/>
            <w:shd w:val="clear" w:color="auto" w:fill="auto"/>
          </w:tcPr>
          <w:p w14:paraId="1F1B7FD4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Г)</w:t>
            </w:r>
          </w:p>
        </w:tc>
        <w:tc>
          <w:tcPr>
            <w:tcW w:w="5751" w:type="dxa"/>
            <w:shd w:val="clear" w:color="auto" w:fill="auto"/>
          </w:tcPr>
          <w:p w14:paraId="7D039E43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>Символические языки ассемблера</w:t>
            </w:r>
          </w:p>
        </w:tc>
      </w:tr>
    </w:tbl>
    <w:p w14:paraId="69D1D557" w14:textId="77777777" w:rsidR="001A7C76" w:rsidRPr="009C364C" w:rsidRDefault="001A7C76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>: 1</w:t>
      </w:r>
      <w:r w:rsidRPr="009C364C">
        <w:rPr>
          <w:szCs w:val="28"/>
          <w:lang w:eastAsia="ru-RU"/>
        </w:rPr>
        <w:t>-</w:t>
      </w:r>
      <w:r w:rsidR="00D82837" w:rsidRPr="009C364C">
        <w:rPr>
          <w:szCs w:val="28"/>
          <w:lang w:eastAsia="ru-RU"/>
        </w:rPr>
        <w:t>А</w:t>
      </w:r>
      <w:r w:rsidRPr="009C364C">
        <w:rPr>
          <w:szCs w:val="28"/>
          <w:lang w:eastAsia="ru-RU"/>
        </w:rPr>
        <w:t>, 2-</w:t>
      </w:r>
      <w:r w:rsidR="00D82837" w:rsidRPr="009C364C">
        <w:rPr>
          <w:szCs w:val="28"/>
          <w:lang w:eastAsia="ru-RU"/>
        </w:rPr>
        <w:t>Г</w:t>
      </w:r>
      <w:r w:rsidRPr="009C364C">
        <w:rPr>
          <w:szCs w:val="28"/>
          <w:lang w:eastAsia="ru-RU"/>
        </w:rPr>
        <w:t>, 3-</w:t>
      </w:r>
      <w:r w:rsidR="00D82837" w:rsidRPr="009C364C">
        <w:rPr>
          <w:szCs w:val="28"/>
          <w:lang w:eastAsia="ru-RU"/>
        </w:rPr>
        <w:t>В</w:t>
      </w:r>
      <w:r w:rsidRPr="009C364C">
        <w:rPr>
          <w:szCs w:val="28"/>
          <w:lang w:eastAsia="ru-RU"/>
        </w:rPr>
        <w:t>, 4-</w:t>
      </w:r>
      <w:r w:rsidR="00D82837" w:rsidRPr="009C364C">
        <w:rPr>
          <w:szCs w:val="28"/>
          <w:lang w:eastAsia="ru-RU"/>
        </w:rPr>
        <w:t>Б</w:t>
      </w:r>
    </w:p>
    <w:p w14:paraId="31F24BB7" w14:textId="77777777" w:rsidR="001A7C76" w:rsidRPr="009C364C" w:rsidRDefault="001A7C76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(ОПК-1.1)</w:t>
      </w:r>
    </w:p>
    <w:p w14:paraId="374F6E8B" w14:textId="77777777" w:rsidR="001A7C76" w:rsidRPr="009C364C" w:rsidRDefault="001A7C76" w:rsidP="009C364C">
      <w:pPr>
        <w:jc w:val="center"/>
        <w:rPr>
          <w:szCs w:val="28"/>
        </w:rPr>
      </w:pPr>
    </w:p>
    <w:p w14:paraId="7D5093C6" w14:textId="77777777" w:rsidR="001A7C76" w:rsidRPr="009C364C" w:rsidRDefault="001A7C76" w:rsidP="009C364C">
      <w:pPr>
        <w:rPr>
          <w:szCs w:val="28"/>
        </w:rPr>
      </w:pPr>
      <w:r w:rsidRPr="009C364C">
        <w:rPr>
          <w:szCs w:val="28"/>
        </w:rPr>
        <w:t>3.</w:t>
      </w:r>
      <w:r w:rsidRPr="009C364C">
        <w:rPr>
          <w:i/>
          <w:szCs w:val="28"/>
        </w:rPr>
        <w:t xml:space="preserve"> </w:t>
      </w:r>
      <w:r w:rsidRPr="009C364C">
        <w:rPr>
          <w:szCs w:val="28"/>
        </w:rPr>
        <w:t xml:space="preserve">Установите соответствие между </w:t>
      </w:r>
      <w:r w:rsidR="00BE3096" w:rsidRPr="009C364C">
        <w:rPr>
          <w:szCs w:val="28"/>
        </w:rPr>
        <w:t xml:space="preserve">классификацией Баз Данных </w:t>
      </w:r>
      <w:r w:rsidRPr="009C364C">
        <w:rPr>
          <w:szCs w:val="28"/>
        </w:rPr>
        <w:t>и их характеристиками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567"/>
        <w:gridCol w:w="5306"/>
      </w:tblGrid>
      <w:tr w:rsidR="001A7C76" w:rsidRPr="009C364C" w14:paraId="6B274456" w14:textId="77777777" w:rsidTr="009C364C">
        <w:tc>
          <w:tcPr>
            <w:tcW w:w="3828" w:type="dxa"/>
            <w:gridSpan w:val="2"/>
            <w:shd w:val="clear" w:color="auto" w:fill="auto"/>
          </w:tcPr>
          <w:p w14:paraId="1742057F" w14:textId="77777777" w:rsidR="001A7C76" w:rsidRPr="009C364C" w:rsidRDefault="00BE3096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Классификац</w:t>
            </w:r>
            <w:r w:rsidR="00D82837" w:rsidRPr="009C364C">
              <w:rPr>
                <w:szCs w:val="28"/>
              </w:rPr>
              <w:t>и</w:t>
            </w:r>
            <w:r w:rsidRPr="009C364C">
              <w:rPr>
                <w:szCs w:val="28"/>
              </w:rPr>
              <w:t>я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AD9A8A2" w14:textId="77777777" w:rsidR="001A7C76" w:rsidRPr="009C364C" w:rsidRDefault="001A7C76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Характеристики</w:t>
            </w:r>
          </w:p>
        </w:tc>
      </w:tr>
      <w:tr w:rsidR="00D82837" w:rsidRPr="009C364C" w14:paraId="4A7F5D8C" w14:textId="77777777" w:rsidTr="009C364C">
        <w:tc>
          <w:tcPr>
            <w:tcW w:w="567" w:type="dxa"/>
            <w:shd w:val="clear" w:color="auto" w:fill="auto"/>
          </w:tcPr>
          <w:p w14:paraId="5C759040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1)</w:t>
            </w:r>
          </w:p>
        </w:tc>
        <w:tc>
          <w:tcPr>
            <w:tcW w:w="3261" w:type="dxa"/>
            <w:shd w:val="clear" w:color="auto" w:fill="auto"/>
          </w:tcPr>
          <w:p w14:paraId="252BCE94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форме представления информации</w:t>
            </w:r>
          </w:p>
        </w:tc>
        <w:tc>
          <w:tcPr>
            <w:tcW w:w="567" w:type="dxa"/>
            <w:shd w:val="clear" w:color="auto" w:fill="auto"/>
          </w:tcPr>
          <w:p w14:paraId="1CA0C9C0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А)</w:t>
            </w:r>
          </w:p>
        </w:tc>
        <w:tc>
          <w:tcPr>
            <w:tcW w:w="5306" w:type="dxa"/>
            <w:shd w:val="clear" w:color="auto" w:fill="auto"/>
          </w:tcPr>
          <w:p w14:paraId="5F689740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Неструктурированные</w:t>
            </w:r>
            <w:r w:rsidRPr="009C364C">
              <w:rPr>
                <w:rFonts w:eastAsia="Book Antiqua"/>
                <w:sz w:val="28"/>
                <w:szCs w:val="28"/>
              </w:rPr>
              <w:t>,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частично структурированные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структурированные</w:t>
            </w:r>
          </w:p>
        </w:tc>
      </w:tr>
      <w:tr w:rsidR="00D82837" w:rsidRPr="009C364C" w14:paraId="44CB2F80" w14:textId="77777777" w:rsidTr="009C364C">
        <w:tc>
          <w:tcPr>
            <w:tcW w:w="567" w:type="dxa"/>
            <w:shd w:val="clear" w:color="auto" w:fill="auto"/>
          </w:tcPr>
          <w:p w14:paraId="1334A1E6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2)</w:t>
            </w:r>
          </w:p>
        </w:tc>
        <w:tc>
          <w:tcPr>
            <w:tcW w:w="3261" w:type="dxa"/>
            <w:shd w:val="clear" w:color="auto" w:fill="auto"/>
          </w:tcPr>
          <w:p w14:paraId="6533A674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характеру организации данных</w:t>
            </w:r>
          </w:p>
        </w:tc>
        <w:tc>
          <w:tcPr>
            <w:tcW w:w="567" w:type="dxa"/>
            <w:shd w:val="clear" w:color="auto" w:fill="auto"/>
          </w:tcPr>
          <w:p w14:paraId="0985AF4C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Б)</w:t>
            </w:r>
          </w:p>
        </w:tc>
        <w:tc>
          <w:tcPr>
            <w:tcW w:w="5306" w:type="dxa"/>
            <w:shd w:val="clear" w:color="auto" w:fill="auto"/>
          </w:tcPr>
          <w:p w14:paraId="68A2B373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Документальные,</w:t>
            </w:r>
            <w:r w:rsidRPr="009C364C">
              <w:rPr>
                <w:rFonts w:eastAsia="Book Antiqua"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фактографические</w:t>
            </w:r>
            <w:r w:rsidRPr="009C364C">
              <w:rPr>
                <w:rFonts w:eastAsia="Book Antiqua"/>
                <w:sz w:val="28"/>
                <w:szCs w:val="28"/>
              </w:rPr>
              <w:t xml:space="preserve"> и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лексикографические</w:t>
            </w:r>
          </w:p>
        </w:tc>
      </w:tr>
      <w:tr w:rsidR="00D82837" w:rsidRPr="009C364C" w14:paraId="0C7757B4" w14:textId="77777777" w:rsidTr="009C364C">
        <w:tc>
          <w:tcPr>
            <w:tcW w:w="567" w:type="dxa"/>
            <w:shd w:val="clear" w:color="auto" w:fill="auto"/>
          </w:tcPr>
          <w:p w14:paraId="41EA0A7B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3)</w:t>
            </w:r>
          </w:p>
        </w:tc>
        <w:tc>
          <w:tcPr>
            <w:tcW w:w="3261" w:type="dxa"/>
            <w:shd w:val="clear" w:color="auto" w:fill="auto"/>
          </w:tcPr>
          <w:p w14:paraId="4AA0E760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типу хранимой информации</w:t>
            </w:r>
          </w:p>
        </w:tc>
        <w:tc>
          <w:tcPr>
            <w:tcW w:w="567" w:type="dxa"/>
            <w:shd w:val="clear" w:color="auto" w:fill="auto"/>
          </w:tcPr>
          <w:p w14:paraId="19D92DC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В)</w:t>
            </w:r>
          </w:p>
        </w:tc>
        <w:tc>
          <w:tcPr>
            <w:tcW w:w="5306" w:type="dxa"/>
            <w:shd w:val="clear" w:color="auto" w:fill="auto"/>
          </w:tcPr>
          <w:p w14:paraId="3BBE3EAD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Визуальные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аудио</w:t>
            </w:r>
            <w:r w:rsidRPr="009C364C">
              <w:rPr>
                <w:rFonts w:eastAsia="Book Antiqua"/>
                <w:sz w:val="28"/>
                <w:szCs w:val="28"/>
              </w:rPr>
              <w:t>системы</w:t>
            </w:r>
          </w:p>
        </w:tc>
      </w:tr>
      <w:tr w:rsidR="00D82837" w:rsidRPr="009C364C" w14:paraId="66779F30" w14:textId="77777777" w:rsidTr="009C364C">
        <w:tc>
          <w:tcPr>
            <w:tcW w:w="567" w:type="dxa"/>
            <w:shd w:val="clear" w:color="auto" w:fill="auto"/>
          </w:tcPr>
          <w:p w14:paraId="596C5A9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4)</w:t>
            </w:r>
          </w:p>
        </w:tc>
        <w:tc>
          <w:tcPr>
            <w:tcW w:w="3261" w:type="dxa"/>
            <w:shd w:val="clear" w:color="auto" w:fill="auto"/>
          </w:tcPr>
          <w:p w14:paraId="2CDC80FE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характеру организации хранения</w:t>
            </w:r>
            <w:r w:rsidRPr="009C364C">
              <w:rPr>
                <w:rFonts w:eastAsia="Book Antiqua"/>
                <w:szCs w:val="28"/>
              </w:rPr>
              <w:t xml:space="preserve"> данных и </w:t>
            </w:r>
            <w:r w:rsidRPr="009C364C">
              <w:rPr>
                <w:rFonts w:eastAsia="Book Antiqua"/>
                <w:bCs/>
                <w:iCs/>
                <w:szCs w:val="28"/>
              </w:rPr>
              <w:t>обращения</w:t>
            </w:r>
            <w:r w:rsidRPr="009C364C">
              <w:rPr>
                <w:rFonts w:eastAsia="Book Antiqua"/>
                <w:szCs w:val="28"/>
              </w:rPr>
              <w:t xml:space="preserve"> к ни</w:t>
            </w:r>
          </w:p>
        </w:tc>
        <w:tc>
          <w:tcPr>
            <w:tcW w:w="567" w:type="dxa"/>
            <w:shd w:val="clear" w:color="auto" w:fill="auto"/>
          </w:tcPr>
          <w:p w14:paraId="224D48D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Г)</w:t>
            </w:r>
          </w:p>
        </w:tc>
        <w:tc>
          <w:tcPr>
            <w:tcW w:w="5306" w:type="dxa"/>
            <w:shd w:val="clear" w:color="auto" w:fill="auto"/>
          </w:tcPr>
          <w:p w14:paraId="09F065A2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 xml:space="preserve">Локальные </w:t>
            </w:r>
            <w:r w:rsidRPr="009C364C">
              <w:rPr>
                <w:rFonts w:eastAsia="Book Antiqua"/>
                <w:sz w:val="28"/>
                <w:szCs w:val="28"/>
              </w:rPr>
              <w:t>(персональные),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общие </w:t>
            </w:r>
            <w:r w:rsidRPr="009C364C">
              <w:rPr>
                <w:rFonts w:eastAsia="Book Antiqua"/>
                <w:sz w:val="28"/>
                <w:szCs w:val="28"/>
              </w:rPr>
              <w:t>(интегрированные,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централизованные)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распределенные</w:t>
            </w:r>
          </w:p>
        </w:tc>
      </w:tr>
    </w:tbl>
    <w:p w14:paraId="4DB4B9C1" w14:textId="77777777" w:rsidR="001A7C76" w:rsidRPr="009C364C" w:rsidRDefault="001A7C76" w:rsidP="009C364C">
      <w:pPr>
        <w:rPr>
          <w:szCs w:val="28"/>
          <w:lang w:eastAsia="ru-RU"/>
        </w:rPr>
      </w:pPr>
      <w:r w:rsidRPr="009C364C">
        <w:rPr>
          <w:szCs w:val="28"/>
        </w:rPr>
        <w:lastRenderedPageBreak/>
        <w:t>Правильный ответ</w:t>
      </w:r>
      <w:r w:rsidRPr="009C364C">
        <w:rPr>
          <w:bCs/>
          <w:szCs w:val="28"/>
          <w:lang w:eastAsia="ru-RU"/>
        </w:rPr>
        <w:t>: 1</w:t>
      </w:r>
      <w:r w:rsidRPr="009C364C">
        <w:rPr>
          <w:szCs w:val="28"/>
          <w:lang w:eastAsia="ru-RU"/>
        </w:rPr>
        <w:t>-В, 2-А, 3-Б, 4-</w:t>
      </w:r>
      <w:r w:rsidR="00D82837" w:rsidRPr="009C364C">
        <w:rPr>
          <w:szCs w:val="28"/>
          <w:lang w:eastAsia="ru-RU"/>
        </w:rPr>
        <w:t>Г</w:t>
      </w:r>
    </w:p>
    <w:p w14:paraId="2946F928" w14:textId="77777777" w:rsidR="001A7C76" w:rsidRPr="009C364C" w:rsidRDefault="001A7C76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(ОПК-1.1)</w:t>
      </w:r>
    </w:p>
    <w:p w14:paraId="22D1376B" w14:textId="77777777" w:rsidR="001A7C76" w:rsidRPr="009C364C" w:rsidRDefault="001A7C76" w:rsidP="009C364C">
      <w:pPr>
        <w:rPr>
          <w:i/>
          <w:szCs w:val="28"/>
        </w:rPr>
      </w:pPr>
    </w:p>
    <w:p w14:paraId="4F47CD13" w14:textId="77777777" w:rsidR="001A7C76" w:rsidRPr="009C364C" w:rsidRDefault="001A7C76" w:rsidP="009C364C">
      <w:pPr>
        <w:rPr>
          <w:szCs w:val="28"/>
        </w:rPr>
      </w:pPr>
      <w:r w:rsidRPr="009C364C">
        <w:rPr>
          <w:iCs/>
          <w:szCs w:val="28"/>
        </w:rPr>
        <w:t>4.</w:t>
      </w:r>
      <w:r w:rsidRPr="009C364C">
        <w:rPr>
          <w:i/>
          <w:szCs w:val="28"/>
        </w:rPr>
        <w:t xml:space="preserve"> </w:t>
      </w:r>
      <w:r w:rsidRPr="009C364C">
        <w:rPr>
          <w:szCs w:val="28"/>
        </w:rPr>
        <w:t xml:space="preserve">Установите соответствие между </w:t>
      </w:r>
      <w:r w:rsidR="00F30A4F" w:rsidRPr="009C364C">
        <w:rPr>
          <w:szCs w:val="28"/>
        </w:rPr>
        <w:t>классификациями СУБД</w:t>
      </w:r>
      <w:r w:rsidRPr="009C364C">
        <w:rPr>
          <w:szCs w:val="28"/>
        </w:rPr>
        <w:t xml:space="preserve"> и их определениями.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318"/>
        <w:gridCol w:w="709"/>
        <w:gridCol w:w="4333"/>
      </w:tblGrid>
      <w:tr w:rsidR="001A7C76" w:rsidRPr="009C364C" w14:paraId="709F3323" w14:textId="77777777" w:rsidTr="00D82837">
        <w:tc>
          <w:tcPr>
            <w:tcW w:w="4786" w:type="dxa"/>
            <w:gridSpan w:val="2"/>
            <w:shd w:val="clear" w:color="auto" w:fill="auto"/>
          </w:tcPr>
          <w:p w14:paraId="10933D81" w14:textId="77777777" w:rsidR="001A7C76" w:rsidRPr="009C364C" w:rsidRDefault="00F30A4F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Классификация СУБД</w:t>
            </w:r>
          </w:p>
        </w:tc>
        <w:tc>
          <w:tcPr>
            <w:tcW w:w="5042" w:type="dxa"/>
            <w:gridSpan w:val="2"/>
            <w:shd w:val="clear" w:color="auto" w:fill="auto"/>
          </w:tcPr>
          <w:p w14:paraId="7BAB2B0B" w14:textId="77777777" w:rsidR="001A7C76" w:rsidRPr="009C364C" w:rsidRDefault="00F30A4F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Определение</w:t>
            </w:r>
          </w:p>
        </w:tc>
      </w:tr>
      <w:tr w:rsidR="001A7C76" w:rsidRPr="009C364C" w14:paraId="7B937BB4" w14:textId="77777777" w:rsidTr="009C364C">
        <w:tc>
          <w:tcPr>
            <w:tcW w:w="468" w:type="dxa"/>
            <w:shd w:val="clear" w:color="auto" w:fill="auto"/>
          </w:tcPr>
          <w:p w14:paraId="2679C685" w14:textId="77777777" w:rsidR="001A7C76" w:rsidRPr="009C364C" w:rsidRDefault="001A7C76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1)</w:t>
            </w:r>
          </w:p>
        </w:tc>
        <w:tc>
          <w:tcPr>
            <w:tcW w:w="4318" w:type="dxa"/>
            <w:shd w:val="clear" w:color="auto" w:fill="auto"/>
          </w:tcPr>
          <w:p w14:paraId="28C19916" w14:textId="77777777" w:rsidR="001A7C76" w:rsidRPr="009C364C" w:rsidRDefault="00F30A4F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</w:t>
            </w:r>
            <w:r w:rsidRPr="009C364C">
              <w:rPr>
                <w:rFonts w:eastAsia="Book Antiqua"/>
                <w:szCs w:val="28"/>
              </w:rPr>
              <w:t xml:space="preserve"> </w:t>
            </w:r>
            <w:r w:rsidRPr="009C364C">
              <w:rPr>
                <w:rFonts w:eastAsia="Book Antiqua"/>
                <w:bCs/>
                <w:iCs/>
                <w:szCs w:val="28"/>
              </w:rPr>
              <w:t>языкам общения</w:t>
            </w:r>
          </w:p>
        </w:tc>
        <w:tc>
          <w:tcPr>
            <w:tcW w:w="709" w:type="dxa"/>
            <w:shd w:val="clear" w:color="auto" w:fill="auto"/>
          </w:tcPr>
          <w:p w14:paraId="261AA062" w14:textId="77777777" w:rsidR="001A7C76" w:rsidRPr="009C364C" w:rsidRDefault="001A7C76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А)</w:t>
            </w:r>
          </w:p>
        </w:tc>
        <w:tc>
          <w:tcPr>
            <w:tcW w:w="4333" w:type="dxa"/>
            <w:shd w:val="clear" w:color="auto" w:fill="auto"/>
          </w:tcPr>
          <w:p w14:paraId="66879CB3" w14:textId="77777777" w:rsidR="001A7C76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Открытые</w:t>
            </w:r>
            <w:r w:rsidR="00F30A4F" w:rsidRPr="009C364C">
              <w:rPr>
                <w:rFonts w:eastAsia="Book Antiqua"/>
                <w:sz w:val="28"/>
                <w:szCs w:val="28"/>
              </w:rPr>
              <w:t>,</w:t>
            </w:r>
            <w:r w:rsidR="00F30A4F"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="00F30A4F" w:rsidRPr="009C364C">
              <w:rPr>
                <w:rFonts w:eastAsia="Book Antiqua"/>
                <w:iCs/>
                <w:sz w:val="28"/>
                <w:szCs w:val="28"/>
              </w:rPr>
              <w:t>замкнутые</w:t>
            </w:r>
            <w:r w:rsidR="00F30A4F"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="00F30A4F" w:rsidRPr="009C364C">
              <w:rPr>
                <w:rFonts w:eastAsia="Book Antiqua"/>
                <w:sz w:val="28"/>
                <w:szCs w:val="28"/>
              </w:rPr>
              <w:t>и</w:t>
            </w:r>
            <w:r w:rsidR="00F30A4F"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="00F30A4F" w:rsidRPr="009C364C">
              <w:rPr>
                <w:rFonts w:eastAsia="Book Antiqua"/>
                <w:iCs/>
                <w:sz w:val="28"/>
                <w:szCs w:val="28"/>
              </w:rPr>
              <w:t>смешанные</w:t>
            </w:r>
          </w:p>
        </w:tc>
      </w:tr>
      <w:tr w:rsidR="00D82837" w:rsidRPr="009C364C" w14:paraId="43F81A3A" w14:textId="77777777" w:rsidTr="009C364C">
        <w:tc>
          <w:tcPr>
            <w:tcW w:w="468" w:type="dxa"/>
            <w:shd w:val="clear" w:color="auto" w:fill="auto"/>
          </w:tcPr>
          <w:p w14:paraId="63FDB22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2)</w:t>
            </w:r>
          </w:p>
        </w:tc>
        <w:tc>
          <w:tcPr>
            <w:tcW w:w="4318" w:type="dxa"/>
            <w:shd w:val="clear" w:color="auto" w:fill="auto"/>
          </w:tcPr>
          <w:p w14:paraId="16A9906A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числу уровней в архитектуре</w:t>
            </w:r>
          </w:p>
        </w:tc>
        <w:tc>
          <w:tcPr>
            <w:tcW w:w="709" w:type="dxa"/>
            <w:shd w:val="clear" w:color="auto" w:fill="auto"/>
          </w:tcPr>
          <w:p w14:paraId="0215F61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Б)</w:t>
            </w:r>
          </w:p>
        </w:tc>
        <w:tc>
          <w:tcPr>
            <w:tcW w:w="4333" w:type="dxa"/>
            <w:shd w:val="clear" w:color="auto" w:fill="auto"/>
          </w:tcPr>
          <w:p w14:paraId="1F8ECA6A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Информационные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операционные</w:t>
            </w:r>
          </w:p>
        </w:tc>
      </w:tr>
      <w:tr w:rsidR="00D82837" w:rsidRPr="009C364C" w14:paraId="1EC14FD4" w14:textId="77777777" w:rsidTr="009C364C">
        <w:tc>
          <w:tcPr>
            <w:tcW w:w="468" w:type="dxa"/>
            <w:shd w:val="clear" w:color="auto" w:fill="auto"/>
          </w:tcPr>
          <w:p w14:paraId="20130C1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3)</w:t>
            </w:r>
          </w:p>
        </w:tc>
        <w:tc>
          <w:tcPr>
            <w:tcW w:w="4318" w:type="dxa"/>
            <w:shd w:val="clear" w:color="auto" w:fill="auto"/>
          </w:tcPr>
          <w:p w14:paraId="15C4CE11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выполняемым функциям</w:t>
            </w:r>
          </w:p>
        </w:tc>
        <w:tc>
          <w:tcPr>
            <w:tcW w:w="709" w:type="dxa"/>
            <w:shd w:val="clear" w:color="auto" w:fill="auto"/>
          </w:tcPr>
          <w:p w14:paraId="3A221C9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В)</w:t>
            </w:r>
          </w:p>
        </w:tc>
        <w:tc>
          <w:tcPr>
            <w:tcW w:w="4333" w:type="dxa"/>
            <w:shd w:val="clear" w:color="auto" w:fill="auto"/>
          </w:tcPr>
          <w:p w14:paraId="49B0CD50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Одноуровневые</w:t>
            </w:r>
            <w:r w:rsidRPr="009C364C">
              <w:rPr>
                <w:rFonts w:eastAsia="Book Antiqua"/>
                <w:sz w:val="28"/>
                <w:szCs w:val="28"/>
              </w:rPr>
              <w:t>,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двухуровневые</w:t>
            </w:r>
            <w:r w:rsidRPr="009C364C">
              <w:rPr>
                <w:rFonts w:eastAsia="Book Antiqua"/>
                <w:sz w:val="28"/>
                <w:szCs w:val="28"/>
              </w:rPr>
              <w:t>,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трехуровневые </w:t>
            </w:r>
            <w:r w:rsidRPr="009C364C">
              <w:rPr>
                <w:rFonts w:eastAsia="Book Antiqua"/>
                <w:sz w:val="28"/>
                <w:szCs w:val="28"/>
              </w:rPr>
              <w:t>системы</w:t>
            </w:r>
          </w:p>
        </w:tc>
      </w:tr>
      <w:tr w:rsidR="00D82837" w:rsidRPr="009C364C" w14:paraId="7A9C4EF3" w14:textId="77777777" w:rsidTr="009C364C">
        <w:tc>
          <w:tcPr>
            <w:tcW w:w="468" w:type="dxa"/>
            <w:shd w:val="clear" w:color="auto" w:fill="auto"/>
          </w:tcPr>
          <w:p w14:paraId="792042B7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4)</w:t>
            </w:r>
          </w:p>
        </w:tc>
        <w:tc>
          <w:tcPr>
            <w:tcW w:w="4318" w:type="dxa"/>
            <w:shd w:val="clear" w:color="auto" w:fill="auto"/>
          </w:tcPr>
          <w:p w14:paraId="65AC6A5A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сфере возможного применения</w:t>
            </w:r>
          </w:p>
        </w:tc>
        <w:tc>
          <w:tcPr>
            <w:tcW w:w="709" w:type="dxa"/>
            <w:shd w:val="clear" w:color="auto" w:fill="auto"/>
          </w:tcPr>
          <w:p w14:paraId="2278F2E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Г)</w:t>
            </w:r>
          </w:p>
        </w:tc>
        <w:tc>
          <w:tcPr>
            <w:tcW w:w="4333" w:type="dxa"/>
            <w:shd w:val="clear" w:color="auto" w:fill="auto"/>
          </w:tcPr>
          <w:p w14:paraId="150BA3EC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Универсальные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специализированные</w:t>
            </w:r>
          </w:p>
        </w:tc>
      </w:tr>
    </w:tbl>
    <w:p w14:paraId="478D8EEA" w14:textId="77777777" w:rsidR="001A7C76" w:rsidRPr="009C364C" w:rsidRDefault="001A7C76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>: 1</w:t>
      </w:r>
      <w:r w:rsidRPr="009C364C">
        <w:rPr>
          <w:szCs w:val="28"/>
          <w:lang w:eastAsia="ru-RU"/>
        </w:rPr>
        <w:t>-</w:t>
      </w:r>
      <w:r w:rsidR="00D82837" w:rsidRPr="009C364C">
        <w:rPr>
          <w:szCs w:val="28"/>
          <w:lang w:eastAsia="ru-RU"/>
        </w:rPr>
        <w:t>А</w:t>
      </w:r>
      <w:r w:rsidRPr="009C364C">
        <w:rPr>
          <w:szCs w:val="28"/>
          <w:lang w:eastAsia="ru-RU"/>
        </w:rPr>
        <w:t>, 2-</w:t>
      </w:r>
      <w:r w:rsidR="00D82837" w:rsidRPr="009C364C">
        <w:rPr>
          <w:szCs w:val="28"/>
          <w:lang w:eastAsia="ru-RU"/>
        </w:rPr>
        <w:t>В</w:t>
      </w:r>
      <w:r w:rsidRPr="009C364C">
        <w:rPr>
          <w:szCs w:val="28"/>
          <w:lang w:eastAsia="ru-RU"/>
        </w:rPr>
        <w:t>, 3-Б, 4-</w:t>
      </w:r>
      <w:r w:rsidR="00D82837" w:rsidRPr="009C364C">
        <w:rPr>
          <w:szCs w:val="28"/>
          <w:lang w:eastAsia="ru-RU"/>
        </w:rPr>
        <w:t>Г</w:t>
      </w:r>
    </w:p>
    <w:p w14:paraId="1CB08858" w14:textId="7B3BD36C" w:rsidR="001A7C76" w:rsidRDefault="001A7C76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(ОПК-1.1)</w:t>
      </w:r>
    </w:p>
    <w:p w14:paraId="412AC820" w14:textId="77777777" w:rsidR="009C364C" w:rsidRPr="009C364C" w:rsidRDefault="009C364C" w:rsidP="009C364C">
      <w:pPr>
        <w:rPr>
          <w:szCs w:val="28"/>
        </w:rPr>
      </w:pPr>
    </w:p>
    <w:p w14:paraId="72F39C1D" w14:textId="77777777" w:rsidR="00576543" w:rsidRPr="009C364C" w:rsidRDefault="00576543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7FD2BC9D" w14:textId="77777777" w:rsidR="00576543" w:rsidRPr="009C364C" w:rsidRDefault="00576543" w:rsidP="009C364C">
      <w:pPr>
        <w:rPr>
          <w:szCs w:val="28"/>
        </w:rPr>
      </w:pPr>
      <w:r w:rsidRPr="009C364C">
        <w:rPr>
          <w:i/>
          <w:szCs w:val="28"/>
        </w:rPr>
        <w:t>Установите правильную последовательность</w:t>
      </w:r>
      <w:r w:rsidRPr="009C364C">
        <w:rPr>
          <w:szCs w:val="28"/>
        </w:rPr>
        <w:t>.</w:t>
      </w:r>
    </w:p>
    <w:p w14:paraId="529ADCC1" w14:textId="77777777" w:rsidR="00576543" w:rsidRPr="009C364C" w:rsidRDefault="00576543" w:rsidP="009C364C">
      <w:pPr>
        <w:rPr>
          <w:i/>
          <w:szCs w:val="28"/>
        </w:rPr>
      </w:pPr>
      <w:r w:rsidRPr="009C364C">
        <w:rPr>
          <w:i/>
          <w:szCs w:val="28"/>
        </w:rPr>
        <w:t>Запишите правильную последовательность букв слева направо</w:t>
      </w:r>
    </w:p>
    <w:p w14:paraId="1A13AC8F" w14:textId="77777777" w:rsidR="00576543" w:rsidRPr="009C364C" w:rsidRDefault="00576543" w:rsidP="009C364C">
      <w:pPr>
        <w:rPr>
          <w:i/>
          <w:szCs w:val="28"/>
        </w:rPr>
      </w:pPr>
    </w:p>
    <w:p w14:paraId="7FCFB89F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1. </w:t>
      </w:r>
      <w:r w:rsidRPr="009C364C">
        <w:rPr>
          <w:rFonts w:eastAsia="Book Antiqua"/>
          <w:bCs/>
          <w:iCs/>
          <w:szCs w:val="28"/>
        </w:rPr>
        <w:t>По охвату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БД могут классифицироваться в территориальных «разрезах»</w:t>
      </w:r>
    </w:p>
    <w:p w14:paraId="5EEAA153" w14:textId="77777777" w:rsidR="00576543" w:rsidRPr="009C364C" w:rsidRDefault="00D82837" w:rsidP="009C364C">
      <w:pPr>
        <w:rPr>
          <w:szCs w:val="28"/>
        </w:rPr>
      </w:pPr>
      <w:r w:rsidRPr="009C364C">
        <w:rPr>
          <w:szCs w:val="28"/>
        </w:rPr>
        <w:t>А) всемирный</w:t>
      </w:r>
    </w:p>
    <w:p w14:paraId="6A3BC6D7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Б) страна</w:t>
      </w:r>
    </w:p>
    <w:p w14:paraId="12481035" w14:textId="77777777" w:rsidR="00576543" w:rsidRPr="009C364C" w:rsidRDefault="00D82837" w:rsidP="009C364C">
      <w:pPr>
        <w:rPr>
          <w:szCs w:val="28"/>
        </w:rPr>
      </w:pPr>
      <w:r w:rsidRPr="009C364C">
        <w:rPr>
          <w:szCs w:val="28"/>
        </w:rPr>
        <w:t>В) город</w:t>
      </w:r>
    </w:p>
    <w:p w14:paraId="71A27C85" w14:textId="77777777" w:rsidR="00576543" w:rsidRPr="009C364C" w:rsidRDefault="00576543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 xml:space="preserve">: </w:t>
      </w:r>
      <w:r w:rsidR="00D82837" w:rsidRPr="009C364C">
        <w:rPr>
          <w:bCs/>
          <w:szCs w:val="28"/>
          <w:lang w:eastAsia="ru-RU"/>
        </w:rPr>
        <w:t>В</w:t>
      </w:r>
      <w:r w:rsidRPr="009C364C">
        <w:rPr>
          <w:szCs w:val="28"/>
          <w:lang w:eastAsia="ru-RU"/>
        </w:rPr>
        <w:t xml:space="preserve">, </w:t>
      </w:r>
      <w:r w:rsidR="00D82837" w:rsidRPr="009C364C">
        <w:rPr>
          <w:szCs w:val="28"/>
          <w:lang w:eastAsia="ru-RU"/>
        </w:rPr>
        <w:t>Б</w:t>
      </w:r>
      <w:r w:rsidRPr="009C364C">
        <w:rPr>
          <w:szCs w:val="28"/>
          <w:lang w:eastAsia="ru-RU"/>
        </w:rPr>
        <w:t>, А</w:t>
      </w:r>
    </w:p>
    <w:p w14:paraId="018FEE29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09B0477B" w14:textId="77777777" w:rsidR="00576543" w:rsidRPr="009C364C" w:rsidRDefault="00576543" w:rsidP="009C364C">
      <w:pPr>
        <w:rPr>
          <w:szCs w:val="28"/>
        </w:rPr>
      </w:pPr>
    </w:p>
    <w:p w14:paraId="4AB2F015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2. </w:t>
      </w:r>
      <w:r w:rsidRPr="009C364C">
        <w:rPr>
          <w:rFonts w:eastAsia="Book Antiqua"/>
          <w:szCs w:val="28"/>
        </w:rPr>
        <w:t>Возможности, предоставляемые используемыми (выбранными для реализации проекта) техническими и программными средствами:</w:t>
      </w:r>
    </w:p>
    <w:p w14:paraId="227264FD" w14:textId="77777777" w:rsidR="00576543" w:rsidRPr="009C364C" w:rsidRDefault="007B55C5" w:rsidP="009C364C">
      <w:pPr>
        <w:rPr>
          <w:szCs w:val="28"/>
        </w:rPr>
      </w:pPr>
      <w:r w:rsidRPr="009C364C">
        <w:rPr>
          <w:szCs w:val="28"/>
        </w:rPr>
        <w:t>А</w:t>
      </w:r>
      <w:r w:rsidR="00576543" w:rsidRPr="009C364C">
        <w:rPr>
          <w:szCs w:val="28"/>
        </w:rPr>
        <w:t xml:space="preserve">) </w:t>
      </w:r>
      <w:r w:rsidR="00465889" w:rsidRPr="009C364C">
        <w:rPr>
          <w:rFonts w:eastAsia="Book Antiqua"/>
          <w:szCs w:val="28"/>
        </w:rPr>
        <w:t>«производительность» программного обеспечения</w:t>
      </w:r>
    </w:p>
    <w:p w14:paraId="19990B77" w14:textId="77777777" w:rsidR="00576543" w:rsidRPr="009C364C" w:rsidRDefault="007B55C5" w:rsidP="009C364C">
      <w:pPr>
        <w:rPr>
          <w:rFonts w:eastAsia="Book Antiqua"/>
          <w:szCs w:val="28"/>
        </w:rPr>
      </w:pPr>
      <w:r w:rsidRPr="009C364C">
        <w:rPr>
          <w:szCs w:val="28"/>
        </w:rPr>
        <w:t>Б</w:t>
      </w:r>
      <w:r w:rsidR="00576543" w:rsidRPr="009C364C">
        <w:rPr>
          <w:szCs w:val="28"/>
        </w:rPr>
        <w:t xml:space="preserve">) </w:t>
      </w:r>
      <w:r w:rsidR="00465889" w:rsidRPr="009C364C">
        <w:rPr>
          <w:rFonts w:eastAsia="Book Antiqua"/>
          <w:szCs w:val="28"/>
        </w:rPr>
        <w:t>особенности языков манипулирования данными</w:t>
      </w:r>
    </w:p>
    <w:p w14:paraId="1F5987A2" w14:textId="77777777" w:rsidR="007B55C5" w:rsidRPr="009C364C" w:rsidRDefault="007B55C5" w:rsidP="009C364C">
      <w:pPr>
        <w:rPr>
          <w:rFonts w:eastAsia="Book Antiqua"/>
          <w:szCs w:val="28"/>
        </w:rPr>
      </w:pPr>
      <w:r w:rsidRPr="009C364C">
        <w:rPr>
          <w:szCs w:val="28"/>
        </w:rPr>
        <w:t xml:space="preserve">В) </w:t>
      </w:r>
      <w:r w:rsidRPr="009C364C">
        <w:rPr>
          <w:rFonts w:eastAsia="Book Antiqua"/>
          <w:szCs w:val="28"/>
        </w:rPr>
        <w:t>поддерживаемые структуры данных; ограничения, накладываемые программным обеспечением</w:t>
      </w:r>
    </w:p>
    <w:p w14:paraId="48B51C8E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Г) </w:t>
      </w:r>
      <w:r w:rsidRPr="009C364C">
        <w:rPr>
          <w:rFonts w:eastAsia="Book Antiqua"/>
          <w:szCs w:val="28"/>
        </w:rPr>
        <w:t>быстродействие технических средств</w:t>
      </w:r>
    </w:p>
    <w:p w14:paraId="67155118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Д) </w:t>
      </w:r>
      <w:r w:rsidRPr="009C364C">
        <w:rPr>
          <w:rFonts w:eastAsia="Book Antiqua"/>
          <w:szCs w:val="28"/>
        </w:rPr>
        <w:t>ограничения по объему памяти</w:t>
      </w:r>
    </w:p>
    <w:p w14:paraId="37D4F9EF" w14:textId="77777777" w:rsidR="00576543" w:rsidRPr="009C364C" w:rsidRDefault="00576543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 xml:space="preserve">: В, </w:t>
      </w:r>
      <w:r w:rsidR="007B55C5" w:rsidRPr="009C364C">
        <w:rPr>
          <w:bCs/>
          <w:szCs w:val="28"/>
          <w:lang w:eastAsia="ru-RU"/>
        </w:rPr>
        <w:t>Д</w:t>
      </w:r>
      <w:r w:rsidRPr="009C364C">
        <w:rPr>
          <w:bCs/>
          <w:szCs w:val="28"/>
          <w:lang w:eastAsia="ru-RU"/>
        </w:rPr>
        <w:t xml:space="preserve">, Г, </w:t>
      </w:r>
      <w:r w:rsidR="007B55C5" w:rsidRPr="009C364C">
        <w:rPr>
          <w:bCs/>
          <w:szCs w:val="28"/>
          <w:lang w:eastAsia="ru-RU"/>
        </w:rPr>
        <w:t>А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Б</w:t>
      </w:r>
    </w:p>
    <w:p w14:paraId="0085151A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0C8740AB" w14:textId="77777777" w:rsidR="00576543" w:rsidRPr="009C364C" w:rsidRDefault="00576543" w:rsidP="009C364C">
      <w:pPr>
        <w:rPr>
          <w:i/>
          <w:szCs w:val="28"/>
        </w:rPr>
      </w:pPr>
    </w:p>
    <w:p w14:paraId="3BC898C5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3.</w:t>
      </w:r>
      <w:r w:rsidRPr="009C364C">
        <w:rPr>
          <w:i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Характеристика пользователей системы:</w:t>
      </w:r>
    </w:p>
    <w:p w14:paraId="199988D6" w14:textId="77777777" w:rsidR="00576543" w:rsidRPr="009C364C" w:rsidRDefault="007B55C5" w:rsidP="009C364C">
      <w:pPr>
        <w:rPr>
          <w:szCs w:val="28"/>
        </w:rPr>
      </w:pPr>
      <w:r w:rsidRPr="009C364C">
        <w:rPr>
          <w:szCs w:val="28"/>
        </w:rPr>
        <w:t>А</w:t>
      </w:r>
      <w:r w:rsidR="00576543" w:rsidRPr="009C364C">
        <w:rPr>
          <w:szCs w:val="28"/>
        </w:rPr>
        <w:t xml:space="preserve">) </w:t>
      </w:r>
      <w:r w:rsidR="00465889" w:rsidRPr="009C364C">
        <w:rPr>
          <w:rFonts w:eastAsia="Book Antiqua"/>
          <w:szCs w:val="28"/>
        </w:rPr>
        <w:t>число пользователей</w:t>
      </w:r>
    </w:p>
    <w:p w14:paraId="32232BA5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Б) </w:t>
      </w:r>
      <w:r w:rsidRPr="009C364C">
        <w:rPr>
          <w:rFonts w:eastAsia="Book Antiqua"/>
          <w:szCs w:val="28"/>
        </w:rPr>
        <w:t>распределение функций между пользователями; степень пересечения информационных потребностей пользователей</w:t>
      </w:r>
    </w:p>
    <w:p w14:paraId="0A4E31BC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В) </w:t>
      </w:r>
      <w:r w:rsidRPr="009C364C">
        <w:rPr>
          <w:rFonts w:eastAsia="Book Antiqua"/>
          <w:szCs w:val="28"/>
        </w:rPr>
        <w:t>важность/статус</w:t>
      </w:r>
    </w:p>
    <w:p w14:paraId="74D6B623" w14:textId="77777777" w:rsidR="007B55C5" w:rsidRPr="009C364C" w:rsidRDefault="007B55C5" w:rsidP="009C364C">
      <w:pPr>
        <w:rPr>
          <w:rFonts w:eastAsia="Book Antiqua"/>
          <w:szCs w:val="28"/>
        </w:rPr>
      </w:pPr>
      <w:r w:rsidRPr="009C364C">
        <w:rPr>
          <w:szCs w:val="28"/>
        </w:rPr>
        <w:lastRenderedPageBreak/>
        <w:t xml:space="preserve">Г) </w:t>
      </w:r>
      <w:r w:rsidRPr="009C364C">
        <w:rPr>
          <w:rFonts w:eastAsia="Book Antiqua"/>
          <w:szCs w:val="28"/>
        </w:rPr>
        <w:t>приоритеты пользователей в оценке значимости факторов, влияющих на проектирование БД</w:t>
      </w:r>
    </w:p>
    <w:p w14:paraId="6C16496F" w14:textId="77777777" w:rsidR="00576543" w:rsidRPr="009C364C" w:rsidRDefault="00576543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 xml:space="preserve">: </w:t>
      </w:r>
      <w:r w:rsidR="007B55C5" w:rsidRPr="009C364C">
        <w:rPr>
          <w:bCs/>
          <w:szCs w:val="28"/>
          <w:lang w:eastAsia="ru-RU"/>
        </w:rPr>
        <w:t>В</w:t>
      </w:r>
      <w:r w:rsidRPr="009C364C">
        <w:rPr>
          <w:bCs/>
          <w:szCs w:val="28"/>
          <w:lang w:eastAsia="ru-RU"/>
        </w:rPr>
        <w:t xml:space="preserve">, А, </w:t>
      </w:r>
      <w:r w:rsidR="007B55C5" w:rsidRPr="009C364C">
        <w:rPr>
          <w:bCs/>
          <w:szCs w:val="28"/>
          <w:lang w:eastAsia="ru-RU"/>
        </w:rPr>
        <w:t>Б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Г</w:t>
      </w:r>
    </w:p>
    <w:p w14:paraId="2E0C16BE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20D154C3" w14:textId="77777777" w:rsidR="00576543" w:rsidRPr="009C364C" w:rsidRDefault="00576543" w:rsidP="009C364C">
      <w:pPr>
        <w:rPr>
          <w:i/>
          <w:szCs w:val="28"/>
        </w:rPr>
      </w:pPr>
    </w:p>
    <w:p w14:paraId="19AD793C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4.</w:t>
      </w:r>
      <w:r w:rsidRPr="009C364C">
        <w:rPr>
          <w:i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Состояние существующей системы обработки информации:</w:t>
      </w:r>
    </w:p>
    <w:p w14:paraId="2F10B5B6" w14:textId="77777777" w:rsidR="00576543" w:rsidRPr="009C364C" w:rsidRDefault="007B55C5" w:rsidP="009C364C">
      <w:pPr>
        <w:rPr>
          <w:szCs w:val="28"/>
        </w:rPr>
      </w:pPr>
      <w:r w:rsidRPr="009C364C">
        <w:rPr>
          <w:szCs w:val="28"/>
        </w:rPr>
        <w:t>А4</w:t>
      </w:r>
      <w:r w:rsidR="00576543" w:rsidRPr="009C364C">
        <w:rPr>
          <w:szCs w:val="28"/>
        </w:rPr>
        <w:t xml:space="preserve">) </w:t>
      </w:r>
      <w:r w:rsidR="00465889" w:rsidRPr="009C364C">
        <w:rPr>
          <w:rFonts w:eastAsia="Book Antiqua"/>
          <w:szCs w:val="28"/>
        </w:rPr>
        <w:t>соотношение объемов «существующей» и «новой» частей проектируемой системы</w:t>
      </w:r>
    </w:p>
    <w:p w14:paraId="2F17C276" w14:textId="77777777" w:rsidR="00576543" w:rsidRPr="009C364C" w:rsidRDefault="007B55C5" w:rsidP="009C364C">
      <w:pPr>
        <w:rPr>
          <w:szCs w:val="28"/>
        </w:rPr>
      </w:pPr>
      <w:r w:rsidRPr="009C364C">
        <w:rPr>
          <w:szCs w:val="28"/>
        </w:rPr>
        <w:t>Б</w:t>
      </w:r>
      <w:r w:rsidR="00576543" w:rsidRPr="009C364C">
        <w:rPr>
          <w:szCs w:val="28"/>
        </w:rPr>
        <w:t>)</w:t>
      </w:r>
      <w:r w:rsidR="00465889" w:rsidRPr="009C364C">
        <w:rPr>
          <w:rFonts w:eastAsia="Book Antiqua"/>
          <w:szCs w:val="28"/>
        </w:rPr>
        <w:t xml:space="preserve"> затраты на перевод имеющейся системы на новую основу</w:t>
      </w:r>
    </w:p>
    <w:p w14:paraId="3D8BFD50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В) </w:t>
      </w:r>
      <w:r w:rsidRPr="009C364C">
        <w:rPr>
          <w:rFonts w:eastAsia="Book Antiqua"/>
          <w:szCs w:val="28"/>
        </w:rPr>
        <w:t>наличие существующей автоматизированной системы обработки информации</w:t>
      </w:r>
    </w:p>
    <w:p w14:paraId="3E81B4BD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Г) </w:t>
      </w:r>
      <w:r w:rsidRPr="009C364C">
        <w:rPr>
          <w:rFonts w:eastAsia="Book Antiqua"/>
          <w:szCs w:val="28"/>
        </w:rPr>
        <w:t>наличие технических и программных средств, их состояние</w:t>
      </w:r>
    </w:p>
    <w:p w14:paraId="10FF85DD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Д) </w:t>
      </w:r>
      <w:r w:rsidRPr="009C364C">
        <w:rPr>
          <w:rFonts w:eastAsia="Book Antiqua"/>
          <w:szCs w:val="28"/>
        </w:rPr>
        <w:t>объем имеющихся «наработок»</w:t>
      </w:r>
    </w:p>
    <w:p w14:paraId="35BF2289" w14:textId="77777777" w:rsidR="00576543" w:rsidRPr="009C364C" w:rsidRDefault="00576543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 xml:space="preserve">: </w:t>
      </w:r>
      <w:r w:rsidR="007B55C5" w:rsidRPr="009C364C">
        <w:rPr>
          <w:bCs/>
          <w:szCs w:val="28"/>
          <w:lang w:eastAsia="ru-RU"/>
        </w:rPr>
        <w:t>В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Д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Г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А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Б</w:t>
      </w:r>
    </w:p>
    <w:p w14:paraId="193A914F" w14:textId="07CE99B3" w:rsidR="00576543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1BEB1510" w14:textId="77777777" w:rsidR="009C364C" w:rsidRPr="009C364C" w:rsidRDefault="009C364C" w:rsidP="009C364C">
      <w:pPr>
        <w:rPr>
          <w:szCs w:val="28"/>
        </w:rPr>
      </w:pPr>
    </w:p>
    <w:p w14:paraId="76E550CC" w14:textId="77777777" w:rsidR="00576543" w:rsidRPr="009C364C" w:rsidRDefault="00576543" w:rsidP="009C364C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9C364C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5659AA4A" w14:textId="77777777" w:rsidR="00576543" w:rsidRPr="009C364C" w:rsidRDefault="00576543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открытого типа на дополнение</w:t>
      </w:r>
    </w:p>
    <w:p w14:paraId="59068AFA" w14:textId="77777777" w:rsidR="00576543" w:rsidRPr="009C364C" w:rsidRDefault="00576543" w:rsidP="009C364C">
      <w:pPr>
        <w:rPr>
          <w:i/>
          <w:szCs w:val="28"/>
        </w:rPr>
      </w:pPr>
      <w:r w:rsidRPr="009C364C">
        <w:rPr>
          <w:i/>
          <w:szCs w:val="28"/>
        </w:rPr>
        <w:t>Напишите пропущенное слово (словосочетание).</w:t>
      </w:r>
    </w:p>
    <w:p w14:paraId="6B0E79B3" w14:textId="77777777" w:rsidR="00576543" w:rsidRPr="009C364C" w:rsidRDefault="00576543" w:rsidP="009C364C">
      <w:pPr>
        <w:rPr>
          <w:szCs w:val="28"/>
        </w:rPr>
      </w:pPr>
    </w:p>
    <w:p w14:paraId="255FC2E9" w14:textId="77777777" w:rsidR="00576543" w:rsidRPr="009C364C" w:rsidRDefault="00576543" w:rsidP="009C364C">
      <w:pPr>
        <w:widowControl w:val="0"/>
        <w:rPr>
          <w:bCs/>
          <w:szCs w:val="28"/>
        </w:rPr>
      </w:pPr>
      <w:r w:rsidRPr="009C364C">
        <w:rPr>
          <w:szCs w:val="28"/>
        </w:rPr>
        <w:t xml:space="preserve">1. </w:t>
      </w:r>
      <w:r w:rsidR="00465889" w:rsidRPr="009C364C">
        <w:rPr>
          <w:szCs w:val="28"/>
        </w:rPr>
        <w:t>_____________</w:t>
      </w:r>
      <w:r w:rsidR="00465889" w:rsidRPr="009C364C">
        <w:rPr>
          <w:rFonts w:eastAsia="Book Antiqua"/>
          <w:szCs w:val="28"/>
        </w:rPr>
        <w:t>в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MS Access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называется совокупность таблиц,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форм,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отчетов,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запросов, модулей, макросов.</w:t>
      </w:r>
      <w:r w:rsidRPr="009C364C">
        <w:rPr>
          <w:bCs/>
          <w:szCs w:val="28"/>
        </w:rPr>
        <w:t xml:space="preserve"> </w:t>
      </w:r>
    </w:p>
    <w:p w14:paraId="65C53A49" w14:textId="77777777" w:rsidR="00576543" w:rsidRPr="009C364C" w:rsidRDefault="00576543" w:rsidP="009C364C">
      <w:pPr>
        <w:rPr>
          <w:bCs/>
          <w:szCs w:val="28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</w:rPr>
        <w:t xml:space="preserve">: </w:t>
      </w:r>
      <w:r w:rsidR="00465889" w:rsidRPr="009C364C">
        <w:rPr>
          <w:rFonts w:eastAsia="Book Antiqua"/>
          <w:bCs/>
          <w:szCs w:val="28"/>
        </w:rPr>
        <w:t>База данных</w:t>
      </w:r>
    </w:p>
    <w:p w14:paraId="5A59F3F6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47F0FE5B" w14:textId="77777777" w:rsidR="00576543" w:rsidRPr="009C364C" w:rsidRDefault="00576543" w:rsidP="009C364C">
      <w:pPr>
        <w:widowControl w:val="0"/>
        <w:rPr>
          <w:szCs w:val="28"/>
        </w:rPr>
      </w:pPr>
    </w:p>
    <w:p w14:paraId="035AC8AC" w14:textId="77777777" w:rsidR="00576543" w:rsidRPr="009C364C" w:rsidRDefault="00576543" w:rsidP="009C364C">
      <w:pPr>
        <w:widowControl w:val="0"/>
        <w:rPr>
          <w:bCs/>
          <w:szCs w:val="28"/>
        </w:rPr>
      </w:pPr>
      <w:r w:rsidRPr="009C364C">
        <w:rPr>
          <w:szCs w:val="28"/>
        </w:rPr>
        <w:t xml:space="preserve">2. </w:t>
      </w:r>
      <w:r w:rsidR="00E847C8" w:rsidRPr="009C364C">
        <w:rPr>
          <w:rFonts w:eastAsia="Book Antiqua"/>
          <w:szCs w:val="28"/>
        </w:rPr>
        <w:t>Для каждой таблицы задается ее ______. Максимальное число знаков в _______ таблицы равно 64.</w:t>
      </w:r>
    </w:p>
    <w:p w14:paraId="4CD11945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 Правильный ответ: </w:t>
      </w:r>
      <w:r w:rsidR="00E847C8" w:rsidRPr="009C364C">
        <w:rPr>
          <w:szCs w:val="28"/>
        </w:rPr>
        <w:t>Имя</w:t>
      </w:r>
      <w:r w:rsidR="00140A77" w:rsidRPr="009C364C">
        <w:rPr>
          <w:szCs w:val="28"/>
        </w:rPr>
        <w:t xml:space="preserve"> таблицы.</w:t>
      </w:r>
    </w:p>
    <w:p w14:paraId="0CC33B0B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38BCD9B5" w14:textId="77777777" w:rsidR="00576543" w:rsidRPr="009C364C" w:rsidRDefault="00576543" w:rsidP="009C364C">
      <w:pPr>
        <w:rPr>
          <w:szCs w:val="28"/>
        </w:rPr>
      </w:pPr>
    </w:p>
    <w:p w14:paraId="3FF8BDE2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3. </w:t>
      </w:r>
      <w:r w:rsidR="00140A77" w:rsidRPr="009C364C">
        <w:rPr>
          <w:szCs w:val="28"/>
        </w:rPr>
        <w:t xml:space="preserve">Таблица состоит из </w:t>
      </w:r>
      <w:proofErr w:type="gramStart"/>
      <w:r w:rsidR="00140A77" w:rsidRPr="009C364C">
        <w:rPr>
          <w:szCs w:val="28"/>
        </w:rPr>
        <w:t>полей .</w:t>
      </w:r>
      <w:proofErr w:type="gramEnd"/>
      <w:r w:rsidR="00140A77" w:rsidRPr="009C364C">
        <w:rPr>
          <w:szCs w:val="28"/>
        </w:rPr>
        <w:t xml:space="preserve"> </w:t>
      </w:r>
      <w:r w:rsidR="00465889" w:rsidRPr="009C364C">
        <w:rPr>
          <w:szCs w:val="28"/>
        </w:rPr>
        <w:t>________</w:t>
      </w:r>
      <w:r w:rsidR="00465889" w:rsidRPr="009C364C">
        <w:rPr>
          <w:rFonts w:eastAsia="Book Antiqua"/>
          <w:szCs w:val="28"/>
        </w:rPr>
        <w:t xml:space="preserve"> может включать любую комбинацию букв, цифр, пробелов и специальных символов за исключением точки (.), восклицательного знака (!), надстрочного символа (`) прямых скобок </w:t>
      </w:r>
      <w:proofErr w:type="gramStart"/>
      <w:r w:rsidR="00465889" w:rsidRPr="009C364C">
        <w:rPr>
          <w:rFonts w:eastAsia="Book Antiqua"/>
          <w:szCs w:val="28"/>
        </w:rPr>
        <w:t>([ ]</w:t>
      </w:r>
      <w:proofErr w:type="gramEnd"/>
      <w:r w:rsidR="00465889" w:rsidRPr="009C364C">
        <w:rPr>
          <w:rFonts w:eastAsia="Book Antiqua"/>
          <w:szCs w:val="28"/>
        </w:rPr>
        <w:t>)</w:t>
      </w:r>
      <w:r w:rsidR="00140A77" w:rsidRPr="009C364C">
        <w:rPr>
          <w:rFonts w:eastAsia="Book Antiqua"/>
          <w:szCs w:val="28"/>
        </w:rPr>
        <w:t>.</w:t>
      </w:r>
    </w:p>
    <w:p w14:paraId="44996BBB" w14:textId="77777777" w:rsidR="00576543" w:rsidRPr="009C364C" w:rsidRDefault="00576543" w:rsidP="009C364C">
      <w:pPr>
        <w:rPr>
          <w:bCs/>
          <w:szCs w:val="28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</w:rPr>
        <w:t xml:space="preserve">: </w:t>
      </w:r>
      <w:r w:rsidR="00465889" w:rsidRPr="009C364C">
        <w:rPr>
          <w:szCs w:val="28"/>
        </w:rPr>
        <w:t>Имя поля таблицы.</w:t>
      </w:r>
    </w:p>
    <w:p w14:paraId="4CC6BC99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7F3E2759" w14:textId="77777777" w:rsidR="00576543" w:rsidRPr="009C364C" w:rsidRDefault="00576543" w:rsidP="009C364C">
      <w:pPr>
        <w:rPr>
          <w:szCs w:val="28"/>
        </w:rPr>
      </w:pPr>
    </w:p>
    <w:p w14:paraId="0E788582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4. </w:t>
      </w:r>
      <w:r w:rsidR="00140A77" w:rsidRPr="009C364C">
        <w:rPr>
          <w:szCs w:val="28"/>
        </w:rPr>
        <w:t>Т</w:t>
      </w:r>
      <w:r w:rsidR="00140A77" w:rsidRPr="009C364C">
        <w:rPr>
          <w:rFonts w:eastAsia="Book Antiqua"/>
          <w:szCs w:val="28"/>
        </w:rPr>
        <w:t>ипы данных в Access</w:t>
      </w:r>
      <w:r w:rsidRPr="009C364C">
        <w:rPr>
          <w:szCs w:val="28"/>
        </w:rPr>
        <w:t xml:space="preserve">. </w:t>
      </w:r>
      <w:r w:rsidR="00140A77" w:rsidRPr="009C364C">
        <w:rPr>
          <w:szCs w:val="28"/>
        </w:rPr>
        <w:t xml:space="preserve">______ </w:t>
      </w:r>
      <w:proofErr w:type="gramStart"/>
      <w:r w:rsidR="00140A77" w:rsidRPr="009C364C">
        <w:rPr>
          <w:szCs w:val="28"/>
        </w:rPr>
        <w:t>-  это</w:t>
      </w:r>
      <w:proofErr w:type="gramEnd"/>
      <w:r w:rsidR="00140A77" w:rsidRPr="009C364C">
        <w:rPr>
          <w:szCs w:val="28"/>
        </w:rPr>
        <w:t xml:space="preserve"> д</w:t>
      </w:r>
      <w:r w:rsidR="00140A77" w:rsidRPr="009C364C">
        <w:rPr>
          <w:rFonts w:eastAsia="Book Antiqua"/>
          <w:szCs w:val="28"/>
        </w:rPr>
        <w:t>линный текст или комбинация текста и чисел, до 65535 символов.</w:t>
      </w:r>
    </w:p>
    <w:p w14:paraId="40A68F96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140A77" w:rsidRPr="009C364C">
        <w:rPr>
          <w:rFonts w:eastAsia="Book Antiqua"/>
          <w:szCs w:val="28"/>
        </w:rPr>
        <w:t>Поле МЕМО</w:t>
      </w:r>
    </w:p>
    <w:p w14:paraId="22726606" w14:textId="5352CF90" w:rsidR="00576543" w:rsidRDefault="00576543" w:rsidP="009C364C">
      <w:pPr>
        <w:rPr>
          <w:szCs w:val="28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ОПК-1 (ОПК-1.2)</w:t>
      </w:r>
    </w:p>
    <w:p w14:paraId="2AF19BAF" w14:textId="77777777" w:rsidR="009C364C" w:rsidRPr="009C364C" w:rsidRDefault="009C364C" w:rsidP="009C364C">
      <w:pPr>
        <w:rPr>
          <w:szCs w:val="28"/>
        </w:rPr>
      </w:pPr>
    </w:p>
    <w:p w14:paraId="19C0C51B" w14:textId="77777777" w:rsidR="00576543" w:rsidRPr="009C364C" w:rsidRDefault="00576543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открытого типа с кратким свободным ответом</w:t>
      </w:r>
    </w:p>
    <w:p w14:paraId="724FC6CF" w14:textId="77777777" w:rsidR="00576543" w:rsidRPr="009C364C" w:rsidRDefault="00576543" w:rsidP="009C364C">
      <w:pPr>
        <w:rPr>
          <w:i/>
          <w:szCs w:val="28"/>
        </w:rPr>
      </w:pPr>
      <w:r w:rsidRPr="009C364C">
        <w:rPr>
          <w:i/>
          <w:szCs w:val="28"/>
        </w:rPr>
        <w:lastRenderedPageBreak/>
        <w:t>Напишите пропущенное слово (словосочетание).</w:t>
      </w:r>
    </w:p>
    <w:p w14:paraId="798AE191" w14:textId="77777777" w:rsidR="00576543" w:rsidRPr="009C364C" w:rsidRDefault="00576543" w:rsidP="009C364C">
      <w:pPr>
        <w:rPr>
          <w:szCs w:val="28"/>
        </w:rPr>
      </w:pPr>
    </w:p>
    <w:p w14:paraId="5FFC66F1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1. </w:t>
      </w:r>
      <w:r w:rsidR="001D5D68" w:rsidRPr="009C364C">
        <w:rPr>
          <w:szCs w:val="28"/>
        </w:rPr>
        <w:t>В</w:t>
      </w:r>
      <w:r w:rsidR="001D5D68" w:rsidRPr="009C364C">
        <w:rPr>
          <w:rFonts w:eastAsia="Book Antiqua"/>
          <w:szCs w:val="28"/>
        </w:rPr>
        <w:t xml:space="preserve"> ФЗ «О правовой охране программ для электронных вычислительных машин и баз данных» (№3523-1 от 23.09.92) под ______ понимается практически любая совокупность данных, которая может быть обработана с помощью ЭВМ. И это оправдано, так как права собственности и иные права не могут зависеть от того, при помощи какого программного средства созданы файлы и какой у них способ организации. </w:t>
      </w:r>
    </w:p>
    <w:p w14:paraId="710621B6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1D5D68" w:rsidRPr="009C364C">
        <w:rPr>
          <w:rFonts w:eastAsia="Book Antiqua"/>
          <w:szCs w:val="28"/>
        </w:rPr>
        <w:t>базой данных</w:t>
      </w:r>
    </w:p>
    <w:p w14:paraId="13482E1E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(ОПК-1.1)</w:t>
      </w:r>
    </w:p>
    <w:p w14:paraId="531DF70F" w14:textId="77777777" w:rsidR="00576543" w:rsidRPr="009C364C" w:rsidRDefault="00576543" w:rsidP="009C364C">
      <w:pPr>
        <w:rPr>
          <w:szCs w:val="28"/>
        </w:rPr>
      </w:pPr>
    </w:p>
    <w:p w14:paraId="3F9BE333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2. </w:t>
      </w:r>
      <w:r w:rsidR="001D5D68" w:rsidRPr="009C364C">
        <w:rPr>
          <w:rFonts w:eastAsia="Book Antiqua"/>
          <w:szCs w:val="28"/>
        </w:rPr>
        <w:t xml:space="preserve">Категория ________ неоднородна: конечные пользователи различаются широтой информационных потребностей, квалификацией, режимами взаимодействия с </w:t>
      </w:r>
      <w:proofErr w:type="spellStart"/>
      <w:r w:rsidR="001D5D68" w:rsidRPr="009C364C">
        <w:rPr>
          <w:rFonts w:eastAsia="Book Antiqua"/>
          <w:szCs w:val="28"/>
        </w:rPr>
        <w:t>БнД</w:t>
      </w:r>
      <w:proofErr w:type="spellEnd"/>
      <w:r w:rsidR="001D5D68" w:rsidRPr="009C364C">
        <w:rPr>
          <w:rFonts w:eastAsia="Book Antiqua"/>
          <w:szCs w:val="28"/>
        </w:rPr>
        <w:t xml:space="preserve"> и др. Это могут быть случайные пользователи, обращающиеся к базе данных время от времени, а могут быть и регулярные пользователи. Конечные пользователи могут отличаться друг от друга и степенью владения вычислительной техникой. От конечных пользователей не должно требоваться каких-то специальных знаний в области вычислительной техники и языковых средств.</w:t>
      </w:r>
    </w:p>
    <w:p w14:paraId="5A67F2D1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1D5D68" w:rsidRPr="009C364C">
        <w:rPr>
          <w:rFonts w:eastAsia="Book Antiqua"/>
          <w:szCs w:val="28"/>
        </w:rPr>
        <w:t>«конечные пользователи».</w:t>
      </w:r>
    </w:p>
    <w:p w14:paraId="60DB2D37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ОПК-1 (ОПК-1.2)</w:t>
      </w:r>
    </w:p>
    <w:p w14:paraId="53628965" w14:textId="77777777" w:rsidR="00576543" w:rsidRPr="009C364C" w:rsidRDefault="00576543" w:rsidP="009C364C">
      <w:pPr>
        <w:rPr>
          <w:szCs w:val="28"/>
        </w:rPr>
      </w:pPr>
    </w:p>
    <w:p w14:paraId="063DCF8C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3. </w:t>
      </w:r>
      <w:r w:rsidR="001D5D68" w:rsidRPr="009C364C">
        <w:rPr>
          <w:rFonts w:eastAsia="Book Antiqua"/>
          <w:szCs w:val="28"/>
        </w:rPr>
        <w:t>Отдельные пользователи в процессе работы с базой данных могут менять содержание БД – это так называемые________________. Другие могут только использовать хранящуюся в БД информацию.</w:t>
      </w:r>
    </w:p>
    <w:p w14:paraId="0C4FD7E6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1D5D68" w:rsidRPr="009C364C">
        <w:rPr>
          <w:rFonts w:eastAsia="Book Antiqua"/>
          <w:szCs w:val="28"/>
        </w:rPr>
        <w:t>пользователи-</w:t>
      </w:r>
      <w:proofErr w:type="spellStart"/>
      <w:r w:rsidR="001D5D68" w:rsidRPr="009C364C">
        <w:rPr>
          <w:rFonts w:eastAsia="Book Antiqua"/>
          <w:szCs w:val="28"/>
        </w:rPr>
        <w:t>параметристы</w:t>
      </w:r>
      <w:proofErr w:type="spellEnd"/>
      <w:r w:rsidR="001D5D68" w:rsidRPr="009C364C">
        <w:rPr>
          <w:rFonts w:eastAsia="Book Antiqua"/>
          <w:szCs w:val="28"/>
        </w:rPr>
        <w:t>.</w:t>
      </w:r>
    </w:p>
    <w:p w14:paraId="6E1A4235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006AD92E" w14:textId="77777777" w:rsidR="00576543" w:rsidRPr="009C364C" w:rsidRDefault="00576543" w:rsidP="009C364C">
      <w:pPr>
        <w:widowControl w:val="0"/>
        <w:rPr>
          <w:szCs w:val="28"/>
        </w:rPr>
      </w:pPr>
    </w:p>
    <w:p w14:paraId="1E1A58CF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4. </w:t>
      </w:r>
      <w:r w:rsidR="00FD58AE" w:rsidRPr="009C364C">
        <w:rPr>
          <w:rFonts w:eastAsia="Book Antiqua"/>
          <w:szCs w:val="28"/>
        </w:rPr>
        <w:t xml:space="preserve">Основу программного обеспечения </w:t>
      </w:r>
      <w:proofErr w:type="spellStart"/>
      <w:r w:rsidR="00FD58AE" w:rsidRPr="009C364C">
        <w:rPr>
          <w:rFonts w:eastAsia="Book Antiqua"/>
          <w:szCs w:val="28"/>
        </w:rPr>
        <w:t>БнД</w:t>
      </w:r>
      <w:proofErr w:type="spellEnd"/>
      <w:r w:rsidR="00FD58AE" w:rsidRPr="009C364C">
        <w:rPr>
          <w:rFonts w:eastAsia="Book Antiqua"/>
          <w:szCs w:val="28"/>
        </w:rPr>
        <w:t xml:space="preserve"> представляют программные компоненты _______. В состав большинства ______ включены программные компоненты, позволяющие автоматизировать проектирование систем обработки информации (генераторы отчетов, меню и др.).</w:t>
      </w:r>
    </w:p>
    <w:p w14:paraId="73CDBF49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FD58AE" w:rsidRPr="009C364C">
        <w:rPr>
          <w:szCs w:val="28"/>
        </w:rPr>
        <w:t>СУБД.</w:t>
      </w:r>
    </w:p>
    <w:p w14:paraId="5132E2A5" w14:textId="7E8AAD79" w:rsidR="00576543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292DFA90" w14:textId="77777777" w:rsidR="009C364C" w:rsidRPr="009C364C" w:rsidRDefault="009C364C" w:rsidP="009C364C">
      <w:pPr>
        <w:rPr>
          <w:b/>
          <w:bCs/>
          <w:szCs w:val="28"/>
        </w:rPr>
      </w:pPr>
    </w:p>
    <w:p w14:paraId="282DBC8B" w14:textId="77777777" w:rsidR="00576543" w:rsidRPr="009C364C" w:rsidRDefault="00576543" w:rsidP="009C364C">
      <w:pPr>
        <w:pStyle w:val="4"/>
        <w:keepNext w:val="0"/>
        <w:spacing w:before="0" w:after="360" w:line="240" w:lineRule="auto"/>
        <w:jc w:val="both"/>
      </w:pPr>
      <w:r w:rsidRPr="009C364C">
        <w:t xml:space="preserve">Задания </w:t>
      </w:r>
      <w:r w:rsidRPr="009C364C">
        <w:rPr>
          <w:rFonts w:eastAsia="Aptos"/>
          <w:kern w:val="2"/>
        </w:rPr>
        <w:t>открытого</w:t>
      </w:r>
      <w:r w:rsidRPr="009C364C">
        <w:t xml:space="preserve"> типа с развернутым ответом</w:t>
      </w:r>
    </w:p>
    <w:p w14:paraId="7DA6E9D9" w14:textId="77777777" w:rsidR="00AD62BA" w:rsidRPr="009C364C" w:rsidRDefault="00AD62BA" w:rsidP="009C364C">
      <w:pPr>
        <w:rPr>
          <w:i/>
          <w:szCs w:val="28"/>
        </w:rPr>
      </w:pPr>
      <w:r w:rsidRPr="009C364C">
        <w:rPr>
          <w:i/>
          <w:szCs w:val="28"/>
        </w:rPr>
        <w:t>Дайте ответ на вопрос.</w:t>
      </w:r>
    </w:p>
    <w:p w14:paraId="0766235F" w14:textId="77777777" w:rsidR="00576543" w:rsidRPr="009C364C" w:rsidRDefault="00576543" w:rsidP="009C364C">
      <w:pPr>
        <w:rPr>
          <w:i/>
          <w:szCs w:val="28"/>
        </w:rPr>
      </w:pPr>
    </w:p>
    <w:p w14:paraId="74679899" w14:textId="77777777" w:rsidR="00FD58AE" w:rsidRPr="009C364C" w:rsidRDefault="00576543" w:rsidP="009C364C">
      <w:pPr>
        <w:rPr>
          <w:szCs w:val="28"/>
        </w:rPr>
      </w:pPr>
      <w:r w:rsidRPr="009C364C">
        <w:rPr>
          <w:szCs w:val="28"/>
        </w:rPr>
        <w:t>1.</w:t>
      </w:r>
      <w:r w:rsidR="00FD58AE" w:rsidRPr="009C364C">
        <w:rPr>
          <w:szCs w:val="28"/>
        </w:rPr>
        <w:t xml:space="preserve"> Технические средства </w:t>
      </w:r>
      <w:proofErr w:type="spellStart"/>
      <w:r w:rsidR="00FD58AE" w:rsidRPr="009C364C">
        <w:rPr>
          <w:szCs w:val="28"/>
        </w:rPr>
        <w:t>БнД</w:t>
      </w:r>
      <w:proofErr w:type="spellEnd"/>
      <w:r w:rsidR="00FD58AE" w:rsidRPr="009C364C">
        <w:rPr>
          <w:szCs w:val="28"/>
        </w:rPr>
        <w:t>.</w:t>
      </w:r>
    </w:p>
    <w:p w14:paraId="147307AA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Время выполнения: 1</w:t>
      </w:r>
      <w:r w:rsidR="00FD58AE" w:rsidRPr="009C364C">
        <w:rPr>
          <w:szCs w:val="28"/>
        </w:rPr>
        <w:t>0</w:t>
      </w:r>
      <w:r w:rsidRPr="009C364C">
        <w:rPr>
          <w:szCs w:val="28"/>
        </w:rPr>
        <w:t xml:space="preserve"> мин.</w:t>
      </w:r>
    </w:p>
    <w:p w14:paraId="572EBB2F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Ожидаемый результат: </w:t>
      </w:r>
    </w:p>
    <w:p w14:paraId="301335AE" w14:textId="77777777" w:rsidR="003629A7" w:rsidRPr="003629A7" w:rsidRDefault="00AD62BA" w:rsidP="003629A7">
      <w:pPr>
        <w:rPr>
          <w:rFonts w:eastAsia="Book Antiqua"/>
          <w:szCs w:val="28"/>
        </w:rPr>
      </w:pPr>
      <w:r w:rsidRPr="009C364C">
        <w:rPr>
          <w:szCs w:val="28"/>
        </w:rPr>
        <w:t xml:space="preserve">В </w:t>
      </w:r>
      <w:r w:rsidRPr="009C364C">
        <w:rPr>
          <w:rFonts w:eastAsia="Book Antiqua"/>
          <w:szCs w:val="28"/>
        </w:rPr>
        <w:t xml:space="preserve">качестве технических средств для банков данных чаще всего используются универсальные ЭВМ, периферийные средства для ввода информации в базу данных и отображения выводимой информации. Иногда используются </w:t>
      </w:r>
      <w:r w:rsidRPr="009C364C">
        <w:rPr>
          <w:rFonts w:eastAsia="Book Antiqua"/>
          <w:szCs w:val="28"/>
        </w:rPr>
        <w:lastRenderedPageBreak/>
        <w:t>дополнительные технические средства для хранения больших объемов данных на внешних носителях. Если банк данных реализуется в сети, то необходимы соответствующие технические средства для обеспечения ее работы.</w:t>
      </w:r>
    </w:p>
    <w:p w14:paraId="36CFCB99" w14:textId="6BFF13F9" w:rsidR="00576543" w:rsidRPr="009C364C" w:rsidRDefault="003629A7" w:rsidP="003629A7">
      <w:pPr>
        <w:rPr>
          <w:szCs w:val="28"/>
        </w:rPr>
      </w:pPr>
      <w:r w:rsidRPr="003629A7">
        <w:rPr>
          <w:rFonts w:eastAsia="Book Antiqua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CC27809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2B83C7BD" w14:textId="77777777" w:rsidR="00576543" w:rsidRPr="009C364C" w:rsidRDefault="00576543" w:rsidP="009C364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9268A9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2. </w:t>
      </w:r>
      <w:r w:rsidR="00AD62BA" w:rsidRPr="009C364C">
        <w:rPr>
          <w:rFonts w:eastAsia="Book Antiqua"/>
          <w:szCs w:val="28"/>
        </w:rPr>
        <w:t>Специализированные технические средства, предназначенные для создания и эксплуатации банков данных (машины баз данных), но они не нашли широкого распространения</w:t>
      </w:r>
      <w:r w:rsidRPr="009C364C">
        <w:rPr>
          <w:szCs w:val="28"/>
        </w:rPr>
        <w:t>.</w:t>
      </w:r>
    </w:p>
    <w:p w14:paraId="4A17FA06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Время выполнения: 1</w:t>
      </w:r>
      <w:r w:rsidR="00AD62BA" w:rsidRPr="009C364C">
        <w:rPr>
          <w:szCs w:val="28"/>
        </w:rPr>
        <w:t>0</w:t>
      </w:r>
      <w:r w:rsidRPr="009C364C">
        <w:rPr>
          <w:szCs w:val="28"/>
        </w:rPr>
        <w:t xml:space="preserve"> мин.</w:t>
      </w:r>
    </w:p>
    <w:p w14:paraId="5E95D699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Ожидаемый результат: </w:t>
      </w:r>
      <w:r w:rsidR="00E50443" w:rsidRPr="009C364C">
        <w:rPr>
          <w:szCs w:val="28"/>
        </w:rPr>
        <w:t>ОПК-1 (ОПК-1.2)</w:t>
      </w:r>
    </w:p>
    <w:p w14:paraId="68096EF5" w14:textId="77777777" w:rsidR="003629A7" w:rsidRPr="003629A7" w:rsidRDefault="00AD62BA" w:rsidP="003629A7">
      <w:pPr>
        <w:rPr>
          <w:rFonts w:eastAsia="Book Antiqua"/>
          <w:szCs w:val="28"/>
        </w:rPr>
      </w:pPr>
      <w:r w:rsidRPr="009C364C">
        <w:rPr>
          <w:rFonts w:eastAsia="Book Antiqua"/>
          <w:szCs w:val="28"/>
        </w:rPr>
        <w:t>Получила некоторое развитие идея использования так называемых «сетевых компьютеров». Они представляют собой дешевые рабочие станции без дисковых накопите-лей1, которые будут работать в сети и использовать и программные средства, и данные, которые находятся на сервере. Использование сетевых компьютеров предполагает обязательное применение мощных ЭВМ в качестве серверов, предъявляет высокие требования к организации хранения данных, к качеству каналов связи. При этом во многом становится предопределенной технология обработки данных (особенно в части распределения функций между клиентом и сервером). Использование сетевых компьютеров обусловлено не столько тем, чтобы сэкономить за счет использования более дешевых компьютеров, сколько желанием упорядочить использование программных средств, упростить систему обработки информации в целом, облегчить и удешевить поддержку системы.</w:t>
      </w:r>
    </w:p>
    <w:p w14:paraId="3556A33E" w14:textId="4CF2960E" w:rsidR="00576543" w:rsidRPr="009C364C" w:rsidRDefault="003629A7" w:rsidP="003629A7">
      <w:pPr>
        <w:rPr>
          <w:szCs w:val="28"/>
        </w:rPr>
      </w:pPr>
      <w:r w:rsidRPr="003629A7">
        <w:rPr>
          <w:rFonts w:eastAsia="Book Antiqua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7C15E6F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3050AB28" w14:textId="77777777" w:rsidR="00576543" w:rsidRPr="009C364C" w:rsidRDefault="00576543" w:rsidP="009C364C">
      <w:pPr>
        <w:jc w:val="center"/>
        <w:rPr>
          <w:szCs w:val="28"/>
        </w:rPr>
      </w:pPr>
    </w:p>
    <w:p w14:paraId="21C2E76A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3. </w:t>
      </w:r>
      <w:r w:rsidR="00AD62BA" w:rsidRPr="009C364C">
        <w:rPr>
          <w:rFonts w:eastAsia="Book Antiqua"/>
          <w:bCs/>
          <w:iCs/>
          <w:szCs w:val="28"/>
        </w:rPr>
        <w:t>Функции администратора банка данных</w:t>
      </w:r>
      <w:r w:rsidR="00AD62BA" w:rsidRPr="009C364C">
        <w:rPr>
          <w:rFonts w:eastAsia="Book Antiqua"/>
          <w:iCs/>
          <w:szCs w:val="28"/>
        </w:rPr>
        <w:t>.</w:t>
      </w:r>
    </w:p>
    <w:p w14:paraId="72D4CEC0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Время выполнения: 15 мин.</w:t>
      </w:r>
    </w:p>
    <w:p w14:paraId="21944ABD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Ожидаемый результат: </w:t>
      </w:r>
    </w:p>
    <w:p w14:paraId="67C101AF" w14:textId="77777777" w:rsidR="003629A7" w:rsidRPr="003629A7" w:rsidRDefault="00AD62BA" w:rsidP="003629A7">
      <w:pPr>
        <w:rPr>
          <w:rFonts w:eastAsia="Book Antiqua"/>
          <w:szCs w:val="28"/>
        </w:rPr>
      </w:pPr>
      <w:r w:rsidRPr="009C364C">
        <w:rPr>
          <w:rFonts w:eastAsia="Book Antiqua"/>
          <w:szCs w:val="28"/>
        </w:rPr>
        <w:t>АБД выполняют работы по созданию и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 xml:space="preserve">обеспечению функционирования </w:t>
      </w:r>
      <w:proofErr w:type="spellStart"/>
      <w:r w:rsidRPr="009C364C">
        <w:rPr>
          <w:rFonts w:eastAsia="Book Antiqua"/>
          <w:szCs w:val="28"/>
        </w:rPr>
        <w:t>БнД</w:t>
      </w:r>
      <w:proofErr w:type="spellEnd"/>
      <w:r w:rsidRPr="009C364C">
        <w:rPr>
          <w:rFonts w:eastAsia="Book Antiqua"/>
          <w:szCs w:val="28"/>
        </w:rPr>
        <w:t xml:space="preserve"> на протяжении всех этапов жизненного цикла системы. В составе группы администраторов банка данных можно выделить различные подгруппы в зависимости от выполняемых ими функций. Численность группы администрации, выполняемые ими функции будут в значительной степени зависеть от масштаба банка данных, специфики хранимой в нем информации, типа банка данных, особенностей используемых программных средств и некоторых других факторов.</w:t>
      </w:r>
    </w:p>
    <w:p w14:paraId="5103F0C0" w14:textId="726A7788" w:rsidR="00576543" w:rsidRPr="009C364C" w:rsidRDefault="003629A7" w:rsidP="003629A7">
      <w:pPr>
        <w:rPr>
          <w:szCs w:val="28"/>
        </w:rPr>
      </w:pPr>
      <w:r w:rsidRPr="003629A7">
        <w:rPr>
          <w:rFonts w:eastAsia="Book Antiqua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F37E984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p w14:paraId="3F0638C8" w14:textId="77777777" w:rsidR="00576543" w:rsidRPr="009C364C" w:rsidRDefault="00576543" w:rsidP="009C364C">
      <w:pPr>
        <w:rPr>
          <w:szCs w:val="28"/>
        </w:rPr>
      </w:pPr>
    </w:p>
    <w:p w14:paraId="6CBD2399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4. </w:t>
      </w:r>
      <w:r w:rsidR="00AD62BA" w:rsidRPr="009C364C">
        <w:rPr>
          <w:rFonts w:eastAsia="Tahoma"/>
          <w:bCs/>
          <w:szCs w:val="28"/>
        </w:rPr>
        <w:t>Классификация баз данных п</w:t>
      </w:r>
      <w:r w:rsidR="00AD62BA" w:rsidRPr="009C364C">
        <w:rPr>
          <w:rFonts w:eastAsia="Book Antiqua"/>
          <w:bCs/>
          <w:iCs/>
          <w:szCs w:val="28"/>
        </w:rPr>
        <w:t>о форме представления информации</w:t>
      </w:r>
      <w:r w:rsidRPr="009C364C">
        <w:rPr>
          <w:szCs w:val="28"/>
        </w:rPr>
        <w:t>.</w:t>
      </w:r>
    </w:p>
    <w:p w14:paraId="2F0BA7B5" w14:textId="77777777" w:rsidR="00AD62BA" w:rsidRPr="009C364C" w:rsidRDefault="00AD62BA" w:rsidP="009C364C">
      <w:pPr>
        <w:rPr>
          <w:szCs w:val="28"/>
        </w:rPr>
      </w:pPr>
      <w:r w:rsidRPr="009C364C">
        <w:rPr>
          <w:szCs w:val="28"/>
        </w:rPr>
        <w:lastRenderedPageBreak/>
        <w:t>Время выполнения: 15 мин.</w:t>
      </w:r>
    </w:p>
    <w:p w14:paraId="0A58352C" w14:textId="77777777" w:rsidR="00576543" w:rsidRPr="009C364C" w:rsidRDefault="00D8508C" w:rsidP="009C364C">
      <w:pPr>
        <w:rPr>
          <w:szCs w:val="28"/>
        </w:rPr>
      </w:pPr>
      <w:r w:rsidRPr="009C364C">
        <w:rPr>
          <w:szCs w:val="28"/>
        </w:rPr>
        <w:t>Ожидаемый результат:</w:t>
      </w:r>
    </w:p>
    <w:p w14:paraId="21D8DC49" w14:textId="77777777" w:rsidR="003629A7" w:rsidRPr="003629A7" w:rsidRDefault="00D8508C" w:rsidP="003629A7">
      <w:pPr>
        <w:rPr>
          <w:rFonts w:eastAsia="Book Antiqua"/>
          <w:szCs w:val="28"/>
        </w:rPr>
      </w:pPr>
      <w:r w:rsidRPr="009C364C">
        <w:rPr>
          <w:rFonts w:eastAsia="Book Antiqua"/>
          <w:bCs/>
          <w:iCs/>
          <w:szCs w:val="28"/>
        </w:rPr>
        <w:t>По форме представления информации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различают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i/>
          <w:iCs/>
          <w:szCs w:val="28"/>
        </w:rPr>
        <w:t>визуальные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и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i/>
          <w:iCs/>
          <w:szCs w:val="28"/>
        </w:rPr>
        <w:t>аудио</w:t>
      </w:r>
      <w:r w:rsidRPr="009C364C">
        <w:rPr>
          <w:rFonts w:eastAsia="Book Antiqua"/>
          <w:szCs w:val="28"/>
        </w:rPr>
        <w:t>системы,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а также системы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i/>
          <w:iCs/>
          <w:szCs w:val="28"/>
        </w:rPr>
        <w:t>мультимедиа</w:t>
      </w:r>
      <w:r w:rsidRPr="009C364C">
        <w:rPr>
          <w:rFonts w:eastAsia="Book Antiqua"/>
          <w:szCs w:val="28"/>
        </w:rPr>
        <w:t>.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Эта классификация показывает, в каком виде информация хранится в БД и выдается из баз данных пользователям: в виде изображения, звука или имеется возможность использования разных форм отображения информации. Понятие «изображение» здесь используется в широком смысле: это может быть символьный текст, неподвижное графическое изображение (рисунки, чертежи и т.п.), фотографии, географические карты, движущие изображения. Классификация способов представления информации являет собой самостоятельную проблему и здесь не рассматривается.</w:t>
      </w:r>
    </w:p>
    <w:p w14:paraId="74FC875D" w14:textId="17879325" w:rsidR="00D8508C" w:rsidRPr="009C364C" w:rsidRDefault="003629A7" w:rsidP="003629A7">
      <w:pPr>
        <w:rPr>
          <w:szCs w:val="28"/>
        </w:rPr>
      </w:pPr>
      <w:r w:rsidRPr="003629A7">
        <w:rPr>
          <w:rFonts w:eastAsia="Book Antiqua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7327D31B" w14:textId="6E6F495A" w:rsidR="00E17A53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E50443" w:rsidRPr="009C364C">
        <w:rPr>
          <w:szCs w:val="28"/>
        </w:rPr>
        <w:t>ОПК-1 (ОПК-1.2)</w:t>
      </w:r>
    </w:p>
    <w:sectPr w:rsidR="00E17A53" w:rsidSect="003629A7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7FD5" w14:textId="77777777" w:rsidR="005B4F0F" w:rsidRDefault="005B4F0F" w:rsidP="00495403">
      <w:r>
        <w:separator/>
      </w:r>
    </w:p>
  </w:endnote>
  <w:endnote w:type="continuationSeparator" w:id="0">
    <w:p w14:paraId="78A06629" w14:textId="77777777" w:rsidR="005B4F0F" w:rsidRDefault="005B4F0F" w:rsidP="004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F3DB" w14:textId="77777777" w:rsidR="005B4F0F" w:rsidRDefault="005B4F0F" w:rsidP="00495403">
      <w:r>
        <w:separator/>
      </w:r>
    </w:p>
  </w:footnote>
  <w:footnote w:type="continuationSeparator" w:id="0">
    <w:p w14:paraId="2580884B" w14:textId="77777777" w:rsidR="005B4F0F" w:rsidRDefault="005B4F0F" w:rsidP="0049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5569"/>
    <w:multiLevelType w:val="multilevel"/>
    <w:tmpl w:val="EA8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F7C2F"/>
    <w:multiLevelType w:val="hybridMultilevel"/>
    <w:tmpl w:val="9B3861D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4F37"/>
    <w:multiLevelType w:val="multilevel"/>
    <w:tmpl w:val="916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4132"/>
    <w:multiLevelType w:val="multilevel"/>
    <w:tmpl w:val="BE1E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15CFC"/>
    <w:multiLevelType w:val="multilevel"/>
    <w:tmpl w:val="EC28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54"/>
    <w:rsid w:val="00140A77"/>
    <w:rsid w:val="001A7C76"/>
    <w:rsid w:val="001D5D68"/>
    <w:rsid w:val="003629A7"/>
    <w:rsid w:val="00465889"/>
    <w:rsid w:val="00495403"/>
    <w:rsid w:val="00576543"/>
    <w:rsid w:val="005B4F0F"/>
    <w:rsid w:val="005C3985"/>
    <w:rsid w:val="00623CA3"/>
    <w:rsid w:val="00684D33"/>
    <w:rsid w:val="006F5962"/>
    <w:rsid w:val="007A3870"/>
    <w:rsid w:val="007B55C5"/>
    <w:rsid w:val="008067D2"/>
    <w:rsid w:val="00825354"/>
    <w:rsid w:val="008621EA"/>
    <w:rsid w:val="009C364C"/>
    <w:rsid w:val="00AD62BA"/>
    <w:rsid w:val="00B561D0"/>
    <w:rsid w:val="00BC5B43"/>
    <w:rsid w:val="00BE3096"/>
    <w:rsid w:val="00D512F6"/>
    <w:rsid w:val="00D82837"/>
    <w:rsid w:val="00D8508C"/>
    <w:rsid w:val="00DA6296"/>
    <w:rsid w:val="00E17A53"/>
    <w:rsid w:val="00E50443"/>
    <w:rsid w:val="00E847C8"/>
    <w:rsid w:val="00F30A4F"/>
    <w:rsid w:val="00F36D85"/>
    <w:rsid w:val="00FB7EF8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3933"/>
  <w15:docId w15:val="{559D4CBA-231E-4A8E-9243-0F70EAB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5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5354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25354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25354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3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253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535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25354"/>
    <w:pPr>
      <w:ind w:left="720"/>
      <w:contextualSpacing/>
    </w:pPr>
  </w:style>
  <w:style w:type="paragraph" w:styleId="a4">
    <w:name w:val="Body Text"/>
    <w:basedOn w:val="a"/>
    <w:link w:val="a5"/>
    <w:rsid w:val="00F36D85"/>
    <w:rPr>
      <w:rFonts w:ascii="Arial" w:eastAsia="Times New Roman" w:hAnsi="Arial"/>
      <w:sz w:val="2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36D85"/>
    <w:rPr>
      <w:rFonts w:ascii="Arial" w:eastAsia="Times New Roman" w:hAnsi="Arial" w:cs="Times New Roman"/>
      <w:szCs w:val="20"/>
      <w:lang w:eastAsia="ru-RU"/>
    </w:rPr>
  </w:style>
  <w:style w:type="character" w:customStyle="1" w:styleId="-1pt">
    <w:name w:val="Основной текст + Интервал -1 pt"/>
    <w:rsid w:val="00F36D85"/>
    <w:rPr>
      <w:rFonts w:ascii="Candara" w:hAnsi="Candara" w:cs="Candara"/>
      <w:spacing w:val="-20"/>
      <w:sz w:val="17"/>
      <w:szCs w:val="17"/>
    </w:rPr>
  </w:style>
  <w:style w:type="paragraph" w:customStyle="1" w:styleId="Default">
    <w:name w:val="Default"/>
    <w:rsid w:val="001A7C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5765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576543"/>
    <w:rPr>
      <w:b/>
      <w:bCs/>
    </w:rPr>
  </w:style>
  <w:style w:type="paragraph" w:styleId="a8">
    <w:name w:val="header"/>
    <w:basedOn w:val="a"/>
    <w:link w:val="a9"/>
    <w:uiPriority w:val="99"/>
    <w:unhideWhenUsed/>
    <w:rsid w:val="004954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403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4954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40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turushina.aljona@mail.ru</cp:lastModifiedBy>
  <cp:revision>5</cp:revision>
  <dcterms:created xsi:type="dcterms:W3CDTF">2025-03-20T13:05:00Z</dcterms:created>
  <dcterms:modified xsi:type="dcterms:W3CDTF">2025-03-22T07:38:00Z</dcterms:modified>
</cp:coreProperties>
</file>