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A9" w:rsidRPr="005B4F08" w:rsidRDefault="00273DD7" w:rsidP="00EE5E4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4F08">
        <w:rPr>
          <w:rFonts w:ascii="Times New Roman" w:hAnsi="Times New Roman"/>
          <w:sz w:val="28"/>
          <w:szCs w:val="28"/>
        </w:rPr>
        <w:t xml:space="preserve">Комплект </w:t>
      </w:r>
      <w:r w:rsidR="005B316B" w:rsidRPr="005B4F08">
        <w:rPr>
          <w:rFonts w:ascii="Times New Roman" w:hAnsi="Times New Roman"/>
          <w:sz w:val="28"/>
          <w:szCs w:val="28"/>
        </w:rPr>
        <w:t>оценочных материалов по дисциплине</w:t>
      </w:r>
    </w:p>
    <w:p w:rsidR="0059690D" w:rsidRPr="005B4F08" w:rsidRDefault="005B316B" w:rsidP="00710DA9">
      <w:pPr>
        <w:jc w:val="center"/>
        <w:rPr>
          <w:b/>
        </w:rPr>
      </w:pPr>
      <w:r w:rsidRPr="005B4F08">
        <w:rPr>
          <w:b/>
        </w:rPr>
        <w:t>«Автоматизированные системы управления безопасным движением»</w:t>
      </w:r>
    </w:p>
    <w:p w:rsidR="005B316B" w:rsidRPr="005B4F08" w:rsidRDefault="005B316B" w:rsidP="00273DD7">
      <w:pPr>
        <w:jc w:val="center"/>
        <w:rPr>
          <w:b/>
        </w:rPr>
      </w:pPr>
    </w:p>
    <w:p w:rsidR="004F24B3" w:rsidRPr="005B4F08" w:rsidRDefault="004F24B3" w:rsidP="004F24B3">
      <w:pPr>
        <w:pStyle w:val="3"/>
        <w:rPr>
          <w:szCs w:val="28"/>
        </w:rPr>
      </w:pPr>
      <w:r w:rsidRPr="005B4F08">
        <w:rPr>
          <w:szCs w:val="28"/>
        </w:rPr>
        <w:t>Задания закрытого типа</w:t>
      </w:r>
    </w:p>
    <w:p w:rsidR="004F24B3" w:rsidRPr="005B4F08" w:rsidRDefault="004F24B3" w:rsidP="004F24B3">
      <w:pPr>
        <w:pStyle w:val="4"/>
        <w:rPr>
          <w:szCs w:val="28"/>
        </w:rPr>
      </w:pPr>
      <w:r w:rsidRPr="005B4F08">
        <w:rPr>
          <w:szCs w:val="28"/>
        </w:rPr>
        <w:t>Задания закрытого типа на выбор правильного ответа</w:t>
      </w:r>
    </w:p>
    <w:p w:rsidR="004F24B3" w:rsidRPr="005B4F08" w:rsidRDefault="004F24B3" w:rsidP="005B4F08">
      <w:pPr>
        <w:ind w:firstLine="709"/>
        <w:rPr>
          <w:i/>
          <w:iCs/>
        </w:rPr>
      </w:pPr>
      <w:r w:rsidRPr="005B4F08">
        <w:rPr>
          <w:i/>
          <w:iCs/>
        </w:rPr>
        <w:t>Выберите один правильный ответ</w:t>
      </w:r>
    </w:p>
    <w:p w:rsidR="00882B62" w:rsidRPr="005B4F08" w:rsidRDefault="00882B62"/>
    <w:p w:rsidR="00345AA5" w:rsidRPr="005B4F08" w:rsidRDefault="004F24B3" w:rsidP="00345AA5">
      <w:pPr>
        <w:jc w:val="both"/>
        <w:rPr>
          <w:bCs/>
          <w:color w:val="auto"/>
        </w:rPr>
      </w:pPr>
      <w:r w:rsidRPr="005B4F08">
        <w:rPr>
          <w:bCs/>
          <w:iCs/>
          <w:color w:val="auto"/>
        </w:rPr>
        <w:t xml:space="preserve">1. </w:t>
      </w:r>
      <w:r w:rsidR="00345AA5" w:rsidRPr="005B4F08">
        <w:rPr>
          <w:bCs/>
          <w:iCs/>
          <w:color w:val="auto"/>
        </w:rPr>
        <w:t xml:space="preserve">Дорожные контроллеры подразделяются </w:t>
      </w:r>
      <w:proofErr w:type="gramStart"/>
      <w:r w:rsidR="00345AA5" w:rsidRPr="005B4F08">
        <w:rPr>
          <w:bCs/>
          <w:iCs/>
          <w:color w:val="auto"/>
        </w:rPr>
        <w:t>на</w:t>
      </w:r>
      <w:proofErr w:type="gramEnd"/>
      <w:r w:rsidR="00345AA5" w:rsidRPr="005B4F08">
        <w:rPr>
          <w:bCs/>
          <w:color w:val="auto"/>
        </w:rPr>
        <w:t>:</w:t>
      </w:r>
    </w:p>
    <w:p w:rsidR="00345AA5" w:rsidRPr="005B4F08" w:rsidRDefault="004F24B3" w:rsidP="00345AA5">
      <w:pPr>
        <w:jc w:val="both"/>
        <w:rPr>
          <w:bCs/>
          <w:color w:val="auto"/>
        </w:rPr>
      </w:pPr>
      <w:r w:rsidRPr="005B4F08">
        <w:rPr>
          <w:bCs/>
          <w:color w:val="auto"/>
        </w:rPr>
        <w:t>А</w:t>
      </w:r>
      <w:r w:rsidR="00345AA5" w:rsidRPr="005B4F08">
        <w:rPr>
          <w:bCs/>
          <w:color w:val="auto"/>
        </w:rPr>
        <w:t>) локальные и координированные;</w:t>
      </w:r>
    </w:p>
    <w:p w:rsidR="00345AA5" w:rsidRPr="005B4F08" w:rsidRDefault="004F24B3" w:rsidP="00345AA5">
      <w:pPr>
        <w:jc w:val="both"/>
        <w:rPr>
          <w:bCs/>
          <w:color w:val="auto"/>
        </w:rPr>
      </w:pPr>
      <w:r w:rsidRPr="005B4F08">
        <w:rPr>
          <w:bCs/>
          <w:color w:val="auto"/>
        </w:rPr>
        <w:t>Б</w:t>
      </w:r>
      <w:r w:rsidR="00345AA5" w:rsidRPr="005B4F08">
        <w:rPr>
          <w:bCs/>
          <w:color w:val="auto"/>
        </w:rPr>
        <w:t xml:space="preserve">) </w:t>
      </w:r>
      <w:r w:rsidR="00345AA5" w:rsidRPr="005B4F08">
        <w:rPr>
          <w:bCs/>
        </w:rPr>
        <w:t>системные и координированные</w:t>
      </w:r>
      <w:r w:rsidR="00345AA5" w:rsidRPr="005B4F08">
        <w:rPr>
          <w:bCs/>
          <w:color w:val="auto"/>
        </w:rPr>
        <w:t>;</w:t>
      </w:r>
    </w:p>
    <w:p w:rsidR="00345AA5" w:rsidRPr="005B4F08" w:rsidRDefault="004F24B3" w:rsidP="00345AA5">
      <w:pPr>
        <w:jc w:val="both"/>
        <w:rPr>
          <w:bCs/>
          <w:color w:val="auto"/>
        </w:rPr>
      </w:pPr>
      <w:r w:rsidRPr="005B4F08">
        <w:rPr>
          <w:bCs/>
          <w:color w:val="auto"/>
        </w:rPr>
        <w:t>В</w:t>
      </w:r>
      <w:r w:rsidR="00345AA5" w:rsidRPr="005B4F08">
        <w:rPr>
          <w:bCs/>
          <w:color w:val="auto"/>
        </w:rPr>
        <w:t>) входные и проходные;</w:t>
      </w:r>
    </w:p>
    <w:p w:rsidR="00882B62" w:rsidRPr="005B4F08" w:rsidRDefault="004F24B3" w:rsidP="00345AA5">
      <w:pPr>
        <w:rPr>
          <w:bCs/>
          <w:color w:val="auto"/>
        </w:rPr>
      </w:pPr>
      <w:r w:rsidRPr="005B4F08">
        <w:rPr>
          <w:bCs/>
          <w:color w:val="auto"/>
        </w:rPr>
        <w:t>Г</w:t>
      </w:r>
      <w:r w:rsidR="00345AA5" w:rsidRPr="005B4F08">
        <w:rPr>
          <w:bCs/>
          <w:color w:val="auto"/>
        </w:rPr>
        <w:t xml:space="preserve">) </w:t>
      </w:r>
      <w:r w:rsidR="00345AA5" w:rsidRPr="005B4F08">
        <w:rPr>
          <w:bCs/>
        </w:rPr>
        <w:t>локальные и системные</w:t>
      </w:r>
      <w:r w:rsidR="00345AA5" w:rsidRPr="005B4F08">
        <w:rPr>
          <w:bCs/>
          <w:color w:val="auto"/>
        </w:rPr>
        <w:t>.</w:t>
      </w:r>
    </w:p>
    <w:p w:rsidR="00387282" w:rsidRPr="005B4F08" w:rsidRDefault="00387282" w:rsidP="00345AA5">
      <w:pPr>
        <w:rPr>
          <w:bCs/>
          <w:color w:val="auto"/>
        </w:rPr>
      </w:pPr>
      <w:r w:rsidRPr="005B4F08">
        <w:rPr>
          <w:bCs/>
          <w:color w:val="auto"/>
        </w:rPr>
        <w:t>Правильный ответ: Г</w:t>
      </w:r>
    </w:p>
    <w:p w:rsidR="00387282" w:rsidRPr="005B4F08" w:rsidRDefault="00387282" w:rsidP="00345AA5">
      <w:pPr>
        <w:rPr>
          <w:bCs/>
          <w:color w:val="auto"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(ОПК-1.7)</w:t>
      </w:r>
    </w:p>
    <w:p w:rsidR="00387282" w:rsidRPr="005B4F08" w:rsidRDefault="00387282" w:rsidP="00345AA5">
      <w:pPr>
        <w:rPr>
          <w:bCs/>
          <w:color w:val="auto"/>
        </w:rPr>
      </w:pPr>
    </w:p>
    <w:p w:rsidR="00387282" w:rsidRPr="005B4F08" w:rsidRDefault="004F24B3" w:rsidP="00387282">
      <w:pPr>
        <w:jc w:val="both"/>
        <w:rPr>
          <w:bCs/>
          <w:color w:val="auto"/>
        </w:rPr>
      </w:pPr>
      <w:r w:rsidRPr="005B4F08">
        <w:rPr>
          <w:rFonts w:eastAsia="TimesNewRomanPSMT"/>
          <w:bCs/>
        </w:rPr>
        <w:t xml:space="preserve">2. </w:t>
      </w:r>
      <w:r w:rsidR="00387282" w:rsidRPr="005B4F08">
        <w:rPr>
          <w:rFonts w:eastAsia="TimesNewRomanPSMT"/>
          <w:bCs/>
        </w:rPr>
        <w:t xml:space="preserve">Чувствительные элементы детекторов скорости устанавливаются </w:t>
      </w:r>
      <w:proofErr w:type="gramStart"/>
      <w:r w:rsidR="00387282" w:rsidRPr="005B4F08">
        <w:rPr>
          <w:rFonts w:eastAsia="TimesNewRomanPSMT"/>
          <w:bCs/>
        </w:rPr>
        <w:t>на</w:t>
      </w:r>
      <w:proofErr w:type="gramEnd"/>
      <w:r w:rsidR="00387282" w:rsidRPr="005B4F08">
        <w:rPr>
          <w:bCs/>
          <w:color w:val="auto"/>
        </w:rPr>
        <w:t>:</w:t>
      </w:r>
    </w:p>
    <w:p w:rsidR="00387282" w:rsidRPr="005B4F08" w:rsidRDefault="004F24B3" w:rsidP="00387282">
      <w:pPr>
        <w:jc w:val="both"/>
        <w:rPr>
          <w:bCs/>
          <w:color w:val="auto"/>
        </w:rPr>
      </w:pPr>
      <w:r w:rsidRPr="005B4F08">
        <w:rPr>
          <w:bCs/>
          <w:color w:val="auto"/>
        </w:rPr>
        <w:t>А</w:t>
      </w:r>
      <w:r w:rsidR="00387282" w:rsidRPr="005B4F08">
        <w:rPr>
          <w:bCs/>
          <w:color w:val="auto"/>
        </w:rPr>
        <w:t xml:space="preserve">) </w:t>
      </w:r>
      <w:proofErr w:type="gramStart"/>
      <w:r w:rsidR="00387282" w:rsidRPr="005B4F08">
        <w:rPr>
          <w:rFonts w:eastAsia="TimesNewRomanPSMT"/>
          <w:bCs/>
        </w:rPr>
        <w:t>обочинах</w:t>
      </w:r>
      <w:proofErr w:type="gramEnd"/>
      <w:r w:rsidR="00387282" w:rsidRPr="005B4F08">
        <w:rPr>
          <w:bCs/>
          <w:color w:val="auto"/>
        </w:rPr>
        <w:t>;</w:t>
      </w:r>
    </w:p>
    <w:p w:rsidR="00387282" w:rsidRPr="005B4F08" w:rsidRDefault="004F24B3" w:rsidP="00387282">
      <w:pPr>
        <w:jc w:val="both"/>
        <w:rPr>
          <w:bCs/>
          <w:color w:val="auto"/>
        </w:rPr>
      </w:pPr>
      <w:r w:rsidRPr="005B4F08">
        <w:rPr>
          <w:bCs/>
          <w:color w:val="auto"/>
        </w:rPr>
        <w:t>Б</w:t>
      </w:r>
      <w:r w:rsidR="00387282" w:rsidRPr="005B4F08">
        <w:rPr>
          <w:bCs/>
          <w:color w:val="auto"/>
        </w:rPr>
        <w:t>) пра</w:t>
      </w:r>
      <w:r w:rsidR="00387282" w:rsidRPr="005B4F08">
        <w:rPr>
          <w:rFonts w:eastAsia="TimesNewRomanPSMT"/>
          <w:bCs/>
        </w:rPr>
        <w:t>вую или среднюю полосу в прямом и обратном направлениях</w:t>
      </w:r>
      <w:r w:rsidR="00387282" w:rsidRPr="005B4F08">
        <w:rPr>
          <w:bCs/>
          <w:color w:val="auto"/>
        </w:rPr>
        <w:t>;</w:t>
      </w:r>
    </w:p>
    <w:p w:rsidR="00387282" w:rsidRPr="005B4F08" w:rsidRDefault="004F24B3" w:rsidP="00387282">
      <w:pPr>
        <w:jc w:val="both"/>
        <w:rPr>
          <w:bCs/>
          <w:color w:val="auto"/>
        </w:rPr>
      </w:pPr>
      <w:r w:rsidRPr="005B4F08">
        <w:rPr>
          <w:bCs/>
          <w:color w:val="auto"/>
        </w:rPr>
        <w:t>В</w:t>
      </w:r>
      <w:r w:rsidR="00387282" w:rsidRPr="005B4F08">
        <w:rPr>
          <w:bCs/>
          <w:color w:val="auto"/>
        </w:rPr>
        <w:t xml:space="preserve">) </w:t>
      </w:r>
      <w:r w:rsidR="00387282" w:rsidRPr="005B4F08">
        <w:rPr>
          <w:rFonts w:eastAsia="TimesNewRomanPSMT"/>
          <w:bCs/>
        </w:rPr>
        <w:t>левую или среднюю полосу в прямом и обратном направлениях</w:t>
      </w:r>
      <w:r w:rsidR="00387282" w:rsidRPr="005B4F08">
        <w:rPr>
          <w:bCs/>
          <w:color w:val="auto"/>
        </w:rPr>
        <w:t>;</w:t>
      </w:r>
    </w:p>
    <w:p w:rsidR="00387282" w:rsidRPr="005B4F08" w:rsidRDefault="004F24B3" w:rsidP="00387282">
      <w:pPr>
        <w:rPr>
          <w:bCs/>
          <w:color w:val="auto"/>
        </w:rPr>
      </w:pPr>
      <w:r w:rsidRPr="005B4F08">
        <w:rPr>
          <w:bCs/>
          <w:color w:val="auto"/>
        </w:rPr>
        <w:t>Г</w:t>
      </w:r>
      <w:r w:rsidR="00387282" w:rsidRPr="005B4F08">
        <w:rPr>
          <w:bCs/>
          <w:color w:val="auto"/>
        </w:rPr>
        <w:t xml:space="preserve">) </w:t>
      </w:r>
      <w:r w:rsidR="00387282" w:rsidRPr="005B4F08">
        <w:rPr>
          <w:rFonts w:eastAsia="TimesNewRomanPSMT"/>
          <w:bCs/>
        </w:rPr>
        <w:t>разделительной полосе</w:t>
      </w:r>
      <w:r w:rsidR="00387282" w:rsidRPr="005B4F08">
        <w:rPr>
          <w:bCs/>
          <w:color w:val="auto"/>
        </w:rPr>
        <w:t>.</w:t>
      </w:r>
    </w:p>
    <w:p w:rsidR="00387282" w:rsidRPr="005B4F08" w:rsidRDefault="00387282" w:rsidP="00387282">
      <w:pPr>
        <w:rPr>
          <w:bCs/>
          <w:color w:val="auto"/>
        </w:rPr>
      </w:pPr>
      <w:r w:rsidRPr="005B4F08">
        <w:rPr>
          <w:bCs/>
          <w:color w:val="auto"/>
        </w:rPr>
        <w:t>Правильный ответ: В</w:t>
      </w:r>
    </w:p>
    <w:p w:rsidR="00387282" w:rsidRPr="005B4F08" w:rsidRDefault="00387282" w:rsidP="00387282">
      <w:pPr>
        <w:rPr>
          <w:bCs/>
          <w:color w:val="auto"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(ОПК-1.8)</w:t>
      </w:r>
    </w:p>
    <w:p w:rsidR="00387282" w:rsidRPr="005B4F08" w:rsidRDefault="00387282" w:rsidP="00387282">
      <w:pPr>
        <w:rPr>
          <w:bCs/>
          <w:color w:val="auto"/>
        </w:rPr>
      </w:pPr>
    </w:p>
    <w:p w:rsidR="00387282" w:rsidRPr="005B4F08" w:rsidRDefault="004F24B3" w:rsidP="00387282">
      <w:pPr>
        <w:jc w:val="both"/>
        <w:rPr>
          <w:bCs/>
          <w:color w:val="auto"/>
        </w:rPr>
      </w:pPr>
      <w:r w:rsidRPr="005B4F08">
        <w:rPr>
          <w:rFonts w:eastAsia="MS Mincho"/>
          <w:bCs/>
        </w:rPr>
        <w:t xml:space="preserve">3. </w:t>
      </w:r>
      <w:r w:rsidR="00387282" w:rsidRPr="005B4F08">
        <w:rPr>
          <w:rFonts w:eastAsia="MS Mincho"/>
          <w:bCs/>
        </w:rPr>
        <w:t>Алгоритм желтого мигания (ЖМ) реализуется путем включения и выключ</w:t>
      </w:r>
      <w:r w:rsidR="00387282" w:rsidRPr="005B4F08">
        <w:rPr>
          <w:rFonts w:eastAsia="MS Mincho"/>
          <w:bCs/>
        </w:rPr>
        <w:t>е</w:t>
      </w:r>
      <w:r w:rsidR="00387282" w:rsidRPr="005B4F08">
        <w:rPr>
          <w:rFonts w:eastAsia="MS Mincho"/>
          <w:bCs/>
        </w:rPr>
        <w:t xml:space="preserve">ния желтых сигналов светофорного объекта </w:t>
      </w:r>
      <w:proofErr w:type="gramStart"/>
      <w:r w:rsidR="00387282" w:rsidRPr="005B4F08">
        <w:rPr>
          <w:rFonts w:eastAsia="MS Mincho"/>
          <w:bCs/>
        </w:rPr>
        <w:t>на</w:t>
      </w:r>
      <w:proofErr w:type="gramEnd"/>
      <w:r w:rsidR="00387282" w:rsidRPr="005B4F08">
        <w:rPr>
          <w:bCs/>
          <w:color w:val="auto"/>
        </w:rPr>
        <w:t>:</w:t>
      </w:r>
    </w:p>
    <w:p w:rsidR="00387282" w:rsidRPr="005B4F08" w:rsidRDefault="004F24B3" w:rsidP="00387282">
      <w:pPr>
        <w:jc w:val="both"/>
        <w:rPr>
          <w:bCs/>
          <w:color w:val="auto"/>
        </w:rPr>
      </w:pPr>
      <w:r w:rsidRPr="005B4F08">
        <w:rPr>
          <w:bCs/>
          <w:color w:val="auto"/>
        </w:rPr>
        <w:t>А</w:t>
      </w:r>
      <w:r w:rsidR="00387282" w:rsidRPr="005B4F08">
        <w:rPr>
          <w:bCs/>
          <w:color w:val="auto"/>
        </w:rPr>
        <w:t>) 0,5 секунды с частотой 1 Гц;</w:t>
      </w:r>
    </w:p>
    <w:p w:rsidR="00387282" w:rsidRPr="005B4F08" w:rsidRDefault="004F24B3" w:rsidP="00387282">
      <w:pPr>
        <w:jc w:val="both"/>
        <w:rPr>
          <w:bCs/>
          <w:color w:val="auto"/>
        </w:rPr>
      </w:pPr>
      <w:r w:rsidRPr="005B4F08">
        <w:rPr>
          <w:bCs/>
          <w:color w:val="auto"/>
        </w:rPr>
        <w:t>Б</w:t>
      </w:r>
      <w:r w:rsidR="00387282" w:rsidRPr="005B4F08">
        <w:rPr>
          <w:bCs/>
          <w:color w:val="auto"/>
        </w:rPr>
        <w:t>) 1,0 секунды с частотой 1,5 Гц;</w:t>
      </w:r>
    </w:p>
    <w:p w:rsidR="00387282" w:rsidRPr="005B4F08" w:rsidRDefault="004F24B3" w:rsidP="00387282">
      <w:pPr>
        <w:jc w:val="both"/>
        <w:rPr>
          <w:bCs/>
          <w:color w:val="auto"/>
        </w:rPr>
      </w:pPr>
      <w:r w:rsidRPr="005B4F08">
        <w:rPr>
          <w:bCs/>
          <w:color w:val="auto"/>
        </w:rPr>
        <w:t>В</w:t>
      </w:r>
      <w:r w:rsidR="00387282" w:rsidRPr="005B4F08">
        <w:rPr>
          <w:bCs/>
          <w:color w:val="auto"/>
        </w:rPr>
        <w:t>) 1,5 секунды с частотой 1 Гц;</w:t>
      </w:r>
    </w:p>
    <w:p w:rsidR="00387282" w:rsidRPr="005B4F08" w:rsidRDefault="004F24B3" w:rsidP="00387282">
      <w:pPr>
        <w:rPr>
          <w:bCs/>
          <w:color w:val="auto"/>
        </w:rPr>
      </w:pPr>
      <w:r w:rsidRPr="005B4F08">
        <w:rPr>
          <w:bCs/>
          <w:color w:val="auto"/>
        </w:rPr>
        <w:t>Г</w:t>
      </w:r>
      <w:r w:rsidR="00387282" w:rsidRPr="005B4F08">
        <w:rPr>
          <w:bCs/>
          <w:color w:val="auto"/>
        </w:rPr>
        <w:t>) 2,0 секунды с частотой 1,5 Гц.</w:t>
      </w:r>
    </w:p>
    <w:p w:rsidR="00387282" w:rsidRPr="005B4F08" w:rsidRDefault="00387282" w:rsidP="00387282">
      <w:pPr>
        <w:rPr>
          <w:bCs/>
          <w:color w:val="auto"/>
        </w:rPr>
      </w:pPr>
      <w:r w:rsidRPr="005B4F08">
        <w:rPr>
          <w:bCs/>
          <w:color w:val="auto"/>
        </w:rPr>
        <w:t>Правильный ответ: А</w:t>
      </w:r>
    </w:p>
    <w:p w:rsidR="00387282" w:rsidRPr="005B4F08" w:rsidRDefault="00387282" w:rsidP="00387282">
      <w:pPr>
        <w:rPr>
          <w:bCs/>
          <w:color w:val="auto"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(ОПК-1.9)</w:t>
      </w:r>
    </w:p>
    <w:p w:rsidR="00387282" w:rsidRPr="005B4F08" w:rsidRDefault="00387282" w:rsidP="00387282">
      <w:pPr>
        <w:rPr>
          <w:bCs/>
          <w:color w:val="auto"/>
        </w:rPr>
      </w:pPr>
    </w:p>
    <w:p w:rsidR="004F24B3" w:rsidRPr="005B4F08" w:rsidRDefault="004F24B3" w:rsidP="004F24B3">
      <w:pPr>
        <w:pStyle w:val="4"/>
        <w:rPr>
          <w:szCs w:val="28"/>
        </w:rPr>
      </w:pPr>
      <w:r w:rsidRPr="005B4F08">
        <w:rPr>
          <w:szCs w:val="28"/>
        </w:rPr>
        <w:t>Задания закрытого типа на установление соответствия</w:t>
      </w:r>
    </w:p>
    <w:p w:rsidR="004F24B3" w:rsidRPr="005B4F08" w:rsidRDefault="004F24B3" w:rsidP="005B4F08">
      <w:pPr>
        <w:ind w:firstLine="709"/>
        <w:rPr>
          <w:i/>
          <w:iCs/>
        </w:rPr>
      </w:pPr>
      <w:r w:rsidRPr="005B4F08">
        <w:rPr>
          <w:i/>
          <w:iCs/>
        </w:rPr>
        <w:t xml:space="preserve">Установите правильное соответствие. </w:t>
      </w:r>
    </w:p>
    <w:p w:rsidR="00387282" w:rsidRPr="005B4F08" w:rsidRDefault="004F24B3" w:rsidP="005B4F08">
      <w:pPr>
        <w:ind w:firstLine="709"/>
        <w:rPr>
          <w:bCs/>
          <w:color w:val="auto"/>
        </w:rPr>
      </w:pPr>
      <w:r w:rsidRPr="005B4F08">
        <w:rPr>
          <w:i/>
          <w:iCs/>
        </w:rPr>
        <w:t>Каждому элементу левого столбца соответствует только один эл</w:t>
      </w:r>
      <w:r w:rsidRPr="005B4F08">
        <w:rPr>
          <w:i/>
          <w:iCs/>
        </w:rPr>
        <w:t>е</w:t>
      </w:r>
      <w:r w:rsidRPr="005B4F08">
        <w:rPr>
          <w:i/>
          <w:iCs/>
        </w:rPr>
        <w:t>мент правого столбца.</w:t>
      </w:r>
    </w:p>
    <w:p w:rsidR="00387282" w:rsidRPr="005B4F08" w:rsidRDefault="00387282" w:rsidP="00387282">
      <w:pPr>
        <w:rPr>
          <w:bCs/>
          <w:color w:val="auto"/>
        </w:rPr>
      </w:pPr>
    </w:p>
    <w:p w:rsidR="00EA2612" w:rsidRPr="005B4F08" w:rsidRDefault="004F24B3" w:rsidP="004F24B3">
      <w:pPr>
        <w:jc w:val="both"/>
        <w:rPr>
          <w:bCs/>
          <w:color w:val="auto"/>
        </w:rPr>
      </w:pPr>
      <w:r w:rsidRPr="005B4F08">
        <w:rPr>
          <w:bCs/>
          <w:color w:val="auto"/>
        </w:rPr>
        <w:t xml:space="preserve">1. </w:t>
      </w:r>
      <w:r w:rsidR="00EA2612" w:rsidRPr="005B4F08">
        <w:rPr>
          <w:bCs/>
          <w:color w:val="auto"/>
        </w:rPr>
        <w:t>Установить соответствие типов локальных детекторов транспорта и их назначения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5"/>
        <w:gridCol w:w="5529"/>
        <w:gridCol w:w="656"/>
        <w:gridCol w:w="3029"/>
      </w:tblGrid>
      <w:tr w:rsidR="00FD11DB" w:rsidRPr="005B4F08" w:rsidTr="007F7475">
        <w:tc>
          <w:tcPr>
            <w:tcW w:w="675" w:type="dxa"/>
            <w:shd w:val="clear" w:color="auto" w:fill="auto"/>
          </w:tcPr>
          <w:p w:rsidR="00FD11DB" w:rsidRPr="005B4F08" w:rsidRDefault="00FD11DB" w:rsidP="007F7475">
            <w:r w:rsidRPr="005B4F08">
              <w:t>1)</w:t>
            </w:r>
          </w:p>
        </w:tc>
        <w:tc>
          <w:tcPr>
            <w:tcW w:w="5529" w:type="dxa"/>
            <w:shd w:val="clear" w:color="auto" w:fill="auto"/>
          </w:tcPr>
          <w:p w:rsidR="00FD11DB" w:rsidRPr="005B4F08" w:rsidRDefault="00FD11DB" w:rsidP="00FD11DB">
            <w:pPr>
              <w:rPr>
                <w:rFonts w:eastAsia="TimesNewRomanPS-ItalicMT"/>
                <w:bCs/>
                <w:iCs/>
              </w:rPr>
            </w:pPr>
            <w:r w:rsidRPr="005B4F08">
              <w:rPr>
                <w:rFonts w:eastAsia="TimesNewRomanPS-ItalicMT"/>
                <w:bCs/>
                <w:iCs/>
              </w:rPr>
              <w:t xml:space="preserve">Светофорные сигналы переключаются </w:t>
            </w:r>
            <w:proofErr w:type="gramStart"/>
            <w:r w:rsidRPr="005B4F08">
              <w:rPr>
                <w:rFonts w:eastAsia="TimesNewRomanPS-ItalicMT"/>
                <w:bCs/>
                <w:iCs/>
              </w:rPr>
              <w:t>по</w:t>
            </w:r>
            <w:proofErr w:type="gramEnd"/>
            <w:r w:rsidRPr="005B4F08">
              <w:rPr>
                <w:rFonts w:eastAsia="TimesNewRomanPS-ItalicMT"/>
                <w:bCs/>
                <w:iCs/>
              </w:rPr>
              <w:t xml:space="preserve"> </w:t>
            </w:r>
          </w:p>
          <w:p w:rsidR="00FD11DB" w:rsidRPr="005B4F08" w:rsidRDefault="00FD11DB" w:rsidP="00FD11DB">
            <w:pPr>
              <w:rPr>
                <w:rFonts w:eastAsia="TimesNewRomanPS-ItalicMT"/>
                <w:bCs/>
                <w:iCs/>
              </w:rPr>
            </w:pPr>
            <w:r w:rsidRPr="005B4F08">
              <w:rPr>
                <w:rFonts w:eastAsia="TimesNewRomanPS-ItalicMT"/>
                <w:bCs/>
                <w:iCs/>
              </w:rPr>
              <w:t xml:space="preserve">одной или нескольким заранее заданным </w:t>
            </w:r>
          </w:p>
          <w:p w:rsidR="00FD11DB" w:rsidRPr="005B4F08" w:rsidRDefault="00FD11DB" w:rsidP="005B4F08">
            <w:pPr>
              <w:rPr>
                <w:bCs/>
                <w:color w:val="auto"/>
              </w:rPr>
            </w:pPr>
            <w:r w:rsidRPr="005B4F08">
              <w:rPr>
                <w:rFonts w:eastAsia="TimesNewRomanPS-ItalicMT"/>
                <w:bCs/>
                <w:iCs/>
              </w:rPr>
              <w:lastRenderedPageBreak/>
              <w:t>временным программам. Такие контролл</w:t>
            </w:r>
            <w:r w:rsidRPr="005B4F08">
              <w:rPr>
                <w:rFonts w:eastAsia="TimesNewRomanPS-ItalicMT"/>
                <w:bCs/>
                <w:iCs/>
              </w:rPr>
              <w:t>е</w:t>
            </w:r>
            <w:r w:rsidRPr="005B4F08">
              <w:rPr>
                <w:rFonts w:eastAsia="TimesNewRomanPS-ItalicMT"/>
                <w:bCs/>
                <w:iCs/>
              </w:rPr>
              <w:t xml:space="preserve">ры </w:t>
            </w:r>
            <w:proofErr w:type="gramStart"/>
            <w:r w:rsidRPr="005B4F08">
              <w:rPr>
                <w:rFonts w:eastAsia="TimesNewRomanPS-ItalicMT"/>
                <w:bCs/>
                <w:iCs/>
              </w:rPr>
              <w:t>предназначены для управления доро</w:t>
            </w:r>
            <w:r w:rsidRPr="005B4F08">
              <w:rPr>
                <w:rFonts w:eastAsia="TimesNewRomanPS-ItalicMT"/>
                <w:bCs/>
                <w:iCs/>
              </w:rPr>
              <w:t>ж</w:t>
            </w:r>
            <w:r w:rsidRPr="005B4F08">
              <w:rPr>
                <w:rFonts w:eastAsia="TimesNewRomanPS-ItalicMT"/>
                <w:bCs/>
                <w:iCs/>
              </w:rPr>
              <w:t>ным движением на перекрестках с мало</w:t>
            </w:r>
            <w:proofErr w:type="gramEnd"/>
            <w:r w:rsidRPr="005B4F08">
              <w:rPr>
                <w:rFonts w:eastAsia="TimesNewRomanPS-ItalicMT"/>
                <w:bCs/>
                <w:iCs/>
              </w:rPr>
              <w:t xml:space="preserve"> и</w:t>
            </w:r>
            <w:r w:rsidRPr="005B4F08">
              <w:rPr>
                <w:rFonts w:eastAsia="TimesNewRomanPS-ItalicMT"/>
                <w:bCs/>
                <w:iCs/>
              </w:rPr>
              <w:t>з</w:t>
            </w:r>
            <w:r w:rsidRPr="005B4F08">
              <w:rPr>
                <w:rFonts w:eastAsia="TimesNewRomanPS-ItalicMT"/>
                <w:bCs/>
                <w:iCs/>
              </w:rPr>
              <w:t>меняющейся в течение дня интенсивностью движения</w:t>
            </w:r>
          </w:p>
        </w:tc>
        <w:tc>
          <w:tcPr>
            <w:tcW w:w="656" w:type="dxa"/>
            <w:shd w:val="clear" w:color="auto" w:fill="auto"/>
          </w:tcPr>
          <w:p w:rsidR="00FD11DB" w:rsidRPr="005B4F08" w:rsidRDefault="00FD11DB" w:rsidP="007F7475">
            <w:r w:rsidRPr="005B4F08">
              <w:lastRenderedPageBreak/>
              <w:t>А)</w:t>
            </w:r>
          </w:p>
        </w:tc>
        <w:tc>
          <w:tcPr>
            <w:tcW w:w="3029" w:type="dxa"/>
            <w:shd w:val="clear" w:color="auto" w:fill="auto"/>
          </w:tcPr>
          <w:p w:rsidR="00FD11DB" w:rsidRPr="005B4F08" w:rsidRDefault="00FD11DB" w:rsidP="00FD11DB">
            <w:pPr>
              <w:rPr>
                <w:bCs/>
                <w:color w:val="auto"/>
              </w:rPr>
            </w:pPr>
            <w:r w:rsidRPr="005B4F08">
              <w:rPr>
                <w:rFonts w:eastAsia="TimesNewRomanPS-ItalicMT"/>
                <w:bCs/>
                <w:iCs/>
              </w:rPr>
              <w:t>Контролеры адапти</w:t>
            </w:r>
            <w:r w:rsidRPr="005B4F08">
              <w:rPr>
                <w:rFonts w:eastAsia="TimesNewRomanPS-ItalicMT"/>
                <w:bCs/>
                <w:iCs/>
              </w:rPr>
              <w:t>в</w:t>
            </w:r>
            <w:r w:rsidRPr="005B4F08">
              <w:rPr>
                <w:rFonts w:eastAsia="TimesNewRomanPS-ItalicMT"/>
                <w:bCs/>
                <w:iCs/>
              </w:rPr>
              <w:t>ного управления</w:t>
            </w:r>
          </w:p>
        </w:tc>
      </w:tr>
      <w:tr w:rsidR="00FD11DB" w:rsidRPr="005B4F08" w:rsidTr="007F7475">
        <w:tc>
          <w:tcPr>
            <w:tcW w:w="675" w:type="dxa"/>
            <w:shd w:val="clear" w:color="auto" w:fill="auto"/>
          </w:tcPr>
          <w:p w:rsidR="00FD11DB" w:rsidRPr="005B4F08" w:rsidRDefault="00FD11DB" w:rsidP="005B4F08">
            <w:pPr>
              <w:spacing w:line="238" w:lineRule="auto"/>
            </w:pPr>
            <w:r w:rsidRPr="005B4F08">
              <w:lastRenderedPageBreak/>
              <w:t>2)</w:t>
            </w:r>
          </w:p>
        </w:tc>
        <w:tc>
          <w:tcPr>
            <w:tcW w:w="5529" w:type="dxa"/>
            <w:shd w:val="clear" w:color="auto" w:fill="auto"/>
          </w:tcPr>
          <w:p w:rsidR="00FD11DB" w:rsidRPr="005B4F08" w:rsidRDefault="00FD11DB" w:rsidP="005B4F08">
            <w:pPr>
              <w:spacing w:line="238" w:lineRule="auto"/>
              <w:rPr>
                <w:bCs/>
                <w:color w:val="auto"/>
              </w:rPr>
            </w:pPr>
            <w:r w:rsidRPr="005B4F08">
              <w:rPr>
                <w:rFonts w:eastAsia="TimesNewRomanPS-ItalicMT"/>
                <w:bCs/>
                <w:iCs/>
              </w:rPr>
              <w:t>Контроллеры предназначены для управл</w:t>
            </w:r>
            <w:r w:rsidRPr="005B4F08">
              <w:rPr>
                <w:rFonts w:eastAsia="TimesNewRomanPS-ItalicMT"/>
                <w:bCs/>
                <w:iCs/>
              </w:rPr>
              <w:t>е</w:t>
            </w:r>
            <w:r w:rsidRPr="005B4F08">
              <w:rPr>
                <w:rFonts w:eastAsia="TimesNewRomanPS-ItalicMT"/>
                <w:bCs/>
                <w:iCs/>
              </w:rPr>
              <w:t>ния эпизодическим движением пешеходов или транспортных средств по пересека</w:t>
            </w:r>
            <w:r w:rsidRPr="005B4F08">
              <w:rPr>
                <w:rFonts w:eastAsia="TimesNewRomanPS-ItalicMT"/>
                <w:bCs/>
                <w:iCs/>
              </w:rPr>
              <w:t>ю</w:t>
            </w:r>
            <w:r w:rsidRPr="005B4F08">
              <w:rPr>
                <w:rFonts w:eastAsia="TimesNewRomanPS-ItalicMT"/>
                <w:bCs/>
                <w:iCs/>
              </w:rPr>
              <w:t>щим магистраль направлениям. Длительн</w:t>
            </w:r>
            <w:r w:rsidRPr="005B4F08">
              <w:rPr>
                <w:rFonts w:eastAsia="TimesNewRomanPS-ItalicMT"/>
                <w:bCs/>
                <w:iCs/>
              </w:rPr>
              <w:t>о</w:t>
            </w:r>
            <w:r w:rsidRPr="005B4F08">
              <w:rPr>
                <w:rFonts w:eastAsia="TimesNewRomanPS-ItalicMT"/>
                <w:bCs/>
                <w:iCs/>
              </w:rPr>
              <w:t>сти разрешающих сигналов для пешеходов и транспортных средств фиксированы</w:t>
            </w:r>
          </w:p>
        </w:tc>
        <w:tc>
          <w:tcPr>
            <w:tcW w:w="656" w:type="dxa"/>
            <w:shd w:val="clear" w:color="auto" w:fill="auto"/>
          </w:tcPr>
          <w:p w:rsidR="00FD11DB" w:rsidRPr="005B4F08" w:rsidRDefault="00FD11DB" w:rsidP="005B4F08">
            <w:pPr>
              <w:spacing w:line="238" w:lineRule="auto"/>
            </w:pPr>
            <w:r w:rsidRPr="005B4F08">
              <w:t>Б)</w:t>
            </w:r>
          </w:p>
        </w:tc>
        <w:tc>
          <w:tcPr>
            <w:tcW w:w="3029" w:type="dxa"/>
            <w:shd w:val="clear" w:color="auto" w:fill="auto"/>
          </w:tcPr>
          <w:p w:rsidR="00FD11DB" w:rsidRPr="005B4F08" w:rsidRDefault="00FD11DB" w:rsidP="005B4F08">
            <w:pPr>
              <w:spacing w:line="238" w:lineRule="auto"/>
              <w:rPr>
                <w:bCs/>
                <w:color w:val="auto"/>
              </w:rPr>
            </w:pPr>
            <w:r w:rsidRPr="005B4F08">
              <w:rPr>
                <w:rFonts w:eastAsia="TimesNewRomanPS-ItalicMT"/>
                <w:bCs/>
                <w:iCs/>
              </w:rPr>
              <w:t>Контролеры жесткого управления</w:t>
            </w:r>
          </w:p>
        </w:tc>
      </w:tr>
      <w:tr w:rsidR="00FD11DB" w:rsidRPr="005B4F08" w:rsidTr="007F7475">
        <w:tc>
          <w:tcPr>
            <w:tcW w:w="675" w:type="dxa"/>
            <w:shd w:val="clear" w:color="auto" w:fill="auto"/>
          </w:tcPr>
          <w:p w:rsidR="00FD11DB" w:rsidRPr="005B4F08" w:rsidRDefault="00FD11DB" w:rsidP="005B4F08">
            <w:pPr>
              <w:spacing w:line="238" w:lineRule="auto"/>
            </w:pPr>
            <w:r w:rsidRPr="005B4F08">
              <w:t>3)</w:t>
            </w:r>
          </w:p>
        </w:tc>
        <w:tc>
          <w:tcPr>
            <w:tcW w:w="5529" w:type="dxa"/>
            <w:shd w:val="clear" w:color="auto" w:fill="auto"/>
          </w:tcPr>
          <w:p w:rsidR="00FD11DB" w:rsidRPr="005B4F08" w:rsidRDefault="00FD11DB" w:rsidP="005B4F08">
            <w:pPr>
              <w:spacing w:line="238" w:lineRule="auto"/>
              <w:rPr>
                <w:bCs/>
                <w:color w:val="auto"/>
              </w:rPr>
            </w:pPr>
            <w:r w:rsidRPr="005B4F08">
              <w:rPr>
                <w:rFonts w:eastAsia="TimesNewRomanPSMT"/>
                <w:bCs/>
                <w:iCs/>
              </w:rPr>
              <w:t xml:space="preserve">Контроллеры </w:t>
            </w:r>
            <w:r w:rsidRPr="005B4F08">
              <w:rPr>
                <w:rFonts w:eastAsia="TimesNewRomanPS-ItalicMT"/>
                <w:bCs/>
                <w:iCs/>
              </w:rPr>
              <w:t>предназначены для управл</w:t>
            </w:r>
            <w:r w:rsidRPr="005B4F08">
              <w:rPr>
                <w:rFonts w:eastAsia="TimesNewRomanPS-ItalicMT"/>
                <w:bCs/>
                <w:iCs/>
              </w:rPr>
              <w:t>е</w:t>
            </w:r>
            <w:r w:rsidRPr="005B4F08">
              <w:rPr>
                <w:rFonts w:eastAsia="TimesNewRomanPS-ItalicMT"/>
                <w:bCs/>
                <w:iCs/>
              </w:rPr>
              <w:t>ния движением на перекрестках, где инте</w:t>
            </w:r>
            <w:r w:rsidRPr="005B4F08">
              <w:rPr>
                <w:rFonts w:eastAsia="TimesNewRomanPS-ItalicMT"/>
                <w:bCs/>
                <w:iCs/>
              </w:rPr>
              <w:t>н</w:t>
            </w:r>
            <w:r w:rsidRPr="005B4F08">
              <w:rPr>
                <w:rFonts w:eastAsia="TimesNewRomanPS-ItalicMT"/>
                <w:bCs/>
                <w:iCs/>
              </w:rPr>
              <w:t>сивность движения часто изменяется в т</w:t>
            </w:r>
            <w:r w:rsidRPr="005B4F08">
              <w:rPr>
                <w:rFonts w:eastAsia="TimesNewRomanPS-ItalicMT"/>
                <w:bCs/>
                <w:iCs/>
              </w:rPr>
              <w:t>е</w:t>
            </w:r>
            <w:r w:rsidRPr="005B4F08">
              <w:rPr>
                <w:rFonts w:eastAsia="TimesNewRomanPS-ItalicMT"/>
                <w:bCs/>
                <w:iCs/>
              </w:rPr>
              <w:t>чение суток. Длительность сигналов так же, как и всего</w:t>
            </w:r>
            <w:r w:rsidR="005B4F08">
              <w:rPr>
                <w:rFonts w:eastAsia="TimesNewRomanPS-ItalicMT"/>
                <w:bCs/>
                <w:iCs/>
              </w:rPr>
              <w:t xml:space="preserve"> </w:t>
            </w:r>
            <w:r w:rsidRPr="005B4F08">
              <w:rPr>
                <w:rFonts w:eastAsia="TimesNewRomanPS-ItalicMT"/>
                <w:bCs/>
                <w:iCs/>
              </w:rPr>
              <w:t xml:space="preserve">цикла регулирования, меняется в заранее заданных пределах </w:t>
            </w:r>
            <w:proofErr w:type="gramStart"/>
            <w:r w:rsidRPr="005B4F08">
              <w:rPr>
                <w:rFonts w:eastAsia="TimesNewRomanPS-ItalicMT"/>
                <w:bCs/>
                <w:iCs/>
              </w:rPr>
              <w:t>от</w:t>
            </w:r>
            <w:proofErr w:type="gramEnd"/>
            <w:r w:rsidRPr="005B4F08">
              <w:rPr>
                <w:rFonts w:eastAsia="TimesNewRomanPS-ItalicMT"/>
                <w:bCs/>
                <w:iCs/>
              </w:rPr>
              <w:t xml:space="preserve"> минимал</w:t>
            </w:r>
            <w:r w:rsidRPr="005B4F08">
              <w:rPr>
                <w:rFonts w:eastAsia="TimesNewRomanPS-ItalicMT"/>
                <w:bCs/>
                <w:iCs/>
              </w:rPr>
              <w:t>ь</w:t>
            </w:r>
            <w:r w:rsidRPr="005B4F08">
              <w:rPr>
                <w:rFonts w:eastAsia="TimesNewRomanPS-ItalicMT"/>
                <w:bCs/>
                <w:iCs/>
              </w:rPr>
              <w:t>ного до максимального значения</w:t>
            </w:r>
          </w:p>
        </w:tc>
        <w:tc>
          <w:tcPr>
            <w:tcW w:w="656" w:type="dxa"/>
            <w:shd w:val="clear" w:color="auto" w:fill="auto"/>
          </w:tcPr>
          <w:p w:rsidR="00FD11DB" w:rsidRPr="005B4F08" w:rsidRDefault="00FD11DB" w:rsidP="005B4F08">
            <w:pPr>
              <w:spacing w:line="238" w:lineRule="auto"/>
            </w:pPr>
            <w:r w:rsidRPr="005B4F08">
              <w:t>В)</w:t>
            </w:r>
          </w:p>
        </w:tc>
        <w:tc>
          <w:tcPr>
            <w:tcW w:w="3029" w:type="dxa"/>
            <w:shd w:val="clear" w:color="auto" w:fill="auto"/>
          </w:tcPr>
          <w:p w:rsidR="00FD11DB" w:rsidRPr="005B4F08" w:rsidRDefault="00FD11DB" w:rsidP="005B4F08">
            <w:pPr>
              <w:spacing w:line="238" w:lineRule="auto"/>
              <w:jc w:val="both"/>
              <w:rPr>
                <w:bCs/>
                <w:color w:val="auto"/>
              </w:rPr>
            </w:pPr>
            <w:r w:rsidRPr="005B4F08">
              <w:rPr>
                <w:rFonts w:eastAsia="TimesNewRomanPS-ItalicMT"/>
                <w:bCs/>
                <w:iCs/>
              </w:rPr>
              <w:t>Вызывные устройства</w:t>
            </w:r>
          </w:p>
        </w:tc>
      </w:tr>
    </w:tbl>
    <w:p w:rsidR="00FD11DB" w:rsidRPr="005B4F08" w:rsidRDefault="002306B0" w:rsidP="005B4F08">
      <w:pPr>
        <w:spacing w:line="238" w:lineRule="auto"/>
        <w:rPr>
          <w:bCs/>
        </w:rPr>
      </w:pPr>
      <w:r w:rsidRPr="005B4F08">
        <w:rPr>
          <w:bCs/>
        </w:rPr>
        <w:t>Правильны</w:t>
      </w:r>
      <w:r w:rsidR="00FD11DB" w:rsidRPr="005B4F08">
        <w:rPr>
          <w:bCs/>
        </w:rPr>
        <w:t>й</w:t>
      </w:r>
      <w:r w:rsidRPr="005B4F08">
        <w:rPr>
          <w:bCs/>
        </w:rPr>
        <w:t xml:space="preserve">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11DB" w:rsidRPr="005B4F08" w:rsidTr="007F7475">
        <w:tc>
          <w:tcPr>
            <w:tcW w:w="3284" w:type="dxa"/>
            <w:shd w:val="clear" w:color="auto" w:fill="auto"/>
            <w:vAlign w:val="center"/>
          </w:tcPr>
          <w:p w:rsidR="00FD11DB" w:rsidRPr="005B4F08" w:rsidRDefault="00FD11DB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D11DB" w:rsidRPr="005B4F08" w:rsidRDefault="00FD11DB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D11DB" w:rsidRPr="005B4F08" w:rsidRDefault="00FD11DB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3</w:t>
            </w:r>
          </w:p>
        </w:tc>
      </w:tr>
      <w:tr w:rsidR="00FD11DB" w:rsidRPr="005B4F08" w:rsidTr="007F7475">
        <w:tc>
          <w:tcPr>
            <w:tcW w:w="3284" w:type="dxa"/>
            <w:shd w:val="clear" w:color="auto" w:fill="auto"/>
            <w:vAlign w:val="center"/>
          </w:tcPr>
          <w:p w:rsidR="00FD11DB" w:rsidRPr="005B4F08" w:rsidRDefault="00FD11DB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Б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D11DB" w:rsidRPr="005B4F08" w:rsidRDefault="00FD11DB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В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FD11DB" w:rsidRPr="005B4F08" w:rsidRDefault="00FD11DB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А</w:t>
            </w:r>
          </w:p>
        </w:tc>
      </w:tr>
    </w:tbl>
    <w:p w:rsidR="005B316B" w:rsidRPr="005B4F08" w:rsidRDefault="005B316B" w:rsidP="005B4F08">
      <w:pPr>
        <w:spacing w:line="238" w:lineRule="auto"/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(ОПК-1.7)</w:t>
      </w:r>
    </w:p>
    <w:p w:rsidR="002306B0" w:rsidRPr="005B4F08" w:rsidRDefault="002306B0" w:rsidP="005B4F08">
      <w:pPr>
        <w:spacing w:line="238" w:lineRule="auto"/>
        <w:rPr>
          <w:bCs/>
        </w:rPr>
      </w:pPr>
    </w:p>
    <w:p w:rsidR="002306B0" w:rsidRPr="005B4F08" w:rsidRDefault="004F24B3" w:rsidP="005B4F08">
      <w:pPr>
        <w:spacing w:line="238" w:lineRule="auto"/>
        <w:jc w:val="both"/>
        <w:rPr>
          <w:bCs/>
          <w:color w:val="auto"/>
        </w:rPr>
      </w:pPr>
      <w:r w:rsidRPr="005B4F08">
        <w:rPr>
          <w:bCs/>
          <w:color w:val="auto"/>
        </w:rPr>
        <w:t xml:space="preserve">2. </w:t>
      </w:r>
      <w:r w:rsidR="00FD5B53" w:rsidRPr="005B4F08">
        <w:rPr>
          <w:bCs/>
          <w:color w:val="auto"/>
        </w:rPr>
        <w:t>Установить соответствие признаков и типов автоматизированных систем управления движением</w:t>
      </w:r>
    </w:p>
    <w:tbl>
      <w:tblPr>
        <w:tblW w:w="97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10"/>
        <w:gridCol w:w="5594"/>
        <w:gridCol w:w="675"/>
        <w:gridCol w:w="2869"/>
      </w:tblGrid>
      <w:tr w:rsidR="000D6A8D" w:rsidRPr="005B4F08" w:rsidTr="000D6A8D">
        <w:tc>
          <w:tcPr>
            <w:tcW w:w="610" w:type="dxa"/>
            <w:shd w:val="clear" w:color="auto" w:fill="auto"/>
          </w:tcPr>
          <w:p w:rsidR="000D6A8D" w:rsidRPr="005B4F08" w:rsidRDefault="000D6A8D" w:rsidP="005B4F08">
            <w:pPr>
              <w:spacing w:line="238" w:lineRule="auto"/>
            </w:pPr>
            <w:r w:rsidRPr="005B4F08">
              <w:t>1)</w:t>
            </w:r>
          </w:p>
        </w:tc>
        <w:tc>
          <w:tcPr>
            <w:tcW w:w="5594" w:type="dxa"/>
            <w:shd w:val="clear" w:color="auto" w:fill="auto"/>
          </w:tcPr>
          <w:p w:rsidR="000D6A8D" w:rsidRPr="005B4F08" w:rsidRDefault="000D6A8D" w:rsidP="005B4F08">
            <w:pPr>
              <w:spacing w:line="238" w:lineRule="auto"/>
              <w:rPr>
                <w:bCs/>
                <w:color w:val="auto"/>
              </w:rPr>
            </w:pPr>
            <w:r w:rsidRPr="005B4F08">
              <w:rPr>
                <w:bCs/>
              </w:rPr>
              <w:t xml:space="preserve">Системы с </w:t>
            </w:r>
            <w:r w:rsidRPr="005B4F08">
              <w:rPr>
                <w:rFonts w:eastAsia="TimesNewRomanPSMT"/>
                <w:bCs/>
              </w:rPr>
              <w:t>локальным жестким однопр</w:t>
            </w:r>
            <w:r w:rsidRPr="005B4F08">
              <w:rPr>
                <w:rFonts w:eastAsia="TimesNewRomanPSMT"/>
                <w:bCs/>
              </w:rPr>
              <w:t>о</w:t>
            </w:r>
            <w:r w:rsidRPr="005B4F08">
              <w:rPr>
                <w:rFonts w:eastAsia="TimesNewRomanPSMT"/>
                <w:bCs/>
              </w:rPr>
              <w:t>граммным управлением, с локальным ги</w:t>
            </w:r>
            <w:r w:rsidRPr="005B4F08">
              <w:rPr>
                <w:rFonts w:eastAsia="TimesNewRomanPSMT"/>
                <w:bCs/>
              </w:rPr>
              <w:t>б</w:t>
            </w:r>
            <w:r w:rsidRPr="005B4F08">
              <w:rPr>
                <w:rFonts w:eastAsia="TimesNewRomanPSMT"/>
                <w:bCs/>
              </w:rPr>
              <w:t>ким управлением, с локальным многопр</w:t>
            </w:r>
            <w:r w:rsidRPr="005B4F08">
              <w:rPr>
                <w:rFonts w:eastAsia="TimesNewRomanPSMT"/>
                <w:bCs/>
              </w:rPr>
              <w:t>о</w:t>
            </w:r>
            <w:r w:rsidRPr="005B4F08">
              <w:rPr>
                <w:rFonts w:eastAsia="TimesNewRomanPSMT"/>
                <w:bCs/>
              </w:rPr>
              <w:t>граммным управлением</w:t>
            </w:r>
          </w:p>
        </w:tc>
        <w:tc>
          <w:tcPr>
            <w:tcW w:w="675" w:type="dxa"/>
          </w:tcPr>
          <w:p w:rsidR="000D6A8D" w:rsidRPr="005B4F08" w:rsidRDefault="000D6A8D" w:rsidP="005B4F08">
            <w:pPr>
              <w:spacing w:line="238" w:lineRule="auto"/>
            </w:pPr>
            <w:r w:rsidRPr="005B4F08">
              <w:t>А)</w:t>
            </w:r>
          </w:p>
        </w:tc>
        <w:tc>
          <w:tcPr>
            <w:tcW w:w="2869" w:type="dxa"/>
            <w:shd w:val="clear" w:color="auto" w:fill="auto"/>
          </w:tcPr>
          <w:p w:rsidR="000D6A8D" w:rsidRPr="005B4F08" w:rsidRDefault="000D6A8D" w:rsidP="005B4F08">
            <w:pPr>
              <w:spacing w:line="238" w:lineRule="auto"/>
              <w:jc w:val="both"/>
              <w:rPr>
                <w:bCs/>
                <w:color w:val="auto"/>
              </w:rPr>
            </w:pPr>
            <w:r w:rsidRPr="005B4F08">
              <w:rPr>
                <w:rFonts w:eastAsia="TimesNewRomanPSMT"/>
                <w:bCs/>
              </w:rPr>
              <w:t>АСУД 2-1, АСУД 2-2</w:t>
            </w:r>
          </w:p>
        </w:tc>
      </w:tr>
      <w:tr w:rsidR="000D6A8D" w:rsidRPr="005B4F08" w:rsidTr="000D6A8D">
        <w:tc>
          <w:tcPr>
            <w:tcW w:w="610" w:type="dxa"/>
            <w:shd w:val="clear" w:color="auto" w:fill="auto"/>
          </w:tcPr>
          <w:p w:rsidR="000D6A8D" w:rsidRPr="005B4F08" w:rsidRDefault="000D6A8D" w:rsidP="005B4F08">
            <w:pPr>
              <w:spacing w:line="238" w:lineRule="auto"/>
            </w:pPr>
            <w:r w:rsidRPr="005B4F08">
              <w:t>2)</w:t>
            </w:r>
          </w:p>
        </w:tc>
        <w:tc>
          <w:tcPr>
            <w:tcW w:w="5594" w:type="dxa"/>
            <w:shd w:val="clear" w:color="auto" w:fill="auto"/>
          </w:tcPr>
          <w:p w:rsidR="000D6A8D" w:rsidRPr="005B4F08" w:rsidRDefault="000D6A8D" w:rsidP="005B4F08">
            <w:pPr>
              <w:spacing w:line="238" w:lineRule="auto"/>
              <w:rPr>
                <w:bCs/>
                <w:color w:val="auto"/>
              </w:rPr>
            </w:pPr>
            <w:r w:rsidRPr="005B4F08">
              <w:rPr>
                <w:rFonts w:eastAsia="TimesNewRomanPSMT"/>
                <w:bCs/>
              </w:rPr>
              <w:t>Системы с жестким координированным управлением и с контуром диспетчерского управления</w:t>
            </w:r>
          </w:p>
        </w:tc>
        <w:tc>
          <w:tcPr>
            <w:tcW w:w="675" w:type="dxa"/>
          </w:tcPr>
          <w:p w:rsidR="000D6A8D" w:rsidRPr="005B4F08" w:rsidRDefault="000D6A8D" w:rsidP="005B4F08">
            <w:pPr>
              <w:spacing w:line="238" w:lineRule="auto"/>
            </w:pPr>
            <w:r w:rsidRPr="005B4F08">
              <w:t>Б)</w:t>
            </w:r>
          </w:p>
        </w:tc>
        <w:tc>
          <w:tcPr>
            <w:tcW w:w="2869" w:type="dxa"/>
            <w:shd w:val="clear" w:color="auto" w:fill="auto"/>
          </w:tcPr>
          <w:p w:rsidR="000D6A8D" w:rsidRPr="005B4F08" w:rsidRDefault="000D6A8D" w:rsidP="005B4F08">
            <w:pPr>
              <w:spacing w:line="238" w:lineRule="auto"/>
              <w:rPr>
                <w:bCs/>
                <w:color w:val="auto"/>
              </w:rPr>
            </w:pPr>
            <w:r w:rsidRPr="005B4F08">
              <w:rPr>
                <w:rFonts w:eastAsia="TimesNewRomanPSMT"/>
                <w:bCs/>
              </w:rPr>
              <w:t>АСУД 1-1, АСУД 1-2, АСУД 1-3</w:t>
            </w:r>
          </w:p>
        </w:tc>
      </w:tr>
      <w:tr w:rsidR="000D6A8D" w:rsidRPr="005B4F08" w:rsidTr="000D6A8D">
        <w:tc>
          <w:tcPr>
            <w:tcW w:w="610" w:type="dxa"/>
            <w:shd w:val="clear" w:color="auto" w:fill="auto"/>
          </w:tcPr>
          <w:p w:rsidR="000D6A8D" w:rsidRPr="005B4F08" w:rsidRDefault="000D6A8D" w:rsidP="005B4F08">
            <w:pPr>
              <w:spacing w:line="238" w:lineRule="auto"/>
            </w:pPr>
            <w:r w:rsidRPr="005B4F08">
              <w:t>3)</w:t>
            </w:r>
          </w:p>
        </w:tc>
        <w:tc>
          <w:tcPr>
            <w:tcW w:w="5594" w:type="dxa"/>
            <w:shd w:val="clear" w:color="auto" w:fill="auto"/>
          </w:tcPr>
          <w:p w:rsidR="000D6A8D" w:rsidRPr="005B4F08" w:rsidRDefault="000D6A8D" w:rsidP="005B4F08">
            <w:pPr>
              <w:spacing w:line="238" w:lineRule="auto"/>
              <w:rPr>
                <w:bCs/>
                <w:color w:val="auto"/>
              </w:rPr>
            </w:pPr>
            <w:r w:rsidRPr="005B4F08">
              <w:rPr>
                <w:rFonts w:eastAsia="TimesNewRomanPSMT"/>
                <w:bCs/>
              </w:rPr>
              <w:t>3) Системы, в которых управление ос</w:t>
            </w:r>
            <w:r w:rsidRPr="005B4F08">
              <w:rPr>
                <w:rFonts w:eastAsia="TimesNewRomanPSMT"/>
                <w:bCs/>
              </w:rPr>
              <w:t>у</w:t>
            </w:r>
            <w:r w:rsidRPr="005B4F08">
              <w:rPr>
                <w:rFonts w:eastAsia="TimesNewRomanPSMT"/>
                <w:bCs/>
              </w:rPr>
              <w:t>ществляется при наличии основного конт</w:t>
            </w:r>
            <w:r w:rsidRPr="005B4F08">
              <w:rPr>
                <w:rFonts w:eastAsia="TimesNewRomanPSMT"/>
                <w:bCs/>
              </w:rPr>
              <w:t>у</w:t>
            </w:r>
            <w:r w:rsidRPr="005B4F08">
              <w:rPr>
                <w:rFonts w:eastAsia="TimesNewRomanPSMT"/>
                <w:bCs/>
              </w:rPr>
              <w:t>ра гибкого координированного управления</w:t>
            </w:r>
          </w:p>
        </w:tc>
        <w:tc>
          <w:tcPr>
            <w:tcW w:w="675" w:type="dxa"/>
          </w:tcPr>
          <w:p w:rsidR="000D6A8D" w:rsidRPr="005B4F08" w:rsidRDefault="000D6A8D" w:rsidP="005B4F08">
            <w:pPr>
              <w:spacing w:line="238" w:lineRule="auto"/>
            </w:pPr>
            <w:r w:rsidRPr="005B4F08">
              <w:t>В)</w:t>
            </w:r>
          </w:p>
        </w:tc>
        <w:tc>
          <w:tcPr>
            <w:tcW w:w="2869" w:type="dxa"/>
            <w:shd w:val="clear" w:color="auto" w:fill="auto"/>
          </w:tcPr>
          <w:p w:rsidR="000D6A8D" w:rsidRPr="005B4F08" w:rsidRDefault="000D6A8D" w:rsidP="005B4F08">
            <w:pPr>
              <w:spacing w:line="238" w:lineRule="auto"/>
              <w:jc w:val="both"/>
              <w:rPr>
                <w:bCs/>
                <w:color w:val="auto"/>
              </w:rPr>
            </w:pPr>
            <w:r w:rsidRPr="005B4F08">
              <w:rPr>
                <w:rFonts w:eastAsia="TimesNewRomanPSMT"/>
                <w:bCs/>
              </w:rPr>
              <w:t>АСУД 3</w:t>
            </w:r>
          </w:p>
        </w:tc>
      </w:tr>
    </w:tbl>
    <w:p w:rsidR="007F7475" w:rsidRPr="005B4F08" w:rsidRDefault="00FD5B53" w:rsidP="005B4F08">
      <w:pPr>
        <w:spacing w:line="238" w:lineRule="auto"/>
        <w:rPr>
          <w:bCs/>
        </w:rPr>
      </w:pPr>
      <w:r w:rsidRPr="005B4F08">
        <w:rPr>
          <w:bCs/>
        </w:rPr>
        <w:t>Правильны</w:t>
      </w:r>
      <w:r w:rsidR="007F7475" w:rsidRPr="005B4F08">
        <w:rPr>
          <w:bCs/>
        </w:rPr>
        <w:t>й</w:t>
      </w:r>
      <w:r w:rsidRPr="005B4F08">
        <w:rPr>
          <w:bCs/>
        </w:rPr>
        <w:t xml:space="preserve"> 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F7475" w:rsidRPr="005B4F08" w:rsidTr="007F7475">
        <w:tc>
          <w:tcPr>
            <w:tcW w:w="3284" w:type="dxa"/>
            <w:shd w:val="clear" w:color="auto" w:fill="auto"/>
            <w:vAlign w:val="center"/>
          </w:tcPr>
          <w:p w:rsidR="007F7475" w:rsidRPr="005B4F08" w:rsidRDefault="007F7475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F7475" w:rsidRPr="005B4F08" w:rsidRDefault="007F7475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F7475" w:rsidRPr="005B4F08" w:rsidRDefault="007F7475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3</w:t>
            </w:r>
          </w:p>
        </w:tc>
      </w:tr>
      <w:tr w:rsidR="007F7475" w:rsidRPr="005B4F08" w:rsidTr="007F7475">
        <w:tc>
          <w:tcPr>
            <w:tcW w:w="3284" w:type="dxa"/>
            <w:shd w:val="clear" w:color="auto" w:fill="auto"/>
            <w:vAlign w:val="center"/>
          </w:tcPr>
          <w:p w:rsidR="007F7475" w:rsidRPr="005B4F08" w:rsidRDefault="007F7475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Б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F7475" w:rsidRPr="005B4F08" w:rsidRDefault="007F7475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F7475" w:rsidRPr="005B4F08" w:rsidRDefault="007F7475" w:rsidP="005B4F08">
            <w:pPr>
              <w:spacing w:line="238" w:lineRule="auto"/>
              <w:jc w:val="center"/>
              <w:rPr>
                <w:bCs/>
              </w:rPr>
            </w:pPr>
            <w:r w:rsidRPr="005B4F08">
              <w:rPr>
                <w:bCs/>
              </w:rPr>
              <w:t>В</w:t>
            </w:r>
          </w:p>
        </w:tc>
      </w:tr>
    </w:tbl>
    <w:p w:rsidR="005B316B" w:rsidRPr="005B4F08" w:rsidRDefault="005B316B" w:rsidP="005B4F08">
      <w:pPr>
        <w:spacing w:line="238" w:lineRule="auto"/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(ОПК-1.8)</w:t>
      </w:r>
    </w:p>
    <w:p w:rsidR="00571428" w:rsidRPr="005B4F08" w:rsidRDefault="00571428" w:rsidP="005B4F08">
      <w:pPr>
        <w:spacing w:line="238" w:lineRule="auto"/>
        <w:rPr>
          <w:bCs/>
        </w:rPr>
      </w:pPr>
    </w:p>
    <w:p w:rsidR="00571428" w:rsidRPr="005B4F08" w:rsidRDefault="004F24B3" w:rsidP="005B4F08">
      <w:pPr>
        <w:spacing w:line="238" w:lineRule="auto"/>
        <w:jc w:val="both"/>
        <w:rPr>
          <w:bCs/>
          <w:color w:val="auto"/>
        </w:rPr>
      </w:pPr>
      <w:r w:rsidRPr="005B4F08">
        <w:rPr>
          <w:bCs/>
          <w:color w:val="auto"/>
        </w:rPr>
        <w:t xml:space="preserve">3. </w:t>
      </w:r>
      <w:r w:rsidR="00571428" w:rsidRPr="005B4F08">
        <w:rPr>
          <w:bCs/>
          <w:color w:val="auto"/>
        </w:rPr>
        <w:t>Установить соответствие конструкции и названия чувствительных элементов детекторов транспорта</w:t>
      </w: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5"/>
        <w:gridCol w:w="2977"/>
        <w:gridCol w:w="656"/>
        <w:gridCol w:w="5439"/>
      </w:tblGrid>
      <w:tr w:rsidR="007F7475" w:rsidRPr="005B4F08" w:rsidTr="007F7475">
        <w:tc>
          <w:tcPr>
            <w:tcW w:w="675" w:type="dxa"/>
            <w:shd w:val="clear" w:color="auto" w:fill="auto"/>
          </w:tcPr>
          <w:p w:rsidR="007F7475" w:rsidRPr="005B4F08" w:rsidRDefault="007F7475" w:rsidP="007F7475">
            <w:r w:rsidRPr="005B4F08">
              <w:lastRenderedPageBreak/>
              <w:t>1)</w:t>
            </w:r>
          </w:p>
        </w:tc>
        <w:tc>
          <w:tcPr>
            <w:tcW w:w="2977" w:type="dxa"/>
            <w:shd w:val="clear" w:color="auto" w:fill="auto"/>
          </w:tcPr>
          <w:p w:rsidR="007F7475" w:rsidRPr="005B4F08" w:rsidRDefault="009659D6" w:rsidP="00387282">
            <w:pPr>
              <w:rPr>
                <w:bCs/>
                <w:color w:val="auto"/>
              </w:rPr>
            </w:pPr>
            <w:r>
              <w:rPr>
                <w:bCs/>
                <w:noProof/>
                <w:color w:val="auto"/>
              </w:rPr>
              <w:drawing>
                <wp:inline distT="0" distB="0" distL="0" distR="0">
                  <wp:extent cx="1601470" cy="953770"/>
                  <wp:effectExtent l="0" t="0" r="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shd w:val="clear" w:color="auto" w:fill="auto"/>
          </w:tcPr>
          <w:p w:rsidR="007F7475" w:rsidRPr="005B4F08" w:rsidRDefault="007F7475" w:rsidP="007F7475">
            <w:r w:rsidRPr="005B4F08">
              <w:t>А)</w:t>
            </w:r>
          </w:p>
        </w:tc>
        <w:tc>
          <w:tcPr>
            <w:tcW w:w="5439" w:type="dxa"/>
            <w:shd w:val="clear" w:color="auto" w:fill="auto"/>
          </w:tcPr>
          <w:p w:rsidR="007F7475" w:rsidRPr="005B4F08" w:rsidRDefault="007F7475" w:rsidP="007F7475">
            <w:pPr>
              <w:rPr>
                <w:bCs/>
                <w:color w:val="auto"/>
              </w:rPr>
            </w:pPr>
            <w:r w:rsidRPr="005B4F08">
              <w:rPr>
                <w:rFonts w:eastAsia="TimesNewRomanPSMT"/>
                <w:bCs/>
              </w:rPr>
              <w:t>Ультразвуковой детектор транспорта</w:t>
            </w:r>
          </w:p>
          <w:p w:rsidR="007F7475" w:rsidRPr="005B4F08" w:rsidRDefault="007F7475" w:rsidP="00387282">
            <w:pPr>
              <w:rPr>
                <w:bCs/>
                <w:color w:val="auto"/>
              </w:rPr>
            </w:pPr>
          </w:p>
        </w:tc>
      </w:tr>
      <w:tr w:rsidR="007F7475" w:rsidRPr="005B4F08" w:rsidTr="007F7475">
        <w:tc>
          <w:tcPr>
            <w:tcW w:w="675" w:type="dxa"/>
            <w:shd w:val="clear" w:color="auto" w:fill="auto"/>
          </w:tcPr>
          <w:p w:rsidR="007F7475" w:rsidRPr="005B4F08" w:rsidRDefault="007F7475" w:rsidP="007F7475">
            <w:r w:rsidRPr="005B4F08">
              <w:t>2)</w:t>
            </w:r>
          </w:p>
        </w:tc>
        <w:tc>
          <w:tcPr>
            <w:tcW w:w="2977" w:type="dxa"/>
            <w:shd w:val="clear" w:color="auto" w:fill="auto"/>
          </w:tcPr>
          <w:p w:rsidR="007F7475" w:rsidRPr="005B4F08" w:rsidRDefault="009659D6" w:rsidP="00387282">
            <w:pPr>
              <w:rPr>
                <w:bCs/>
                <w:color w:val="auto"/>
              </w:rPr>
            </w:pPr>
            <w:r>
              <w:rPr>
                <w:bCs/>
                <w:noProof/>
                <w:color w:val="auto"/>
              </w:rPr>
              <w:drawing>
                <wp:inline distT="0" distB="0" distL="0" distR="0">
                  <wp:extent cx="1724660" cy="1000760"/>
                  <wp:effectExtent l="0" t="0" r="8890" b="889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shd w:val="clear" w:color="auto" w:fill="auto"/>
          </w:tcPr>
          <w:p w:rsidR="007F7475" w:rsidRPr="005B4F08" w:rsidRDefault="007F7475" w:rsidP="007F7475">
            <w:r w:rsidRPr="005B4F08">
              <w:t>Б)</w:t>
            </w:r>
          </w:p>
        </w:tc>
        <w:tc>
          <w:tcPr>
            <w:tcW w:w="5439" w:type="dxa"/>
            <w:shd w:val="clear" w:color="auto" w:fill="auto"/>
          </w:tcPr>
          <w:p w:rsidR="007F7475" w:rsidRPr="005B4F08" w:rsidRDefault="007F7475" w:rsidP="00387282">
            <w:pPr>
              <w:rPr>
                <w:bCs/>
                <w:color w:val="auto"/>
              </w:rPr>
            </w:pPr>
            <w:r w:rsidRPr="005B4F08">
              <w:rPr>
                <w:rFonts w:eastAsia="TimesNewRomanPSMT"/>
                <w:bCs/>
              </w:rPr>
              <w:t>Пневмоэлектрический чувствительный элемент</w:t>
            </w:r>
          </w:p>
        </w:tc>
      </w:tr>
      <w:tr w:rsidR="007F7475" w:rsidRPr="005B4F08" w:rsidTr="007F7475">
        <w:tc>
          <w:tcPr>
            <w:tcW w:w="675" w:type="dxa"/>
            <w:shd w:val="clear" w:color="auto" w:fill="auto"/>
          </w:tcPr>
          <w:p w:rsidR="007F7475" w:rsidRPr="005B4F08" w:rsidRDefault="007F7475" w:rsidP="007F7475">
            <w:r w:rsidRPr="005B4F08">
              <w:t>3)</w:t>
            </w:r>
          </w:p>
        </w:tc>
        <w:tc>
          <w:tcPr>
            <w:tcW w:w="2977" w:type="dxa"/>
            <w:shd w:val="clear" w:color="auto" w:fill="auto"/>
          </w:tcPr>
          <w:p w:rsidR="007F7475" w:rsidRPr="005B4F08" w:rsidRDefault="009659D6" w:rsidP="00387282">
            <w:pPr>
              <w:rPr>
                <w:bCs/>
                <w:color w:val="auto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1254125" cy="849630"/>
                  <wp:effectExtent l="0" t="0" r="3175" b="7620"/>
                  <wp:docPr id="3" name="Рисунок 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dxa"/>
            <w:shd w:val="clear" w:color="auto" w:fill="auto"/>
          </w:tcPr>
          <w:p w:rsidR="007F7475" w:rsidRPr="005B4F08" w:rsidRDefault="007F7475" w:rsidP="007F7475">
            <w:r w:rsidRPr="005B4F08">
              <w:t>В)</w:t>
            </w:r>
          </w:p>
        </w:tc>
        <w:tc>
          <w:tcPr>
            <w:tcW w:w="5439" w:type="dxa"/>
            <w:shd w:val="clear" w:color="auto" w:fill="auto"/>
          </w:tcPr>
          <w:p w:rsidR="007F7475" w:rsidRPr="005B4F08" w:rsidRDefault="007F7475" w:rsidP="00387282">
            <w:pPr>
              <w:rPr>
                <w:bCs/>
                <w:color w:val="auto"/>
              </w:rPr>
            </w:pPr>
            <w:r w:rsidRPr="005B4F08">
              <w:rPr>
                <w:rFonts w:eastAsia="TimesNewRomanPSMT"/>
                <w:bCs/>
              </w:rPr>
              <w:t>Электромеханический чувствительный элемент</w:t>
            </w:r>
          </w:p>
        </w:tc>
      </w:tr>
    </w:tbl>
    <w:p w:rsidR="007F7475" w:rsidRPr="005B4F08" w:rsidRDefault="00E23120" w:rsidP="00387282">
      <w:pPr>
        <w:rPr>
          <w:rFonts w:eastAsia="TimesNewRomanPSMT"/>
          <w:bCs/>
        </w:rPr>
      </w:pPr>
      <w:r w:rsidRPr="005B4F08">
        <w:rPr>
          <w:rFonts w:eastAsia="TimesNewRomanPSMT"/>
          <w:bCs/>
        </w:rPr>
        <w:t>Правильны</w:t>
      </w:r>
      <w:r w:rsidR="007F7475" w:rsidRPr="005B4F08">
        <w:rPr>
          <w:rFonts w:eastAsia="TimesNewRomanPSMT"/>
          <w:bCs/>
        </w:rPr>
        <w:t>й</w:t>
      </w:r>
      <w:r w:rsidRPr="005B4F08">
        <w:rPr>
          <w:rFonts w:eastAsia="TimesNewRomanPSMT"/>
          <w:bCs/>
        </w:rPr>
        <w:t xml:space="preserve">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F7475" w:rsidRPr="005B4F08" w:rsidTr="007F7475">
        <w:tc>
          <w:tcPr>
            <w:tcW w:w="3284" w:type="dxa"/>
            <w:shd w:val="clear" w:color="auto" w:fill="auto"/>
            <w:vAlign w:val="center"/>
          </w:tcPr>
          <w:p w:rsidR="007F7475" w:rsidRPr="005B4F08" w:rsidRDefault="007F7475" w:rsidP="007F7475">
            <w:pPr>
              <w:jc w:val="center"/>
              <w:rPr>
                <w:bCs/>
              </w:rPr>
            </w:pPr>
            <w:r w:rsidRPr="005B4F08">
              <w:rPr>
                <w:bCs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F7475" w:rsidRPr="005B4F08" w:rsidRDefault="007F7475" w:rsidP="007F7475">
            <w:pPr>
              <w:jc w:val="center"/>
              <w:rPr>
                <w:bCs/>
              </w:rPr>
            </w:pPr>
            <w:r w:rsidRPr="005B4F08">
              <w:rPr>
                <w:bCs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F7475" w:rsidRPr="005B4F08" w:rsidRDefault="007F7475" w:rsidP="007F7475">
            <w:pPr>
              <w:jc w:val="center"/>
              <w:rPr>
                <w:bCs/>
              </w:rPr>
            </w:pPr>
            <w:r w:rsidRPr="005B4F08">
              <w:rPr>
                <w:bCs/>
              </w:rPr>
              <w:t>3</w:t>
            </w:r>
          </w:p>
        </w:tc>
      </w:tr>
      <w:tr w:rsidR="007F7475" w:rsidRPr="005B4F08" w:rsidTr="007F7475">
        <w:tc>
          <w:tcPr>
            <w:tcW w:w="3284" w:type="dxa"/>
            <w:shd w:val="clear" w:color="auto" w:fill="auto"/>
            <w:vAlign w:val="center"/>
          </w:tcPr>
          <w:p w:rsidR="007F7475" w:rsidRPr="005B4F08" w:rsidRDefault="007F7475" w:rsidP="007F7475">
            <w:pPr>
              <w:jc w:val="center"/>
              <w:rPr>
                <w:bCs/>
              </w:rPr>
            </w:pPr>
            <w:r w:rsidRPr="005B4F08">
              <w:rPr>
                <w:bCs/>
              </w:rPr>
              <w:t>В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F7475" w:rsidRPr="005B4F08" w:rsidRDefault="007F7475" w:rsidP="007F7475">
            <w:pPr>
              <w:jc w:val="center"/>
              <w:rPr>
                <w:bCs/>
              </w:rPr>
            </w:pPr>
            <w:r w:rsidRPr="005B4F08">
              <w:rPr>
                <w:bCs/>
              </w:rPr>
              <w:t>Б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F7475" w:rsidRPr="005B4F08" w:rsidRDefault="007F7475" w:rsidP="007F7475">
            <w:pPr>
              <w:jc w:val="center"/>
              <w:rPr>
                <w:bCs/>
              </w:rPr>
            </w:pPr>
            <w:r w:rsidRPr="005B4F08">
              <w:rPr>
                <w:bCs/>
              </w:rPr>
              <w:t>А</w:t>
            </w:r>
          </w:p>
        </w:tc>
      </w:tr>
    </w:tbl>
    <w:p w:rsidR="005B316B" w:rsidRPr="005B4F08" w:rsidRDefault="005B316B" w:rsidP="00387282">
      <w:pPr>
        <w:rPr>
          <w:rFonts w:eastAsia="TimesNewRomanPSMT"/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(ОПК-1.9)</w:t>
      </w:r>
    </w:p>
    <w:p w:rsidR="00D15FC9" w:rsidRPr="005B4F08" w:rsidRDefault="00D15FC9" w:rsidP="00387282">
      <w:pPr>
        <w:rPr>
          <w:rFonts w:eastAsia="TimesNewRomanPSMT"/>
          <w:bCs/>
        </w:rPr>
      </w:pPr>
    </w:p>
    <w:p w:rsidR="004F24B3" w:rsidRPr="005B4F08" w:rsidRDefault="004F24B3" w:rsidP="004F24B3">
      <w:pPr>
        <w:pStyle w:val="4"/>
        <w:rPr>
          <w:szCs w:val="28"/>
        </w:rPr>
      </w:pPr>
      <w:r w:rsidRPr="005B4F08">
        <w:rPr>
          <w:szCs w:val="28"/>
        </w:rPr>
        <w:t>Задания закрытого типа на установление правильной последовател</w:t>
      </w:r>
      <w:r w:rsidRPr="005B4F08">
        <w:rPr>
          <w:szCs w:val="28"/>
        </w:rPr>
        <w:t>ь</w:t>
      </w:r>
      <w:r w:rsidRPr="005B4F08">
        <w:rPr>
          <w:szCs w:val="28"/>
        </w:rPr>
        <w:t>ности</w:t>
      </w:r>
    </w:p>
    <w:p w:rsidR="004F24B3" w:rsidRPr="005B4F08" w:rsidRDefault="004F24B3" w:rsidP="005B4F08">
      <w:pPr>
        <w:ind w:firstLine="709"/>
        <w:rPr>
          <w:i/>
          <w:iCs/>
        </w:rPr>
      </w:pPr>
      <w:r w:rsidRPr="005B4F08">
        <w:rPr>
          <w:i/>
          <w:iCs/>
        </w:rPr>
        <w:t xml:space="preserve">Установите правильную последовательность. </w:t>
      </w:r>
    </w:p>
    <w:p w:rsidR="00D15FC9" w:rsidRPr="005B4F08" w:rsidRDefault="004F24B3" w:rsidP="005B4F08">
      <w:pPr>
        <w:ind w:firstLine="709"/>
        <w:rPr>
          <w:bCs/>
          <w:color w:val="auto"/>
        </w:rPr>
      </w:pPr>
      <w:r w:rsidRPr="005B4F08">
        <w:rPr>
          <w:i/>
          <w:iCs/>
        </w:rPr>
        <w:t>Запишите правильную последовательность букв слева направо.</w:t>
      </w:r>
    </w:p>
    <w:p w:rsidR="00D15FC9" w:rsidRPr="005B4F08" w:rsidRDefault="004F24B3" w:rsidP="00E70547">
      <w:pPr>
        <w:jc w:val="both"/>
        <w:rPr>
          <w:bCs/>
        </w:rPr>
      </w:pPr>
      <w:r w:rsidRPr="005B4F08">
        <w:rPr>
          <w:bCs/>
        </w:rPr>
        <w:t xml:space="preserve">1. </w:t>
      </w:r>
      <w:r w:rsidR="00E70547" w:rsidRPr="005B4F08">
        <w:rPr>
          <w:bCs/>
        </w:rPr>
        <w:t>Расположите состояние транспортного потока в зависимости от увеличения интенсивности движения</w:t>
      </w:r>
    </w:p>
    <w:p w:rsidR="00E70547" w:rsidRPr="005B4F08" w:rsidRDefault="00E70547" w:rsidP="00387282">
      <w:pPr>
        <w:rPr>
          <w:bCs/>
        </w:rPr>
      </w:pPr>
      <w:r w:rsidRPr="005B4F08">
        <w:rPr>
          <w:bCs/>
        </w:rPr>
        <w:t xml:space="preserve">А) </w:t>
      </w:r>
      <w:r w:rsidR="00850225" w:rsidRPr="005B4F08">
        <w:rPr>
          <w:bCs/>
        </w:rPr>
        <w:t>насыщенное</w:t>
      </w:r>
    </w:p>
    <w:p w:rsidR="00E70547" w:rsidRPr="005B4F08" w:rsidRDefault="00E70547" w:rsidP="00387282">
      <w:pPr>
        <w:rPr>
          <w:bCs/>
        </w:rPr>
      </w:pPr>
      <w:r w:rsidRPr="005B4F08">
        <w:rPr>
          <w:bCs/>
        </w:rPr>
        <w:t xml:space="preserve">Б) </w:t>
      </w:r>
      <w:r w:rsidR="00BE4194" w:rsidRPr="005B4F08">
        <w:rPr>
          <w:bCs/>
        </w:rPr>
        <w:t>связанное</w:t>
      </w:r>
    </w:p>
    <w:p w:rsidR="00E70547" w:rsidRPr="005B4F08" w:rsidRDefault="00E70547" w:rsidP="00387282">
      <w:pPr>
        <w:rPr>
          <w:bCs/>
        </w:rPr>
      </w:pPr>
      <w:r w:rsidRPr="005B4F08">
        <w:rPr>
          <w:bCs/>
        </w:rPr>
        <w:t>В) свободное</w:t>
      </w:r>
    </w:p>
    <w:p w:rsidR="00850225" w:rsidRPr="005B4F08" w:rsidRDefault="00850225" w:rsidP="00387282">
      <w:pPr>
        <w:rPr>
          <w:bCs/>
        </w:rPr>
      </w:pPr>
      <w:r w:rsidRPr="005B4F08">
        <w:rPr>
          <w:bCs/>
        </w:rPr>
        <w:t xml:space="preserve">Г) </w:t>
      </w:r>
      <w:r w:rsidR="00BE4194" w:rsidRPr="005B4F08">
        <w:rPr>
          <w:bCs/>
        </w:rPr>
        <w:t>частично связанное</w:t>
      </w:r>
    </w:p>
    <w:p w:rsidR="00E70547" w:rsidRPr="005B4F08" w:rsidRDefault="00E70547" w:rsidP="00387282">
      <w:pPr>
        <w:rPr>
          <w:bCs/>
        </w:rPr>
      </w:pPr>
      <w:r w:rsidRPr="005B4F08">
        <w:rPr>
          <w:bCs/>
        </w:rPr>
        <w:t xml:space="preserve">Правильный ответ: В, </w:t>
      </w:r>
      <w:r w:rsidR="00BE4194" w:rsidRPr="005B4F08">
        <w:rPr>
          <w:bCs/>
        </w:rPr>
        <w:t>Г</w:t>
      </w:r>
      <w:r w:rsidRPr="005B4F08">
        <w:rPr>
          <w:bCs/>
        </w:rPr>
        <w:t>, Б</w:t>
      </w:r>
      <w:r w:rsidR="00BE4194" w:rsidRPr="005B4F08">
        <w:rPr>
          <w:bCs/>
        </w:rPr>
        <w:t>, А</w:t>
      </w:r>
    </w:p>
    <w:p w:rsidR="00223D59" w:rsidRPr="005B4F08" w:rsidRDefault="00223D59" w:rsidP="00387282">
      <w:pPr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(ОПК-1.7)</w:t>
      </w:r>
    </w:p>
    <w:p w:rsidR="00E70547" w:rsidRPr="005B4F08" w:rsidRDefault="00E70547" w:rsidP="00387282">
      <w:pPr>
        <w:rPr>
          <w:bCs/>
        </w:rPr>
      </w:pPr>
    </w:p>
    <w:p w:rsidR="00E70547" w:rsidRPr="005B4F08" w:rsidRDefault="004F24B3" w:rsidP="00194947">
      <w:pPr>
        <w:jc w:val="both"/>
        <w:rPr>
          <w:bCs/>
        </w:rPr>
      </w:pPr>
      <w:r w:rsidRPr="005B4F08">
        <w:rPr>
          <w:bCs/>
        </w:rPr>
        <w:t xml:space="preserve">2. </w:t>
      </w:r>
      <w:r w:rsidR="00194947" w:rsidRPr="005B4F08">
        <w:rPr>
          <w:bCs/>
        </w:rPr>
        <w:t xml:space="preserve">Расположите название элементов детектора транспорта, </w:t>
      </w:r>
      <w:proofErr w:type="gramStart"/>
      <w:r w:rsidR="00194947" w:rsidRPr="005B4F08">
        <w:rPr>
          <w:bCs/>
        </w:rPr>
        <w:t>согласно позиций</w:t>
      </w:r>
      <w:proofErr w:type="gramEnd"/>
      <w:r w:rsidR="00194947" w:rsidRPr="005B4F08">
        <w:rPr>
          <w:bCs/>
        </w:rPr>
        <w:t xml:space="preserve"> по возрастанию</w:t>
      </w:r>
    </w:p>
    <w:p w:rsidR="00E70547" w:rsidRPr="005B4F08" w:rsidRDefault="00E70547" w:rsidP="00387282">
      <w:pPr>
        <w:rPr>
          <w:bCs/>
        </w:rPr>
      </w:pPr>
      <w:r w:rsidRPr="005B4F08">
        <w:rPr>
          <w:bCs/>
        </w:rPr>
        <w:t xml:space="preserve"> </w:t>
      </w:r>
    </w:p>
    <w:p w:rsidR="00194947" w:rsidRPr="005B4F08" w:rsidRDefault="009659D6" w:rsidP="00387282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1955800" cy="1164590"/>
            <wp:effectExtent l="0" t="0" r="635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47" w:rsidRPr="005B4F08" w:rsidRDefault="00194947" w:rsidP="00194947">
      <w:pPr>
        <w:rPr>
          <w:bCs/>
        </w:rPr>
      </w:pPr>
      <w:r w:rsidRPr="005B4F08">
        <w:rPr>
          <w:bCs/>
        </w:rPr>
        <w:t>А) дорожное покрытие</w:t>
      </w:r>
    </w:p>
    <w:p w:rsidR="00194947" w:rsidRPr="005B4F08" w:rsidRDefault="00194947" w:rsidP="00194947">
      <w:pPr>
        <w:rPr>
          <w:bCs/>
        </w:rPr>
      </w:pPr>
      <w:r w:rsidRPr="005B4F08">
        <w:rPr>
          <w:bCs/>
        </w:rPr>
        <w:t>Б) стальной короб</w:t>
      </w:r>
    </w:p>
    <w:p w:rsidR="00194947" w:rsidRPr="005B4F08" w:rsidRDefault="00194947" w:rsidP="00194947">
      <w:pPr>
        <w:rPr>
          <w:bCs/>
        </w:rPr>
      </w:pPr>
      <w:r w:rsidRPr="005B4F08">
        <w:rPr>
          <w:bCs/>
        </w:rPr>
        <w:t>В) пружина</w:t>
      </w:r>
    </w:p>
    <w:p w:rsidR="00194947" w:rsidRPr="005B4F08" w:rsidRDefault="00194947" w:rsidP="00194947">
      <w:pPr>
        <w:rPr>
          <w:bCs/>
        </w:rPr>
      </w:pPr>
      <w:r w:rsidRPr="005B4F08">
        <w:rPr>
          <w:bCs/>
        </w:rPr>
        <w:t>Г) резина</w:t>
      </w:r>
    </w:p>
    <w:p w:rsidR="00194947" w:rsidRPr="005B4F08" w:rsidRDefault="00194947" w:rsidP="00194947">
      <w:pPr>
        <w:rPr>
          <w:bCs/>
        </w:rPr>
      </w:pPr>
      <w:r w:rsidRPr="005B4F08">
        <w:rPr>
          <w:bCs/>
        </w:rPr>
        <w:lastRenderedPageBreak/>
        <w:t>Д) бетон</w:t>
      </w:r>
    </w:p>
    <w:p w:rsidR="00194947" w:rsidRPr="005B4F08" w:rsidRDefault="00194947" w:rsidP="00194947">
      <w:pPr>
        <w:rPr>
          <w:bCs/>
        </w:rPr>
      </w:pPr>
      <w:r w:rsidRPr="005B4F08">
        <w:rPr>
          <w:bCs/>
        </w:rPr>
        <w:t>Ж) контакты</w:t>
      </w:r>
    </w:p>
    <w:p w:rsidR="00194947" w:rsidRPr="005B4F08" w:rsidRDefault="00194947" w:rsidP="00194947">
      <w:pPr>
        <w:rPr>
          <w:bCs/>
        </w:rPr>
      </w:pPr>
      <w:r w:rsidRPr="005B4F08">
        <w:rPr>
          <w:bCs/>
        </w:rPr>
        <w:t>Правильный ответ: Г, В, Б, Д, А, Ж</w:t>
      </w:r>
    </w:p>
    <w:p w:rsidR="00223D59" w:rsidRPr="005B4F08" w:rsidRDefault="00223D59" w:rsidP="00194947">
      <w:pPr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(ОПК-1.8)</w:t>
      </w:r>
    </w:p>
    <w:p w:rsidR="00194947" w:rsidRPr="005B4F08" w:rsidRDefault="00194947" w:rsidP="00387282">
      <w:pPr>
        <w:rPr>
          <w:bCs/>
        </w:rPr>
      </w:pPr>
    </w:p>
    <w:p w:rsidR="00165E61" w:rsidRPr="005B4F08" w:rsidRDefault="004F24B3" w:rsidP="00165E61">
      <w:pPr>
        <w:jc w:val="both"/>
        <w:rPr>
          <w:bCs/>
        </w:rPr>
      </w:pPr>
      <w:r w:rsidRPr="005B4F08">
        <w:rPr>
          <w:bCs/>
        </w:rPr>
        <w:t xml:space="preserve">3. </w:t>
      </w:r>
      <w:r w:rsidR="00165E61" w:rsidRPr="005B4F08">
        <w:rPr>
          <w:bCs/>
        </w:rPr>
        <w:t xml:space="preserve">Расположите название элементов детектора транспорта, </w:t>
      </w:r>
      <w:proofErr w:type="gramStart"/>
      <w:r w:rsidR="00165E61" w:rsidRPr="005B4F08">
        <w:rPr>
          <w:bCs/>
        </w:rPr>
        <w:t>согласно позиций</w:t>
      </w:r>
      <w:proofErr w:type="gramEnd"/>
      <w:r w:rsidR="00165E61" w:rsidRPr="005B4F08">
        <w:rPr>
          <w:bCs/>
        </w:rPr>
        <w:t xml:space="preserve"> по возрастанию</w:t>
      </w:r>
    </w:p>
    <w:p w:rsidR="00165E61" w:rsidRPr="005B4F08" w:rsidRDefault="00165E61" w:rsidP="00165E61">
      <w:pPr>
        <w:rPr>
          <w:bCs/>
        </w:rPr>
      </w:pPr>
      <w:r w:rsidRPr="005B4F08">
        <w:rPr>
          <w:bCs/>
        </w:rPr>
        <w:t xml:space="preserve"> </w:t>
      </w:r>
    </w:p>
    <w:p w:rsidR="00165E61" w:rsidRPr="005B4F08" w:rsidRDefault="009659D6" w:rsidP="00165E61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2002790" cy="116205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61" w:rsidRPr="005B4F08" w:rsidRDefault="00165E61" w:rsidP="00165E61">
      <w:pPr>
        <w:rPr>
          <w:bCs/>
        </w:rPr>
      </w:pPr>
      <w:r w:rsidRPr="005B4F08">
        <w:rPr>
          <w:bCs/>
        </w:rPr>
        <w:t>А) дорожное покрытие</w:t>
      </w:r>
    </w:p>
    <w:p w:rsidR="00165E61" w:rsidRPr="005B4F08" w:rsidRDefault="00165E61" w:rsidP="00165E61">
      <w:pPr>
        <w:rPr>
          <w:bCs/>
        </w:rPr>
      </w:pPr>
      <w:r w:rsidRPr="005B4F08">
        <w:rPr>
          <w:bCs/>
        </w:rPr>
        <w:t>Б) стальной короб</w:t>
      </w:r>
    </w:p>
    <w:p w:rsidR="00165E61" w:rsidRPr="005B4F08" w:rsidRDefault="00165E61" w:rsidP="00165E61">
      <w:pPr>
        <w:rPr>
          <w:bCs/>
        </w:rPr>
      </w:pPr>
      <w:r w:rsidRPr="005B4F08">
        <w:rPr>
          <w:bCs/>
        </w:rPr>
        <w:t xml:space="preserve">В) </w:t>
      </w:r>
      <w:r w:rsidRPr="005B4F08">
        <w:rPr>
          <w:rFonts w:eastAsia="TimesNewRomanPSMT"/>
          <w:bCs/>
        </w:rPr>
        <w:t>арматура</w:t>
      </w:r>
    </w:p>
    <w:p w:rsidR="00165E61" w:rsidRPr="005B4F08" w:rsidRDefault="00165E61" w:rsidP="00165E61">
      <w:pPr>
        <w:rPr>
          <w:bCs/>
        </w:rPr>
      </w:pPr>
      <w:r w:rsidRPr="005B4F08">
        <w:rPr>
          <w:bCs/>
        </w:rPr>
        <w:t>Г) бетон</w:t>
      </w:r>
    </w:p>
    <w:p w:rsidR="00165E61" w:rsidRPr="005B4F08" w:rsidRDefault="00165E61" w:rsidP="00165E61">
      <w:pPr>
        <w:rPr>
          <w:bCs/>
        </w:rPr>
      </w:pPr>
      <w:r w:rsidRPr="005B4F08">
        <w:rPr>
          <w:bCs/>
        </w:rPr>
        <w:t xml:space="preserve">Д) </w:t>
      </w:r>
      <w:r w:rsidRPr="005B4F08">
        <w:rPr>
          <w:rFonts w:eastAsia="TimesNewRomanPSMT"/>
          <w:bCs/>
        </w:rPr>
        <w:t>резиновые трубки</w:t>
      </w:r>
    </w:p>
    <w:p w:rsidR="00165E61" w:rsidRPr="005B4F08" w:rsidRDefault="00165E61" w:rsidP="00165E61">
      <w:pPr>
        <w:rPr>
          <w:bCs/>
        </w:rPr>
      </w:pPr>
      <w:r w:rsidRPr="005B4F08">
        <w:rPr>
          <w:bCs/>
        </w:rPr>
        <w:t>Правильный ответ: Д, В, Г, А, Б</w:t>
      </w:r>
    </w:p>
    <w:p w:rsidR="00C86D1C" w:rsidRPr="005B4F08" w:rsidRDefault="00C86D1C" w:rsidP="00165E61">
      <w:pPr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(ОПК-1.9)</w:t>
      </w:r>
    </w:p>
    <w:p w:rsidR="00194947" w:rsidRPr="005B4F08" w:rsidRDefault="00194947" w:rsidP="00387282">
      <w:pPr>
        <w:rPr>
          <w:bCs/>
        </w:rPr>
      </w:pPr>
    </w:p>
    <w:p w:rsidR="004F24B3" w:rsidRPr="005B4F08" w:rsidRDefault="004F24B3" w:rsidP="004F24B3">
      <w:pPr>
        <w:pStyle w:val="3"/>
        <w:rPr>
          <w:szCs w:val="28"/>
        </w:rPr>
      </w:pPr>
      <w:r w:rsidRPr="005B4F08">
        <w:rPr>
          <w:szCs w:val="28"/>
        </w:rPr>
        <w:t>Задания открытого типа</w:t>
      </w:r>
    </w:p>
    <w:p w:rsidR="004F24B3" w:rsidRPr="005B4F08" w:rsidRDefault="004F24B3" w:rsidP="004F24B3">
      <w:pPr>
        <w:pStyle w:val="4"/>
        <w:rPr>
          <w:szCs w:val="28"/>
        </w:rPr>
      </w:pPr>
      <w:r w:rsidRPr="005B4F08">
        <w:rPr>
          <w:szCs w:val="28"/>
        </w:rPr>
        <w:t>Задания открытого типа на дополнение</w:t>
      </w:r>
    </w:p>
    <w:p w:rsidR="00194947" w:rsidRPr="005B4F08" w:rsidRDefault="004F24B3" w:rsidP="005B4F08">
      <w:pPr>
        <w:ind w:firstLine="709"/>
        <w:rPr>
          <w:bCs/>
        </w:rPr>
      </w:pPr>
      <w:r w:rsidRPr="005B4F08">
        <w:rPr>
          <w:i/>
          <w:iCs/>
        </w:rPr>
        <w:t>Напишите пропущенное слово (словосочетание, результат).</w:t>
      </w:r>
    </w:p>
    <w:p w:rsidR="003233FF" w:rsidRPr="005B4F08" w:rsidRDefault="003233FF" w:rsidP="00387282">
      <w:pPr>
        <w:rPr>
          <w:bCs/>
        </w:rPr>
      </w:pPr>
    </w:p>
    <w:p w:rsidR="007F77F5" w:rsidRPr="005B4F08" w:rsidRDefault="004F24B3" w:rsidP="004F24B3">
      <w:pPr>
        <w:autoSpaceDE w:val="0"/>
        <w:autoSpaceDN w:val="0"/>
        <w:adjustRightInd w:val="0"/>
        <w:jc w:val="both"/>
        <w:rPr>
          <w:rFonts w:eastAsia="TimesNewRomanPSMT"/>
          <w:bCs/>
          <w:iCs/>
        </w:rPr>
      </w:pPr>
      <w:r w:rsidRPr="005B4F08">
        <w:rPr>
          <w:rFonts w:eastAsia="TimesNewRomanPS-ItalicMT"/>
          <w:bCs/>
          <w:iCs/>
        </w:rPr>
        <w:t xml:space="preserve">1. </w:t>
      </w:r>
      <w:r w:rsidR="007F77F5" w:rsidRPr="005B4F08">
        <w:rPr>
          <w:rFonts w:eastAsia="TimesNewRomanPS-ItalicMT"/>
          <w:bCs/>
          <w:iCs/>
        </w:rPr>
        <w:t>Контур _______________ гибкого управления</w:t>
      </w:r>
      <w:r w:rsidR="007F77F5" w:rsidRPr="005B4F08">
        <w:rPr>
          <w:rFonts w:eastAsia="TimesNewRomanPSMT"/>
          <w:bCs/>
          <w:iCs/>
        </w:rPr>
        <w:t>, в котором управление движ</w:t>
      </w:r>
      <w:r w:rsidR="007F77F5" w:rsidRPr="005B4F08">
        <w:rPr>
          <w:rFonts w:eastAsia="TimesNewRomanPSMT"/>
          <w:bCs/>
          <w:iCs/>
        </w:rPr>
        <w:t>е</w:t>
      </w:r>
      <w:r w:rsidR="007F77F5" w:rsidRPr="005B4F08">
        <w:rPr>
          <w:rFonts w:eastAsia="TimesNewRomanPSMT"/>
          <w:bCs/>
          <w:iCs/>
        </w:rPr>
        <w:t>нием осуществляется в пределах одного перекрестка и длительность сигналов светофоров определяется по измеряемым параметрам транспортного потока.</w:t>
      </w:r>
    </w:p>
    <w:p w:rsidR="007F77F5" w:rsidRPr="005B4F08" w:rsidRDefault="007F77F5" w:rsidP="00387282">
      <w:pPr>
        <w:rPr>
          <w:bCs/>
        </w:rPr>
      </w:pPr>
      <w:r w:rsidRPr="005B4F08">
        <w:rPr>
          <w:bCs/>
        </w:rPr>
        <w:t xml:space="preserve">Правильный ответ: </w:t>
      </w:r>
      <w:proofErr w:type="gramStart"/>
      <w:r w:rsidRPr="005B4F08">
        <w:rPr>
          <w:bCs/>
        </w:rPr>
        <w:t>локального</w:t>
      </w:r>
      <w:proofErr w:type="gramEnd"/>
    </w:p>
    <w:p w:rsidR="00223D59" w:rsidRPr="005B4F08" w:rsidRDefault="00223D59" w:rsidP="00387282">
      <w:pPr>
        <w:rPr>
          <w:bCs/>
          <w:color w:val="auto"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(ОПК-1.7)</w:t>
      </w:r>
    </w:p>
    <w:p w:rsidR="00223D59" w:rsidRPr="005B4F08" w:rsidRDefault="00223D59" w:rsidP="00387282">
      <w:pPr>
        <w:rPr>
          <w:bCs/>
        </w:rPr>
      </w:pPr>
    </w:p>
    <w:p w:rsidR="00FB5F00" w:rsidRPr="005B4F08" w:rsidRDefault="004F24B3" w:rsidP="00FB5F00">
      <w:pPr>
        <w:jc w:val="both"/>
        <w:rPr>
          <w:rFonts w:eastAsia="TimesNewRomanPSMT"/>
          <w:bCs/>
        </w:rPr>
      </w:pPr>
      <w:r w:rsidRPr="005B4F08">
        <w:rPr>
          <w:rFonts w:eastAsia="TimesNewRomanPSMT"/>
          <w:bCs/>
        </w:rPr>
        <w:t xml:space="preserve">2. </w:t>
      </w:r>
      <w:r w:rsidR="00FB5F00" w:rsidRPr="005B4F08">
        <w:rPr>
          <w:rFonts w:eastAsia="TimesNewRomanPSMT"/>
          <w:bCs/>
        </w:rPr>
        <w:t>Системы типа АСУД 2-2 с управляющим пунктом дополнительно реализуют контур _______________ управления.</w:t>
      </w:r>
    </w:p>
    <w:p w:rsidR="00FB5F00" w:rsidRPr="005B4F08" w:rsidRDefault="00FB5F00" w:rsidP="00FB5F00">
      <w:pPr>
        <w:jc w:val="both"/>
        <w:rPr>
          <w:bCs/>
        </w:rPr>
      </w:pPr>
      <w:r w:rsidRPr="005B4F08">
        <w:rPr>
          <w:bCs/>
        </w:rPr>
        <w:t xml:space="preserve">Правильный ответ: </w:t>
      </w:r>
      <w:proofErr w:type="gramStart"/>
      <w:r w:rsidRPr="005B4F08">
        <w:rPr>
          <w:bCs/>
        </w:rPr>
        <w:t>диспетчерского</w:t>
      </w:r>
      <w:proofErr w:type="gramEnd"/>
    </w:p>
    <w:p w:rsidR="00223D59" w:rsidRPr="005B4F08" w:rsidRDefault="00223D59" w:rsidP="00FB5F00">
      <w:pPr>
        <w:jc w:val="both"/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(ОПК-1.8)</w:t>
      </w:r>
    </w:p>
    <w:p w:rsidR="00FB5F00" w:rsidRPr="005B4F08" w:rsidRDefault="00FB5F00" w:rsidP="00FB5F00">
      <w:pPr>
        <w:jc w:val="both"/>
        <w:rPr>
          <w:bCs/>
        </w:rPr>
      </w:pPr>
    </w:p>
    <w:p w:rsidR="00FB5F00" w:rsidRPr="005B4F08" w:rsidRDefault="00AE2B6A" w:rsidP="00FB5F00">
      <w:pPr>
        <w:jc w:val="both"/>
        <w:rPr>
          <w:bCs/>
        </w:rPr>
      </w:pPr>
      <w:r w:rsidRPr="005B4F08">
        <w:rPr>
          <w:bCs/>
        </w:rPr>
        <w:t xml:space="preserve">3. </w:t>
      </w:r>
      <w:r w:rsidR="00FB5F00" w:rsidRPr="005B4F08">
        <w:rPr>
          <w:bCs/>
        </w:rPr>
        <w:t xml:space="preserve">Автомобиль проехал 100 м за </w:t>
      </w:r>
      <w:r w:rsidR="00170DFD" w:rsidRPr="005B4F08">
        <w:rPr>
          <w:bCs/>
        </w:rPr>
        <w:t>2 с. В конце этого отрезка скорость автомобиля равна ____ км/ч. Ответ округлить до целого значения.</w:t>
      </w:r>
    </w:p>
    <w:p w:rsidR="00170DFD" w:rsidRPr="005B4F08" w:rsidRDefault="00170DFD" w:rsidP="00FB5F00">
      <w:pPr>
        <w:jc w:val="both"/>
        <w:rPr>
          <w:bCs/>
        </w:rPr>
      </w:pPr>
      <w:r w:rsidRPr="005B4F08">
        <w:rPr>
          <w:bCs/>
        </w:rPr>
        <w:t xml:space="preserve">Правильный ответ: 14 км/ч. </w:t>
      </w:r>
    </w:p>
    <w:p w:rsidR="00223D59" w:rsidRPr="005B4F08" w:rsidRDefault="00223D59" w:rsidP="00FB5F00">
      <w:pPr>
        <w:jc w:val="both"/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(ОПК-1.9)</w:t>
      </w:r>
    </w:p>
    <w:p w:rsidR="00170DFD" w:rsidRPr="005B4F08" w:rsidRDefault="00170DFD" w:rsidP="00FB5F00">
      <w:pPr>
        <w:jc w:val="both"/>
        <w:rPr>
          <w:bCs/>
        </w:rPr>
      </w:pPr>
    </w:p>
    <w:p w:rsidR="00AE2B6A" w:rsidRPr="005B4F08" w:rsidRDefault="00AE2B6A" w:rsidP="00AE2B6A">
      <w:pPr>
        <w:pStyle w:val="4"/>
        <w:rPr>
          <w:szCs w:val="28"/>
        </w:rPr>
      </w:pPr>
      <w:r w:rsidRPr="005B4F08">
        <w:rPr>
          <w:szCs w:val="28"/>
        </w:rPr>
        <w:t>Задания открытого типа с кратким свободным ответом</w:t>
      </w:r>
    </w:p>
    <w:p w:rsidR="00170DFD" w:rsidRPr="005B4F08" w:rsidRDefault="007A6802" w:rsidP="00FB5F00">
      <w:pPr>
        <w:jc w:val="both"/>
        <w:rPr>
          <w:bCs/>
          <w:i/>
          <w:iCs/>
        </w:rPr>
      </w:pPr>
      <w:r w:rsidRPr="005B4F08">
        <w:rPr>
          <w:bCs/>
          <w:i/>
          <w:iCs/>
        </w:rPr>
        <w:lastRenderedPageBreak/>
        <w:t>Напишите пропущенное слово (словосочетание)</w:t>
      </w:r>
    </w:p>
    <w:p w:rsidR="00170DFD" w:rsidRPr="005B4F08" w:rsidRDefault="00170DFD" w:rsidP="00FB5F00">
      <w:pPr>
        <w:jc w:val="both"/>
        <w:rPr>
          <w:bCs/>
        </w:rPr>
      </w:pPr>
    </w:p>
    <w:p w:rsidR="00170DFD" w:rsidRPr="005B4F08" w:rsidRDefault="00AE2B6A" w:rsidP="00FB5F00">
      <w:pPr>
        <w:jc w:val="both"/>
        <w:rPr>
          <w:bCs/>
        </w:rPr>
      </w:pPr>
      <w:r w:rsidRPr="005B4F08">
        <w:rPr>
          <w:bCs/>
        </w:rPr>
        <w:t xml:space="preserve">1. </w:t>
      </w:r>
      <w:r w:rsidR="007A6802" w:rsidRPr="005B4F08">
        <w:rPr>
          <w:bCs/>
        </w:rPr>
        <w:t>Графоаналитический метод проектирования координированного управления светофорными объектами заключается в построении графика путь–время</w:t>
      </w:r>
      <w:r w:rsidR="007A6802" w:rsidRPr="005B4F08">
        <w:rPr>
          <w:bCs/>
          <w:i/>
          <w:iCs/>
        </w:rPr>
        <w:t xml:space="preserve">, </w:t>
      </w:r>
      <w:r w:rsidR="007A6802" w:rsidRPr="005B4F08">
        <w:rPr>
          <w:bCs/>
        </w:rPr>
        <w:t>кот</w:t>
      </w:r>
      <w:r w:rsidR="007A6802" w:rsidRPr="005B4F08">
        <w:rPr>
          <w:bCs/>
        </w:rPr>
        <w:t>о</w:t>
      </w:r>
      <w:r w:rsidR="007A6802" w:rsidRPr="005B4F08">
        <w:rPr>
          <w:bCs/>
        </w:rPr>
        <w:t>рый выполняют в системе ____________ координат.</w:t>
      </w:r>
    </w:p>
    <w:p w:rsidR="007A6802" w:rsidRPr="005B4F08" w:rsidRDefault="007A6802" w:rsidP="00FB5F00">
      <w:pPr>
        <w:jc w:val="both"/>
        <w:rPr>
          <w:bCs/>
        </w:rPr>
      </w:pPr>
      <w:r w:rsidRPr="005B4F08">
        <w:rPr>
          <w:bCs/>
        </w:rPr>
        <w:t xml:space="preserve">Правильный ответ: </w:t>
      </w:r>
      <w:proofErr w:type="gramStart"/>
      <w:r w:rsidRPr="005B4F08">
        <w:rPr>
          <w:bCs/>
        </w:rPr>
        <w:t>прямоугольных</w:t>
      </w:r>
      <w:proofErr w:type="gramEnd"/>
      <w:r w:rsidRPr="005B4F08">
        <w:rPr>
          <w:bCs/>
        </w:rPr>
        <w:t>/прямолинейных</w:t>
      </w:r>
    </w:p>
    <w:p w:rsidR="00223D59" w:rsidRPr="005B4F08" w:rsidRDefault="00223D59" w:rsidP="00FB5F00">
      <w:pPr>
        <w:jc w:val="both"/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(ОПК-1.7)</w:t>
      </w:r>
    </w:p>
    <w:p w:rsidR="007A6802" w:rsidRPr="005B4F08" w:rsidRDefault="007A6802" w:rsidP="00FB5F00">
      <w:pPr>
        <w:jc w:val="both"/>
        <w:rPr>
          <w:bCs/>
        </w:rPr>
      </w:pPr>
    </w:p>
    <w:p w:rsidR="007A6802" w:rsidRPr="005B4F08" w:rsidRDefault="00AE2B6A" w:rsidP="00FB5F00">
      <w:pPr>
        <w:jc w:val="both"/>
        <w:rPr>
          <w:bCs/>
        </w:rPr>
      </w:pPr>
      <w:r w:rsidRPr="005B4F08">
        <w:rPr>
          <w:rFonts w:eastAsia="TimesNewRomanPSMT"/>
          <w:bCs/>
        </w:rPr>
        <w:t xml:space="preserve">2. </w:t>
      </w:r>
      <w:r w:rsidR="007A6802" w:rsidRPr="005B4F08">
        <w:rPr>
          <w:rFonts w:eastAsia="TimesNewRomanPSMT"/>
          <w:bCs/>
        </w:rPr>
        <w:t>Проходные детекторы транспорта выдают ___________ по длительности си</w:t>
      </w:r>
      <w:r w:rsidR="007A6802" w:rsidRPr="005B4F08">
        <w:rPr>
          <w:rFonts w:eastAsia="TimesNewRomanPSMT"/>
          <w:bCs/>
        </w:rPr>
        <w:t>г</w:t>
      </w:r>
      <w:r w:rsidR="007A6802" w:rsidRPr="005B4F08">
        <w:rPr>
          <w:rFonts w:eastAsia="TimesNewRomanPSMT"/>
          <w:bCs/>
        </w:rPr>
        <w:t>налы при появлении транспортного средства в контролируемой детектором зоне</w:t>
      </w:r>
    </w:p>
    <w:p w:rsidR="007A6802" w:rsidRPr="005B4F08" w:rsidRDefault="007A6802" w:rsidP="00FB5F00">
      <w:pPr>
        <w:jc w:val="both"/>
        <w:rPr>
          <w:rFonts w:eastAsia="TimesNewRomanPSMT"/>
          <w:bCs/>
        </w:rPr>
      </w:pPr>
      <w:r w:rsidRPr="005B4F08">
        <w:rPr>
          <w:bCs/>
        </w:rPr>
        <w:t xml:space="preserve">Правильный ответ: </w:t>
      </w:r>
      <w:proofErr w:type="gramStart"/>
      <w:r w:rsidRPr="005B4F08">
        <w:rPr>
          <w:rFonts w:eastAsia="TimesNewRomanPSMT"/>
          <w:bCs/>
        </w:rPr>
        <w:t>нормированные</w:t>
      </w:r>
      <w:proofErr w:type="gramEnd"/>
      <w:r w:rsidRPr="005B4F08">
        <w:rPr>
          <w:rFonts w:eastAsia="TimesNewRomanPSMT"/>
          <w:bCs/>
        </w:rPr>
        <w:t xml:space="preserve"> /общепринятые</w:t>
      </w:r>
    </w:p>
    <w:p w:rsidR="00223D59" w:rsidRPr="005B4F08" w:rsidRDefault="00223D59" w:rsidP="00FB5F00">
      <w:pPr>
        <w:jc w:val="both"/>
        <w:rPr>
          <w:rFonts w:eastAsia="TimesNewRomanPSMT"/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(ОПК-1.8)</w:t>
      </w:r>
    </w:p>
    <w:p w:rsidR="007A6802" w:rsidRPr="005B4F08" w:rsidRDefault="007A6802" w:rsidP="00FB5F00">
      <w:pPr>
        <w:jc w:val="both"/>
        <w:rPr>
          <w:rFonts w:eastAsia="TimesNewRomanPSMT"/>
          <w:bCs/>
        </w:rPr>
      </w:pPr>
    </w:p>
    <w:p w:rsidR="007A6802" w:rsidRPr="005B4F08" w:rsidRDefault="00AE2B6A" w:rsidP="00FB5F00">
      <w:pPr>
        <w:jc w:val="both"/>
        <w:rPr>
          <w:bCs/>
        </w:rPr>
      </w:pPr>
      <w:r w:rsidRPr="005B4F08">
        <w:rPr>
          <w:bCs/>
        </w:rPr>
        <w:t xml:space="preserve">3. </w:t>
      </w:r>
      <w:r w:rsidR="00512384" w:rsidRPr="005B4F08">
        <w:rPr>
          <w:bCs/>
        </w:rPr>
        <w:t>Единица измерения интенсивности движения транспортного потока - __________.</w:t>
      </w:r>
    </w:p>
    <w:p w:rsidR="00512384" w:rsidRPr="005B4F08" w:rsidRDefault="00512384" w:rsidP="00FB5F00">
      <w:pPr>
        <w:jc w:val="both"/>
        <w:rPr>
          <w:bCs/>
        </w:rPr>
      </w:pPr>
      <w:r w:rsidRPr="005B4F08">
        <w:rPr>
          <w:bCs/>
        </w:rPr>
        <w:t xml:space="preserve">Правильный ответ: </w:t>
      </w:r>
      <w:proofErr w:type="spellStart"/>
      <w:proofErr w:type="gramStart"/>
      <w:r w:rsidRPr="005B4F08">
        <w:rPr>
          <w:bCs/>
        </w:rPr>
        <w:t>авт</w:t>
      </w:r>
      <w:proofErr w:type="spellEnd"/>
      <w:proofErr w:type="gramEnd"/>
      <w:r w:rsidRPr="005B4F08">
        <w:rPr>
          <w:bCs/>
        </w:rPr>
        <w:t xml:space="preserve">/ч, </w:t>
      </w:r>
      <w:proofErr w:type="spellStart"/>
      <w:r w:rsidRPr="005B4F08">
        <w:rPr>
          <w:bCs/>
        </w:rPr>
        <w:t>авт</w:t>
      </w:r>
      <w:proofErr w:type="spellEnd"/>
      <w:r w:rsidRPr="005B4F08">
        <w:rPr>
          <w:bCs/>
        </w:rPr>
        <w:t xml:space="preserve">/с, </w:t>
      </w:r>
      <w:proofErr w:type="spellStart"/>
      <w:r w:rsidRPr="005B4F08">
        <w:rPr>
          <w:bCs/>
        </w:rPr>
        <w:t>ед</w:t>
      </w:r>
      <w:proofErr w:type="spellEnd"/>
      <w:r w:rsidRPr="005B4F08">
        <w:rPr>
          <w:bCs/>
        </w:rPr>
        <w:t xml:space="preserve">/ч, </w:t>
      </w:r>
      <w:proofErr w:type="spellStart"/>
      <w:r w:rsidRPr="005B4F08">
        <w:rPr>
          <w:bCs/>
        </w:rPr>
        <w:t>ед</w:t>
      </w:r>
      <w:proofErr w:type="spellEnd"/>
      <w:r w:rsidRPr="005B4F08">
        <w:rPr>
          <w:bCs/>
        </w:rPr>
        <w:t>/с.</w:t>
      </w:r>
    </w:p>
    <w:p w:rsidR="00223D59" w:rsidRPr="005B4F08" w:rsidRDefault="00223D59" w:rsidP="00FB5F00">
      <w:pPr>
        <w:jc w:val="both"/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(ОПК-1.9)</w:t>
      </w:r>
    </w:p>
    <w:p w:rsidR="007A6802" w:rsidRPr="005B4F08" w:rsidRDefault="007A6802" w:rsidP="00FB5F00">
      <w:pPr>
        <w:jc w:val="both"/>
        <w:rPr>
          <w:bCs/>
        </w:rPr>
      </w:pPr>
    </w:p>
    <w:p w:rsidR="00AE2B6A" w:rsidRPr="005B4F08" w:rsidRDefault="00AE2B6A" w:rsidP="00AE2B6A">
      <w:pPr>
        <w:pStyle w:val="4"/>
        <w:rPr>
          <w:szCs w:val="28"/>
        </w:rPr>
      </w:pPr>
      <w:r w:rsidRPr="005B4F08">
        <w:rPr>
          <w:szCs w:val="28"/>
        </w:rPr>
        <w:t>Задания открытого типа с развернутым ответом</w:t>
      </w:r>
    </w:p>
    <w:p w:rsidR="007A6802" w:rsidRPr="005B4F08" w:rsidRDefault="00AE2B6A" w:rsidP="00FB5F00">
      <w:pPr>
        <w:jc w:val="both"/>
        <w:rPr>
          <w:bCs/>
        </w:rPr>
      </w:pPr>
      <w:r w:rsidRPr="005B4F08">
        <w:rPr>
          <w:bCs/>
        </w:rPr>
        <w:t xml:space="preserve">1. </w:t>
      </w:r>
      <w:r w:rsidR="007B2BDB" w:rsidRPr="005B4F08">
        <w:rPr>
          <w:bCs/>
        </w:rPr>
        <w:t>На рисунке представлена структурная схема АСУД. К какому типу АСУД относится представленная схема? Представить назначение и характеристику данной системы.</w:t>
      </w:r>
    </w:p>
    <w:p w:rsidR="007B2BDB" w:rsidRPr="005B4F08" w:rsidRDefault="009659D6" w:rsidP="00FB5F00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2039620" cy="12661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DB" w:rsidRPr="005B4F08" w:rsidRDefault="007B2BDB" w:rsidP="00FB5F00">
      <w:pPr>
        <w:jc w:val="both"/>
        <w:rPr>
          <w:bCs/>
        </w:rPr>
      </w:pPr>
      <w:r w:rsidRPr="005B4F08">
        <w:rPr>
          <w:bCs/>
        </w:rPr>
        <w:t>Время выполнения – 10 мин.</w:t>
      </w:r>
    </w:p>
    <w:p w:rsidR="007B2BDB" w:rsidRPr="005B4F08" w:rsidRDefault="007B2BDB" w:rsidP="00FB5F00">
      <w:pPr>
        <w:jc w:val="both"/>
        <w:rPr>
          <w:bCs/>
        </w:rPr>
      </w:pPr>
      <w:r w:rsidRPr="005B4F08">
        <w:rPr>
          <w:bCs/>
        </w:rPr>
        <w:t>Ожидаемый результат:</w:t>
      </w:r>
    </w:p>
    <w:p w:rsidR="007B2BDB" w:rsidRPr="005B4F08" w:rsidRDefault="007B2BDB" w:rsidP="00FB5F00">
      <w:pPr>
        <w:jc w:val="both"/>
        <w:rPr>
          <w:bCs/>
        </w:rPr>
      </w:pPr>
      <w:r w:rsidRPr="005B4F08">
        <w:rPr>
          <w:bCs/>
        </w:rPr>
        <w:t>Телемеханическая система координированного управления ТСКУ-3М с диспе</w:t>
      </w:r>
      <w:r w:rsidRPr="005B4F08">
        <w:rPr>
          <w:bCs/>
        </w:rPr>
        <w:t>т</w:t>
      </w:r>
      <w:r w:rsidRPr="005B4F08">
        <w:rPr>
          <w:bCs/>
        </w:rPr>
        <w:t>черским пунктом (ДП). Она обеспечивает жесткое координированное управл</w:t>
      </w:r>
      <w:r w:rsidRPr="005B4F08">
        <w:rPr>
          <w:bCs/>
        </w:rPr>
        <w:t>е</w:t>
      </w:r>
      <w:r w:rsidRPr="005B4F08">
        <w:rPr>
          <w:bCs/>
        </w:rPr>
        <w:t>ние по трем программам координации со сменой их во времени суток на маг</w:t>
      </w:r>
      <w:r w:rsidRPr="005B4F08">
        <w:rPr>
          <w:bCs/>
        </w:rPr>
        <w:t>и</w:t>
      </w:r>
      <w:r w:rsidRPr="005B4F08">
        <w:rPr>
          <w:bCs/>
        </w:rPr>
        <w:t>стралях или в небольших районах, включающих в себя до 20 перекрестков. Д</w:t>
      </w:r>
      <w:r w:rsidRPr="005B4F08">
        <w:rPr>
          <w:bCs/>
        </w:rPr>
        <w:t>о</w:t>
      </w:r>
      <w:r w:rsidRPr="005B4F08">
        <w:rPr>
          <w:bCs/>
        </w:rPr>
        <w:t>полнительно, с помощью указателей скорости, система позволяет информир</w:t>
      </w:r>
      <w:r w:rsidRPr="005B4F08">
        <w:rPr>
          <w:bCs/>
        </w:rPr>
        <w:t>о</w:t>
      </w:r>
      <w:r w:rsidRPr="005B4F08">
        <w:rPr>
          <w:bCs/>
        </w:rPr>
        <w:t>вать водителей о рекомендуемой скорости при включении «зеленой волны». Диспетчер с пульта управления может вручную произвести смену программ координации, включить режимы «зеленая улица» на магистраль, «желтое миг</w:t>
      </w:r>
      <w:r w:rsidRPr="005B4F08">
        <w:rPr>
          <w:bCs/>
        </w:rPr>
        <w:t>а</w:t>
      </w:r>
      <w:r w:rsidRPr="005B4F08">
        <w:rPr>
          <w:bCs/>
        </w:rPr>
        <w:t>ние», отключить светофоры.</w:t>
      </w:r>
    </w:p>
    <w:p w:rsidR="00223D59" w:rsidRPr="005B4F08" w:rsidRDefault="00223D59" w:rsidP="00FB5F00">
      <w:pPr>
        <w:jc w:val="both"/>
        <w:rPr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(ОПК-1.7)</w:t>
      </w:r>
    </w:p>
    <w:p w:rsidR="007A6802" w:rsidRPr="005B4F08" w:rsidRDefault="007A6802" w:rsidP="00FB5F00">
      <w:pPr>
        <w:jc w:val="both"/>
        <w:rPr>
          <w:bCs/>
        </w:rPr>
      </w:pPr>
    </w:p>
    <w:p w:rsidR="007A6802" w:rsidRPr="005B4F08" w:rsidRDefault="00AE2B6A" w:rsidP="00FB5F00">
      <w:pPr>
        <w:jc w:val="both"/>
        <w:rPr>
          <w:bCs/>
        </w:rPr>
      </w:pPr>
      <w:r w:rsidRPr="005B4F08">
        <w:rPr>
          <w:bCs/>
        </w:rPr>
        <w:t xml:space="preserve">2. </w:t>
      </w:r>
      <w:r w:rsidR="007B2BDB" w:rsidRPr="005B4F08">
        <w:rPr>
          <w:bCs/>
        </w:rPr>
        <w:t xml:space="preserve">На рисунке представлена структурная схема АСУД. </w:t>
      </w:r>
      <w:r w:rsidR="00A60DFD" w:rsidRPr="005B4F08">
        <w:rPr>
          <w:bCs/>
        </w:rPr>
        <w:t>Описать</w:t>
      </w:r>
      <w:r w:rsidR="00A60DFD" w:rsidRPr="005B4F08">
        <w:rPr>
          <w:rFonts w:eastAsia="TimesNewRomanPSMT"/>
          <w:bCs/>
        </w:rPr>
        <w:t xml:space="preserve"> средства авт</w:t>
      </w:r>
      <w:r w:rsidR="00A60DFD" w:rsidRPr="005B4F08">
        <w:rPr>
          <w:rFonts w:eastAsia="TimesNewRomanPSMT"/>
          <w:bCs/>
        </w:rPr>
        <w:t>о</w:t>
      </w:r>
      <w:r w:rsidR="00A60DFD" w:rsidRPr="005B4F08">
        <w:rPr>
          <w:rFonts w:eastAsia="TimesNewRomanPSMT"/>
          <w:bCs/>
        </w:rPr>
        <w:t>матизации для АСУД.</w:t>
      </w:r>
    </w:p>
    <w:p w:rsidR="007A6802" w:rsidRPr="005B4F08" w:rsidRDefault="009659D6" w:rsidP="00FB5F00">
      <w:pPr>
        <w:jc w:val="both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2133600" cy="13188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FD" w:rsidRPr="005B4F08" w:rsidRDefault="00A60DFD" w:rsidP="005B4F08">
      <w:pPr>
        <w:spacing w:line="228" w:lineRule="auto"/>
        <w:jc w:val="both"/>
        <w:rPr>
          <w:bCs/>
        </w:rPr>
      </w:pPr>
      <w:r w:rsidRPr="005B4F08">
        <w:rPr>
          <w:bCs/>
        </w:rPr>
        <w:t>Время выполнения – 15 мин.</w:t>
      </w:r>
    </w:p>
    <w:p w:rsidR="00A60DFD" w:rsidRPr="005B4F08" w:rsidRDefault="00A60DFD" w:rsidP="005B4F08">
      <w:pPr>
        <w:spacing w:line="228" w:lineRule="auto"/>
        <w:jc w:val="both"/>
        <w:rPr>
          <w:bCs/>
        </w:rPr>
      </w:pPr>
      <w:r w:rsidRPr="005B4F08">
        <w:rPr>
          <w:bCs/>
        </w:rPr>
        <w:t>Ожидаемый результат:</w:t>
      </w:r>
    </w:p>
    <w:p w:rsidR="00A60DFD" w:rsidRPr="005B4F08" w:rsidRDefault="00A60DF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NewRomanPSMT"/>
          <w:bCs/>
        </w:rPr>
      </w:pPr>
      <w:r w:rsidRPr="005B4F08">
        <w:rPr>
          <w:rFonts w:eastAsia="TimesNewRomanPSMT"/>
          <w:bCs/>
        </w:rPr>
        <w:t>Комплекс технических сре</w:t>
      </w:r>
      <w:proofErr w:type="gramStart"/>
      <w:r w:rsidRPr="005B4F08">
        <w:rPr>
          <w:rFonts w:eastAsia="TimesNewRomanPSMT"/>
          <w:bCs/>
        </w:rPr>
        <w:t>дств вкл</w:t>
      </w:r>
      <w:proofErr w:type="gramEnd"/>
      <w:r w:rsidRPr="005B4F08">
        <w:rPr>
          <w:rFonts w:eastAsia="TimesNewRomanPSMT"/>
          <w:bCs/>
        </w:rPr>
        <w:t>ючает в свой состав следующее обор</w:t>
      </w:r>
      <w:r w:rsidRPr="005B4F08">
        <w:rPr>
          <w:rFonts w:eastAsia="TimesNewRomanPSMT"/>
          <w:bCs/>
        </w:rPr>
        <w:t>у</w:t>
      </w:r>
      <w:r w:rsidRPr="005B4F08">
        <w:rPr>
          <w:rFonts w:eastAsia="TimesNewRomanPSMT"/>
          <w:bCs/>
        </w:rPr>
        <w:t>дование:</w:t>
      </w:r>
    </w:p>
    <w:p w:rsidR="00A60DFD" w:rsidRPr="005B4F08" w:rsidRDefault="00A60DF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NewRomanPSMT"/>
          <w:bCs/>
        </w:rPr>
      </w:pPr>
      <w:r w:rsidRPr="005B4F08">
        <w:rPr>
          <w:rFonts w:eastAsia="TimesNewRomanPSMT"/>
          <w:bCs/>
        </w:rPr>
        <w:t>- периферийное, устанавливаемое на дорожной сети, в том числе: доро</w:t>
      </w:r>
      <w:r w:rsidRPr="005B4F08">
        <w:rPr>
          <w:rFonts w:eastAsia="TimesNewRomanPSMT"/>
          <w:bCs/>
        </w:rPr>
        <w:t>ж</w:t>
      </w:r>
      <w:r w:rsidRPr="005B4F08">
        <w:rPr>
          <w:rFonts w:eastAsia="TimesNewRomanPSMT"/>
          <w:bCs/>
        </w:rPr>
        <w:t>ные контроллеры (ДК), предназначенные для переключения светофорной си</w:t>
      </w:r>
      <w:r w:rsidRPr="005B4F08">
        <w:rPr>
          <w:rFonts w:eastAsia="TimesNewRomanPSMT"/>
          <w:bCs/>
        </w:rPr>
        <w:t>г</w:t>
      </w:r>
      <w:r w:rsidRPr="005B4F08">
        <w:rPr>
          <w:rFonts w:eastAsia="TimesNewRomanPSMT"/>
          <w:bCs/>
        </w:rPr>
        <w:t>нализации (</w:t>
      </w:r>
      <w:proofErr w:type="gramStart"/>
      <w:r w:rsidRPr="005B4F08">
        <w:rPr>
          <w:rFonts w:eastAsia="TimesNewRomanPSMT"/>
          <w:bCs/>
        </w:rPr>
        <w:t>СО</w:t>
      </w:r>
      <w:proofErr w:type="gramEnd"/>
      <w:r w:rsidRPr="005B4F08">
        <w:rPr>
          <w:rFonts w:eastAsia="TimesNewRomanPSMT"/>
          <w:bCs/>
        </w:rPr>
        <w:t>), управляемых знаков и указателей скорости; устройства (бл</w:t>
      </w:r>
      <w:r w:rsidRPr="005B4F08">
        <w:rPr>
          <w:rFonts w:eastAsia="TimesNewRomanPSMT"/>
          <w:bCs/>
        </w:rPr>
        <w:t>о</w:t>
      </w:r>
      <w:r w:rsidRPr="005B4F08">
        <w:rPr>
          <w:rFonts w:eastAsia="TimesNewRomanPSMT"/>
          <w:bCs/>
        </w:rPr>
        <w:t>ки) обмена информацией (БОИ) между ДК и устройствами управляющих пун</w:t>
      </w:r>
      <w:r w:rsidRPr="005B4F08">
        <w:rPr>
          <w:rFonts w:eastAsia="TimesNewRomanPSMT"/>
          <w:bCs/>
        </w:rPr>
        <w:t>к</w:t>
      </w:r>
      <w:r w:rsidRPr="005B4F08">
        <w:rPr>
          <w:rFonts w:eastAsia="TimesNewRomanPSMT"/>
          <w:bCs/>
        </w:rPr>
        <w:t>тов (УП). В свою очередь, в последних устройствах различаются центральные (БОИЦ) и периферийные комплекты (БОИП), вспомогательное и оконечное оборудование, включающее указатели скорости (УСК), устройства для вмеш</w:t>
      </w:r>
      <w:r w:rsidRPr="005B4F08">
        <w:rPr>
          <w:rFonts w:eastAsia="TimesNewRomanPSMT"/>
          <w:bCs/>
        </w:rPr>
        <w:t>а</w:t>
      </w:r>
      <w:r w:rsidRPr="005B4F08">
        <w:rPr>
          <w:rFonts w:eastAsia="TimesNewRomanPSMT"/>
          <w:bCs/>
        </w:rPr>
        <w:t xml:space="preserve">тельства человека в процесс управления </w:t>
      </w:r>
      <w:proofErr w:type="gramStart"/>
      <w:r w:rsidRPr="005B4F08">
        <w:rPr>
          <w:rFonts w:eastAsia="TimesNewRomanPSMT"/>
          <w:bCs/>
        </w:rPr>
        <w:t>—в</w:t>
      </w:r>
      <w:proofErr w:type="gramEnd"/>
      <w:r w:rsidRPr="005B4F08">
        <w:rPr>
          <w:rFonts w:eastAsia="TimesNewRomanPSMT"/>
          <w:bCs/>
        </w:rPr>
        <w:t>ыносной пульт управления свет</w:t>
      </w:r>
      <w:r w:rsidRPr="005B4F08">
        <w:rPr>
          <w:rFonts w:eastAsia="TimesNewRomanPSMT"/>
          <w:bCs/>
        </w:rPr>
        <w:t>о</w:t>
      </w:r>
      <w:r w:rsidRPr="005B4F08">
        <w:rPr>
          <w:rFonts w:eastAsia="TimesNewRomanPSMT"/>
          <w:bCs/>
        </w:rPr>
        <w:t>форной сигнализацией на перекрестке для инспектора ГИБДД (ВПУ);</w:t>
      </w:r>
    </w:p>
    <w:p w:rsidR="00A60DFD" w:rsidRPr="005B4F08" w:rsidRDefault="00A60DF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NewRomanPSMT"/>
          <w:bCs/>
        </w:rPr>
      </w:pPr>
      <w:r w:rsidRPr="005B4F08">
        <w:rPr>
          <w:rFonts w:eastAsia="TimesNewRomanPSMT"/>
          <w:bCs/>
        </w:rPr>
        <w:t>- устройства управляющих пунктов, предназначенные для организации автоматического и диспетчерского переключения светофорной сигнализации, в том числе: пульты диспетчерского контроля и управления (ПУ), координаторы (</w:t>
      </w:r>
      <w:proofErr w:type="gramStart"/>
      <w:r w:rsidRPr="005B4F08">
        <w:rPr>
          <w:rFonts w:eastAsia="TimesNewRomanPSMT"/>
          <w:bCs/>
        </w:rPr>
        <w:t>КР</w:t>
      </w:r>
      <w:proofErr w:type="gramEnd"/>
      <w:r w:rsidRPr="005B4F08">
        <w:rPr>
          <w:rFonts w:eastAsia="TimesNewRomanPSMT"/>
          <w:bCs/>
        </w:rPr>
        <w:t>), обеспечивающие диспетчерское и жесткое координированное управление, мнемосхемы (</w:t>
      </w:r>
      <w:proofErr w:type="spellStart"/>
      <w:r w:rsidRPr="005B4F08">
        <w:rPr>
          <w:rFonts w:eastAsia="TimesNewRomanPSMT"/>
          <w:bCs/>
        </w:rPr>
        <w:t>МнСх</w:t>
      </w:r>
      <w:proofErr w:type="spellEnd"/>
      <w:r w:rsidRPr="005B4F08">
        <w:rPr>
          <w:rFonts w:eastAsia="TimesNewRomanPSMT"/>
          <w:bCs/>
        </w:rPr>
        <w:t>), отображающие процесс функцио</w:t>
      </w:r>
      <w:r w:rsidR="0030354D" w:rsidRPr="005B4F08">
        <w:rPr>
          <w:rFonts w:eastAsia="TimesNewRomanPSMT"/>
          <w:bCs/>
        </w:rPr>
        <w:t>нирования систем.</w:t>
      </w:r>
    </w:p>
    <w:p w:rsidR="00223D59" w:rsidRPr="005B4F08" w:rsidRDefault="00223D59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NewRomanPSMT"/>
          <w:bCs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(ОПК-1.8)</w:t>
      </w:r>
    </w:p>
    <w:p w:rsidR="0030354D" w:rsidRPr="005B4F08" w:rsidRDefault="0030354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NewRomanPSMT"/>
          <w:bCs/>
        </w:rPr>
      </w:pPr>
    </w:p>
    <w:p w:rsidR="0030354D" w:rsidRPr="005B4F08" w:rsidRDefault="00AE2B6A" w:rsidP="005B4F08">
      <w:pPr>
        <w:autoSpaceDE w:val="0"/>
        <w:autoSpaceDN w:val="0"/>
        <w:adjustRightInd w:val="0"/>
        <w:spacing w:line="228" w:lineRule="auto"/>
        <w:jc w:val="both"/>
        <w:rPr>
          <w:bCs/>
        </w:rPr>
      </w:pPr>
      <w:r w:rsidRPr="005B4F08">
        <w:rPr>
          <w:bCs/>
        </w:rPr>
        <w:t xml:space="preserve">3. </w:t>
      </w:r>
      <w:r w:rsidR="0030354D" w:rsidRPr="005B4F08">
        <w:rPr>
          <w:bCs/>
        </w:rPr>
        <w:t>На рисунке представлено поперечное сечение чувствительного элемента (ЧЭ) детектора транспорта. Дать ответы на следующие вопросы:</w:t>
      </w:r>
    </w:p>
    <w:p w:rsidR="0030354D" w:rsidRPr="005B4F08" w:rsidRDefault="0030354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5B4F08">
        <w:rPr>
          <w:bCs/>
        </w:rPr>
        <w:t>- к какой группе относится ЧЭ?</w:t>
      </w:r>
    </w:p>
    <w:p w:rsidR="0030354D" w:rsidRPr="005B4F08" w:rsidRDefault="0030354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5B4F08">
        <w:rPr>
          <w:bCs/>
        </w:rPr>
        <w:t>- описать устройство ЧЭ;</w:t>
      </w:r>
    </w:p>
    <w:p w:rsidR="0030354D" w:rsidRPr="005B4F08" w:rsidRDefault="0030354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5B4F08">
        <w:rPr>
          <w:bCs/>
        </w:rPr>
        <w:t>- назначение и работа ЧЭ.</w:t>
      </w:r>
    </w:p>
    <w:p w:rsidR="0030354D" w:rsidRPr="005B4F08" w:rsidRDefault="009659D6" w:rsidP="005B4F08">
      <w:pPr>
        <w:spacing w:line="228" w:lineRule="auto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1807845" cy="1076960"/>
            <wp:effectExtent l="0" t="0" r="1905" b="889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4D" w:rsidRPr="005B4F08" w:rsidRDefault="0030354D" w:rsidP="005B4F08">
      <w:pPr>
        <w:spacing w:line="228" w:lineRule="auto"/>
        <w:jc w:val="both"/>
        <w:rPr>
          <w:bCs/>
        </w:rPr>
      </w:pPr>
    </w:p>
    <w:p w:rsidR="0030354D" w:rsidRPr="005B4F08" w:rsidRDefault="0030354D" w:rsidP="005B4F08">
      <w:pPr>
        <w:spacing w:line="228" w:lineRule="auto"/>
        <w:jc w:val="both"/>
        <w:rPr>
          <w:bCs/>
        </w:rPr>
      </w:pPr>
      <w:r w:rsidRPr="005B4F08">
        <w:rPr>
          <w:bCs/>
        </w:rPr>
        <w:t>Время выполнения – 1</w:t>
      </w:r>
      <w:r w:rsidR="00273DD7" w:rsidRPr="005B4F08">
        <w:rPr>
          <w:bCs/>
        </w:rPr>
        <w:t>0</w:t>
      </w:r>
      <w:r w:rsidRPr="005B4F08">
        <w:rPr>
          <w:bCs/>
        </w:rPr>
        <w:t xml:space="preserve"> мин.</w:t>
      </w:r>
    </w:p>
    <w:p w:rsidR="0030354D" w:rsidRPr="005B4F08" w:rsidRDefault="0030354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5B4F08">
        <w:rPr>
          <w:bCs/>
        </w:rPr>
        <w:t>Ожидаемый результат:</w:t>
      </w:r>
    </w:p>
    <w:p w:rsidR="0030354D" w:rsidRPr="005B4F08" w:rsidRDefault="0030354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NewRomanPSMT"/>
          <w:bCs/>
        </w:rPr>
      </w:pPr>
      <w:r w:rsidRPr="005B4F08">
        <w:rPr>
          <w:rFonts w:eastAsia="TimesNewRomanPSMT"/>
          <w:bCs/>
        </w:rPr>
        <w:t>На рисунке представлено поперечное сечение электромеханического чу</w:t>
      </w:r>
      <w:r w:rsidRPr="005B4F08">
        <w:rPr>
          <w:rFonts w:eastAsia="TimesNewRomanPSMT"/>
          <w:bCs/>
        </w:rPr>
        <w:t>в</w:t>
      </w:r>
      <w:r w:rsidRPr="005B4F08">
        <w:rPr>
          <w:rFonts w:eastAsia="TimesNewRomanPSMT"/>
          <w:bCs/>
        </w:rPr>
        <w:t>ствительного элемента контактного типа.</w:t>
      </w:r>
    </w:p>
    <w:p w:rsidR="0030354D" w:rsidRPr="005B4F08" w:rsidRDefault="00FC0A8D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TimesNewRomanPSMT"/>
          <w:bCs/>
        </w:rPr>
      </w:pPr>
      <w:proofErr w:type="gramStart"/>
      <w:r w:rsidRPr="005B4F08">
        <w:rPr>
          <w:rFonts w:eastAsia="TimesNewRomanPSMT"/>
          <w:bCs/>
        </w:rPr>
        <w:t>Электромеханический</w:t>
      </w:r>
      <w:proofErr w:type="gramEnd"/>
      <w:r w:rsidRPr="005B4F08">
        <w:rPr>
          <w:rFonts w:eastAsia="TimesNewRomanPSMT"/>
          <w:bCs/>
        </w:rPr>
        <w:t xml:space="preserve"> ЧЭ состоит из двух стальных полос (1), </w:t>
      </w:r>
      <w:proofErr w:type="spellStart"/>
      <w:r w:rsidRPr="005B4F08">
        <w:rPr>
          <w:rFonts w:eastAsia="TimesNewRomanPSMT"/>
          <w:bCs/>
        </w:rPr>
        <w:t>завулкан</w:t>
      </w:r>
      <w:r w:rsidRPr="005B4F08">
        <w:rPr>
          <w:rFonts w:eastAsia="TimesNewRomanPSMT"/>
          <w:bCs/>
        </w:rPr>
        <w:t>и</w:t>
      </w:r>
      <w:r w:rsidRPr="005B4F08">
        <w:rPr>
          <w:rFonts w:eastAsia="TimesNewRomanPSMT"/>
          <w:bCs/>
        </w:rPr>
        <w:t>зированных</w:t>
      </w:r>
      <w:proofErr w:type="spellEnd"/>
      <w:r w:rsidRPr="005B4F08">
        <w:rPr>
          <w:rFonts w:eastAsia="TimesNewRomanPSMT"/>
          <w:bCs/>
        </w:rPr>
        <w:t xml:space="preserve"> герметически резиной (2). Вся конструкция собрана в стальном к</w:t>
      </w:r>
      <w:r w:rsidRPr="005B4F08">
        <w:rPr>
          <w:rFonts w:eastAsia="TimesNewRomanPSMT"/>
          <w:bCs/>
        </w:rPr>
        <w:t>о</w:t>
      </w:r>
      <w:r w:rsidRPr="005B4F08">
        <w:rPr>
          <w:rFonts w:eastAsia="TimesNewRomanPSMT"/>
          <w:bCs/>
        </w:rPr>
        <w:t>робе (3). ЧЭ устанавливают перпендикулярно к направлению движения тран</w:t>
      </w:r>
      <w:r w:rsidRPr="005B4F08">
        <w:rPr>
          <w:rFonts w:eastAsia="TimesNewRomanPSMT"/>
          <w:bCs/>
        </w:rPr>
        <w:t>с</w:t>
      </w:r>
      <w:r w:rsidRPr="005B4F08">
        <w:rPr>
          <w:rFonts w:eastAsia="TimesNewRomanPSMT"/>
          <w:bCs/>
        </w:rPr>
        <w:t>портных средств на уровне дорожного покрытия (5). При наезде колес автом</w:t>
      </w:r>
      <w:r w:rsidRPr="005B4F08">
        <w:rPr>
          <w:rFonts w:eastAsia="TimesNewRomanPSMT"/>
          <w:bCs/>
        </w:rPr>
        <w:t>о</w:t>
      </w:r>
      <w:r w:rsidRPr="005B4F08">
        <w:rPr>
          <w:rFonts w:eastAsia="TimesNewRomanPSMT"/>
          <w:bCs/>
        </w:rPr>
        <w:t xml:space="preserve">биля на ЧЭ контакты (6) </w:t>
      </w:r>
      <w:proofErr w:type="gramStart"/>
      <w:r w:rsidRPr="005B4F08">
        <w:rPr>
          <w:rFonts w:eastAsia="TimesNewRomanPSMT"/>
          <w:bCs/>
        </w:rPr>
        <w:t>замыкаются</w:t>
      </w:r>
      <w:proofErr w:type="gramEnd"/>
      <w:r w:rsidRPr="005B4F08">
        <w:rPr>
          <w:rFonts w:eastAsia="TimesNewRomanPSMT"/>
          <w:bCs/>
        </w:rPr>
        <w:t xml:space="preserve"> и формируется электрический импульс</w:t>
      </w:r>
      <w:r w:rsidR="00223D59" w:rsidRPr="005B4F08">
        <w:rPr>
          <w:rFonts w:eastAsia="TimesNewRomanPSMT"/>
          <w:bCs/>
        </w:rPr>
        <w:t>.</w:t>
      </w:r>
    </w:p>
    <w:p w:rsidR="00223D59" w:rsidRPr="005B4F08" w:rsidRDefault="00223D59" w:rsidP="005B4F08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color w:val="auto"/>
        </w:rPr>
      </w:pPr>
      <w:r w:rsidRPr="005B4F08">
        <w:rPr>
          <w:bCs/>
          <w:color w:val="auto"/>
        </w:rPr>
        <w:t>Компетенции (индикаторы): ОПК-1</w:t>
      </w:r>
      <w:r w:rsidR="00386058" w:rsidRPr="005B4F08">
        <w:rPr>
          <w:bCs/>
          <w:color w:val="auto"/>
        </w:rPr>
        <w:t xml:space="preserve"> (ОПК-1.9)</w:t>
      </w:r>
      <w:bookmarkStart w:id="0" w:name="_GoBack"/>
      <w:bookmarkEnd w:id="0"/>
    </w:p>
    <w:sectPr w:rsidR="00223D59" w:rsidRPr="005B4F08" w:rsidSect="00AB28F0">
      <w:type w:val="continuous"/>
      <w:pgSz w:w="11907" w:h="16840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A5"/>
    <w:rsid w:val="00036096"/>
    <w:rsid w:val="000D425F"/>
    <w:rsid w:val="000D6A8D"/>
    <w:rsid w:val="001140B9"/>
    <w:rsid w:val="00164535"/>
    <w:rsid w:val="00165E61"/>
    <w:rsid w:val="00170DFD"/>
    <w:rsid w:val="00194947"/>
    <w:rsid w:val="001B3B52"/>
    <w:rsid w:val="00223D59"/>
    <w:rsid w:val="002306B0"/>
    <w:rsid w:val="00273DD7"/>
    <w:rsid w:val="0028087D"/>
    <w:rsid w:val="0030084F"/>
    <w:rsid w:val="0030354D"/>
    <w:rsid w:val="003233FF"/>
    <w:rsid w:val="00337E2E"/>
    <w:rsid w:val="00345AA5"/>
    <w:rsid w:val="00386058"/>
    <w:rsid w:val="00387282"/>
    <w:rsid w:val="004F24B3"/>
    <w:rsid w:val="00512384"/>
    <w:rsid w:val="00512554"/>
    <w:rsid w:val="00571428"/>
    <w:rsid w:val="005746A3"/>
    <w:rsid w:val="0059690D"/>
    <w:rsid w:val="00597B12"/>
    <w:rsid w:val="005B316B"/>
    <w:rsid w:val="005B4F08"/>
    <w:rsid w:val="005E0D94"/>
    <w:rsid w:val="00626C34"/>
    <w:rsid w:val="0067199A"/>
    <w:rsid w:val="006D5D0B"/>
    <w:rsid w:val="00710DA9"/>
    <w:rsid w:val="00713638"/>
    <w:rsid w:val="00752C7F"/>
    <w:rsid w:val="007A421E"/>
    <w:rsid w:val="007A6802"/>
    <w:rsid w:val="007B2BDB"/>
    <w:rsid w:val="007B7258"/>
    <w:rsid w:val="007F7475"/>
    <w:rsid w:val="007F77F5"/>
    <w:rsid w:val="008052B9"/>
    <w:rsid w:val="00845261"/>
    <w:rsid w:val="00850225"/>
    <w:rsid w:val="0086493D"/>
    <w:rsid w:val="00882B62"/>
    <w:rsid w:val="008D67A2"/>
    <w:rsid w:val="00917E19"/>
    <w:rsid w:val="009659D6"/>
    <w:rsid w:val="00970664"/>
    <w:rsid w:val="00982D78"/>
    <w:rsid w:val="00A45B80"/>
    <w:rsid w:val="00A60DFD"/>
    <w:rsid w:val="00AB28F0"/>
    <w:rsid w:val="00AC3CEE"/>
    <w:rsid w:val="00AE2B6A"/>
    <w:rsid w:val="00B756EB"/>
    <w:rsid w:val="00B77DA5"/>
    <w:rsid w:val="00BE4194"/>
    <w:rsid w:val="00BE6F44"/>
    <w:rsid w:val="00C23220"/>
    <w:rsid w:val="00C4275A"/>
    <w:rsid w:val="00C86D1C"/>
    <w:rsid w:val="00D15FC9"/>
    <w:rsid w:val="00D61424"/>
    <w:rsid w:val="00DE2E14"/>
    <w:rsid w:val="00E23120"/>
    <w:rsid w:val="00E567FC"/>
    <w:rsid w:val="00E70547"/>
    <w:rsid w:val="00E82884"/>
    <w:rsid w:val="00E86C85"/>
    <w:rsid w:val="00E87F22"/>
    <w:rsid w:val="00EA2612"/>
    <w:rsid w:val="00EE5E45"/>
    <w:rsid w:val="00F72DB5"/>
    <w:rsid w:val="00FB2AA9"/>
    <w:rsid w:val="00FB5F00"/>
    <w:rsid w:val="00FC0A8D"/>
    <w:rsid w:val="00FD11DB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EE5E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F24B3"/>
    <w:pPr>
      <w:spacing w:after="480"/>
      <w:jc w:val="both"/>
      <w:outlineLvl w:val="2"/>
    </w:pPr>
    <w:rPr>
      <w:rFonts w:eastAsia="Aptos"/>
      <w:b/>
      <w:bCs/>
      <w:color w:val="auto"/>
      <w:kern w:val="2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24B3"/>
    <w:pPr>
      <w:spacing w:after="360"/>
      <w:ind w:firstLine="709"/>
      <w:jc w:val="both"/>
      <w:outlineLvl w:val="3"/>
    </w:pPr>
    <w:rPr>
      <w:rFonts w:eastAsia="Aptos"/>
      <w:b/>
      <w:bCs/>
      <w:color w:val="auto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9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273DD7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273DD7"/>
    <w:rPr>
      <w:rFonts w:ascii="Calibri" w:hAnsi="Calibri"/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uiPriority w:val="9"/>
    <w:rsid w:val="004F24B3"/>
    <w:rPr>
      <w:rFonts w:eastAsia="Aptos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4F24B3"/>
    <w:rPr>
      <w:rFonts w:eastAsia="Aptos"/>
      <w:b/>
      <w:bCs/>
      <w:kern w:val="2"/>
      <w:sz w:val="28"/>
      <w:szCs w:val="24"/>
      <w:lang w:eastAsia="en-US"/>
    </w:rPr>
  </w:style>
  <w:style w:type="character" w:customStyle="1" w:styleId="10">
    <w:name w:val="Заголовок 1 Знак"/>
    <w:link w:val="1"/>
    <w:rsid w:val="00EE5E4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a3">
    <w:name w:val="Table Grid"/>
    <w:basedOn w:val="a1"/>
    <w:rsid w:val="00FD1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710DA9"/>
    <w:rPr>
      <w:i/>
      <w:iCs/>
    </w:rPr>
  </w:style>
  <w:style w:type="paragraph" w:styleId="a5">
    <w:name w:val="Balloon Text"/>
    <w:basedOn w:val="a"/>
    <w:link w:val="a6"/>
    <w:rsid w:val="00626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6C3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EE5E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F24B3"/>
    <w:pPr>
      <w:spacing w:after="480"/>
      <w:jc w:val="both"/>
      <w:outlineLvl w:val="2"/>
    </w:pPr>
    <w:rPr>
      <w:rFonts w:eastAsia="Aptos"/>
      <w:b/>
      <w:bCs/>
      <w:color w:val="auto"/>
      <w:kern w:val="2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24B3"/>
    <w:pPr>
      <w:spacing w:after="360"/>
      <w:ind w:firstLine="709"/>
      <w:jc w:val="both"/>
      <w:outlineLvl w:val="3"/>
    </w:pPr>
    <w:rPr>
      <w:rFonts w:eastAsia="Aptos"/>
      <w:b/>
      <w:bCs/>
      <w:color w:val="auto"/>
      <w:kern w:val="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9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273DD7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273DD7"/>
    <w:rPr>
      <w:rFonts w:ascii="Calibri" w:hAnsi="Calibri"/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uiPriority w:val="9"/>
    <w:rsid w:val="004F24B3"/>
    <w:rPr>
      <w:rFonts w:eastAsia="Aptos"/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4F24B3"/>
    <w:rPr>
      <w:rFonts w:eastAsia="Aptos"/>
      <w:b/>
      <w:bCs/>
      <w:kern w:val="2"/>
      <w:sz w:val="28"/>
      <w:szCs w:val="24"/>
      <w:lang w:eastAsia="en-US"/>
    </w:rPr>
  </w:style>
  <w:style w:type="character" w:customStyle="1" w:styleId="10">
    <w:name w:val="Заголовок 1 Знак"/>
    <w:link w:val="1"/>
    <w:rsid w:val="00EE5E4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a3">
    <w:name w:val="Table Grid"/>
    <w:basedOn w:val="a1"/>
    <w:rsid w:val="00FD1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710DA9"/>
    <w:rPr>
      <w:i/>
      <w:iCs/>
    </w:rPr>
  </w:style>
  <w:style w:type="paragraph" w:styleId="a5">
    <w:name w:val="Balloon Text"/>
    <w:basedOn w:val="a"/>
    <w:link w:val="a6"/>
    <w:rsid w:val="00626C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6C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2025-03-21T10:09:00Z</dcterms:created>
  <dcterms:modified xsi:type="dcterms:W3CDTF">2025-03-21T11:51:00Z</dcterms:modified>
</cp:coreProperties>
</file>