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4561B" w14:textId="77777777" w:rsidR="00667384" w:rsidRPr="00667384" w:rsidRDefault="00667384" w:rsidP="00667384">
      <w:pPr>
        <w:pageBreakBefore/>
        <w:spacing w:line="240" w:lineRule="auto"/>
        <w:jc w:val="center"/>
        <w:outlineLvl w:val="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br/>
      </w:r>
      <w:r w:rsidRPr="00667384">
        <w:rPr>
          <w:rFonts w:eastAsia="Aptos" w:cs="Times New Roman"/>
          <w:b/>
          <w:bCs/>
          <w:kern w:val="2"/>
          <w:szCs w:val="24"/>
          <w14:ligatures w14:val="standardContextual"/>
        </w:rPr>
        <w:t>«Исследование и испытания наземных транспортно-технологических машин»</w:t>
      </w:r>
    </w:p>
    <w:p w14:paraId="2A782B71" w14:textId="77777777" w:rsidR="00667384" w:rsidRPr="005670FE" w:rsidRDefault="00667384" w:rsidP="00A165BA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F275B86" w14:textId="77777777" w:rsidR="00667384" w:rsidRPr="005670FE" w:rsidRDefault="00667384" w:rsidP="00667384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03EF1CD8" w14:textId="77777777" w:rsidR="00667384" w:rsidRDefault="00667384" w:rsidP="00667384">
      <w:pPr>
        <w:pStyle w:val="Default"/>
        <w:ind w:firstLine="709"/>
        <w:rPr>
          <w:sz w:val="28"/>
          <w:szCs w:val="28"/>
        </w:rPr>
      </w:pPr>
      <w:r w:rsidRPr="003A1622">
        <w:rPr>
          <w:sz w:val="28"/>
          <w:szCs w:val="28"/>
        </w:rPr>
        <w:t xml:space="preserve">1. Выберите один правильный ответ </w:t>
      </w:r>
    </w:p>
    <w:p w14:paraId="2BD8B199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Какой метод наиболее часто используется для определения износа шин?</w:t>
      </w:r>
    </w:p>
    <w:p w14:paraId="33220BF5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А) Визуальный осмотр</w:t>
      </w:r>
    </w:p>
    <w:p w14:paraId="3C317385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Б) Лазерное сканирование</w:t>
      </w:r>
    </w:p>
    <w:p w14:paraId="50299406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В) Ультразвуковое исследование</w:t>
      </w:r>
    </w:p>
    <w:p w14:paraId="66209ACB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Г) Магнитная дефектоскопия</w:t>
      </w:r>
    </w:p>
    <w:p w14:paraId="0BDF5E2D" w14:textId="77777777" w:rsidR="00E45FB5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Правильный ответ: А</w:t>
      </w:r>
    </w:p>
    <w:p w14:paraId="132CA490" w14:textId="77777777" w:rsidR="00E728D6" w:rsidRPr="00667384" w:rsidRDefault="00E728D6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Компетенции (индикаторы): ПК-3 (</w:t>
      </w:r>
      <w:r w:rsidR="009F4AAD" w:rsidRPr="00667384">
        <w:rPr>
          <w:sz w:val="28"/>
          <w:szCs w:val="28"/>
        </w:rPr>
        <w:t xml:space="preserve">ПК-3.4, </w:t>
      </w:r>
      <w:r w:rsidRPr="00667384">
        <w:rPr>
          <w:sz w:val="28"/>
          <w:szCs w:val="28"/>
        </w:rPr>
        <w:t>ПК-3.5</w:t>
      </w:r>
      <w:r w:rsidR="009F4AAD" w:rsidRPr="00667384">
        <w:rPr>
          <w:sz w:val="28"/>
          <w:szCs w:val="28"/>
        </w:rPr>
        <w:t>, ПК-3.6</w:t>
      </w:r>
      <w:r w:rsidRPr="00667384">
        <w:rPr>
          <w:sz w:val="28"/>
          <w:szCs w:val="28"/>
        </w:rPr>
        <w:t>)</w:t>
      </w:r>
    </w:p>
    <w:p w14:paraId="32B1F557" w14:textId="77777777" w:rsidR="00E728D6" w:rsidRPr="00667384" w:rsidRDefault="00E728D6" w:rsidP="00667384">
      <w:pPr>
        <w:pStyle w:val="Default"/>
        <w:ind w:firstLine="709"/>
        <w:rPr>
          <w:sz w:val="28"/>
          <w:szCs w:val="28"/>
        </w:rPr>
      </w:pPr>
    </w:p>
    <w:p w14:paraId="5321CF8C" w14:textId="77777777" w:rsidR="00A165BA" w:rsidRDefault="00AC590E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2. </w:t>
      </w:r>
      <w:r w:rsidR="00A165BA" w:rsidRPr="003A1622">
        <w:rPr>
          <w:sz w:val="28"/>
          <w:szCs w:val="28"/>
        </w:rPr>
        <w:t>Выберите один правильный ответ</w:t>
      </w:r>
      <w:r w:rsidR="00A165BA">
        <w:rPr>
          <w:sz w:val="28"/>
          <w:szCs w:val="28"/>
        </w:rPr>
        <w:t xml:space="preserve">. </w:t>
      </w:r>
    </w:p>
    <w:p w14:paraId="701DD9F4" w14:textId="75157476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Какое испытание не относится к динамическим испытаниям транспортных машин?</w:t>
      </w:r>
    </w:p>
    <w:p w14:paraId="443F4D31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А) Испытание на виброустойчивость</w:t>
      </w:r>
    </w:p>
    <w:p w14:paraId="4B812BD7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Б) Испытание на прочность конструкции</w:t>
      </w:r>
    </w:p>
    <w:p w14:paraId="357BA52F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В) Испытание на устойчивость к коррозии</w:t>
      </w:r>
    </w:p>
    <w:p w14:paraId="637CB9E3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Г) Испытание на маневренность</w:t>
      </w:r>
    </w:p>
    <w:p w14:paraId="42F4340C" w14:textId="77777777" w:rsidR="000F5D21" w:rsidRPr="00667384" w:rsidRDefault="000F5D21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Правильный ответ: В</w:t>
      </w:r>
    </w:p>
    <w:p w14:paraId="2D7D907E" w14:textId="77777777" w:rsidR="00AC590E" w:rsidRPr="00667384" w:rsidRDefault="00AC590E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Компетенции (индикаторы): </w:t>
      </w:r>
      <w:r w:rsidR="009F4AAD" w:rsidRPr="00667384">
        <w:rPr>
          <w:sz w:val="28"/>
          <w:szCs w:val="28"/>
        </w:rPr>
        <w:t>ПК-3 (ПК-3.4, ПК-3.5, ПК-3.6)</w:t>
      </w:r>
    </w:p>
    <w:p w14:paraId="451D0D56" w14:textId="77777777" w:rsidR="00AC590E" w:rsidRPr="00667384" w:rsidRDefault="00AC590E" w:rsidP="00667384">
      <w:pPr>
        <w:pStyle w:val="Default"/>
        <w:ind w:firstLine="709"/>
        <w:rPr>
          <w:sz w:val="28"/>
          <w:szCs w:val="28"/>
        </w:rPr>
      </w:pPr>
    </w:p>
    <w:p w14:paraId="069574BD" w14:textId="77777777" w:rsidR="001F6C37" w:rsidRPr="00667384" w:rsidRDefault="001F6C37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Выберите все правильные варианты ответов </w:t>
      </w:r>
    </w:p>
    <w:p w14:paraId="2EAC17A1" w14:textId="77777777" w:rsidR="001F6C37" w:rsidRPr="00667384" w:rsidRDefault="001F6C37" w:rsidP="00667384">
      <w:pPr>
        <w:pStyle w:val="Default"/>
        <w:ind w:firstLine="709"/>
        <w:rPr>
          <w:sz w:val="28"/>
          <w:szCs w:val="28"/>
        </w:rPr>
      </w:pPr>
    </w:p>
    <w:p w14:paraId="2D29FDD2" w14:textId="77777777" w:rsidR="00A165BA" w:rsidRDefault="00B447EA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3</w:t>
      </w:r>
      <w:r w:rsidR="001F6C37" w:rsidRPr="00667384">
        <w:rPr>
          <w:sz w:val="28"/>
          <w:szCs w:val="28"/>
        </w:rPr>
        <w:t xml:space="preserve">. </w:t>
      </w:r>
      <w:r w:rsidR="00A165BA" w:rsidRPr="003A1622">
        <w:rPr>
          <w:sz w:val="28"/>
          <w:szCs w:val="28"/>
        </w:rPr>
        <w:t>Выберите один правильный ответ</w:t>
      </w:r>
      <w:r w:rsidR="00A165BA">
        <w:rPr>
          <w:sz w:val="28"/>
          <w:szCs w:val="28"/>
        </w:rPr>
        <w:t xml:space="preserve">. </w:t>
      </w:r>
    </w:p>
    <w:p w14:paraId="1B135255" w14:textId="68234C10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Какие методы </w:t>
      </w:r>
      <w:r w:rsidR="00557C8D">
        <w:rPr>
          <w:sz w:val="28"/>
          <w:szCs w:val="28"/>
        </w:rPr>
        <w:t xml:space="preserve">не </w:t>
      </w:r>
      <w:r w:rsidRPr="00667384">
        <w:rPr>
          <w:sz w:val="28"/>
          <w:szCs w:val="28"/>
        </w:rPr>
        <w:t>используются для оценки герметичности топливной системы?</w:t>
      </w:r>
    </w:p>
    <w:p w14:paraId="4F4A4E5C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А) Ультразвуковое исследование</w:t>
      </w:r>
    </w:p>
    <w:p w14:paraId="70AD0433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Б) Метод нагружения</w:t>
      </w:r>
    </w:p>
    <w:p w14:paraId="3886FE22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В) Визуальный осмотр</w:t>
      </w:r>
    </w:p>
    <w:p w14:paraId="2DD01D84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Г) Испытание под давлением</w:t>
      </w:r>
    </w:p>
    <w:p w14:paraId="24092F84" w14:textId="77777777" w:rsidR="001F6C37" w:rsidRPr="00667384" w:rsidRDefault="00541DF4" w:rsidP="0066738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  <w:r w:rsidR="001F6C37" w:rsidRPr="00667384">
        <w:rPr>
          <w:sz w:val="28"/>
          <w:szCs w:val="28"/>
        </w:rPr>
        <w:t xml:space="preserve">: </w:t>
      </w:r>
      <w:r w:rsidR="00557C8D">
        <w:rPr>
          <w:sz w:val="28"/>
          <w:szCs w:val="28"/>
        </w:rPr>
        <w:t>Б</w:t>
      </w:r>
    </w:p>
    <w:p w14:paraId="0F709746" w14:textId="77777777" w:rsidR="0034555E" w:rsidRPr="00667384" w:rsidRDefault="001F6C37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Компетенции (индикаторы): </w:t>
      </w:r>
      <w:r w:rsidR="009F4AAD" w:rsidRPr="00667384">
        <w:rPr>
          <w:sz w:val="28"/>
          <w:szCs w:val="28"/>
        </w:rPr>
        <w:t>ПК-3 (ПК-3.4, ПК-3.5, ПК-3.6)</w:t>
      </w:r>
    </w:p>
    <w:p w14:paraId="6D68145F" w14:textId="77777777" w:rsidR="0034555E" w:rsidRPr="00667384" w:rsidRDefault="0034555E" w:rsidP="00667384">
      <w:pPr>
        <w:pStyle w:val="Default"/>
        <w:ind w:firstLine="709"/>
        <w:rPr>
          <w:sz w:val="28"/>
          <w:szCs w:val="28"/>
        </w:rPr>
      </w:pPr>
    </w:p>
    <w:p w14:paraId="061A71FE" w14:textId="77777777" w:rsidR="00A165BA" w:rsidRDefault="00B447EA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4.</w:t>
      </w:r>
      <w:r w:rsidR="00C74FDA" w:rsidRPr="00667384">
        <w:rPr>
          <w:sz w:val="28"/>
          <w:szCs w:val="28"/>
        </w:rPr>
        <w:t xml:space="preserve"> </w:t>
      </w:r>
      <w:r w:rsidR="00A165BA" w:rsidRPr="003A1622">
        <w:rPr>
          <w:sz w:val="28"/>
          <w:szCs w:val="28"/>
        </w:rPr>
        <w:t>Выберите один правильный ответ</w:t>
      </w:r>
      <w:r w:rsidR="00A165BA">
        <w:rPr>
          <w:sz w:val="28"/>
          <w:szCs w:val="28"/>
        </w:rPr>
        <w:t xml:space="preserve">. </w:t>
      </w:r>
    </w:p>
    <w:p w14:paraId="4CE26657" w14:textId="13141FF3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Как</w:t>
      </w:r>
      <w:r w:rsidR="0090669E" w:rsidRPr="00667384">
        <w:rPr>
          <w:sz w:val="28"/>
          <w:szCs w:val="28"/>
        </w:rPr>
        <w:t>ие</w:t>
      </w:r>
      <w:r w:rsidRPr="00667384">
        <w:rPr>
          <w:sz w:val="28"/>
          <w:szCs w:val="28"/>
        </w:rPr>
        <w:t xml:space="preserve"> из приведенных испытаний </w:t>
      </w:r>
      <w:r w:rsidR="00557C8D">
        <w:rPr>
          <w:sz w:val="28"/>
          <w:szCs w:val="28"/>
        </w:rPr>
        <w:t xml:space="preserve">не </w:t>
      </w:r>
      <w:r w:rsidRPr="00667384">
        <w:rPr>
          <w:sz w:val="28"/>
          <w:szCs w:val="28"/>
        </w:rPr>
        <w:t>относ</w:t>
      </w:r>
      <w:r w:rsidR="0090669E" w:rsidRPr="00667384">
        <w:rPr>
          <w:sz w:val="28"/>
          <w:szCs w:val="28"/>
        </w:rPr>
        <w:t>ятся</w:t>
      </w:r>
      <w:r w:rsidRPr="00667384">
        <w:rPr>
          <w:sz w:val="28"/>
          <w:szCs w:val="28"/>
        </w:rPr>
        <w:t xml:space="preserve"> к испытаниям трансмиссии?</w:t>
      </w:r>
    </w:p>
    <w:p w14:paraId="247CEBC0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А) Испытание на передачу мощности</w:t>
      </w:r>
    </w:p>
    <w:p w14:paraId="676CFDEA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Б) Испытание на износ</w:t>
      </w:r>
    </w:p>
    <w:p w14:paraId="5B55D9B1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lastRenderedPageBreak/>
        <w:t>В) Испытание на уровень вибраций</w:t>
      </w:r>
    </w:p>
    <w:p w14:paraId="078D336C" w14:textId="77777777" w:rsidR="001B5C50" w:rsidRPr="00667384" w:rsidRDefault="001B5C50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>Г) Испытание на выбросы вредных веществ</w:t>
      </w:r>
    </w:p>
    <w:p w14:paraId="4EFA5AB9" w14:textId="77777777" w:rsidR="00C74FDA" w:rsidRPr="00667384" w:rsidRDefault="00541DF4" w:rsidP="0066738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  <w:r w:rsidR="00C74FDA" w:rsidRPr="00667384">
        <w:rPr>
          <w:sz w:val="28"/>
          <w:szCs w:val="28"/>
        </w:rPr>
        <w:t xml:space="preserve">: </w:t>
      </w:r>
      <w:r w:rsidR="00557C8D">
        <w:rPr>
          <w:sz w:val="28"/>
          <w:szCs w:val="28"/>
        </w:rPr>
        <w:t>Г</w:t>
      </w:r>
    </w:p>
    <w:p w14:paraId="757756A7" w14:textId="77777777" w:rsidR="0034555E" w:rsidRPr="00667384" w:rsidRDefault="00C74FDA" w:rsidP="00667384">
      <w:pPr>
        <w:pStyle w:val="Default"/>
        <w:ind w:firstLine="709"/>
        <w:rPr>
          <w:sz w:val="28"/>
          <w:szCs w:val="28"/>
        </w:rPr>
      </w:pPr>
      <w:r w:rsidRPr="00667384">
        <w:rPr>
          <w:sz w:val="28"/>
          <w:szCs w:val="28"/>
        </w:rPr>
        <w:t xml:space="preserve">Компетенции (индикаторы): </w:t>
      </w:r>
      <w:r w:rsidR="009F4AAD" w:rsidRPr="00667384">
        <w:rPr>
          <w:sz w:val="28"/>
          <w:szCs w:val="28"/>
        </w:rPr>
        <w:t>ПК-3 (ПК-3.4, ПК-3.5, ПК-3.6)</w:t>
      </w:r>
    </w:p>
    <w:p w14:paraId="7E4430A3" w14:textId="77777777" w:rsidR="00E728D6" w:rsidRDefault="00E728D6" w:rsidP="00430871">
      <w:pPr>
        <w:spacing w:line="240" w:lineRule="auto"/>
      </w:pPr>
    </w:p>
    <w:p w14:paraId="190AD3AE" w14:textId="77777777" w:rsidR="00667384" w:rsidRPr="00536AEF" w:rsidRDefault="00667384" w:rsidP="00667384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36AEF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соответствия</w:t>
      </w:r>
    </w:p>
    <w:p w14:paraId="4F67746E" w14:textId="77777777" w:rsidR="0023694F" w:rsidRPr="00557C8D" w:rsidRDefault="0023694F" w:rsidP="0023694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Установите правильное соответствие. </w:t>
      </w:r>
    </w:p>
    <w:p w14:paraId="4EEA7EF8" w14:textId="77777777" w:rsidR="0023694F" w:rsidRPr="00557C8D" w:rsidRDefault="0023694F" w:rsidP="0023694F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515D639" w14:textId="77777777" w:rsidR="005213AB" w:rsidRPr="00557C8D" w:rsidRDefault="00787307" w:rsidP="0023694F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1. </w:t>
      </w:r>
      <w:r w:rsidR="0090669E" w:rsidRPr="00557C8D">
        <w:rPr>
          <w:sz w:val="28"/>
          <w:szCs w:val="28"/>
        </w:rPr>
        <w:t>Соотнесите тип испытаний с их целью:</w:t>
      </w:r>
    </w:p>
    <w:tbl>
      <w:tblPr>
        <w:tblStyle w:val="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89"/>
        <w:gridCol w:w="512"/>
        <w:gridCol w:w="3800"/>
      </w:tblGrid>
      <w:tr w:rsidR="006B7F3D" w:rsidRPr="00557C8D" w14:paraId="373DA017" w14:textId="77777777" w:rsidTr="00EB32E2">
        <w:trPr>
          <w:trHeight w:val="68"/>
        </w:trPr>
        <w:tc>
          <w:tcPr>
            <w:tcW w:w="450" w:type="dxa"/>
            <w:shd w:val="clear" w:color="auto" w:fill="auto"/>
          </w:tcPr>
          <w:p w14:paraId="01C8124A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4769" w:type="dxa"/>
            <w:shd w:val="clear" w:color="auto" w:fill="auto"/>
          </w:tcPr>
          <w:p w14:paraId="73726298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Оценка устойчивости к динамическим нагрузкам</w:t>
            </w:r>
          </w:p>
        </w:tc>
        <w:tc>
          <w:tcPr>
            <w:tcW w:w="243" w:type="dxa"/>
            <w:shd w:val="clear" w:color="auto" w:fill="auto"/>
          </w:tcPr>
          <w:p w14:paraId="063D4687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3889" w:type="dxa"/>
            <w:shd w:val="clear" w:color="auto" w:fill="auto"/>
          </w:tcPr>
          <w:p w14:paraId="77C76369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Долговременное испытание</w:t>
            </w:r>
          </w:p>
        </w:tc>
      </w:tr>
      <w:tr w:rsidR="006B7F3D" w:rsidRPr="00557C8D" w14:paraId="2F46DE2F" w14:textId="77777777" w:rsidTr="00EB32E2">
        <w:trPr>
          <w:trHeight w:val="157"/>
        </w:trPr>
        <w:tc>
          <w:tcPr>
            <w:tcW w:w="450" w:type="dxa"/>
            <w:shd w:val="clear" w:color="auto" w:fill="auto"/>
          </w:tcPr>
          <w:p w14:paraId="52337064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4769" w:type="dxa"/>
            <w:shd w:val="clear" w:color="auto" w:fill="auto"/>
          </w:tcPr>
          <w:p w14:paraId="1A6B8499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Оценка срока службы</w:t>
            </w:r>
          </w:p>
        </w:tc>
        <w:tc>
          <w:tcPr>
            <w:tcW w:w="243" w:type="dxa"/>
            <w:shd w:val="clear" w:color="auto" w:fill="auto"/>
          </w:tcPr>
          <w:p w14:paraId="29CA9403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3889" w:type="dxa"/>
            <w:shd w:val="clear" w:color="auto" w:fill="auto"/>
          </w:tcPr>
          <w:p w14:paraId="5B9CF3EE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Испытание на прочность</w:t>
            </w:r>
          </w:p>
        </w:tc>
      </w:tr>
      <w:tr w:rsidR="006B7F3D" w:rsidRPr="00557C8D" w14:paraId="1F3293CA" w14:textId="77777777" w:rsidTr="00EB32E2">
        <w:trPr>
          <w:trHeight w:val="120"/>
        </w:trPr>
        <w:tc>
          <w:tcPr>
            <w:tcW w:w="450" w:type="dxa"/>
            <w:shd w:val="clear" w:color="auto" w:fill="auto"/>
          </w:tcPr>
          <w:p w14:paraId="4CC67A0E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4769" w:type="dxa"/>
            <w:shd w:val="clear" w:color="auto" w:fill="auto"/>
          </w:tcPr>
          <w:p w14:paraId="754541C6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Оценка сопротивления материалам внешних воздействий</w:t>
            </w:r>
          </w:p>
        </w:tc>
        <w:tc>
          <w:tcPr>
            <w:tcW w:w="243" w:type="dxa"/>
            <w:shd w:val="clear" w:color="auto" w:fill="auto"/>
          </w:tcPr>
          <w:p w14:paraId="7CF94F33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889" w:type="dxa"/>
            <w:shd w:val="clear" w:color="auto" w:fill="auto"/>
          </w:tcPr>
          <w:p w14:paraId="0360448D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Испытание на виброустойчивость</w:t>
            </w:r>
          </w:p>
        </w:tc>
      </w:tr>
      <w:tr w:rsidR="006B7F3D" w:rsidRPr="00557C8D" w14:paraId="01970EC4" w14:textId="77777777" w:rsidTr="00EB32E2">
        <w:trPr>
          <w:trHeight w:val="120"/>
        </w:trPr>
        <w:tc>
          <w:tcPr>
            <w:tcW w:w="450" w:type="dxa"/>
            <w:shd w:val="clear" w:color="auto" w:fill="auto"/>
          </w:tcPr>
          <w:p w14:paraId="725C798E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4)</w:t>
            </w:r>
          </w:p>
        </w:tc>
        <w:tc>
          <w:tcPr>
            <w:tcW w:w="4769" w:type="dxa"/>
            <w:shd w:val="clear" w:color="auto" w:fill="auto"/>
          </w:tcPr>
          <w:p w14:paraId="60B0403C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Оценка прочностных характеристик</w:t>
            </w:r>
          </w:p>
        </w:tc>
        <w:tc>
          <w:tcPr>
            <w:tcW w:w="243" w:type="dxa"/>
            <w:shd w:val="clear" w:color="auto" w:fill="auto"/>
          </w:tcPr>
          <w:p w14:paraId="649D1D2E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Г)</w:t>
            </w:r>
          </w:p>
        </w:tc>
        <w:tc>
          <w:tcPr>
            <w:tcW w:w="3889" w:type="dxa"/>
            <w:shd w:val="clear" w:color="auto" w:fill="auto"/>
          </w:tcPr>
          <w:p w14:paraId="7A755050" w14:textId="77777777" w:rsidR="006B7F3D" w:rsidRPr="00557C8D" w:rsidRDefault="006B7F3D" w:rsidP="00667384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Испытание на износ</w:t>
            </w:r>
          </w:p>
        </w:tc>
      </w:tr>
    </w:tbl>
    <w:p w14:paraId="1B1E38DE" w14:textId="77777777" w:rsidR="00C779A2" w:rsidRDefault="00C779A2" w:rsidP="00C779A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120"/>
      </w:tblGrid>
      <w:tr w:rsidR="006908E6" w:rsidRPr="008238BE" w14:paraId="685F8FD7" w14:textId="77777777" w:rsidTr="003C1BDD">
        <w:trPr>
          <w:jc w:val="center"/>
        </w:trPr>
        <w:tc>
          <w:tcPr>
            <w:tcW w:w="2405" w:type="dxa"/>
          </w:tcPr>
          <w:p w14:paraId="717850F2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10" w:type="dxa"/>
          </w:tcPr>
          <w:p w14:paraId="2FC65761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14:paraId="6712DF0E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120" w:type="dxa"/>
          </w:tcPr>
          <w:p w14:paraId="5A040C7A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6908E6" w:rsidRPr="008238BE" w14:paraId="058D8AF6" w14:textId="77777777" w:rsidTr="003C1BDD">
        <w:trPr>
          <w:jc w:val="center"/>
        </w:trPr>
        <w:tc>
          <w:tcPr>
            <w:tcW w:w="2405" w:type="dxa"/>
          </w:tcPr>
          <w:p w14:paraId="351E1E0C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10" w:type="dxa"/>
          </w:tcPr>
          <w:p w14:paraId="5F737E43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10" w:type="dxa"/>
          </w:tcPr>
          <w:p w14:paraId="6CBFAA40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120" w:type="dxa"/>
          </w:tcPr>
          <w:p w14:paraId="0FF35842" w14:textId="77777777" w:rsidR="006908E6" w:rsidRPr="008238BE" w:rsidRDefault="006908E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2218AE93" w14:textId="77777777" w:rsidR="00AF0377" w:rsidRPr="00557C8D" w:rsidRDefault="00AF0377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27EE0184" w14:textId="77777777" w:rsidR="0023694F" w:rsidRPr="00557C8D" w:rsidRDefault="0023694F" w:rsidP="0023694F">
      <w:pPr>
        <w:pStyle w:val="Default"/>
        <w:ind w:firstLine="709"/>
        <w:rPr>
          <w:bCs/>
          <w:sz w:val="28"/>
          <w:szCs w:val="28"/>
        </w:rPr>
      </w:pPr>
    </w:p>
    <w:p w14:paraId="70BCDCB2" w14:textId="77777777" w:rsidR="00DE7B5E" w:rsidRPr="00557C8D" w:rsidRDefault="00234EDC" w:rsidP="00DE7B5E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>2</w:t>
      </w:r>
      <w:r w:rsidR="00DE7B5E" w:rsidRPr="00557C8D">
        <w:rPr>
          <w:sz w:val="28"/>
          <w:szCs w:val="28"/>
        </w:rPr>
        <w:t xml:space="preserve">. Установите соответствие между </w:t>
      </w:r>
      <w:r w:rsidR="00A545B8" w:rsidRPr="00557C8D">
        <w:rPr>
          <w:sz w:val="28"/>
          <w:szCs w:val="28"/>
        </w:rPr>
        <w:t>решаемыми задачами при подготовке производства и подразделениями их осуществляемыми</w:t>
      </w:r>
      <w:r w:rsidR="00DE7B5E" w:rsidRPr="00557C8D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48"/>
        <w:gridCol w:w="512"/>
        <w:gridCol w:w="3961"/>
      </w:tblGrid>
      <w:tr w:rsidR="00DE7B5E" w:rsidRPr="00557C8D" w14:paraId="15FC1074" w14:textId="77777777" w:rsidTr="00EB32E2">
        <w:tc>
          <w:tcPr>
            <w:tcW w:w="0" w:type="auto"/>
          </w:tcPr>
          <w:p w14:paraId="186B9E44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14:paraId="73A34515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Решаемые задачи</w:t>
            </w:r>
          </w:p>
        </w:tc>
        <w:tc>
          <w:tcPr>
            <w:tcW w:w="0" w:type="auto"/>
          </w:tcPr>
          <w:p w14:paraId="599E212D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6BA094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Подразделение</w:t>
            </w:r>
          </w:p>
        </w:tc>
      </w:tr>
      <w:tr w:rsidR="00DE7B5E" w:rsidRPr="00557C8D" w14:paraId="4B4029B5" w14:textId="77777777" w:rsidTr="00EB32E2">
        <w:tc>
          <w:tcPr>
            <w:tcW w:w="0" w:type="auto"/>
          </w:tcPr>
          <w:p w14:paraId="020FFEF2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1)</w:t>
            </w:r>
          </w:p>
        </w:tc>
        <w:tc>
          <w:tcPr>
            <w:tcW w:w="4648" w:type="dxa"/>
          </w:tcPr>
          <w:p w14:paraId="3AB4445C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выполняется оформление заявок на запасные части и материалы; оформление требований; осуществляет получение и доставку запасных частей и материалов на посты;</w:t>
            </w:r>
          </w:p>
        </w:tc>
        <w:tc>
          <w:tcPr>
            <w:tcW w:w="0" w:type="auto"/>
          </w:tcPr>
          <w:p w14:paraId="30AF4AFA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4FDC2339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промежуточный склад</w:t>
            </w:r>
          </w:p>
        </w:tc>
      </w:tr>
      <w:tr w:rsidR="00DE7B5E" w:rsidRPr="00557C8D" w14:paraId="31275E96" w14:textId="77777777" w:rsidTr="00EB32E2">
        <w:tc>
          <w:tcPr>
            <w:tcW w:w="0" w:type="auto"/>
          </w:tcPr>
          <w:p w14:paraId="778CE316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2)</w:t>
            </w:r>
          </w:p>
        </w:tc>
        <w:tc>
          <w:tcPr>
            <w:tcW w:w="4648" w:type="dxa"/>
          </w:tcPr>
          <w:p w14:paraId="72F0B721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производится хранение (300 – 400 наименований) агрегатов, узлов и деталей и отремонтированных агрегатов, поддержание их запаса;</w:t>
            </w:r>
          </w:p>
        </w:tc>
        <w:tc>
          <w:tcPr>
            <w:tcW w:w="0" w:type="auto"/>
          </w:tcPr>
          <w:p w14:paraId="17AE5BCF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1704E08E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моечно-</w:t>
            </w:r>
            <w:proofErr w:type="spellStart"/>
            <w:r w:rsidRPr="00557C8D">
              <w:rPr>
                <w:sz w:val="28"/>
                <w:szCs w:val="28"/>
              </w:rPr>
              <w:t>дефектовочный</w:t>
            </w:r>
            <w:proofErr w:type="spellEnd"/>
            <w:r w:rsidRPr="00557C8D">
              <w:rPr>
                <w:sz w:val="28"/>
                <w:szCs w:val="28"/>
              </w:rPr>
              <w:t xml:space="preserve"> участок</w:t>
            </w:r>
          </w:p>
        </w:tc>
      </w:tr>
      <w:tr w:rsidR="00DE7B5E" w:rsidRPr="00557C8D" w14:paraId="05542B5F" w14:textId="77777777" w:rsidTr="00EB32E2">
        <w:tc>
          <w:tcPr>
            <w:tcW w:w="0" w:type="auto"/>
          </w:tcPr>
          <w:p w14:paraId="4E646068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3)</w:t>
            </w:r>
          </w:p>
        </w:tc>
        <w:tc>
          <w:tcPr>
            <w:tcW w:w="4648" w:type="dxa"/>
          </w:tcPr>
          <w:p w14:paraId="7BD34D4B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производится мойка автомобилей перед ТО, мойка узлов и агрегатов перед разборкой</w:t>
            </w:r>
          </w:p>
        </w:tc>
        <w:tc>
          <w:tcPr>
            <w:tcW w:w="0" w:type="auto"/>
          </w:tcPr>
          <w:p w14:paraId="74493C71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38A0A12E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инструментальный участок</w:t>
            </w:r>
          </w:p>
        </w:tc>
      </w:tr>
      <w:tr w:rsidR="00DE7B5E" w:rsidRPr="00557C8D" w14:paraId="58A02EBF" w14:textId="77777777" w:rsidTr="00EB32E2">
        <w:tc>
          <w:tcPr>
            <w:tcW w:w="0" w:type="auto"/>
          </w:tcPr>
          <w:p w14:paraId="09107DD5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4)</w:t>
            </w:r>
          </w:p>
        </w:tc>
        <w:tc>
          <w:tcPr>
            <w:tcW w:w="4648" w:type="dxa"/>
          </w:tcPr>
          <w:p w14:paraId="58B80F32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осуществляется хранение, выдача и ремонт инструментов;</w:t>
            </w:r>
          </w:p>
        </w:tc>
        <w:tc>
          <w:tcPr>
            <w:tcW w:w="0" w:type="auto"/>
          </w:tcPr>
          <w:p w14:paraId="282BE18F" w14:textId="77777777" w:rsidR="00DE7B5E" w:rsidRPr="00557C8D" w:rsidRDefault="00DE7B5E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3678F01C" w14:textId="77777777" w:rsidR="00DE7B5E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участок комплектации</w:t>
            </w:r>
          </w:p>
        </w:tc>
      </w:tr>
      <w:tr w:rsidR="00A545B8" w:rsidRPr="00557C8D" w14:paraId="141B7558" w14:textId="77777777" w:rsidTr="00EB32E2">
        <w:tc>
          <w:tcPr>
            <w:tcW w:w="0" w:type="auto"/>
          </w:tcPr>
          <w:p w14:paraId="142E47A8" w14:textId="77777777" w:rsidR="00A545B8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5)</w:t>
            </w:r>
          </w:p>
        </w:tc>
        <w:tc>
          <w:tcPr>
            <w:tcW w:w="4648" w:type="dxa"/>
          </w:tcPr>
          <w:p w14:paraId="4E7FAB95" w14:textId="77777777" w:rsidR="00A545B8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производится транспортировка агрегатов и запасных частей;</w:t>
            </w:r>
          </w:p>
        </w:tc>
        <w:tc>
          <w:tcPr>
            <w:tcW w:w="0" w:type="auto"/>
          </w:tcPr>
          <w:p w14:paraId="12E64BC6" w14:textId="77777777" w:rsidR="00A545B8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14:paraId="27F599D6" w14:textId="77777777" w:rsidR="00A545B8" w:rsidRPr="00557C8D" w:rsidRDefault="00A545B8" w:rsidP="000F5736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транспортный участ</w:t>
            </w:r>
            <w:r w:rsidR="009F4AAD" w:rsidRPr="00557C8D">
              <w:rPr>
                <w:sz w:val="28"/>
                <w:szCs w:val="28"/>
              </w:rPr>
              <w:t>о</w:t>
            </w:r>
            <w:r w:rsidRPr="00557C8D">
              <w:rPr>
                <w:sz w:val="28"/>
                <w:szCs w:val="28"/>
              </w:rPr>
              <w:t>к</w:t>
            </w:r>
          </w:p>
        </w:tc>
      </w:tr>
    </w:tbl>
    <w:p w14:paraId="7C717932" w14:textId="77777777" w:rsidR="00C779A2" w:rsidRDefault="00C779A2" w:rsidP="00C779A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965"/>
        <w:gridCol w:w="1994"/>
        <w:gridCol w:w="1732"/>
        <w:gridCol w:w="1773"/>
      </w:tblGrid>
      <w:tr w:rsidR="000F5736" w:rsidRPr="008238BE" w14:paraId="2FD13989" w14:textId="77777777" w:rsidTr="003C1BDD">
        <w:tc>
          <w:tcPr>
            <w:tcW w:w="2207" w:type="dxa"/>
          </w:tcPr>
          <w:p w14:paraId="28437744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3F43282C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0E68E9DE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69E0A0DE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69885FD4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0F5736" w:rsidRPr="008238BE" w14:paraId="4B257771" w14:textId="77777777" w:rsidTr="003C1BDD">
        <w:tc>
          <w:tcPr>
            <w:tcW w:w="2207" w:type="dxa"/>
          </w:tcPr>
          <w:p w14:paraId="0898F75E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lastRenderedPageBreak/>
              <w:t>Г</w:t>
            </w:r>
          </w:p>
        </w:tc>
        <w:tc>
          <w:tcPr>
            <w:tcW w:w="2022" w:type="dxa"/>
          </w:tcPr>
          <w:p w14:paraId="6F568645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6569FCF3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781" w:type="dxa"/>
          </w:tcPr>
          <w:p w14:paraId="2E19E818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824" w:type="dxa"/>
          </w:tcPr>
          <w:p w14:paraId="32E9B730" w14:textId="77777777" w:rsidR="000F5736" w:rsidRPr="008238BE" w:rsidRDefault="000F5736" w:rsidP="00094E7A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</w:tr>
    </w:tbl>
    <w:p w14:paraId="7763FD11" w14:textId="77777777" w:rsidR="008D1CD8" w:rsidRPr="00557C8D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51F07F45" w14:textId="77777777" w:rsidR="00C10034" w:rsidRPr="00557C8D" w:rsidRDefault="00C10034" w:rsidP="00C10034">
      <w:pPr>
        <w:pStyle w:val="Default"/>
        <w:ind w:firstLine="709"/>
        <w:rPr>
          <w:sz w:val="28"/>
          <w:szCs w:val="28"/>
        </w:rPr>
      </w:pPr>
    </w:p>
    <w:p w14:paraId="124F4AEB" w14:textId="77777777" w:rsidR="00C10034" w:rsidRPr="00557C8D" w:rsidRDefault="00F822C8" w:rsidP="00C10034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>3</w:t>
      </w:r>
      <w:r w:rsidR="00C10034" w:rsidRPr="00557C8D">
        <w:rPr>
          <w:sz w:val="28"/>
          <w:szCs w:val="28"/>
        </w:rPr>
        <w:t xml:space="preserve">. </w:t>
      </w:r>
      <w:r w:rsidR="0090669E" w:rsidRPr="00557C8D">
        <w:rPr>
          <w:sz w:val="28"/>
          <w:szCs w:val="28"/>
        </w:rPr>
        <w:t>Соотнесите параметры испытаний с их характеристиками:</w:t>
      </w:r>
    </w:p>
    <w:tbl>
      <w:tblPr>
        <w:tblStyle w:val="2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48"/>
        <w:gridCol w:w="514"/>
        <w:gridCol w:w="3739"/>
      </w:tblGrid>
      <w:tr w:rsidR="006B7F3D" w:rsidRPr="00557C8D" w14:paraId="122BA604" w14:textId="77777777" w:rsidTr="00EB32E2">
        <w:trPr>
          <w:trHeight w:val="68"/>
        </w:trPr>
        <w:tc>
          <w:tcPr>
            <w:tcW w:w="450" w:type="dxa"/>
          </w:tcPr>
          <w:p w14:paraId="06F9CC7A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4648" w:type="dxa"/>
          </w:tcPr>
          <w:p w14:paraId="38261327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Свойство материала выдерживать нагрузки</w:t>
            </w:r>
          </w:p>
        </w:tc>
        <w:tc>
          <w:tcPr>
            <w:tcW w:w="514" w:type="dxa"/>
          </w:tcPr>
          <w:p w14:paraId="27B986CD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3739" w:type="dxa"/>
          </w:tcPr>
          <w:p w14:paraId="137532D4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Жесткость пружин</w:t>
            </w:r>
          </w:p>
        </w:tc>
      </w:tr>
      <w:tr w:rsidR="006B7F3D" w:rsidRPr="00557C8D" w14:paraId="75803441" w14:textId="77777777" w:rsidTr="00EB32E2">
        <w:trPr>
          <w:trHeight w:val="157"/>
        </w:trPr>
        <w:tc>
          <w:tcPr>
            <w:tcW w:w="450" w:type="dxa"/>
          </w:tcPr>
          <w:p w14:paraId="2F8CA75E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4648" w:type="dxa"/>
          </w:tcPr>
          <w:p w14:paraId="41FD98AA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Сопротивление движению</w:t>
            </w:r>
          </w:p>
        </w:tc>
        <w:tc>
          <w:tcPr>
            <w:tcW w:w="514" w:type="dxa"/>
          </w:tcPr>
          <w:p w14:paraId="38D69198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3739" w:type="dxa"/>
          </w:tcPr>
          <w:p w14:paraId="1A9C33E9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Коэффициент трения</w:t>
            </w:r>
          </w:p>
        </w:tc>
      </w:tr>
      <w:tr w:rsidR="006B7F3D" w:rsidRPr="00557C8D" w14:paraId="7B03E1CD" w14:textId="77777777" w:rsidTr="00EB32E2">
        <w:trPr>
          <w:trHeight w:val="120"/>
        </w:trPr>
        <w:tc>
          <w:tcPr>
            <w:tcW w:w="450" w:type="dxa"/>
          </w:tcPr>
          <w:p w14:paraId="52618DCF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4648" w:type="dxa"/>
          </w:tcPr>
          <w:p w14:paraId="038A2322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Способность сохранять энергию</w:t>
            </w:r>
          </w:p>
        </w:tc>
        <w:tc>
          <w:tcPr>
            <w:tcW w:w="514" w:type="dxa"/>
          </w:tcPr>
          <w:p w14:paraId="6572762A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739" w:type="dxa"/>
          </w:tcPr>
          <w:p w14:paraId="732C068A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Износостойкость</w:t>
            </w:r>
          </w:p>
        </w:tc>
      </w:tr>
      <w:tr w:rsidR="006B7F3D" w:rsidRPr="00557C8D" w14:paraId="56A77CFE" w14:textId="77777777" w:rsidTr="00EB32E2">
        <w:trPr>
          <w:trHeight w:val="120"/>
        </w:trPr>
        <w:tc>
          <w:tcPr>
            <w:tcW w:w="450" w:type="dxa"/>
          </w:tcPr>
          <w:p w14:paraId="5EFA7779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4)</w:t>
            </w:r>
          </w:p>
        </w:tc>
        <w:tc>
          <w:tcPr>
            <w:tcW w:w="4648" w:type="dxa"/>
          </w:tcPr>
          <w:p w14:paraId="49C63C7E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Стойкость к истиранию</w:t>
            </w:r>
          </w:p>
        </w:tc>
        <w:tc>
          <w:tcPr>
            <w:tcW w:w="514" w:type="dxa"/>
          </w:tcPr>
          <w:p w14:paraId="550B77F4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Г)</w:t>
            </w:r>
          </w:p>
        </w:tc>
        <w:tc>
          <w:tcPr>
            <w:tcW w:w="3739" w:type="dxa"/>
          </w:tcPr>
          <w:p w14:paraId="34059EBD" w14:textId="77777777" w:rsidR="006B7F3D" w:rsidRPr="00557C8D" w:rsidRDefault="006B7F3D" w:rsidP="000F5736">
            <w:pPr>
              <w:pStyle w:val="Default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57C8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Энергоэффективность</w:t>
            </w:r>
          </w:p>
        </w:tc>
      </w:tr>
    </w:tbl>
    <w:p w14:paraId="72730F49" w14:textId="77777777" w:rsidR="00C779A2" w:rsidRDefault="00C779A2" w:rsidP="00C779A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>
        <w:rPr>
          <w:rFonts w:cs="Times New Roman"/>
          <w:color w:val="000000"/>
          <w:szCs w:val="28"/>
        </w:rPr>
        <w:t>:</w:t>
      </w:r>
    </w:p>
    <w:tbl>
      <w:tblPr>
        <w:tblStyle w:val="1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</w:tblGrid>
      <w:tr w:rsidR="000F5736" w:rsidRPr="008238BE" w14:paraId="70134AA3" w14:textId="77777777" w:rsidTr="003C1BDD">
        <w:tc>
          <w:tcPr>
            <w:tcW w:w="2405" w:type="dxa"/>
          </w:tcPr>
          <w:p w14:paraId="431E5CC1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10" w:type="dxa"/>
          </w:tcPr>
          <w:p w14:paraId="7ED92E0D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6CC8B609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6AFC6749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0F5736" w:rsidRPr="008238BE" w14:paraId="36410BEB" w14:textId="77777777" w:rsidTr="003C1BDD">
        <w:tc>
          <w:tcPr>
            <w:tcW w:w="2405" w:type="dxa"/>
          </w:tcPr>
          <w:p w14:paraId="2F233771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10" w:type="dxa"/>
          </w:tcPr>
          <w:p w14:paraId="7512B700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268" w:type="dxa"/>
          </w:tcPr>
          <w:p w14:paraId="6A0369BE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68" w:type="dxa"/>
          </w:tcPr>
          <w:p w14:paraId="1FFC89D9" w14:textId="77777777" w:rsidR="000F5736" w:rsidRPr="008238BE" w:rsidRDefault="000F5736" w:rsidP="000F573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8731826" w14:textId="77777777" w:rsidR="00C10034" w:rsidRPr="00557C8D" w:rsidRDefault="00C10034" w:rsidP="00C1003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72726B94" w14:textId="77777777" w:rsidR="00C10034" w:rsidRPr="00557C8D" w:rsidRDefault="00C10034" w:rsidP="00430871">
      <w:pPr>
        <w:pStyle w:val="Default"/>
        <w:ind w:firstLine="709"/>
        <w:rPr>
          <w:sz w:val="28"/>
          <w:szCs w:val="28"/>
        </w:rPr>
      </w:pPr>
    </w:p>
    <w:p w14:paraId="2A95FDAF" w14:textId="17A8CADD" w:rsidR="00165F8C" w:rsidRPr="00557C8D" w:rsidRDefault="00165F8C" w:rsidP="00430871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4. Установите соответствие между методом </w:t>
      </w:r>
      <w:r w:rsidR="00876967" w:rsidRPr="00557C8D">
        <w:rPr>
          <w:sz w:val="28"/>
          <w:szCs w:val="28"/>
        </w:rPr>
        <w:t>испытания машин</w:t>
      </w:r>
      <w:r w:rsidRPr="00557C8D">
        <w:rPr>
          <w:sz w:val="28"/>
          <w:szCs w:val="28"/>
        </w:rPr>
        <w:t xml:space="preserve"> и характеристикой метода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48"/>
        <w:gridCol w:w="512"/>
        <w:gridCol w:w="3961"/>
      </w:tblGrid>
      <w:tr w:rsidR="00165F8C" w:rsidRPr="00557C8D" w14:paraId="197F9D0F" w14:textId="77777777" w:rsidTr="00EB32E2">
        <w:trPr>
          <w:jc w:val="center"/>
        </w:trPr>
        <w:tc>
          <w:tcPr>
            <w:tcW w:w="0" w:type="auto"/>
            <w:vAlign w:val="center"/>
          </w:tcPr>
          <w:p w14:paraId="5731F239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14:paraId="322651C5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Характеристика метода</w:t>
            </w:r>
          </w:p>
        </w:tc>
        <w:tc>
          <w:tcPr>
            <w:tcW w:w="0" w:type="auto"/>
            <w:vAlign w:val="center"/>
          </w:tcPr>
          <w:p w14:paraId="031BBCF9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A2D5E18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 xml:space="preserve">Методы </w:t>
            </w:r>
            <w:r w:rsidR="00CB6C69" w:rsidRPr="00557C8D">
              <w:rPr>
                <w:sz w:val="28"/>
                <w:szCs w:val="28"/>
              </w:rPr>
              <w:t>испытания машин</w:t>
            </w:r>
          </w:p>
        </w:tc>
      </w:tr>
      <w:tr w:rsidR="00165F8C" w:rsidRPr="00557C8D" w14:paraId="17912A36" w14:textId="77777777" w:rsidTr="00EB32E2">
        <w:trPr>
          <w:jc w:val="center"/>
        </w:trPr>
        <w:tc>
          <w:tcPr>
            <w:tcW w:w="0" w:type="auto"/>
            <w:vAlign w:val="center"/>
          </w:tcPr>
          <w:p w14:paraId="4FB906DD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1)</w:t>
            </w:r>
          </w:p>
        </w:tc>
        <w:tc>
          <w:tcPr>
            <w:tcW w:w="4648" w:type="dxa"/>
            <w:vAlign w:val="center"/>
          </w:tcPr>
          <w:p w14:paraId="084931E4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проверяют все включения и переключения органов управления и механизмов машины</w:t>
            </w:r>
          </w:p>
        </w:tc>
        <w:tc>
          <w:tcPr>
            <w:tcW w:w="0" w:type="auto"/>
            <w:vAlign w:val="center"/>
          </w:tcPr>
          <w:p w14:paraId="7B0BB6FD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А)</w:t>
            </w:r>
          </w:p>
        </w:tc>
        <w:tc>
          <w:tcPr>
            <w:tcW w:w="0" w:type="auto"/>
            <w:vAlign w:val="center"/>
          </w:tcPr>
          <w:p w14:paraId="0B780CD6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Испытания машины под нагрузкой</w:t>
            </w:r>
          </w:p>
        </w:tc>
      </w:tr>
      <w:tr w:rsidR="00165F8C" w:rsidRPr="00557C8D" w14:paraId="7F1C329E" w14:textId="77777777" w:rsidTr="00EB32E2">
        <w:trPr>
          <w:jc w:val="center"/>
        </w:trPr>
        <w:tc>
          <w:tcPr>
            <w:tcW w:w="0" w:type="auto"/>
            <w:vAlign w:val="center"/>
          </w:tcPr>
          <w:p w14:paraId="370D237F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2)</w:t>
            </w:r>
          </w:p>
        </w:tc>
        <w:tc>
          <w:tcPr>
            <w:tcW w:w="4648" w:type="dxa"/>
            <w:vAlign w:val="center"/>
          </w:tcPr>
          <w:p w14:paraId="0E179CBA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выявляют качество работы машины в производственных условиях.</w:t>
            </w:r>
          </w:p>
        </w:tc>
        <w:tc>
          <w:tcPr>
            <w:tcW w:w="0" w:type="auto"/>
            <w:vAlign w:val="center"/>
          </w:tcPr>
          <w:p w14:paraId="3AE43A07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Б)</w:t>
            </w:r>
          </w:p>
        </w:tc>
        <w:tc>
          <w:tcPr>
            <w:tcW w:w="0" w:type="auto"/>
            <w:vAlign w:val="center"/>
          </w:tcPr>
          <w:p w14:paraId="6092E9B2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Испытания на холостом ходу</w:t>
            </w:r>
          </w:p>
        </w:tc>
      </w:tr>
      <w:tr w:rsidR="00165F8C" w:rsidRPr="00557C8D" w14:paraId="5C9685A2" w14:textId="77777777" w:rsidTr="00EB32E2">
        <w:trPr>
          <w:jc w:val="center"/>
        </w:trPr>
        <w:tc>
          <w:tcPr>
            <w:tcW w:w="0" w:type="auto"/>
            <w:vAlign w:val="center"/>
          </w:tcPr>
          <w:p w14:paraId="77CED93F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3)</w:t>
            </w:r>
          </w:p>
        </w:tc>
        <w:tc>
          <w:tcPr>
            <w:tcW w:w="4648" w:type="dxa"/>
            <w:vAlign w:val="center"/>
          </w:tcPr>
          <w:p w14:paraId="55713DD9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подвергают обычно не все машины, а лишь машины специального назначения и опытные образцы</w:t>
            </w:r>
          </w:p>
        </w:tc>
        <w:tc>
          <w:tcPr>
            <w:tcW w:w="0" w:type="auto"/>
            <w:vAlign w:val="center"/>
          </w:tcPr>
          <w:p w14:paraId="745E8053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В)</w:t>
            </w:r>
          </w:p>
        </w:tc>
        <w:tc>
          <w:tcPr>
            <w:tcW w:w="0" w:type="auto"/>
            <w:vAlign w:val="center"/>
          </w:tcPr>
          <w:p w14:paraId="686DEFD4" w14:textId="77777777" w:rsidR="00165F8C" w:rsidRPr="00557C8D" w:rsidRDefault="00CB6C69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Испытания на мощность</w:t>
            </w:r>
          </w:p>
        </w:tc>
      </w:tr>
      <w:tr w:rsidR="00165F8C" w:rsidRPr="00557C8D" w14:paraId="378F300D" w14:textId="77777777" w:rsidTr="00EB32E2">
        <w:trPr>
          <w:jc w:val="center"/>
        </w:trPr>
        <w:tc>
          <w:tcPr>
            <w:tcW w:w="0" w:type="auto"/>
            <w:vAlign w:val="center"/>
          </w:tcPr>
          <w:p w14:paraId="15918E17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4)</w:t>
            </w:r>
          </w:p>
        </w:tc>
        <w:tc>
          <w:tcPr>
            <w:tcW w:w="4648" w:type="dxa"/>
            <w:vAlign w:val="center"/>
          </w:tcPr>
          <w:p w14:paraId="0C04D3F6" w14:textId="77777777" w:rsidR="00165F8C" w:rsidRPr="00557C8D" w:rsidRDefault="00CB6C69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испытаниям подвергают все машины, выпускаемые единичным порядком и все или выборочно машины, выпускаемые серийно</w:t>
            </w:r>
          </w:p>
        </w:tc>
        <w:tc>
          <w:tcPr>
            <w:tcW w:w="0" w:type="auto"/>
            <w:vAlign w:val="center"/>
          </w:tcPr>
          <w:p w14:paraId="30444269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Г)</w:t>
            </w:r>
          </w:p>
        </w:tc>
        <w:tc>
          <w:tcPr>
            <w:tcW w:w="0" w:type="auto"/>
            <w:vAlign w:val="center"/>
          </w:tcPr>
          <w:p w14:paraId="45B478E8" w14:textId="77777777" w:rsidR="00165F8C" w:rsidRPr="00557C8D" w:rsidRDefault="00165F8C" w:rsidP="00F82925">
            <w:pPr>
              <w:pStyle w:val="Default"/>
              <w:jc w:val="center"/>
              <w:rPr>
                <w:sz w:val="28"/>
                <w:szCs w:val="28"/>
              </w:rPr>
            </w:pPr>
            <w:r w:rsidRPr="00557C8D">
              <w:rPr>
                <w:sz w:val="28"/>
                <w:szCs w:val="28"/>
              </w:rPr>
              <w:t>Испытания на производительность</w:t>
            </w:r>
          </w:p>
        </w:tc>
      </w:tr>
    </w:tbl>
    <w:p w14:paraId="0B333F6A" w14:textId="77777777" w:rsidR="00CB6C69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</w:t>
      </w:r>
      <w:r w:rsidR="00C779A2">
        <w:rPr>
          <w:rFonts w:cs="Times New Roman"/>
          <w:color w:val="000000"/>
          <w:szCs w:val="28"/>
        </w:rPr>
        <w:t>:</w:t>
      </w:r>
    </w:p>
    <w:tbl>
      <w:tblPr>
        <w:tblStyle w:val="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262"/>
      </w:tblGrid>
      <w:tr w:rsidR="00F82925" w:rsidRPr="008238BE" w14:paraId="5552B4C3" w14:textId="77777777" w:rsidTr="003C1BDD">
        <w:trPr>
          <w:jc w:val="center"/>
        </w:trPr>
        <w:tc>
          <w:tcPr>
            <w:tcW w:w="2547" w:type="dxa"/>
            <w:vAlign w:val="center"/>
          </w:tcPr>
          <w:p w14:paraId="48146D12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14:paraId="52A921C8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3D81D21E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62" w:type="dxa"/>
            <w:vAlign w:val="center"/>
          </w:tcPr>
          <w:p w14:paraId="3866A848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F82925" w:rsidRPr="008238BE" w14:paraId="4E430822" w14:textId="77777777" w:rsidTr="003C1BDD">
        <w:trPr>
          <w:jc w:val="center"/>
        </w:trPr>
        <w:tc>
          <w:tcPr>
            <w:tcW w:w="2547" w:type="dxa"/>
            <w:vAlign w:val="center"/>
          </w:tcPr>
          <w:p w14:paraId="60ED782D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10" w:type="dxa"/>
            <w:vAlign w:val="center"/>
          </w:tcPr>
          <w:p w14:paraId="1128404D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  <w:vAlign w:val="center"/>
          </w:tcPr>
          <w:p w14:paraId="5037774E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62" w:type="dxa"/>
            <w:vAlign w:val="center"/>
          </w:tcPr>
          <w:p w14:paraId="7AE8C10D" w14:textId="77777777" w:rsidR="00F82925" w:rsidRPr="008238BE" w:rsidRDefault="00F82925" w:rsidP="00F82925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C9BD64A" w14:textId="77777777" w:rsidR="00CB6C69" w:rsidRPr="00557C8D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0178E234" w14:textId="77777777" w:rsidR="00165F8C" w:rsidRPr="00557C8D" w:rsidRDefault="00165F8C" w:rsidP="00430871">
      <w:pPr>
        <w:pStyle w:val="Default"/>
        <w:ind w:firstLine="709"/>
        <w:rPr>
          <w:sz w:val="28"/>
          <w:szCs w:val="28"/>
        </w:rPr>
      </w:pPr>
    </w:p>
    <w:p w14:paraId="158A882F" w14:textId="77777777" w:rsidR="00F82925" w:rsidRPr="00893EFA" w:rsidRDefault="00F82925" w:rsidP="00F8292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0C0F9BC3" w14:textId="77777777" w:rsidR="00876967" w:rsidRPr="00557C8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1. Установите правильную последовательность свойств материала при оценке его качества: </w:t>
      </w:r>
    </w:p>
    <w:p w14:paraId="4DD74E32" w14:textId="77777777" w:rsidR="00876967" w:rsidRPr="00557C8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А) предел прочности </w:t>
      </w:r>
    </w:p>
    <w:p w14:paraId="57DFC382" w14:textId="77777777" w:rsidR="00876967" w:rsidRPr="00557C8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Б) относительное сужение </w:t>
      </w:r>
    </w:p>
    <w:p w14:paraId="3E5C28EB" w14:textId="77777777" w:rsidR="00876967" w:rsidRPr="00557C8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В) прочность при усталости </w:t>
      </w:r>
    </w:p>
    <w:p w14:paraId="709A9F47" w14:textId="77777777" w:rsidR="00876967" w:rsidRPr="00557C8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Г) твердость </w:t>
      </w:r>
    </w:p>
    <w:p w14:paraId="76DD53D0" w14:textId="77777777" w:rsidR="00876967" w:rsidRPr="00557C8D" w:rsidRDefault="00876967" w:rsidP="00876967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Правильный ответ: Г, А, В, Б </w:t>
      </w:r>
    </w:p>
    <w:p w14:paraId="23E5377E" w14:textId="77777777" w:rsidR="00876967" w:rsidRPr="00557C8D" w:rsidRDefault="00876967" w:rsidP="00876967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lastRenderedPageBreak/>
        <w:t xml:space="preserve">Компетенции (индикаторы): </w:t>
      </w:r>
      <w:r w:rsidR="009F4AAD" w:rsidRPr="00557C8D">
        <w:rPr>
          <w:sz w:val="28"/>
          <w:szCs w:val="28"/>
        </w:rPr>
        <w:t>ПК-3 (ПК-3.4, ПК-3.5, ПК-3.6)</w:t>
      </w:r>
    </w:p>
    <w:p w14:paraId="2B8EAA07" w14:textId="77777777" w:rsidR="00876967" w:rsidRPr="00557C8D" w:rsidRDefault="00876967" w:rsidP="00430871">
      <w:pPr>
        <w:pStyle w:val="Default"/>
        <w:ind w:firstLine="709"/>
        <w:rPr>
          <w:sz w:val="28"/>
          <w:szCs w:val="28"/>
        </w:rPr>
      </w:pPr>
    </w:p>
    <w:p w14:paraId="1B1D8C70" w14:textId="77777777" w:rsidR="00C15510" w:rsidRPr="00557C8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szCs w:val="28"/>
        </w:rPr>
        <w:t>2</w:t>
      </w:r>
      <w:r w:rsidRPr="00557C8D">
        <w:rPr>
          <w:rFonts w:cs="Times New Roman"/>
          <w:color w:val="000000"/>
          <w:szCs w:val="28"/>
        </w:rPr>
        <w:t>. Установите правильную последовательность определения времени разгона до заданной скорости:</w:t>
      </w:r>
    </w:p>
    <w:p w14:paraId="57A15983" w14:textId="77777777" w:rsidR="00C15510" w:rsidRPr="00557C8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А) Аналитически или численно решить дифференциальное уравнение и построить график изменения скорости автомобиля во времени при движении на первой передаче.</w:t>
      </w:r>
    </w:p>
    <w:p w14:paraId="63F3D29A" w14:textId="77777777" w:rsidR="00C15510" w:rsidRPr="00557C8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Б) Построить график изменения скорости автомобиля во времени в процессе переключения передачи и определить начальные условия для расчёта скорости движения на следующей передаче.</w:t>
      </w:r>
    </w:p>
    <w:p w14:paraId="1BE339E3" w14:textId="77777777" w:rsidR="00C15510" w:rsidRPr="00557C8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В) Из полученного решения дифференциального уравнения определить начальные условия для расчёта скорости автомобиля в процессе переключения передачи. </w:t>
      </w:r>
    </w:p>
    <w:p w14:paraId="77306811" w14:textId="77777777" w:rsidR="00876967" w:rsidRPr="00557C8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Г) Определить коэффициенты дифференциального уравнения для первой из передач, на которых осуществляется разгон. </w:t>
      </w:r>
    </w:p>
    <w:p w14:paraId="171553A2" w14:textId="77777777" w:rsidR="00C15510" w:rsidRPr="00557C8D" w:rsidRDefault="00C15510" w:rsidP="00C15510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Правильный ответ: Г, А, В, Б </w:t>
      </w:r>
    </w:p>
    <w:p w14:paraId="28362048" w14:textId="77777777" w:rsidR="00876967" w:rsidRPr="00557C8D" w:rsidRDefault="00C15510" w:rsidP="00C15510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Компетенции (индикаторы): </w:t>
      </w:r>
      <w:r w:rsidR="009F4AAD" w:rsidRPr="00557C8D">
        <w:rPr>
          <w:sz w:val="28"/>
          <w:szCs w:val="28"/>
        </w:rPr>
        <w:t>ПК-3 (ПК-3.4, ПК-3.5, ПК-3.6)</w:t>
      </w:r>
    </w:p>
    <w:p w14:paraId="3F812700" w14:textId="77777777" w:rsidR="00876967" w:rsidRPr="00557C8D" w:rsidRDefault="00876967" w:rsidP="00C15510">
      <w:pPr>
        <w:pStyle w:val="Default"/>
        <w:ind w:firstLine="709"/>
        <w:rPr>
          <w:sz w:val="28"/>
          <w:szCs w:val="28"/>
        </w:rPr>
      </w:pPr>
    </w:p>
    <w:p w14:paraId="58C1F15B" w14:textId="77777777" w:rsidR="00181F82" w:rsidRPr="00557C8D" w:rsidRDefault="00181F82" w:rsidP="00181F8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szCs w:val="28"/>
        </w:rPr>
        <w:t>3</w:t>
      </w:r>
      <w:r w:rsidRPr="00557C8D">
        <w:rPr>
          <w:rFonts w:cs="Times New Roman"/>
          <w:color w:val="000000"/>
          <w:szCs w:val="28"/>
        </w:rPr>
        <w:t>. Установите правильную последовательность определения максимальной скорости на прямом участке дороги при движении на двух-полосном участке:</w:t>
      </w:r>
    </w:p>
    <w:p w14:paraId="23551F67" w14:textId="77777777" w:rsidR="00181F82" w:rsidRPr="00557C8D" w:rsidRDefault="00181F82" w:rsidP="00181F8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А) Подготовка измерительного участка.</w:t>
      </w:r>
    </w:p>
    <w:p w14:paraId="13A2891D" w14:textId="77777777" w:rsidR="00181F82" w:rsidRPr="00557C8D" w:rsidRDefault="00181F82" w:rsidP="00181F8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Б) Определение максимальной скорости. </w:t>
      </w:r>
    </w:p>
    <w:p w14:paraId="5D72D714" w14:textId="77777777" w:rsidR="00181F82" w:rsidRPr="00557C8D" w:rsidRDefault="00181F82" w:rsidP="00181F8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557C8D">
        <w:rPr>
          <w:rFonts w:cs="Times New Roman"/>
          <w:color w:val="000000"/>
          <w:szCs w:val="28"/>
        </w:rPr>
        <w:t>В) Обработка результатов.</w:t>
      </w:r>
    </w:p>
    <w:p w14:paraId="19B2074A" w14:textId="77777777" w:rsidR="00181F82" w:rsidRPr="00557C8D" w:rsidRDefault="00181F82" w:rsidP="00181F82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>Правильный ответ: А, В, Б</w:t>
      </w:r>
    </w:p>
    <w:p w14:paraId="5DCE605F" w14:textId="77777777" w:rsidR="00181F82" w:rsidRPr="00557C8D" w:rsidRDefault="00181F82" w:rsidP="00181F82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Компетенции (индикаторы): </w:t>
      </w:r>
      <w:r w:rsidR="009F4AAD" w:rsidRPr="00557C8D">
        <w:rPr>
          <w:sz w:val="28"/>
          <w:szCs w:val="28"/>
        </w:rPr>
        <w:t>ПК-3 (ПК-3.4, ПК-3.5, ПК-3.6)</w:t>
      </w:r>
    </w:p>
    <w:p w14:paraId="51540915" w14:textId="77777777" w:rsidR="00C15510" w:rsidRPr="00557C8D" w:rsidRDefault="00C15510" w:rsidP="00430871">
      <w:pPr>
        <w:pStyle w:val="Default"/>
        <w:ind w:firstLine="709"/>
        <w:rPr>
          <w:sz w:val="28"/>
          <w:szCs w:val="28"/>
        </w:rPr>
      </w:pPr>
    </w:p>
    <w:p w14:paraId="1FED4C0A" w14:textId="77777777" w:rsidR="00181F82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szCs w:val="28"/>
        </w:rPr>
        <w:t>4</w:t>
      </w:r>
      <w:r w:rsidRPr="00557C8D">
        <w:rPr>
          <w:rFonts w:cs="Times New Roman"/>
          <w:color w:val="000000"/>
          <w:szCs w:val="28"/>
        </w:rPr>
        <w:t>. Установите правильную последовательность ускоренных испытаний машин, их узлов и систем:</w:t>
      </w:r>
    </w:p>
    <w:p w14:paraId="6D8AD434" w14:textId="77777777" w:rsidR="00181F82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А) </w:t>
      </w:r>
      <w:r w:rsidR="00EA10F7" w:rsidRPr="00557C8D">
        <w:rPr>
          <w:rFonts w:cs="Times New Roman"/>
          <w:color w:val="000000"/>
          <w:szCs w:val="28"/>
        </w:rPr>
        <w:t>Выбор принципа ускорения, условий и режимов испытаний.</w:t>
      </w:r>
    </w:p>
    <w:p w14:paraId="01FBAE0E" w14:textId="77777777" w:rsidR="00EA10F7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Б) </w:t>
      </w:r>
      <w:r w:rsidR="00EA10F7" w:rsidRPr="00557C8D">
        <w:rPr>
          <w:rFonts w:cs="Times New Roman"/>
          <w:color w:val="000000"/>
          <w:szCs w:val="28"/>
        </w:rPr>
        <w:t xml:space="preserve">Выбор и, при необходимости, разработка и создание испытательного оборудования. </w:t>
      </w:r>
    </w:p>
    <w:p w14:paraId="2F50F693" w14:textId="77777777" w:rsidR="00181F82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В</w:t>
      </w:r>
      <w:r w:rsidR="00EA10F7" w:rsidRPr="00557C8D">
        <w:rPr>
          <w:rFonts w:cs="Times New Roman"/>
          <w:color w:val="000000"/>
          <w:szCs w:val="28"/>
        </w:rPr>
        <w:t xml:space="preserve"> Анализ результатов предварительных исследований, установление их адекватности, сопоставление с результатами эксплуатационных наблюдений, разработка модели отказов и определение функции пересчёта на нормальные условия.</w:t>
      </w:r>
    </w:p>
    <w:p w14:paraId="501034AE" w14:textId="77777777" w:rsidR="00181F82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Г) Предварительные исследования.</w:t>
      </w:r>
    </w:p>
    <w:p w14:paraId="18C1C870" w14:textId="77777777" w:rsidR="00181F82" w:rsidRPr="00557C8D" w:rsidRDefault="00181F82" w:rsidP="00EA10F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Д)</w:t>
      </w:r>
      <w:r w:rsidR="00EA10F7" w:rsidRPr="00557C8D">
        <w:rPr>
          <w:rFonts w:cs="Times New Roman"/>
          <w:color w:val="000000"/>
          <w:szCs w:val="28"/>
        </w:rPr>
        <w:t xml:space="preserve"> Проведение ускоренных испытаний на надёжность.</w:t>
      </w:r>
    </w:p>
    <w:p w14:paraId="5D332044" w14:textId="77777777" w:rsidR="00181F82" w:rsidRPr="00557C8D" w:rsidRDefault="00181F82" w:rsidP="00181F82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Правильный ответ: </w:t>
      </w:r>
      <w:r w:rsidR="00EA10F7" w:rsidRPr="00557C8D">
        <w:rPr>
          <w:sz w:val="28"/>
          <w:szCs w:val="28"/>
        </w:rPr>
        <w:t xml:space="preserve">Г, А, Б, Д, </w:t>
      </w:r>
      <w:r w:rsidRPr="00557C8D">
        <w:rPr>
          <w:sz w:val="28"/>
          <w:szCs w:val="28"/>
        </w:rPr>
        <w:t>В</w:t>
      </w:r>
    </w:p>
    <w:p w14:paraId="0D69B7A8" w14:textId="77777777" w:rsidR="00C15510" w:rsidRDefault="00181F82" w:rsidP="00181F82">
      <w:pPr>
        <w:pStyle w:val="Default"/>
        <w:ind w:firstLine="709"/>
        <w:rPr>
          <w:sz w:val="28"/>
          <w:szCs w:val="28"/>
        </w:rPr>
      </w:pPr>
      <w:r w:rsidRPr="00557C8D">
        <w:rPr>
          <w:sz w:val="28"/>
          <w:szCs w:val="28"/>
        </w:rPr>
        <w:t xml:space="preserve">Компетенции (индикаторы): </w:t>
      </w:r>
      <w:r w:rsidR="009F4AAD" w:rsidRPr="00557C8D">
        <w:rPr>
          <w:sz w:val="28"/>
          <w:szCs w:val="28"/>
        </w:rPr>
        <w:t>ПК-3 (ПК-3.4, ПК-3.5, ПК-3.6)</w:t>
      </w:r>
    </w:p>
    <w:p w14:paraId="7C35FBCC" w14:textId="77777777" w:rsidR="007D028F" w:rsidRPr="00557C8D" w:rsidRDefault="007D028F" w:rsidP="00430871">
      <w:pPr>
        <w:pStyle w:val="Default"/>
        <w:ind w:firstLine="709"/>
        <w:rPr>
          <w:sz w:val="28"/>
          <w:szCs w:val="28"/>
        </w:rPr>
      </w:pPr>
    </w:p>
    <w:p w14:paraId="3E09B0C1" w14:textId="77777777" w:rsidR="00F82925" w:rsidRPr="00893EFA" w:rsidRDefault="00F82925" w:rsidP="00F82925">
      <w:pPr>
        <w:spacing w:after="480" w:line="240" w:lineRule="auto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</w:t>
      </w:r>
    </w:p>
    <w:p w14:paraId="14CEA878" w14:textId="77777777" w:rsidR="00F82925" w:rsidRPr="00893EFA" w:rsidRDefault="00F82925" w:rsidP="00F8292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5721BA97" w14:textId="77777777" w:rsidR="001852F2" w:rsidRPr="00F82925" w:rsidRDefault="001852F2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F82925">
        <w:rPr>
          <w:rFonts w:cs="Times New Roman"/>
          <w:iCs/>
          <w:szCs w:val="28"/>
        </w:rPr>
        <w:lastRenderedPageBreak/>
        <w:t>Напишите пропущенное слово (словосочетание).</w:t>
      </w:r>
    </w:p>
    <w:p w14:paraId="44001922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1. Техническая диагностика (диагностика) – это область знаний, охватывающая теорию, _______________ определения технического состояния объектов.</w:t>
      </w:r>
    </w:p>
    <w:p w14:paraId="52D104DE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Правильный ответ: методы и средства </w:t>
      </w:r>
    </w:p>
    <w:p w14:paraId="37B4987C" w14:textId="77777777" w:rsidR="001852F2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264A8CBD" w14:textId="77777777" w:rsidR="00F82925" w:rsidRPr="00557C8D" w:rsidRDefault="00F82925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1505F146" w14:textId="77777777" w:rsidR="00F82925" w:rsidRPr="00F82925" w:rsidRDefault="00F82925" w:rsidP="00F8292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F82925">
        <w:rPr>
          <w:rFonts w:cs="Times New Roman"/>
          <w:iCs/>
          <w:szCs w:val="28"/>
        </w:rPr>
        <w:t>Напишите пропущенное слово (словосочетание).</w:t>
      </w:r>
    </w:p>
    <w:p w14:paraId="2005D044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2. Прочность – это ____________ материала, которое обеспечивает повышение износостойкости детали. </w:t>
      </w:r>
    </w:p>
    <w:p w14:paraId="1A137F45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Правильный ответ: состояние </w:t>
      </w:r>
    </w:p>
    <w:p w14:paraId="7906473D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00E7F2D0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5D5ACE95" w14:textId="77777777" w:rsidR="00F82925" w:rsidRPr="00F82925" w:rsidRDefault="00F82925" w:rsidP="00F8292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F82925">
        <w:rPr>
          <w:rFonts w:cs="Times New Roman"/>
          <w:iCs/>
          <w:szCs w:val="28"/>
        </w:rPr>
        <w:t>Напишите пропущенное слово (словосочетание).</w:t>
      </w:r>
    </w:p>
    <w:p w14:paraId="7FB40CBB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3. </w:t>
      </w:r>
      <w:proofErr w:type="gramStart"/>
      <w:r w:rsidRPr="00557C8D">
        <w:rPr>
          <w:rFonts w:cs="Times New Roman"/>
          <w:color w:val="000000"/>
          <w:szCs w:val="28"/>
        </w:rPr>
        <w:t>Длинна</w:t>
      </w:r>
      <w:proofErr w:type="gramEnd"/>
      <w:r w:rsidRPr="00557C8D">
        <w:rPr>
          <w:rFonts w:cs="Times New Roman"/>
          <w:color w:val="000000"/>
          <w:szCs w:val="28"/>
        </w:rPr>
        <w:t xml:space="preserve"> измерительного участка </w:t>
      </w:r>
      <w:r w:rsidRPr="00557C8D">
        <w:rPr>
          <w:rFonts w:cs="Times New Roman"/>
          <w:color w:val="000000"/>
          <w:szCs w:val="28"/>
          <w:lang w:val="en-US"/>
        </w:rPr>
        <w:t>S</w:t>
      </w:r>
      <w:r w:rsidRPr="00557C8D">
        <w:rPr>
          <w:rFonts w:cs="Times New Roman"/>
          <w:color w:val="000000"/>
          <w:szCs w:val="28"/>
        </w:rPr>
        <w:t xml:space="preserve">=2000 м, среднее время проезда измерительного участка </w:t>
      </w:r>
      <w:r w:rsidRPr="00557C8D">
        <w:rPr>
          <w:rFonts w:cs="Times New Roman"/>
          <w:bCs/>
          <w:position w:val="-6"/>
          <w:szCs w:val="28"/>
          <w:lang w:val="en-US"/>
        </w:rPr>
        <w:object w:dxaOrig="340" w:dyaOrig="260" w14:anchorId="5B11D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1pt" o:ole="">
            <v:imagedata r:id="rId7" o:title=""/>
          </v:shape>
          <o:OLEObject Type="Embed" ProgID="Equation.DSMT4" ShapeID="_x0000_i1025" DrawAspect="Content" ObjectID="_1804073658" r:id="rId8"/>
        </w:object>
      </w:r>
      <w:r w:rsidRPr="00557C8D">
        <w:rPr>
          <w:rFonts w:cs="Times New Roman"/>
          <w:bCs/>
          <w:szCs w:val="28"/>
        </w:rPr>
        <w:t>100с</w:t>
      </w:r>
      <w:r w:rsidRPr="00557C8D">
        <w:rPr>
          <w:rFonts w:cs="Times New Roman"/>
          <w:color w:val="000000"/>
          <w:szCs w:val="28"/>
        </w:rPr>
        <w:t xml:space="preserve">. Максимальная скорость </w:t>
      </w:r>
      <w:r w:rsidRPr="00557C8D">
        <w:rPr>
          <w:rFonts w:cs="Times New Roman"/>
          <w:color w:val="000000"/>
          <w:szCs w:val="28"/>
          <w:lang w:val="en-US"/>
        </w:rPr>
        <w:t>V</w:t>
      </w:r>
      <w:r w:rsidRPr="00557C8D">
        <w:rPr>
          <w:rFonts w:cs="Times New Roman"/>
          <w:color w:val="000000"/>
          <w:szCs w:val="28"/>
          <w:vertAlign w:val="subscript"/>
          <w:lang w:val="en-US"/>
        </w:rPr>
        <w:t>max</w:t>
      </w:r>
      <w:r w:rsidRPr="00557C8D">
        <w:rPr>
          <w:rFonts w:cs="Times New Roman"/>
          <w:color w:val="000000"/>
          <w:szCs w:val="28"/>
        </w:rPr>
        <w:t xml:space="preserve"> равна ___ км/ч.</w:t>
      </w:r>
    </w:p>
    <w:p w14:paraId="39596F19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ответ: 72</w:t>
      </w:r>
    </w:p>
    <w:p w14:paraId="3707F404" w14:textId="77777777" w:rsidR="001852F2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47290070" w14:textId="77777777" w:rsidR="00F82925" w:rsidRPr="00557C8D" w:rsidRDefault="00F82925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0B02B15E" w14:textId="77777777" w:rsidR="00F82925" w:rsidRPr="00F82925" w:rsidRDefault="00F82925" w:rsidP="00F8292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F82925">
        <w:rPr>
          <w:rFonts w:cs="Times New Roman"/>
          <w:iCs/>
          <w:szCs w:val="28"/>
        </w:rPr>
        <w:t>Напишите пропущенное слово (словосочетание).</w:t>
      </w:r>
    </w:p>
    <w:p w14:paraId="6C708674" w14:textId="1E4A8568" w:rsidR="002559C2" w:rsidRPr="00557C8D" w:rsidRDefault="001852F2" w:rsidP="002559C2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4. </w:t>
      </w:r>
      <w:r w:rsidR="002559C2" w:rsidRPr="00557C8D">
        <w:rPr>
          <w:rFonts w:cs="Times New Roman"/>
          <w:color w:val="000000"/>
          <w:szCs w:val="28"/>
        </w:rPr>
        <w:t xml:space="preserve">Проверка соответствия значений параметров объекта требованиям технической документации и определение на этой основе одного из заданных видов технического состояния в данный момент времени называется </w:t>
      </w:r>
      <w:r w:rsidR="002559C2" w:rsidRPr="006562C5">
        <w:rPr>
          <w:rFonts w:cs="Times New Roman"/>
          <w:color w:val="000000"/>
          <w:szCs w:val="28"/>
          <w:u w:val="single"/>
        </w:rPr>
        <w:t>_________________</w:t>
      </w:r>
      <w:proofErr w:type="gramStart"/>
      <w:r w:rsidR="006562C5">
        <w:rPr>
          <w:rFonts w:cs="Times New Roman"/>
          <w:color w:val="000000"/>
          <w:szCs w:val="28"/>
          <w:u w:val="single"/>
        </w:rPr>
        <w:t xml:space="preserve"> </w:t>
      </w:r>
      <w:r w:rsidR="006562C5" w:rsidRPr="006562C5">
        <w:rPr>
          <w:rFonts w:cs="Times New Roman"/>
          <w:color w:val="000000"/>
          <w:szCs w:val="28"/>
        </w:rPr>
        <w:t>.</w:t>
      </w:r>
      <w:proofErr w:type="gramEnd"/>
    </w:p>
    <w:p w14:paraId="33E30A0D" w14:textId="77777777" w:rsidR="002559C2" w:rsidRPr="00557C8D" w:rsidRDefault="002559C2" w:rsidP="002559C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Правильный ответ: контроль технического состояния (контроль)</w:t>
      </w:r>
    </w:p>
    <w:p w14:paraId="28055C95" w14:textId="77777777" w:rsidR="002559C2" w:rsidRPr="00557C8D" w:rsidRDefault="002559C2" w:rsidP="002559C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Компетенции (индикаторы): ПК-3 (ПК-3.4, ПК-3.5, ПК-3.6)</w:t>
      </w:r>
    </w:p>
    <w:p w14:paraId="3F2B3970" w14:textId="70BD7B05" w:rsidR="002559C2" w:rsidRDefault="002559C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6468A28A" w14:textId="77777777" w:rsidR="002559C2" w:rsidRDefault="002559C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682AB116" w14:textId="77777777" w:rsidR="002559C2" w:rsidRDefault="002559C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09A5EE7B" w14:textId="77777777" w:rsidR="001852F2" w:rsidRPr="00557C8D" w:rsidRDefault="001852F2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3DBA8BB9" w14:textId="77777777" w:rsidR="00B91EBA" w:rsidRPr="004F44DA" w:rsidRDefault="00B91EBA" w:rsidP="00B91EBA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4F6F690B" w14:textId="471E607F" w:rsidR="002559C2" w:rsidRPr="00557C8D" w:rsidRDefault="0001370A" w:rsidP="002559C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1. </w:t>
      </w:r>
      <w:r w:rsidR="002559C2" w:rsidRPr="00557C8D">
        <w:rPr>
          <w:rFonts w:cs="Times New Roman"/>
          <w:color w:val="000000"/>
          <w:szCs w:val="28"/>
        </w:rPr>
        <w:t xml:space="preserve">Номинальная частота вращения коленчатого вала двигателя КамАЗ-4310 составляет </w:t>
      </w:r>
      <w:proofErr w:type="spellStart"/>
      <w:r w:rsidR="002559C2" w:rsidRPr="00557C8D">
        <w:rPr>
          <w:rFonts w:cs="Times New Roman"/>
          <w:color w:val="000000"/>
          <w:szCs w:val="28"/>
          <w:lang w:val="en-US"/>
        </w:rPr>
        <w:t>n</w:t>
      </w:r>
      <w:r w:rsidR="002559C2" w:rsidRPr="00557C8D">
        <w:rPr>
          <w:rFonts w:cs="Times New Roman"/>
          <w:color w:val="000000"/>
          <w:szCs w:val="28"/>
          <w:vertAlign w:val="subscript"/>
          <w:lang w:val="en-US"/>
        </w:rPr>
        <w:t>N</w:t>
      </w:r>
      <w:proofErr w:type="spellEnd"/>
      <w:r w:rsidR="002559C2" w:rsidRPr="00557C8D">
        <w:rPr>
          <w:rFonts w:cs="Times New Roman"/>
          <w:color w:val="000000"/>
          <w:szCs w:val="28"/>
        </w:rPr>
        <w:t>=2600±50 мин</w:t>
      </w:r>
      <w:r w:rsidR="002559C2" w:rsidRPr="00557C8D">
        <w:rPr>
          <w:rFonts w:cs="Times New Roman"/>
          <w:color w:val="000000"/>
          <w:szCs w:val="28"/>
          <w:vertAlign w:val="superscript"/>
        </w:rPr>
        <w:t>-1</w:t>
      </w:r>
      <w:r w:rsidR="002559C2" w:rsidRPr="00557C8D">
        <w:rPr>
          <w:rFonts w:cs="Times New Roman"/>
          <w:color w:val="000000"/>
          <w:szCs w:val="28"/>
        </w:rPr>
        <w:t xml:space="preserve">. Радиус качения ведущих колёс автомобиля </w:t>
      </w:r>
      <w:proofErr w:type="spellStart"/>
      <w:r w:rsidR="002559C2" w:rsidRPr="00557C8D">
        <w:rPr>
          <w:rFonts w:cs="Times New Roman"/>
          <w:color w:val="000000"/>
          <w:szCs w:val="28"/>
          <w:lang w:val="en-US"/>
        </w:rPr>
        <w:t>r</w:t>
      </w:r>
      <w:r w:rsidR="002559C2" w:rsidRPr="00557C8D">
        <w:rPr>
          <w:rFonts w:cs="Times New Roman"/>
          <w:color w:val="000000"/>
          <w:szCs w:val="28"/>
          <w:vertAlign w:val="subscript"/>
          <w:lang w:val="en-US"/>
        </w:rPr>
        <w:t>k</w:t>
      </w:r>
      <w:proofErr w:type="spellEnd"/>
      <w:r w:rsidR="002559C2" w:rsidRPr="00557C8D">
        <w:rPr>
          <w:rFonts w:cs="Times New Roman"/>
          <w:color w:val="000000"/>
          <w:szCs w:val="28"/>
        </w:rPr>
        <w:t xml:space="preserve">=0,52м. Передаточное число трансмиссии – 7,22. </w:t>
      </w:r>
      <w:r w:rsidR="002559C2">
        <w:rPr>
          <w:rFonts w:cs="Times New Roman"/>
          <w:color w:val="000000"/>
          <w:szCs w:val="28"/>
        </w:rPr>
        <w:t>Сколько составит н</w:t>
      </w:r>
      <w:r w:rsidR="002559C2" w:rsidRPr="00557C8D">
        <w:rPr>
          <w:rFonts w:cs="Times New Roman"/>
          <w:color w:val="000000"/>
          <w:szCs w:val="28"/>
        </w:rPr>
        <w:t xml:space="preserve">оминальная скорость АТС </w:t>
      </w:r>
      <w:r w:rsidR="002559C2" w:rsidRPr="00557C8D">
        <w:rPr>
          <w:rFonts w:cs="Times New Roman"/>
          <w:bCs/>
          <w:position w:val="-10"/>
          <w:szCs w:val="28"/>
          <w:lang w:val="en-US"/>
        </w:rPr>
        <w:object w:dxaOrig="480" w:dyaOrig="300" w14:anchorId="4ED7FF71">
          <v:shape id="_x0000_i1026" type="#_x0000_t75" style="width:24.55pt;height:14.75pt" o:ole="">
            <v:imagedata r:id="rId9" o:title=""/>
          </v:shape>
          <o:OLEObject Type="Embed" ProgID="Equation.DSMT4" ShapeID="_x0000_i1026" DrawAspect="Content" ObjectID="_1804073659" r:id="rId10"/>
        </w:object>
      </w:r>
      <w:r w:rsidR="002559C2">
        <w:rPr>
          <w:rFonts w:cs="Times New Roman"/>
          <w:bCs/>
          <w:szCs w:val="28"/>
        </w:rPr>
        <w:t>.</w:t>
      </w:r>
    </w:p>
    <w:p w14:paraId="001DA06B" w14:textId="278DE2AA" w:rsidR="002559C2" w:rsidRPr="00557C8D" w:rsidRDefault="002559C2" w:rsidP="002559C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 xml:space="preserve">скорость составит </w:t>
      </w:r>
      <w:r w:rsidRPr="00557C8D">
        <w:rPr>
          <w:rFonts w:cs="Times New Roman"/>
          <w:color w:val="000000"/>
          <w:szCs w:val="28"/>
        </w:rPr>
        <w:t>70</w:t>
      </w:r>
      <w:r w:rsidRPr="002559C2">
        <w:rPr>
          <w:rFonts w:cs="Times New Roman"/>
          <w:color w:val="000000"/>
          <w:szCs w:val="28"/>
        </w:rPr>
        <w:t xml:space="preserve"> </w:t>
      </w:r>
      <w:r w:rsidRPr="00557C8D">
        <w:rPr>
          <w:rFonts w:cs="Times New Roman"/>
          <w:color w:val="000000"/>
          <w:szCs w:val="28"/>
        </w:rPr>
        <w:t>км/ч</w:t>
      </w:r>
    </w:p>
    <w:p w14:paraId="0B9FDF0C" w14:textId="77777777" w:rsidR="002559C2" w:rsidRPr="00557C8D" w:rsidRDefault="002559C2" w:rsidP="002559C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Компетенции (индикаторы): ПК-3 (ПК-3.4, ПК-3.5, ПК-3.6)</w:t>
      </w:r>
    </w:p>
    <w:p w14:paraId="3E375FEB" w14:textId="77777777" w:rsidR="00D32AA8" w:rsidRPr="00557C8D" w:rsidRDefault="00D32AA8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6D678C7D" w14:textId="1E1539F3" w:rsidR="0058481C" w:rsidRPr="00557C8D" w:rsidRDefault="001852F2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2</w:t>
      </w:r>
      <w:r w:rsidR="0058481C" w:rsidRPr="00557C8D">
        <w:rPr>
          <w:rFonts w:cs="Times New Roman"/>
          <w:color w:val="000000"/>
          <w:szCs w:val="28"/>
        </w:rPr>
        <w:t xml:space="preserve">. </w:t>
      </w:r>
      <w:r w:rsidR="006159C4">
        <w:rPr>
          <w:rFonts w:cs="Times New Roman"/>
          <w:color w:val="000000"/>
          <w:szCs w:val="28"/>
        </w:rPr>
        <w:t>Что является з</w:t>
      </w:r>
      <w:r w:rsidR="0058481C" w:rsidRPr="00557C8D">
        <w:rPr>
          <w:rFonts w:cs="Times New Roman"/>
          <w:color w:val="000000"/>
          <w:szCs w:val="28"/>
        </w:rPr>
        <w:t xml:space="preserve">адачей дисперсионного анализа </w:t>
      </w:r>
      <w:r w:rsidR="006159C4" w:rsidRPr="00557C8D">
        <w:rPr>
          <w:rFonts w:cs="Times New Roman"/>
          <w:color w:val="000000"/>
          <w:szCs w:val="28"/>
        </w:rPr>
        <w:t>на рассматриваемый признак</w:t>
      </w:r>
      <w:r w:rsidR="006159C4">
        <w:rPr>
          <w:rFonts w:cs="Times New Roman"/>
          <w:color w:val="000000"/>
          <w:szCs w:val="28"/>
        </w:rPr>
        <w:t>?</w:t>
      </w:r>
      <w:r w:rsidR="006159C4" w:rsidRPr="00557C8D">
        <w:rPr>
          <w:rFonts w:cs="Times New Roman"/>
          <w:color w:val="000000"/>
          <w:szCs w:val="28"/>
        </w:rPr>
        <w:t xml:space="preserve"> </w:t>
      </w:r>
    </w:p>
    <w:p w14:paraId="38859A9C" w14:textId="0038CCCB" w:rsidR="0058481C" w:rsidRPr="00557C8D" w:rsidRDefault="0058481C" w:rsidP="0058481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Правильный ответ: </w:t>
      </w:r>
      <w:r w:rsidR="006159C4">
        <w:rPr>
          <w:rFonts w:cs="Times New Roman"/>
          <w:color w:val="000000"/>
          <w:szCs w:val="28"/>
        </w:rPr>
        <w:t xml:space="preserve">задачей </w:t>
      </w:r>
      <w:r w:rsidR="006159C4" w:rsidRPr="00557C8D">
        <w:rPr>
          <w:rFonts w:cs="Times New Roman"/>
          <w:color w:val="000000"/>
          <w:szCs w:val="28"/>
        </w:rPr>
        <w:t xml:space="preserve">является изучение влияния </w:t>
      </w:r>
      <w:r w:rsidRPr="00557C8D">
        <w:rPr>
          <w:rFonts w:cs="Times New Roman"/>
          <w:color w:val="000000"/>
          <w:szCs w:val="28"/>
        </w:rPr>
        <w:t>одного или нескольких факторов</w:t>
      </w:r>
      <w:r w:rsidR="006159C4">
        <w:rPr>
          <w:rFonts w:cs="Times New Roman"/>
          <w:color w:val="000000"/>
          <w:szCs w:val="28"/>
        </w:rPr>
        <w:t>.</w:t>
      </w:r>
    </w:p>
    <w:p w14:paraId="78892E9B" w14:textId="77777777" w:rsidR="0058481C" w:rsidRPr="00557C8D" w:rsidRDefault="0058481C" w:rsidP="0058481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9F4AAD" w:rsidRPr="00557C8D">
        <w:rPr>
          <w:rFonts w:cs="Times New Roman"/>
          <w:color w:val="000000"/>
          <w:szCs w:val="28"/>
        </w:rPr>
        <w:t>ПК-3 (ПК-3.4, ПК-3.5, ПК-3.6)</w:t>
      </w:r>
    </w:p>
    <w:p w14:paraId="41CDEBA4" w14:textId="77777777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lastRenderedPageBreak/>
        <w:t>3. Предел прочности стали – 1800 МПа. Определить величину нагрузки, если площадь поперечного сечения образца 100 мм</w:t>
      </w:r>
      <w:r w:rsidRPr="00557C8D">
        <w:rPr>
          <w:rFonts w:cs="Times New Roman"/>
          <w:color w:val="000000"/>
          <w:szCs w:val="28"/>
          <w:vertAlign w:val="superscript"/>
        </w:rPr>
        <w:t>2</w:t>
      </w:r>
      <w:r w:rsidRPr="00557C8D">
        <w:rPr>
          <w:rFonts w:cs="Times New Roman"/>
          <w:color w:val="000000"/>
          <w:szCs w:val="28"/>
        </w:rPr>
        <w:t>.</w:t>
      </w:r>
    </w:p>
    <w:p w14:paraId="0BF8F795" w14:textId="03E01B1C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Правильный ответ: </w:t>
      </w:r>
      <w:r w:rsidR="003E32B0" w:rsidRPr="00557C8D">
        <w:rPr>
          <w:rFonts w:cs="Times New Roman"/>
          <w:color w:val="000000"/>
          <w:szCs w:val="28"/>
        </w:rPr>
        <w:t xml:space="preserve">величина нагрузки равна </w:t>
      </w:r>
      <w:r w:rsidRPr="00557C8D">
        <w:rPr>
          <w:rFonts w:cs="Times New Roman"/>
          <w:color w:val="000000"/>
          <w:szCs w:val="28"/>
        </w:rPr>
        <w:t>180000 Н / 180 кН / 1800 Т</w:t>
      </w:r>
    </w:p>
    <w:p w14:paraId="693EBCC2" w14:textId="77777777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B70CAD" w:rsidRPr="00557C8D">
        <w:rPr>
          <w:rFonts w:cs="Times New Roman"/>
          <w:color w:val="000000"/>
          <w:szCs w:val="28"/>
        </w:rPr>
        <w:t>ПК-3 (ПК-3.4, ПК-3.5, ПК-3.6)</w:t>
      </w:r>
    </w:p>
    <w:p w14:paraId="26DC5012" w14:textId="77777777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14F0B0D1" w14:textId="77777777" w:rsidR="00BD3DEF" w:rsidRPr="00557C8D" w:rsidRDefault="001852F2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4</w:t>
      </w:r>
      <w:r w:rsidR="00BD3DEF" w:rsidRPr="00557C8D">
        <w:rPr>
          <w:rFonts w:cs="Times New Roman"/>
          <w:color w:val="000000"/>
          <w:szCs w:val="28"/>
        </w:rPr>
        <w:t xml:space="preserve">. Какие </w:t>
      </w:r>
      <w:r w:rsidR="007A06E7" w:rsidRPr="00557C8D">
        <w:rPr>
          <w:rFonts w:cs="Times New Roman"/>
          <w:color w:val="000000"/>
          <w:szCs w:val="28"/>
        </w:rPr>
        <w:t>задачи решает техническое диагностирование</w:t>
      </w:r>
      <w:r w:rsidR="00BD3DEF" w:rsidRPr="00557C8D">
        <w:rPr>
          <w:rFonts w:cs="Times New Roman"/>
          <w:color w:val="000000"/>
          <w:szCs w:val="28"/>
        </w:rPr>
        <w:t>?</w:t>
      </w:r>
    </w:p>
    <w:p w14:paraId="74974F89" w14:textId="3C76543F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Ответ: </w:t>
      </w:r>
      <w:r w:rsidR="007A06E7" w:rsidRPr="00557C8D">
        <w:rPr>
          <w:rFonts w:cs="Times New Roman"/>
          <w:color w:val="000000"/>
          <w:szCs w:val="28"/>
        </w:rPr>
        <w:t>Техническое диагностирование решает следующие задачи</w:t>
      </w:r>
      <w:r w:rsidRPr="00557C8D">
        <w:rPr>
          <w:rFonts w:cs="Times New Roman"/>
          <w:color w:val="000000"/>
          <w:szCs w:val="28"/>
        </w:rPr>
        <w:t xml:space="preserve">: </w:t>
      </w:r>
      <w:r w:rsidR="007A06E7" w:rsidRPr="00557C8D">
        <w:rPr>
          <w:rFonts w:cs="Times New Roman"/>
          <w:color w:val="000000"/>
          <w:szCs w:val="28"/>
        </w:rPr>
        <w:t>контроль технического состояния;</w:t>
      </w:r>
      <w:r w:rsidRPr="00557C8D">
        <w:rPr>
          <w:rFonts w:cs="Times New Roman"/>
          <w:color w:val="000000"/>
          <w:szCs w:val="28"/>
        </w:rPr>
        <w:t xml:space="preserve"> </w:t>
      </w:r>
      <w:r w:rsidR="00EE23F8" w:rsidRPr="00557C8D">
        <w:rPr>
          <w:rFonts w:cs="Times New Roman"/>
          <w:color w:val="000000"/>
          <w:szCs w:val="28"/>
        </w:rPr>
        <w:t>поиск места и определение причин отказа</w:t>
      </w:r>
      <w:r w:rsidR="003E32B0">
        <w:rPr>
          <w:rFonts w:cs="Times New Roman"/>
          <w:color w:val="000000"/>
          <w:szCs w:val="28"/>
        </w:rPr>
        <w:t xml:space="preserve">; </w:t>
      </w:r>
      <w:r w:rsidR="00EE23F8" w:rsidRPr="00557C8D">
        <w:rPr>
          <w:rFonts w:cs="Times New Roman"/>
          <w:color w:val="000000"/>
          <w:szCs w:val="28"/>
        </w:rPr>
        <w:t>прогнозирование технического состояния.</w:t>
      </w:r>
    </w:p>
    <w:p w14:paraId="6BD34143" w14:textId="77777777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B70CAD" w:rsidRPr="00557C8D">
        <w:rPr>
          <w:rFonts w:cs="Times New Roman"/>
          <w:color w:val="000000"/>
          <w:szCs w:val="28"/>
        </w:rPr>
        <w:t>ПК-3 (ПК-3.4, ПК-3.5, ПК-3.6)</w:t>
      </w:r>
    </w:p>
    <w:p w14:paraId="227BA958" w14:textId="77777777" w:rsidR="00BD3DEF" w:rsidRPr="00557C8D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</w:p>
    <w:p w14:paraId="7D1C4E23" w14:textId="77777777" w:rsidR="00B91EBA" w:rsidRPr="004F44DA" w:rsidRDefault="00B91EBA" w:rsidP="00B91EBA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41EE8542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1. Практическое задание </w:t>
      </w:r>
    </w:p>
    <w:p w14:paraId="767B0838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Тема «</w:t>
      </w:r>
      <w:r w:rsidR="001E5D84" w:rsidRPr="00557C8D">
        <w:rPr>
          <w:rFonts w:cs="Times New Roman"/>
          <w:color w:val="000000"/>
          <w:szCs w:val="28"/>
        </w:rPr>
        <w:t>Изучение видов изнашивания</w:t>
      </w:r>
      <w:r w:rsidRPr="00557C8D">
        <w:rPr>
          <w:rFonts w:cs="Times New Roman"/>
          <w:color w:val="000000"/>
          <w:szCs w:val="28"/>
        </w:rPr>
        <w:t xml:space="preserve">» </w:t>
      </w:r>
      <w:r w:rsidR="00B70CAD" w:rsidRPr="00557C8D">
        <w:rPr>
          <w:rFonts w:cs="Times New Roman"/>
          <w:color w:val="000000"/>
          <w:szCs w:val="28"/>
        </w:rPr>
        <w:t>ПК-3 (ПК-3.4, ПК-3.5, ПК-3.6)</w:t>
      </w:r>
    </w:p>
    <w:p w14:paraId="68F744FA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Цель: </w:t>
      </w:r>
    </w:p>
    <w:p w14:paraId="711E15BE" w14:textId="77777777" w:rsidR="00FC64D0" w:rsidRPr="00557C8D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ознакомление с видами изнашивания материалов определение вида износа полученных образцов, их стадии и причины износа</w:t>
      </w:r>
      <w:r w:rsidR="00FC64D0" w:rsidRPr="00557C8D">
        <w:rPr>
          <w:rFonts w:cs="Times New Roman"/>
          <w:color w:val="000000"/>
          <w:szCs w:val="28"/>
        </w:rPr>
        <w:t xml:space="preserve"> </w:t>
      </w:r>
    </w:p>
    <w:p w14:paraId="2A34FB95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Задачи: </w:t>
      </w:r>
    </w:p>
    <w:p w14:paraId="4DA449C9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− </w:t>
      </w:r>
      <w:r w:rsidR="001E5D84" w:rsidRPr="00557C8D">
        <w:rPr>
          <w:rFonts w:cs="Times New Roman"/>
          <w:color w:val="000000"/>
          <w:szCs w:val="28"/>
        </w:rPr>
        <w:t>ознакомление со всеми разделами руководства</w:t>
      </w:r>
      <w:r w:rsidRPr="00557C8D">
        <w:rPr>
          <w:rFonts w:cs="Times New Roman"/>
          <w:color w:val="000000"/>
          <w:szCs w:val="28"/>
        </w:rPr>
        <w:t xml:space="preserve">; </w:t>
      </w:r>
    </w:p>
    <w:p w14:paraId="32AF88E0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− </w:t>
      </w:r>
      <w:r w:rsidR="001E5D84" w:rsidRPr="00557C8D">
        <w:rPr>
          <w:rFonts w:cs="Times New Roman"/>
          <w:color w:val="000000"/>
          <w:szCs w:val="28"/>
        </w:rPr>
        <w:t>определение вида износа полученных образцов (в работе используется набор деталей с различными видами изнашивания</w:t>
      </w:r>
      <w:r w:rsidRPr="00557C8D">
        <w:rPr>
          <w:rFonts w:cs="Times New Roman"/>
          <w:color w:val="000000"/>
          <w:szCs w:val="28"/>
        </w:rPr>
        <w:t xml:space="preserve">; </w:t>
      </w:r>
    </w:p>
    <w:p w14:paraId="1322BF96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− </w:t>
      </w:r>
      <w:r w:rsidR="001E5D84" w:rsidRPr="00557C8D">
        <w:rPr>
          <w:rFonts w:cs="Times New Roman"/>
          <w:color w:val="000000"/>
          <w:szCs w:val="28"/>
        </w:rPr>
        <w:t>выявление стадии и причины износа полученных образцов.</w:t>
      </w:r>
      <w:r w:rsidRPr="00557C8D">
        <w:rPr>
          <w:rFonts w:cs="Times New Roman"/>
          <w:color w:val="000000"/>
          <w:szCs w:val="28"/>
        </w:rPr>
        <w:t xml:space="preserve"> </w:t>
      </w:r>
    </w:p>
    <w:p w14:paraId="371C9889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Время выполнения – 90 мин. </w:t>
      </w:r>
    </w:p>
    <w:p w14:paraId="5F149EB4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Ожидаемый результат: </w:t>
      </w:r>
    </w:p>
    <w:p w14:paraId="35193E8D" w14:textId="77777777" w:rsidR="00FC64D0" w:rsidRPr="00557C8D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выводы по полученным результатам.</w:t>
      </w:r>
      <w:r w:rsidR="00FC64D0" w:rsidRPr="00557C8D">
        <w:rPr>
          <w:rFonts w:cs="Times New Roman"/>
          <w:color w:val="000000"/>
          <w:szCs w:val="28"/>
        </w:rPr>
        <w:t xml:space="preserve"> </w:t>
      </w:r>
    </w:p>
    <w:p w14:paraId="248174ED" w14:textId="77777777" w:rsidR="00FC64D0" w:rsidRPr="00557C8D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Критерии оценивания: </w:t>
      </w:r>
    </w:p>
    <w:p w14:paraId="156F6970" w14:textId="77777777" w:rsidR="001E5D84" w:rsidRPr="00557C8D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- выполнение практической работы;</w:t>
      </w:r>
    </w:p>
    <w:p w14:paraId="6E2CB025" w14:textId="77777777" w:rsidR="001E5D84" w:rsidRPr="00557C8D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- ответы на контрольные вопросы.</w:t>
      </w:r>
    </w:p>
    <w:p w14:paraId="436E8011" w14:textId="77777777" w:rsidR="001852F2" w:rsidRPr="00557C8D" w:rsidRDefault="00FC64D0" w:rsidP="00FC64D0">
      <w:pPr>
        <w:spacing w:line="240" w:lineRule="auto"/>
        <w:rPr>
          <w:rFonts w:cs="Times New Roman"/>
          <w:bCs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1E5D84" w:rsidRPr="00557C8D">
        <w:rPr>
          <w:rFonts w:cs="Times New Roman"/>
          <w:color w:val="000000"/>
          <w:szCs w:val="28"/>
        </w:rPr>
        <w:t>ПК-3 (ПК-3.5)</w:t>
      </w:r>
    </w:p>
    <w:p w14:paraId="0133D323" w14:textId="77777777" w:rsidR="001852F2" w:rsidRPr="00557C8D" w:rsidRDefault="001852F2" w:rsidP="00430871">
      <w:pPr>
        <w:spacing w:line="240" w:lineRule="auto"/>
        <w:rPr>
          <w:rFonts w:cs="Times New Roman"/>
          <w:color w:val="000000"/>
          <w:szCs w:val="28"/>
        </w:rPr>
      </w:pPr>
    </w:p>
    <w:p w14:paraId="3C3799B7" w14:textId="77777777" w:rsidR="001852F2" w:rsidRPr="00557C8D" w:rsidRDefault="00F2562D" w:rsidP="00430871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2. Решите задачу. Приведите полное решение задачи.</w:t>
      </w:r>
    </w:p>
    <w:p w14:paraId="3C10DD92" w14:textId="77777777" w:rsidR="00046249" w:rsidRPr="00557C8D" w:rsidRDefault="00046249" w:rsidP="00046249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Определить срок службы сопряжения в тысячах километров, если </w:t>
      </w:r>
      <w:r w:rsidRPr="00557C8D">
        <w:rPr>
          <w:rFonts w:cs="Times New Roman"/>
          <w:i/>
          <w:color w:val="000000"/>
          <w:szCs w:val="28"/>
        </w:rPr>
        <w:t>δ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="00B25117" w:rsidRPr="00557C8D">
        <w:rPr>
          <w:rFonts w:cs="Times New Roman"/>
          <w:i/>
          <w:color w:val="000000"/>
          <w:szCs w:val="28"/>
        </w:rPr>
        <w:t xml:space="preserve"> </w:t>
      </w:r>
      <w:r w:rsidR="00B25117" w:rsidRPr="00557C8D">
        <w:rPr>
          <w:rFonts w:cs="Times New Roman"/>
          <w:color w:val="000000"/>
          <w:szCs w:val="28"/>
        </w:rPr>
        <w:t>= 10 мкм</w:t>
      </w:r>
      <w:r w:rsidRPr="00557C8D">
        <w:rPr>
          <w:rFonts w:cs="Times New Roman"/>
          <w:color w:val="000000"/>
          <w:szCs w:val="28"/>
        </w:rPr>
        <w:t xml:space="preserve">, </w:t>
      </w:r>
      <w:r w:rsidR="00B25117" w:rsidRPr="00557C8D">
        <w:rPr>
          <w:rFonts w:cs="Times New Roman"/>
          <w:i/>
          <w:color w:val="000000"/>
          <w:szCs w:val="28"/>
        </w:rPr>
        <w:t>δ</w:t>
      </w:r>
      <w:r w:rsidR="00B25117" w:rsidRPr="00557C8D">
        <w:rPr>
          <w:rFonts w:cs="Times New Roman"/>
          <w:i/>
          <w:color w:val="000000"/>
          <w:szCs w:val="28"/>
          <w:vertAlign w:val="subscript"/>
        </w:rPr>
        <w:t>max</w:t>
      </w:r>
      <w:r w:rsidR="00B25117" w:rsidRPr="00557C8D">
        <w:rPr>
          <w:rFonts w:cs="Times New Roman"/>
          <w:color w:val="000000"/>
          <w:szCs w:val="28"/>
        </w:rPr>
        <w:t xml:space="preserve"> =100 мкм  </w:t>
      </w:r>
      <w:r w:rsidRPr="00557C8D">
        <w:rPr>
          <w:rFonts w:cs="Times New Roman"/>
          <w:color w:val="000000"/>
          <w:szCs w:val="28"/>
        </w:rPr>
        <w:t xml:space="preserve">и </w:t>
      </w:r>
      <w:r w:rsidRPr="00557C8D">
        <w:rPr>
          <w:rFonts w:cs="Times New Roman"/>
          <w:i/>
          <w:color w:val="000000"/>
          <w:szCs w:val="28"/>
        </w:rPr>
        <w:t>α</w:t>
      </w:r>
      <w:r w:rsidRPr="00557C8D">
        <w:rPr>
          <w:rFonts w:cs="Times New Roman"/>
          <w:color w:val="000000"/>
          <w:szCs w:val="28"/>
        </w:rPr>
        <w:t xml:space="preserve"> </w:t>
      </w:r>
      <w:r w:rsidR="00B25117" w:rsidRPr="00557C8D">
        <w:rPr>
          <w:rFonts w:cs="Times New Roman"/>
          <w:color w:val="000000"/>
          <w:szCs w:val="28"/>
        </w:rPr>
        <w:t>= 30°</w:t>
      </w:r>
      <w:r w:rsidRPr="00557C8D">
        <w:rPr>
          <w:rFonts w:cs="Times New Roman"/>
          <w:color w:val="000000"/>
          <w:szCs w:val="28"/>
        </w:rPr>
        <w:t xml:space="preserve">заданы, а период приработки составляет </w:t>
      </w:r>
      <w:r w:rsidR="00B25117" w:rsidRPr="00557C8D">
        <w:rPr>
          <w:rFonts w:cs="Times New Roman"/>
          <w:i/>
          <w:color w:val="000000"/>
          <w:szCs w:val="28"/>
        </w:rPr>
        <w:t>t</w:t>
      </w:r>
      <w:r w:rsidR="00B25117"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="00B25117" w:rsidRPr="00557C8D">
        <w:rPr>
          <w:rFonts w:cs="Times New Roman"/>
          <w:color w:val="000000"/>
          <w:szCs w:val="28"/>
        </w:rPr>
        <w:t>=0,02</w:t>
      </w:r>
      <w:r w:rsidR="00B25117" w:rsidRPr="00557C8D">
        <w:rPr>
          <w:rFonts w:cs="Times New Roman"/>
          <w:i/>
          <w:color w:val="000000"/>
          <w:szCs w:val="28"/>
        </w:rPr>
        <w:t>t</w:t>
      </w:r>
      <w:r w:rsidR="00B25117"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 от периода нормальной эксплуатации сопряжения.</w:t>
      </w:r>
    </w:p>
    <w:p w14:paraId="6E10F20B" w14:textId="77777777" w:rsidR="00046249" w:rsidRPr="00557C8D" w:rsidRDefault="00046249" w:rsidP="00046249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Время выполнения – 20 мин.</w:t>
      </w:r>
    </w:p>
    <w:p w14:paraId="1B227F31" w14:textId="77777777" w:rsidR="00B25117" w:rsidRPr="00557C8D" w:rsidRDefault="00B25117" w:rsidP="00B2511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Ожидаемый результат: </w:t>
      </w:r>
    </w:p>
    <w:p w14:paraId="1576438F" w14:textId="77777777" w:rsidR="00B25117" w:rsidRPr="00557C8D" w:rsidRDefault="00B25117" w:rsidP="00B2511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Решение:</w:t>
      </w:r>
    </w:p>
    <w:p w14:paraId="750A86BC" w14:textId="77777777" w:rsidR="00046249" w:rsidRPr="00557C8D" w:rsidRDefault="00046249" w:rsidP="00046249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1. По подобию фигур из прямоугольного треугольника найдем</w:t>
      </w:r>
      <w:r w:rsidR="00B25117" w:rsidRPr="00557C8D">
        <w:rPr>
          <w:rFonts w:cs="Times New Roman"/>
          <w:color w:val="000000"/>
          <w:szCs w:val="28"/>
        </w:rPr>
        <w:t xml:space="preserve"> </w:t>
      </w:r>
      <w:r w:rsidRPr="00557C8D">
        <w:rPr>
          <w:rFonts w:cs="Times New Roman"/>
          <w:color w:val="000000"/>
          <w:szCs w:val="28"/>
        </w:rPr>
        <w:t xml:space="preserve">сторону </w:t>
      </w:r>
      <w:r w:rsidRPr="00557C8D">
        <w:rPr>
          <w:rFonts w:cs="Times New Roman"/>
          <w:i/>
          <w:color w:val="000000"/>
          <w:szCs w:val="28"/>
        </w:rPr>
        <w:t>δ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</w:p>
    <w:p w14:paraId="2FDFC692" w14:textId="77777777" w:rsidR="00367C3E" w:rsidRDefault="00046249" w:rsidP="00367C3E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cs="Times New Roman"/>
          <w:i/>
          <w:color w:val="000000"/>
          <w:szCs w:val="28"/>
        </w:rPr>
        <w:t>δ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i/>
          <w:color w:val="000000"/>
          <w:szCs w:val="28"/>
        </w:rPr>
        <w:t xml:space="preserve"> = δ</w:t>
      </w:r>
      <w:r w:rsidRPr="00557C8D">
        <w:rPr>
          <w:rFonts w:cs="Times New Roman"/>
          <w:i/>
          <w:color w:val="000000"/>
          <w:szCs w:val="28"/>
          <w:vertAlign w:val="subscript"/>
        </w:rPr>
        <w:t>max</w:t>
      </w:r>
      <w:r w:rsidRPr="00557C8D">
        <w:rPr>
          <w:rFonts w:cs="Times New Roman"/>
          <w:i/>
          <w:color w:val="000000"/>
          <w:szCs w:val="28"/>
        </w:rPr>
        <w:t>–δ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</w:p>
    <w:p w14:paraId="36D194A6" w14:textId="77777777" w:rsidR="00046249" w:rsidRPr="00557C8D" w:rsidRDefault="00046249" w:rsidP="00B25117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cs="Times New Roman"/>
          <w:i/>
          <w:color w:val="000000"/>
          <w:szCs w:val="28"/>
        </w:rPr>
        <w:t>δ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 = 100 – 10 = 90 мкм</w:t>
      </w:r>
    </w:p>
    <w:p w14:paraId="21407455" w14:textId="77777777" w:rsidR="00B25117" w:rsidRPr="00557C8D" w:rsidRDefault="00B25117" w:rsidP="00B25117">
      <w:pPr>
        <w:spacing w:line="240" w:lineRule="auto"/>
        <w:jc w:val="center"/>
        <w:rPr>
          <w:rFonts w:cs="Times New Roman"/>
          <w:color w:val="000000"/>
          <w:szCs w:val="28"/>
        </w:rPr>
      </w:pPr>
    </w:p>
    <w:p w14:paraId="40BB940E" w14:textId="77777777" w:rsidR="00B25117" w:rsidRPr="00557C8D" w:rsidRDefault="00B25117" w:rsidP="00B25117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 wp14:anchorId="1D3C0213" wp14:editId="22284FF9">
            <wp:extent cx="2501798" cy="733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84" cy="74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B93F" w14:textId="77777777" w:rsidR="00B25117" w:rsidRPr="00557C8D" w:rsidRDefault="00B25117" w:rsidP="00B25117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Прямоугольный треугольник, полученный по характеристике процесса изнашивания</w:t>
      </w:r>
    </w:p>
    <w:p w14:paraId="636E8FC2" w14:textId="77777777" w:rsidR="00B25117" w:rsidRPr="00557C8D" w:rsidRDefault="00B25117" w:rsidP="00B2511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2. Вычислим период нормальной эксплуатации </w:t>
      </w:r>
      <w:r w:rsidRPr="00557C8D">
        <w:rPr>
          <w:rFonts w:cs="Times New Roman"/>
          <w:i/>
          <w:color w:val="000000"/>
          <w:szCs w:val="28"/>
        </w:rPr>
        <w:t>t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>:</w:t>
      </w:r>
    </w:p>
    <w:p w14:paraId="238DF8A5" w14:textId="77777777" w:rsidR="00367C3E" w:rsidRDefault="00B25117" w:rsidP="00367C3E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cs="Times New Roman"/>
          <w:bCs/>
          <w:position w:val="-26"/>
          <w:szCs w:val="28"/>
          <w:lang w:val="en-US"/>
        </w:rPr>
        <w:object w:dxaOrig="2380" w:dyaOrig="600" w14:anchorId="7F90B85A">
          <v:shape id="_x0000_i1027" type="#_x0000_t75" style="width:119.45pt;height:30pt" o:ole="">
            <v:imagedata r:id="rId12" o:title=""/>
          </v:shape>
          <o:OLEObject Type="Embed" ProgID="Equation.DSMT4" ShapeID="_x0000_i1027" DrawAspect="Content" ObjectID="_1804073660" r:id="rId13"/>
        </w:object>
      </w:r>
      <w:r w:rsidR="00940CBC" w:rsidRPr="00557C8D">
        <w:rPr>
          <w:rFonts w:cs="Times New Roman"/>
          <w:bCs/>
          <w:szCs w:val="28"/>
        </w:rPr>
        <w:t xml:space="preserve"> </w:t>
      </w:r>
      <w:r w:rsidR="00940CBC" w:rsidRPr="00557C8D">
        <w:rPr>
          <w:rFonts w:cs="Times New Roman"/>
          <w:color w:val="000000"/>
          <w:szCs w:val="28"/>
        </w:rPr>
        <w:t>тыс. км</w:t>
      </w:r>
    </w:p>
    <w:p w14:paraId="18888C63" w14:textId="77777777" w:rsidR="00B25117" w:rsidRPr="00557C8D" w:rsidRDefault="00B25117" w:rsidP="00B2511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3.Определим период приработки </w:t>
      </w:r>
      <w:r w:rsidRPr="00557C8D">
        <w:rPr>
          <w:rFonts w:cs="Times New Roman"/>
          <w:i/>
          <w:color w:val="000000"/>
          <w:szCs w:val="28"/>
        </w:rPr>
        <w:t>t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из условия задачи:</w:t>
      </w:r>
    </w:p>
    <w:p w14:paraId="497E7F84" w14:textId="77777777" w:rsidR="00367C3E" w:rsidRDefault="00B25117" w:rsidP="00B91EBA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= 0,02</w:t>
      </w: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, </w:t>
      </w: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= 0,02</w:t>
      </w:r>
      <w:r w:rsidR="00940CBC" w:rsidRPr="00557C8D">
        <w:rPr>
          <w:rFonts w:cs="Times New Roman"/>
          <w:color w:val="000000"/>
          <w:szCs w:val="28"/>
        </w:rPr>
        <w:sym w:font="Symbol" w:char="F0D7"/>
      </w:r>
      <w:r w:rsidRPr="00557C8D">
        <w:rPr>
          <w:rFonts w:cs="Times New Roman"/>
          <w:color w:val="000000"/>
          <w:szCs w:val="28"/>
        </w:rPr>
        <w:t>155,98 = 3,12 тыс. км</w:t>
      </w:r>
    </w:p>
    <w:p w14:paraId="14EEC4B8" w14:textId="77777777" w:rsidR="00B25117" w:rsidRPr="00557C8D" w:rsidRDefault="00B25117" w:rsidP="00B2511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4. Тогда весь срок службы сопряжения найдем как сумму</w:t>
      </w:r>
      <w:r w:rsidR="00940CBC" w:rsidRPr="00557C8D">
        <w:rPr>
          <w:rFonts w:cs="Times New Roman"/>
          <w:color w:val="000000"/>
          <w:szCs w:val="28"/>
        </w:rPr>
        <w:t xml:space="preserve"> </w:t>
      </w:r>
      <w:r w:rsidRPr="00557C8D">
        <w:rPr>
          <w:rFonts w:cs="Times New Roman"/>
          <w:color w:val="000000"/>
          <w:szCs w:val="28"/>
        </w:rPr>
        <w:t>периодов приработки и нормальной эксплуатации:</w:t>
      </w:r>
    </w:p>
    <w:p w14:paraId="26FD918D" w14:textId="77777777" w:rsidR="00B25117" w:rsidRPr="00557C8D" w:rsidRDefault="00B25117" w:rsidP="00367C3E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i/>
          <w:color w:val="000000"/>
          <w:szCs w:val="28"/>
        </w:rPr>
        <w:t xml:space="preserve"> = </w:t>
      </w: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i/>
          <w:color w:val="000000"/>
          <w:szCs w:val="28"/>
        </w:rPr>
        <w:t xml:space="preserve"> + </w:t>
      </w: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; </w:t>
      </w:r>
      <w:r w:rsidRPr="00557C8D">
        <w:rPr>
          <w:rFonts w:ascii="Cambria Math" w:hAnsi="Cambria Math" w:cs="Cambria Math"/>
          <w:i/>
          <w:color w:val="000000"/>
          <w:szCs w:val="28"/>
        </w:rPr>
        <w:t>𝑡</w:t>
      </w:r>
      <w:r w:rsidR="00367C3E">
        <w:rPr>
          <w:rFonts w:cs="Times New Roman"/>
          <w:color w:val="000000"/>
          <w:szCs w:val="28"/>
        </w:rPr>
        <w:t xml:space="preserve"> = 3,12 + 155,98 = 159,1 тыс.</w:t>
      </w:r>
    </w:p>
    <w:p w14:paraId="68C5855E" w14:textId="77777777" w:rsidR="005932CA" w:rsidRPr="00557C8D" w:rsidRDefault="005932CA" w:rsidP="00CD03E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Компетенции (индикаторы): </w:t>
      </w:r>
      <w:r w:rsidR="00B70CAD" w:rsidRPr="00557C8D">
        <w:rPr>
          <w:rFonts w:cs="Times New Roman"/>
          <w:color w:val="000000"/>
          <w:szCs w:val="28"/>
        </w:rPr>
        <w:t>ПК-3 (ПК-3.4, ПК-3.5, ПК-3.6)</w:t>
      </w:r>
    </w:p>
    <w:p w14:paraId="7C9A5B5C" w14:textId="77777777" w:rsidR="005932CA" w:rsidRPr="00557C8D" w:rsidRDefault="005932CA" w:rsidP="00CD03E7">
      <w:pPr>
        <w:spacing w:line="240" w:lineRule="auto"/>
        <w:rPr>
          <w:rFonts w:cs="Times New Roman"/>
          <w:color w:val="000000"/>
          <w:szCs w:val="28"/>
        </w:rPr>
      </w:pPr>
    </w:p>
    <w:p w14:paraId="48AFCE0F" w14:textId="77777777" w:rsidR="00CD03E7" w:rsidRPr="00557C8D" w:rsidRDefault="00CD03E7" w:rsidP="00CD03E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3. Решите задачу. Приведите полное решение задачи.</w:t>
      </w:r>
    </w:p>
    <w:p w14:paraId="1B80F62F" w14:textId="77777777" w:rsidR="003E4462" w:rsidRPr="00557C8D" w:rsidRDefault="003E4462" w:rsidP="00CD03E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Пусть при наблюдении за двигателем внутреннего сгорания проверяются два признака: К1‒ повышение температуры масла в картере двигателя более чем на 50°С и </w:t>
      </w:r>
      <w:r w:rsidRPr="00557C8D">
        <w:rPr>
          <w:rFonts w:cs="Times New Roman"/>
          <w:i/>
          <w:color w:val="000000"/>
          <w:szCs w:val="28"/>
        </w:rPr>
        <w:t>К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 - увеличение времени выхода на максимальную частоту вращения при заданной передаче более чем на 5°С. Предположим, что для данного типа двигателя появление этих признаков связано либо с неисправностью 9 карбюратора (состояние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), либо с неисправностью системы смазки коренных подшипников коленчатого вала двигателя (состояние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). При нормальном состоянии двигателя (состояние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3</w:t>
      </w:r>
      <w:r w:rsidRPr="00557C8D">
        <w:rPr>
          <w:rFonts w:cs="Times New Roman"/>
          <w:color w:val="000000"/>
          <w:szCs w:val="28"/>
        </w:rPr>
        <w:t xml:space="preserve">) признак </w:t>
      </w:r>
      <w:r w:rsidRPr="00557C8D">
        <w:rPr>
          <w:rFonts w:cs="Times New Roman"/>
          <w:i/>
          <w:color w:val="000000"/>
          <w:szCs w:val="28"/>
        </w:rPr>
        <w:t>К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не наблюдается, а признак </w:t>
      </w:r>
      <w:r w:rsidRPr="00557C8D">
        <w:rPr>
          <w:rFonts w:cs="Times New Roman"/>
          <w:i/>
          <w:color w:val="000000"/>
          <w:szCs w:val="28"/>
        </w:rPr>
        <w:t>К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  <w:vertAlign w:val="subscript"/>
        </w:rPr>
        <w:t xml:space="preserve"> </w:t>
      </w:r>
      <w:r w:rsidRPr="00557C8D">
        <w:rPr>
          <w:rFonts w:cs="Times New Roman"/>
          <w:color w:val="000000"/>
          <w:szCs w:val="28"/>
        </w:rPr>
        <w:t xml:space="preserve">наблюдается в 5% случаев. На основание статистических данных известно, что 80% двигателей вырабатывают ресурс в нормальном состоянии, 5% двигателей имеют состояние </w:t>
      </w:r>
      <w:r w:rsidRPr="00557C8D">
        <w:rPr>
          <w:rFonts w:cs="Times New Roman"/>
          <w:i/>
          <w:color w:val="000000"/>
          <w:szCs w:val="28"/>
        </w:rPr>
        <w:t>Д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и 15%-состояние ‒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. Известно также, что признак </w:t>
      </w:r>
      <w:r w:rsidRPr="00557C8D">
        <w:rPr>
          <w:rFonts w:cs="Times New Roman"/>
          <w:i/>
          <w:color w:val="000000"/>
          <w:szCs w:val="28"/>
        </w:rPr>
        <w:t>К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встречается при состоянии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в 20%, а при состоянии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 в 40% случаев; признак </w:t>
      </w:r>
      <w:r w:rsidRPr="00557C8D">
        <w:rPr>
          <w:rFonts w:cs="Times New Roman"/>
          <w:i/>
          <w:color w:val="000000"/>
          <w:szCs w:val="28"/>
        </w:rPr>
        <w:t>К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 при состоянии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 встречается в 30%, а при состоянии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3</w:t>
      </w:r>
      <w:r w:rsidRPr="00557C8D">
        <w:rPr>
          <w:rFonts w:cs="Times New Roman"/>
          <w:color w:val="000000"/>
          <w:szCs w:val="28"/>
        </w:rPr>
        <w:t xml:space="preserve">‒ в 50% случаев. Необходимо определить условные вероятности диагнозов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1</w:t>
      </w:r>
      <w:r w:rsidRPr="00557C8D">
        <w:rPr>
          <w:rFonts w:cs="Times New Roman"/>
          <w:color w:val="000000"/>
          <w:szCs w:val="28"/>
        </w:rPr>
        <w:t xml:space="preserve">,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2</w:t>
      </w:r>
      <w:r w:rsidRPr="00557C8D">
        <w:rPr>
          <w:rFonts w:cs="Times New Roman"/>
          <w:color w:val="000000"/>
          <w:szCs w:val="28"/>
        </w:rPr>
        <w:t xml:space="preserve">, </w:t>
      </w:r>
      <w:r w:rsidRPr="00557C8D">
        <w:rPr>
          <w:rFonts w:cs="Times New Roman"/>
          <w:i/>
          <w:color w:val="000000"/>
          <w:szCs w:val="28"/>
        </w:rPr>
        <w:t>D</w:t>
      </w:r>
      <w:r w:rsidRPr="00557C8D">
        <w:rPr>
          <w:rFonts w:cs="Times New Roman"/>
          <w:i/>
          <w:color w:val="000000"/>
          <w:szCs w:val="28"/>
          <w:vertAlign w:val="subscript"/>
        </w:rPr>
        <w:t>3</w:t>
      </w:r>
      <w:r w:rsidRPr="00557C8D">
        <w:rPr>
          <w:rFonts w:cs="Times New Roman"/>
          <w:color w:val="000000"/>
          <w:szCs w:val="28"/>
        </w:rPr>
        <w:t xml:space="preserve"> и сделать выводы</w:t>
      </w:r>
    </w:p>
    <w:p w14:paraId="3D712FA8" w14:textId="77777777" w:rsidR="00CD03E7" w:rsidRPr="00557C8D" w:rsidRDefault="00CD03E7" w:rsidP="00CD03E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Время выполнения – 20 мин.</w:t>
      </w:r>
    </w:p>
    <w:p w14:paraId="3A3E1DEB" w14:textId="77777777" w:rsidR="00CD03E7" w:rsidRPr="00557C8D" w:rsidRDefault="00CD03E7" w:rsidP="00CD03E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 xml:space="preserve">Ожидаемый результат: </w:t>
      </w:r>
    </w:p>
    <w:p w14:paraId="7C0E8AB2" w14:textId="77777777" w:rsidR="00CD03E7" w:rsidRPr="00557C8D" w:rsidRDefault="00CD03E7" w:rsidP="00CD03E7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Решение:</w:t>
      </w:r>
    </w:p>
    <w:p w14:paraId="54EBD60F" w14:textId="77777777" w:rsidR="00F83755" w:rsidRPr="00557C8D" w:rsidRDefault="00F83755" w:rsidP="00F83755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Сведем эти данные в диагностическую таблицу.</w:t>
      </w:r>
    </w:p>
    <w:p w14:paraId="767FDFFA" w14:textId="77777777" w:rsidR="00CD03E7" w:rsidRPr="00557C8D" w:rsidRDefault="00F83755" w:rsidP="00F83755">
      <w:pPr>
        <w:spacing w:line="240" w:lineRule="auto"/>
        <w:rPr>
          <w:rFonts w:cs="Times New Roman"/>
          <w:color w:val="000000"/>
          <w:szCs w:val="28"/>
        </w:rPr>
      </w:pPr>
      <w:r w:rsidRPr="00557C8D">
        <w:rPr>
          <w:rFonts w:cs="Times New Roman"/>
          <w:color w:val="000000"/>
          <w:szCs w:val="28"/>
        </w:rPr>
        <w:t>Таблица ‒ Вероятности признаков и априорные вероятности состояний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1181"/>
        <w:gridCol w:w="1181"/>
        <w:gridCol w:w="826"/>
      </w:tblGrid>
      <w:tr w:rsidR="00F83755" w:rsidRPr="00557C8D" w14:paraId="670B8E23" w14:textId="77777777" w:rsidTr="00F83755">
        <w:trPr>
          <w:jc w:val="center"/>
        </w:trPr>
        <w:tc>
          <w:tcPr>
            <w:tcW w:w="0" w:type="auto"/>
          </w:tcPr>
          <w:p w14:paraId="22C0748E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557C8D">
              <w:rPr>
                <w:rFonts w:cs="Times New Roman"/>
                <w:i/>
                <w:color w:val="000000"/>
                <w:szCs w:val="28"/>
              </w:rPr>
              <w:t>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14:paraId="4C443371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P(K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1</w:t>
            </w: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/D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i</w:t>
            </w: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14:paraId="6F76574E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P(K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2</w:t>
            </w: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/D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i</w:t>
            </w: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14:paraId="2A0042B3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P(D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i</w:t>
            </w:r>
            <w:r w:rsidRPr="00557C8D">
              <w:rPr>
                <w:rFonts w:cs="Times New Roman"/>
                <w:i/>
                <w:color w:val="000000"/>
                <w:szCs w:val="28"/>
                <w:lang w:val="en-US"/>
              </w:rPr>
              <w:t>)</w:t>
            </w:r>
          </w:p>
        </w:tc>
      </w:tr>
      <w:tr w:rsidR="00F83755" w:rsidRPr="00557C8D" w14:paraId="46C23967" w14:textId="77777777" w:rsidTr="00F83755">
        <w:trPr>
          <w:jc w:val="center"/>
        </w:trPr>
        <w:tc>
          <w:tcPr>
            <w:tcW w:w="0" w:type="auto"/>
          </w:tcPr>
          <w:p w14:paraId="4158CF00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i/>
                <w:color w:val="000000"/>
                <w:szCs w:val="28"/>
              </w:rPr>
              <w:t>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14:paraId="0709F743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557C8D">
              <w:rPr>
                <w:rFonts w:cs="Times New Roman"/>
                <w:color w:val="000000"/>
                <w:szCs w:val="28"/>
                <w:lang w:val="en-US"/>
              </w:rPr>
              <w:t>0</w:t>
            </w:r>
            <w:r w:rsidRPr="00557C8D">
              <w:rPr>
                <w:rFonts w:cs="Times New Roman"/>
                <w:color w:val="000000"/>
                <w:szCs w:val="28"/>
              </w:rPr>
              <w:t>,</w:t>
            </w:r>
            <w:r w:rsidRPr="00557C8D">
              <w:rPr>
                <w:rFonts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245F8B06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0,3</w:t>
            </w:r>
          </w:p>
        </w:tc>
        <w:tc>
          <w:tcPr>
            <w:tcW w:w="0" w:type="auto"/>
          </w:tcPr>
          <w:p w14:paraId="00653C2D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0,05</w:t>
            </w:r>
          </w:p>
        </w:tc>
      </w:tr>
      <w:tr w:rsidR="00F83755" w:rsidRPr="00557C8D" w14:paraId="66AAE0CB" w14:textId="77777777" w:rsidTr="00F83755">
        <w:trPr>
          <w:jc w:val="center"/>
        </w:trPr>
        <w:tc>
          <w:tcPr>
            <w:tcW w:w="0" w:type="auto"/>
          </w:tcPr>
          <w:p w14:paraId="242100F5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i/>
                <w:color w:val="000000"/>
                <w:szCs w:val="28"/>
              </w:rPr>
              <w:t>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212E8562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</w:tcPr>
          <w:p w14:paraId="10BFB3EE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0" w:type="auto"/>
          </w:tcPr>
          <w:p w14:paraId="25667533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0,15</w:t>
            </w:r>
          </w:p>
        </w:tc>
      </w:tr>
      <w:tr w:rsidR="00F83755" w:rsidRPr="00557C8D" w14:paraId="0A1CC534" w14:textId="77777777" w:rsidTr="00F83755">
        <w:trPr>
          <w:jc w:val="center"/>
        </w:trPr>
        <w:tc>
          <w:tcPr>
            <w:tcW w:w="0" w:type="auto"/>
          </w:tcPr>
          <w:p w14:paraId="447EBF96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i/>
                <w:color w:val="000000"/>
                <w:szCs w:val="28"/>
              </w:rPr>
              <w:t>D</w:t>
            </w:r>
            <w:r w:rsidRPr="00557C8D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14:paraId="4D88B04A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0" w:type="auto"/>
          </w:tcPr>
          <w:p w14:paraId="0FDFD5B6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0,05</w:t>
            </w:r>
          </w:p>
        </w:tc>
        <w:tc>
          <w:tcPr>
            <w:tcW w:w="0" w:type="auto"/>
          </w:tcPr>
          <w:p w14:paraId="19165DE4" w14:textId="77777777" w:rsidR="00F83755" w:rsidRPr="00557C8D" w:rsidRDefault="00F83755" w:rsidP="00F83755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57C8D">
              <w:rPr>
                <w:rFonts w:cs="Times New Roman"/>
                <w:color w:val="000000"/>
                <w:szCs w:val="28"/>
              </w:rPr>
              <w:t>0,8</w:t>
            </w:r>
          </w:p>
        </w:tc>
      </w:tr>
    </w:tbl>
    <w:p w14:paraId="0CC61969" w14:textId="77777777" w:rsidR="00F83755" w:rsidRPr="00557C8D" w:rsidRDefault="00F83755" w:rsidP="00CD03E7">
      <w:pPr>
        <w:spacing w:line="240" w:lineRule="auto"/>
        <w:rPr>
          <w:rFonts w:cs="Times New Roman"/>
          <w:color w:val="000000"/>
          <w:szCs w:val="28"/>
        </w:rPr>
      </w:pPr>
    </w:p>
    <w:p w14:paraId="26C9897E" w14:textId="77777777" w:rsidR="00F83755" w:rsidRPr="006E17C7" w:rsidRDefault="00F83755" w:rsidP="00F83755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lastRenderedPageBreak/>
        <w:t xml:space="preserve">Найдем сначала вероятности состояний двигателя, когда обнаружены оба признака </w:t>
      </w:r>
      <w:r w:rsidRPr="006E17C7">
        <w:rPr>
          <w:rFonts w:cs="Times New Roman"/>
          <w:i/>
          <w:color w:val="000000"/>
          <w:szCs w:val="28"/>
        </w:rPr>
        <w:t>К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и </w:t>
      </w:r>
      <w:r w:rsidRPr="006E17C7">
        <w:rPr>
          <w:rFonts w:cs="Times New Roman"/>
          <w:i/>
          <w:color w:val="000000"/>
          <w:szCs w:val="28"/>
        </w:rPr>
        <w:t>К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>. Для этого воспользуемся обобщенной формулой Байеса:</w:t>
      </w:r>
    </w:p>
    <w:p w14:paraId="1CAC7108" w14:textId="77777777" w:rsidR="00F83755" w:rsidRPr="006E17C7" w:rsidRDefault="00C839EE" w:rsidP="006E17C7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6E17C7">
        <w:rPr>
          <w:rFonts w:cs="Times New Roman"/>
          <w:bCs/>
          <w:position w:val="-60"/>
          <w:szCs w:val="28"/>
          <w:lang w:val="en-US"/>
        </w:rPr>
        <w:object w:dxaOrig="2640" w:dyaOrig="960" w14:anchorId="6DFD5E09">
          <v:shape id="_x0000_i1028" type="#_x0000_t75" style="width:132pt;height:47.45pt" o:ole="">
            <v:imagedata r:id="rId14" o:title=""/>
          </v:shape>
          <o:OLEObject Type="Embed" ProgID="Equation.DSMT4" ShapeID="_x0000_i1028" DrawAspect="Content" ObjectID="_1804073661" r:id="rId15"/>
        </w:object>
      </w:r>
    </w:p>
    <w:p w14:paraId="1E78F39C" w14:textId="77777777" w:rsidR="00F83755" w:rsidRPr="006E17C7" w:rsidRDefault="00C839EE" w:rsidP="00CD03E7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где </w:t>
      </w:r>
      <w:r w:rsidRPr="006E17C7">
        <w:rPr>
          <w:rFonts w:cs="Times New Roman"/>
          <w:bCs/>
          <w:position w:val="-4"/>
          <w:szCs w:val="28"/>
          <w:lang w:val="en-US"/>
        </w:rPr>
        <w:object w:dxaOrig="240" w:dyaOrig="260" w14:anchorId="2C0D7D86">
          <v:shape id="_x0000_i1029" type="#_x0000_t75" style="width:12pt;height:13.1pt" o:ole="">
            <v:imagedata r:id="rId16" o:title=""/>
          </v:shape>
          <o:OLEObject Type="Embed" ProgID="Equation.DSMT4" ShapeID="_x0000_i1029" DrawAspect="Content" ObjectID="_1804073662" r:id="rId17"/>
        </w:object>
      </w:r>
      <w:r w:rsidRPr="006E17C7">
        <w:rPr>
          <w:rFonts w:cs="Times New Roman"/>
          <w:color w:val="000000"/>
          <w:szCs w:val="28"/>
        </w:rPr>
        <w:t xml:space="preserve"> ‒ реализация комплекса признаков – </w:t>
      </w:r>
      <w:r w:rsidRPr="006E17C7">
        <w:rPr>
          <w:rFonts w:cs="Times New Roman"/>
          <w:i/>
          <w:color w:val="000000"/>
          <w:szCs w:val="28"/>
        </w:rPr>
        <w:t>К</w:t>
      </w:r>
      <w:r w:rsidRPr="006E17C7">
        <w:rPr>
          <w:rFonts w:cs="Times New Roman"/>
          <w:color w:val="000000"/>
          <w:szCs w:val="28"/>
        </w:rPr>
        <w:t>.</w:t>
      </w:r>
    </w:p>
    <w:p w14:paraId="212667E3" w14:textId="77777777" w:rsidR="00F83755" w:rsidRPr="006E17C7" w:rsidRDefault="00C839EE" w:rsidP="006E17C7">
      <w:pPr>
        <w:spacing w:line="240" w:lineRule="auto"/>
        <w:jc w:val="center"/>
        <w:rPr>
          <w:rFonts w:cs="Times New Roman"/>
          <w:bCs/>
          <w:szCs w:val="28"/>
        </w:rPr>
      </w:pPr>
      <w:r w:rsidRPr="006E17C7">
        <w:rPr>
          <w:rFonts w:cs="Times New Roman"/>
          <w:bCs/>
          <w:position w:val="-10"/>
          <w:szCs w:val="28"/>
          <w:lang w:val="en-US"/>
        </w:rPr>
        <w:object w:dxaOrig="3879" w:dyaOrig="320" w14:anchorId="1C955A12">
          <v:shape id="_x0000_i1030" type="#_x0000_t75" style="width:194.75pt;height:15.8pt" o:ole="">
            <v:imagedata r:id="rId18" o:title=""/>
          </v:shape>
          <o:OLEObject Type="Embed" ProgID="Equation.DSMT4" ShapeID="_x0000_i1030" DrawAspect="Content" ObjectID="_1804073663" r:id="rId19"/>
        </w:object>
      </w:r>
    </w:p>
    <w:p w14:paraId="596C3C7D" w14:textId="77777777" w:rsidR="00C839EE" w:rsidRPr="006E17C7" w:rsidRDefault="00C839EE" w:rsidP="00C839EE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Вероятность состояния:</w:t>
      </w:r>
    </w:p>
    <w:p w14:paraId="28597D20" w14:textId="77777777" w:rsidR="00883CCF" w:rsidRPr="006E17C7" w:rsidRDefault="00883CCF" w:rsidP="00AD3AA0">
      <w:pPr>
        <w:spacing w:line="240" w:lineRule="auto"/>
        <w:jc w:val="center"/>
        <w:rPr>
          <w:rFonts w:cs="Times New Roman"/>
          <w:bCs/>
          <w:szCs w:val="28"/>
        </w:rPr>
      </w:pPr>
      <w:r w:rsidRPr="006E17C7">
        <w:rPr>
          <w:rFonts w:cs="Times New Roman"/>
          <w:bCs/>
          <w:position w:val="-24"/>
          <w:szCs w:val="28"/>
          <w:lang w:val="en-US"/>
        </w:rPr>
        <w:object w:dxaOrig="5440" w:dyaOrig="580" w14:anchorId="28AD1698">
          <v:shape id="_x0000_i1031" type="#_x0000_t75" style="width:272.2pt;height:28.9pt" o:ole="">
            <v:imagedata r:id="rId20" o:title=""/>
          </v:shape>
          <o:OLEObject Type="Embed" ProgID="Equation.DSMT4" ShapeID="_x0000_i1031" DrawAspect="Content" ObjectID="_1804073664" r:id="rId21"/>
        </w:object>
      </w:r>
    </w:p>
    <w:p w14:paraId="0C21F5D1" w14:textId="77777777" w:rsidR="00AD3AA0" w:rsidRPr="006E17C7" w:rsidRDefault="00AD3AA0" w:rsidP="00AD3AA0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Аналогично получим </w:t>
      </w: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/K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 xml:space="preserve">=0,91; </w:t>
      </w: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3</w:t>
      </w:r>
      <w:r w:rsidRPr="006E17C7">
        <w:rPr>
          <w:rFonts w:cs="Times New Roman"/>
          <w:i/>
          <w:color w:val="000000"/>
          <w:szCs w:val="28"/>
        </w:rPr>
        <w:t>/K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>=0.</w:t>
      </w:r>
    </w:p>
    <w:p w14:paraId="0DE00774" w14:textId="77777777" w:rsidR="00AD3AA0" w:rsidRPr="006E17C7" w:rsidRDefault="00AD3AA0" w:rsidP="00AD3AA0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Определим вероятность состояний двигателя, если обследование показало, что признак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отсутствует, признак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 наблюдается. Отсутствия признака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есть признак наличия (противоположное событие), причем:</w:t>
      </w:r>
    </w:p>
    <w:p w14:paraId="668AAD47" w14:textId="77777777" w:rsidR="00AD3AA0" w:rsidRPr="006E17C7" w:rsidRDefault="00AD3AA0" w:rsidP="006E17C7">
      <w:pPr>
        <w:spacing w:line="240" w:lineRule="auto"/>
        <w:jc w:val="center"/>
        <w:rPr>
          <w:rFonts w:cs="Times New Roman"/>
          <w:bCs/>
          <w:szCs w:val="28"/>
        </w:rPr>
      </w:pPr>
      <w:r w:rsidRPr="006E17C7">
        <w:rPr>
          <w:rFonts w:cs="Times New Roman"/>
          <w:bCs/>
          <w:position w:val="-10"/>
          <w:szCs w:val="28"/>
          <w:lang w:val="en-US"/>
        </w:rPr>
        <w:object w:dxaOrig="2280" w:dyaOrig="320" w14:anchorId="13488596">
          <v:shape id="_x0000_i1032" type="#_x0000_t75" style="width:114pt;height:15.8pt" o:ole="">
            <v:imagedata r:id="rId22" o:title=""/>
          </v:shape>
          <o:OLEObject Type="Embed" ProgID="Equation.DSMT4" ShapeID="_x0000_i1032" DrawAspect="Content" ObjectID="_1804073665" r:id="rId23"/>
        </w:object>
      </w:r>
    </w:p>
    <w:p w14:paraId="71266936" w14:textId="77777777" w:rsidR="00BF6CCA" w:rsidRDefault="00AD3AA0" w:rsidP="00BF6CCA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Для расчета применяют также формулу (</w:t>
      </w:r>
      <w:r w:rsidR="005932CA" w:rsidRPr="006E17C7">
        <w:rPr>
          <w:rFonts w:cs="Times New Roman"/>
          <w:color w:val="000000"/>
          <w:szCs w:val="28"/>
        </w:rPr>
        <w:t>1</w:t>
      </w:r>
      <w:r w:rsidRPr="006E17C7">
        <w:rPr>
          <w:rFonts w:cs="Times New Roman"/>
          <w:color w:val="000000"/>
          <w:szCs w:val="28"/>
        </w:rPr>
        <w:t xml:space="preserve">), но значение </w:t>
      </w:r>
      <w:r w:rsidRPr="006E17C7">
        <w:rPr>
          <w:rFonts w:cs="Times New Roman"/>
          <w:i/>
          <w:color w:val="000000"/>
          <w:szCs w:val="28"/>
        </w:rPr>
        <w:t>P(K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/D</w:t>
      </w:r>
      <w:r w:rsidRPr="006E17C7">
        <w:rPr>
          <w:rFonts w:cs="Times New Roman"/>
          <w:i/>
          <w:color w:val="000000"/>
          <w:szCs w:val="28"/>
          <w:vertAlign w:val="subscript"/>
        </w:rPr>
        <w:t>i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 xml:space="preserve"> в диагностической матрице заменяют на </w:t>
      </w:r>
      <w:r w:rsidRPr="006E17C7">
        <w:rPr>
          <w:rFonts w:cs="Times New Roman"/>
          <w:i/>
          <w:color w:val="000000"/>
          <w:szCs w:val="28"/>
        </w:rPr>
        <w:t>P(</w:t>
      </w:r>
      <w:r w:rsidR="001642AB" w:rsidRPr="006E17C7">
        <w:rPr>
          <w:rFonts w:cs="Times New Roman"/>
          <w:bCs/>
          <w:color w:val="000000"/>
          <w:position w:val="-10"/>
          <w:szCs w:val="28"/>
          <w:lang w:val="en-US"/>
        </w:rPr>
        <w:object w:dxaOrig="279" w:dyaOrig="320" w14:anchorId="60398017">
          <v:shape id="_x0000_i1033" type="#_x0000_t75" style="width:14.2pt;height:15.8pt" o:ole="">
            <v:imagedata r:id="rId24" o:title=""/>
          </v:shape>
          <o:OLEObject Type="Embed" ProgID="Equation.DSMT4" ShapeID="_x0000_i1033" DrawAspect="Content" ObjectID="_1804073666" r:id="rId25"/>
        </w:object>
      </w:r>
      <w:r w:rsidRPr="006E17C7">
        <w:rPr>
          <w:rFonts w:cs="Times New Roman"/>
          <w:i/>
          <w:color w:val="000000"/>
          <w:szCs w:val="28"/>
        </w:rPr>
        <w:t>/</w:t>
      </w:r>
      <w:proofErr w:type="spellStart"/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i</w:t>
      </w:r>
      <w:proofErr w:type="spellEnd"/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>. В этом</w:t>
      </w:r>
      <w:r w:rsidR="001848D0" w:rsidRPr="006E17C7">
        <w:rPr>
          <w:rFonts w:cs="Times New Roman"/>
          <w:color w:val="000000"/>
          <w:szCs w:val="28"/>
        </w:rPr>
        <w:t xml:space="preserve"> </w:t>
      </w:r>
      <w:r w:rsidRPr="006E17C7">
        <w:rPr>
          <w:rFonts w:cs="Times New Roman"/>
          <w:color w:val="000000"/>
          <w:szCs w:val="28"/>
        </w:rPr>
        <w:t>случае</w:t>
      </w:r>
    </w:p>
    <w:p w14:paraId="699F3673" w14:textId="77777777" w:rsidR="00AD3AA0" w:rsidRDefault="001642AB" w:rsidP="00BF6CCA">
      <w:pPr>
        <w:spacing w:line="240" w:lineRule="auto"/>
        <w:jc w:val="center"/>
        <w:rPr>
          <w:rFonts w:cs="Times New Roman"/>
          <w:bCs/>
          <w:szCs w:val="28"/>
          <w:lang w:val="en-US"/>
        </w:rPr>
      </w:pPr>
      <w:r w:rsidRPr="006E17C7">
        <w:rPr>
          <w:rFonts w:cs="Times New Roman"/>
          <w:bCs/>
          <w:position w:val="-24"/>
          <w:szCs w:val="28"/>
          <w:lang w:val="en-US"/>
        </w:rPr>
        <w:object w:dxaOrig="5360" w:dyaOrig="580" w14:anchorId="18F3DFD4">
          <v:shape id="_x0000_i1034" type="#_x0000_t75" style="width:267.25pt;height:28.9pt" o:ole="">
            <v:imagedata r:id="rId26" o:title=""/>
          </v:shape>
          <o:OLEObject Type="Embed" ProgID="Equation.DSMT4" ShapeID="_x0000_i1034" DrawAspect="Content" ObjectID="_1804073667" r:id="rId27"/>
        </w:object>
      </w:r>
    </w:p>
    <w:p w14:paraId="1BF8C11B" w14:textId="77777777" w:rsidR="00861E7D" w:rsidRPr="006E17C7" w:rsidRDefault="00861E7D" w:rsidP="00861E7D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а также </w:t>
      </w: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/K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)=0,46; </w:t>
      </w: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3</w:t>
      </w:r>
      <w:r w:rsidRPr="006E17C7">
        <w:rPr>
          <w:rFonts w:cs="Times New Roman"/>
          <w:i/>
          <w:color w:val="000000"/>
          <w:szCs w:val="28"/>
        </w:rPr>
        <w:t>/</w:t>
      </w:r>
      <w:r w:rsidRPr="006E17C7">
        <w:rPr>
          <w:rFonts w:cs="Times New Roman"/>
          <w:i/>
          <w:color w:val="000000"/>
          <w:szCs w:val="28"/>
          <w:vertAlign w:val="subscript"/>
        </w:rPr>
        <w:t>K1K2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>=0,41.</w:t>
      </w:r>
    </w:p>
    <w:p w14:paraId="3114EECB" w14:textId="77777777" w:rsidR="001848D0" w:rsidRPr="006E17C7" w:rsidRDefault="00861E7D" w:rsidP="00861E7D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Вычислим вероятности состояний в том случае, когда оба признака отсутствуют. Аналогично предыдущему получим</w:t>
      </w:r>
    </w:p>
    <w:p w14:paraId="0B19AE40" w14:textId="77777777" w:rsidR="001848D0" w:rsidRPr="006E17C7" w:rsidRDefault="002E7C91" w:rsidP="002E7C91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6E17C7">
        <w:rPr>
          <w:rFonts w:cs="Times New Roman"/>
          <w:bCs/>
          <w:position w:val="-24"/>
          <w:szCs w:val="28"/>
          <w:lang w:val="en-US"/>
        </w:rPr>
        <w:object w:dxaOrig="5380" w:dyaOrig="580" w14:anchorId="5EDE89F3">
          <v:shape id="_x0000_i1035" type="#_x0000_t75" style="width:269.45pt;height:28.9pt" o:ole="">
            <v:imagedata r:id="rId28" o:title=""/>
          </v:shape>
          <o:OLEObject Type="Embed" ProgID="Equation.DSMT4" ShapeID="_x0000_i1035" DrawAspect="Content" ObjectID="_1804073668" r:id="rId29"/>
        </w:object>
      </w:r>
    </w:p>
    <w:p w14:paraId="733E922E" w14:textId="77777777" w:rsidR="001848D0" w:rsidRPr="006E17C7" w:rsidRDefault="002E7C91" w:rsidP="00AD3AA0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/K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 xml:space="preserve">=0,05; </w:t>
      </w:r>
      <w:r w:rsidRPr="006E17C7">
        <w:rPr>
          <w:rFonts w:cs="Times New Roman"/>
          <w:i/>
          <w:color w:val="000000"/>
          <w:szCs w:val="28"/>
        </w:rPr>
        <w:t>P(D</w:t>
      </w:r>
      <w:r w:rsidRPr="006E17C7">
        <w:rPr>
          <w:rFonts w:cs="Times New Roman"/>
          <w:i/>
          <w:color w:val="000000"/>
          <w:szCs w:val="28"/>
          <w:vertAlign w:val="subscript"/>
        </w:rPr>
        <w:t>3</w:t>
      </w:r>
      <w:r w:rsidRPr="006E17C7">
        <w:rPr>
          <w:rFonts w:cs="Times New Roman"/>
          <w:i/>
          <w:color w:val="000000"/>
          <w:szCs w:val="28"/>
        </w:rPr>
        <w:t>/K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i/>
          <w:color w:val="000000"/>
          <w:szCs w:val="28"/>
        </w:rPr>
        <w:t>)</w:t>
      </w:r>
      <w:r w:rsidRPr="006E17C7">
        <w:rPr>
          <w:rFonts w:cs="Times New Roman"/>
          <w:color w:val="000000"/>
          <w:szCs w:val="28"/>
        </w:rPr>
        <w:t>=0,92</w:t>
      </w:r>
    </w:p>
    <w:p w14:paraId="427AF31C" w14:textId="77777777" w:rsidR="002E7C91" w:rsidRPr="006E17C7" w:rsidRDefault="002E7C91" w:rsidP="002E7C91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Отметим, что вероятности состояний </w:t>
      </w:r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и </w:t>
      </w:r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 отличны от нуля, так как рассматриваемые признаки не являются для них детерминирующими. Из проведенных расчетов можно установить, что при наличии признаков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и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 в двигателе с вероятностью 0,91 имеется состояние «</w:t>
      </w:r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>». При отсутствии обоих признаков наиболее вероятно нормальное состояние (вероятность 0,92).</w:t>
      </w:r>
    </w:p>
    <w:p w14:paraId="01CD5184" w14:textId="77777777" w:rsidR="00AD3AA0" w:rsidRPr="006E17C7" w:rsidRDefault="002E7C91" w:rsidP="002E7C91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При отсутствии признака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1</w:t>
      </w:r>
      <w:r w:rsidRPr="006E17C7">
        <w:rPr>
          <w:rFonts w:cs="Times New Roman"/>
          <w:color w:val="000000"/>
          <w:szCs w:val="28"/>
        </w:rPr>
        <w:t xml:space="preserve"> и наличии признака </w:t>
      </w:r>
      <w:r w:rsidRPr="006E17C7">
        <w:rPr>
          <w:rFonts w:cs="Times New Roman"/>
          <w:i/>
          <w:color w:val="000000"/>
          <w:szCs w:val="28"/>
        </w:rPr>
        <w:t>K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 вероятности состояний </w:t>
      </w:r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2</w:t>
      </w:r>
      <w:r w:rsidRPr="006E17C7">
        <w:rPr>
          <w:rFonts w:cs="Times New Roman"/>
          <w:color w:val="000000"/>
          <w:szCs w:val="28"/>
        </w:rPr>
        <w:t xml:space="preserve"> и </w:t>
      </w:r>
      <w:r w:rsidRPr="006E17C7">
        <w:rPr>
          <w:rFonts w:cs="Times New Roman"/>
          <w:i/>
          <w:color w:val="000000"/>
          <w:szCs w:val="28"/>
        </w:rPr>
        <w:t>D</w:t>
      </w:r>
      <w:r w:rsidRPr="006E17C7">
        <w:rPr>
          <w:rFonts w:cs="Times New Roman"/>
          <w:i/>
          <w:color w:val="000000"/>
          <w:szCs w:val="28"/>
          <w:vertAlign w:val="subscript"/>
        </w:rPr>
        <w:t>3</w:t>
      </w:r>
      <w:r w:rsidRPr="006E17C7">
        <w:rPr>
          <w:rFonts w:cs="Times New Roman"/>
          <w:color w:val="000000"/>
          <w:szCs w:val="28"/>
        </w:rPr>
        <w:t xml:space="preserve"> примерно одинаковы (0,46 и 0,42), и для уточнения состояния двигателя требуется проведение дополнительных обследований.</w:t>
      </w:r>
    </w:p>
    <w:p w14:paraId="3CBCEE59" w14:textId="77777777" w:rsidR="005932CA" w:rsidRPr="006E17C7" w:rsidRDefault="005932CA" w:rsidP="005932CA">
      <w:pPr>
        <w:spacing w:line="240" w:lineRule="auto"/>
        <w:rPr>
          <w:rFonts w:cs="Times New Roman"/>
          <w:bCs/>
          <w:szCs w:val="28"/>
        </w:rPr>
      </w:pPr>
      <w:r w:rsidRPr="006E17C7">
        <w:rPr>
          <w:rFonts w:cs="Times New Roman"/>
          <w:color w:val="000000"/>
          <w:szCs w:val="28"/>
        </w:rPr>
        <w:t xml:space="preserve">Компетенции (индикаторы): </w:t>
      </w:r>
      <w:r w:rsidR="00B70CAD" w:rsidRPr="006E17C7">
        <w:rPr>
          <w:rFonts w:cs="Times New Roman"/>
          <w:color w:val="000000"/>
          <w:szCs w:val="28"/>
        </w:rPr>
        <w:t>ПК-3 (ПК-3.4, ПК-3.5, ПК-3.6)</w:t>
      </w:r>
    </w:p>
    <w:p w14:paraId="3710AB6B" w14:textId="77777777" w:rsidR="00AD3AA0" w:rsidRPr="006E17C7" w:rsidRDefault="00AD3AA0" w:rsidP="00AD3AA0">
      <w:pPr>
        <w:spacing w:line="240" w:lineRule="auto"/>
        <w:rPr>
          <w:rFonts w:cs="Times New Roman"/>
          <w:color w:val="000000"/>
          <w:szCs w:val="28"/>
        </w:rPr>
      </w:pPr>
    </w:p>
    <w:p w14:paraId="158D059C" w14:textId="77777777" w:rsidR="00DB41D6" w:rsidRPr="006E17C7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4. Решите задачу. Приведите полное решение задачи.</w:t>
      </w:r>
    </w:p>
    <w:p w14:paraId="5E1CEE10" w14:textId="77777777" w:rsidR="00DB41D6" w:rsidRPr="006E17C7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Определить скорость движения автомобиля марки МАЗ (снаряженная масса более 12 тонн) на асфальтированном мокром горизонтальном покрытии с тормозным следом 65 м.</w:t>
      </w:r>
    </w:p>
    <w:p w14:paraId="16E5C517" w14:textId="77777777" w:rsidR="00DB41D6" w:rsidRPr="006E17C7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Определение скорости движения ТС перед началом торможения по протяженности торможения колес задней оси:</w:t>
      </w:r>
    </w:p>
    <w:p w14:paraId="07C6BEB4" w14:textId="77777777" w:rsidR="00DB41D6" w:rsidRPr="006E17C7" w:rsidRDefault="00AE03D4" w:rsidP="00BF6CCA">
      <w:pPr>
        <w:spacing w:line="240" w:lineRule="auto"/>
        <w:ind w:firstLine="426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position w:val="-12"/>
          <w:szCs w:val="28"/>
          <w:lang w:eastAsia="ru-RU"/>
        </w:rPr>
        <w:pict w14:anchorId="1A5F297D">
          <v:shape id="_x0000_i1036" type="#_x0000_t75" style="width:125.45pt;height:18pt">
            <v:imagedata r:id="rId30" o:title=""/>
          </v:shape>
        </w:pict>
      </w:r>
      <w:r w:rsidR="00DB41D6" w:rsidRPr="006E17C7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6E8EAD78" w14:textId="77777777" w:rsidR="00DB41D6" w:rsidRPr="006E17C7" w:rsidRDefault="00DB41D6" w:rsidP="00DB41D6">
      <w:pPr>
        <w:spacing w:line="240" w:lineRule="auto"/>
        <w:ind w:firstLine="0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lastRenderedPageBreak/>
        <w:t xml:space="preserve">где </w:t>
      </w:r>
      <w:r w:rsidRPr="006E17C7">
        <w:rPr>
          <w:rFonts w:cs="Times New Roman"/>
          <w:i/>
          <w:color w:val="000000"/>
          <w:szCs w:val="28"/>
        </w:rPr>
        <w:t>j</w:t>
      </w:r>
      <w:r w:rsidRPr="006E17C7">
        <w:rPr>
          <w:rFonts w:cs="Times New Roman"/>
          <w:i/>
          <w:color w:val="000000"/>
          <w:szCs w:val="28"/>
          <w:vertAlign w:val="subscript"/>
        </w:rPr>
        <w:t>a</w:t>
      </w:r>
      <w:r w:rsidRPr="006E17C7">
        <w:rPr>
          <w:rFonts w:cs="Times New Roman"/>
          <w:color w:val="000000"/>
          <w:szCs w:val="28"/>
        </w:rPr>
        <w:t xml:space="preserve"> - установившееся замедление ТС при торможении на горизонтальном участке, м (4);</w:t>
      </w:r>
    </w:p>
    <w:p w14:paraId="72A1C9A1" w14:textId="77777777" w:rsidR="00DB41D6" w:rsidRPr="006E17C7" w:rsidRDefault="00DB41D6" w:rsidP="00DB41D6">
      <w:pPr>
        <w:spacing w:line="240" w:lineRule="auto"/>
        <w:ind w:firstLine="426"/>
        <w:rPr>
          <w:rFonts w:cs="Times New Roman"/>
          <w:color w:val="000000"/>
          <w:szCs w:val="28"/>
        </w:rPr>
      </w:pPr>
      <w:r w:rsidRPr="006E17C7">
        <w:rPr>
          <w:rFonts w:cs="Times New Roman"/>
          <w:i/>
          <w:color w:val="000000"/>
          <w:szCs w:val="28"/>
        </w:rPr>
        <w:t>t</w:t>
      </w:r>
      <w:r w:rsidRPr="006E17C7">
        <w:rPr>
          <w:rFonts w:cs="Times New Roman"/>
          <w:i/>
          <w:color w:val="000000"/>
          <w:szCs w:val="28"/>
          <w:vertAlign w:val="subscript"/>
        </w:rPr>
        <w:t>з</w:t>
      </w:r>
      <w:r w:rsidRPr="006E17C7">
        <w:rPr>
          <w:rFonts w:cs="Times New Roman"/>
          <w:i/>
          <w:color w:val="000000"/>
          <w:szCs w:val="28"/>
        </w:rPr>
        <w:t xml:space="preserve"> </w:t>
      </w:r>
      <w:r w:rsidRPr="006E17C7">
        <w:rPr>
          <w:rFonts w:cs="Times New Roman"/>
          <w:color w:val="000000"/>
          <w:szCs w:val="28"/>
        </w:rPr>
        <w:t>- время нарастания замедления, с (0,5);</w:t>
      </w:r>
    </w:p>
    <w:p w14:paraId="43C11B33" w14:textId="77777777" w:rsidR="00DB41D6" w:rsidRPr="006E17C7" w:rsidRDefault="00DB41D6" w:rsidP="00DB41D6">
      <w:pPr>
        <w:spacing w:line="240" w:lineRule="auto"/>
        <w:ind w:firstLine="426"/>
        <w:rPr>
          <w:rFonts w:cs="Times New Roman"/>
          <w:color w:val="000000"/>
          <w:szCs w:val="28"/>
        </w:rPr>
      </w:pPr>
      <w:r w:rsidRPr="006E17C7">
        <w:rPr>
          <w:rFonts w:cs="Times New Roman"/>
          <w:i/>
          <w:color w:val="000000"/>
          <w:szCs w:val="28"/>
        </w:rPr>
        <w:t>S</w:t>
      </w:r>
      <w:r w:rsidRPr="006E17C7">
        <w:rPr>
          <w:rFonts w:cs="Times New Roman"/>
          <w:i/>
          <w:color w:val="000000"/>
          <w:szCs w:val="28"/>
          <w:vertAlign w:val="subscript"/>
        </w:rPr>
        <w:t>ю</w:t>
      </w:r>
      <w:r w:rsidRPr="006E17C7">
        <w:rPr>
          <w:rFonts w:cs="Times New Roman"/>
          <w:color w:val="000000"/>
          <w:szCs w:val="28"/>
        </w:rPr>
        <w:t xml:space="preserve"> - протяженность следов торможения ТС до полной остановки, м (65);</w:t>
      </w:r>
    </w:p>
    <w:p w14:paraId="623D5B27" w14:textId="77777777" w:rsidR="00DB41D6" w:rsidRPr="006E17C7" w:rsidRDefault="00DB41D6" w:rsidP="00DB41D6">
      <w:pPr>
        <w:spacing w:line="240" w:lineRule="auto"/>
        <w:ind w:firstLine="426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Время нарастания замедления зависит от коэффициента сцепления с дорожным покрытием, </w:t>
      </w:r>
      <w:r w:rsidRPr="006E17C7">
        <w:rPr>
          <w:rFonts w:cs="Times New Roman"/>
          <w:color w:val="000000"/>
          <w:szCs w:val="28"/>
        </w:rPr>
        <w:sym w:font="Symbol" w:char="F06A"/>
      </w:r>
      <w:r w:rsidRPr="006E17C7">
        <w:rPr>
          <w:rFonts w:cs="Times New Roman"/>
          <w:color w:val="000000"/>
          <w:szCs w:val="28"/>
        </w:rPr>
        <w:t xml:space="preserve"> (0,5):</w:t>
      </w:r>
    </w:p>
    <w:p w14:paraId="66DEC906" w14:textId="77777777" w:rsidR="00DB41D6" w:rsidRPr="006E17C7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Исходные данные для </w:t>
      </w:r>
      <w:r w:rsidRPr="006E17C7">
        <w:rPr>
          <w:rFonts w:cs="Times New Roman"/>
          <w:i/>
          <w:color w:val="000000"/>
          <w:szCs w:val="28"/>
        </w:rPr>
        <w:t>j</w:t>
      </w:r>
      <w:r w:rsidRPr="006E17C7">
        <w:rPr>
          <w:rFonts w:cs="Times New Roman"/>
          <w:i/>
          <w:color w:val="000000"/>
          <w:szCs w:val="28"/>
          <w:vertAlign w:val="subscript"/>
        </w:rPr>
        <w:t>a</w:t>
      </w:r>
      <w:r w:rsidRPr="006E17C7">
        <w:rPr>
          <w:rFonts w:cs="Times New Roman"/>
          <w:color w:val="000000"/>
          <w:szCs w:val="28"/>
        </w:rPr>
        <w:t xml:space="preserve"> = 4 и </w:t>
      </w:r>
      <w:r w:rsidRPr="006E17C7">
        <w:rPr>
          <w:rFonts w:cs="Times New Roman"/>
          <w:i/>
          <w:color w:val="000000"/>
          <w:szCs w:val="28"/>
        </w:rPr>
        <w:t>t</w:t>
      </w:r>
      <w:r w:rsidRPr="006E17C7">
        <w:rPr>
          <w:rFonts w:cs="Times New Roman"/>
          <w:i/>
          <w:color w:val="000000"/>
          <w:szCs w:val="28"/>
          <w:vertAlign w:val="subscript"/>
        </w:rPr>
        <w:t>3</w:t>
      </w:r>
      <w:r w:rsidRPr="006E17C7">
        <w:rPr>
          <w:rFonts w:cs="Times New Roman"/>
          <w:color w:val="000000"/>
          <w:szCs w:val="28"/>
        </w:rPr>
        <w:t xml:space="preserve"> = 0,5.</w:t>
      </w:r>
    </w:p>
    <w:p w14:paraId="0BD2CD90" w14:textId="77777777" w:rsidR="00DB41D6" w:rsidRPr="006E17C7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>Время выполнения – 20 мин.</w:t>
      </w:r>
    </w:p>
    <w:p w14:paraId="3124D3BF" w14:textId="77777777" w:rsidR="00DB41D6" w:rsidRPr="006E17C7" w:rsidRDefault="00DB41D6" w:rsidP="00DB41D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Ожидаемый результат: </w:t>
      </w:r>
    </w:p>
    <w:p w14:paraId="6CDC1655" w14:textId="77777777" w:rsidR="00DB41D6" w:rsidRPr="006E17C7" w:rsidRDefault="00DB41D6" w:rsidP="00DB41D6">
      <w:pPr>
        <w:spacing w:line="240" w:lineRule="auto"/>
        <w:ind w:firstLine="426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E17C7">
        <w:rPr>
          <w:rFonts w:eastAsia="Times New Roman" w:cs="Times New Roman"/>
          <w:color w:val="000000"/>
          <w:position w:val="-10"/>
          <w:szCs w:val="28"/>
          <w:lang w:eastAsia="ru-RU"/>
        </w:rPr>
        <w:object w:dxaOrig="3280" w:dyaOrig="340" w14:anchorId="4FC75DB3">
          <v:shape id="_x0000_i1037" type="#_x0000_t75" style="width:164.75pt;height:18pt" o:ole="">
            <v:imagedata r:id="rId31" o:title=""/>
          </v:shape>
          <o:OLEObject Type="Embed" ProgID="Equation.DSMT4" ShapeID="_x0000_i1037" DrawAspect="Content" ObjectID="_1804073669" r:id="rId32"/>
        </w:object>
      </w:r>
    </w:p>
    <w:p w14:paraId="5817E8FD" w14:textId="77777777" w:rsidR="002E5E30" w:rsidRDefault="005932CA" w:rsidP="005932CA">
      <w:pPr>
        <w:spacing w:line="240" w:lineRule="auto"/>
        <w:rPr>
          <w:rFonts w:cs="Times New Roman"/>
          <w:color w:val="000000"/>
          <w:szCs w:val="28"/>
        </w:rPr>
      </w:pPr>
      <w:r w:rsidRPr="006E17C7">
        <w:rPr>
          <w:rFonts w:cs="Times New Roman"/>
          <w:color w:val="000000"/>
          <w:szCs w:val="28"/>
        </w:rPr>
        <w:t xml:space="preserve">Компетенции (индикаторы): </w:t>
      </w:r>
      <w:r w:rsidR="00B70CAD" w:rsidRPr="006E17C7">
        <w:rPr>
          <w:rFonts w:cs="Times New Roman"/>
          <w:color w:val="000000"/>
          <w:szCs w:val="28"/>
        </w:rPr>
        <w:t>ПК-3 (ПК-3.4, ПК-3.5, ПК-3.6)</w:t>
      </w:r>
    </w:p>
    <w:p w14:paraId="73062377" w14:textId="77777777" w:rsidR="002E5E30" w:rsidRDefault="002E5E30" w:rsidP="005932CA">
      <w:pPr>
        <w:spacing w:line="240" w:lineRule="auto"/>
        <w:rPr>
          <w:rFonts w:cs="Times New Roman"/>
          <w:color w:val="000000"/>
          <w:szCs w:val="28"/>
        </w:rPr>
      </w:pPr>
    </w:p>
    <w:p w14:paraId="5251B3D0" w14:textId="324A100F" w:rsidR="0090669E" w:rsidRPr="006E17C7" w:rsidRDefault="0090669E" w:rsidP="005932CA">
      <w:pPr>
        <w:spacing w:line="240" w:lineRule="auto"/>
        <w:rPr>
          <w:rFonts w:cs="Times New Roman"/>
          <w:color w:val="000000"/>
          <w:szCs w:val="28"/>
        </w:rPr>
      </w:pPr>
      <w:bookmarkStart w:id="0" w:name="_GoBack"/>
      <w:bookmarkEnd w:id="0"/>
    </w:p>
    <w:sectPr w:rsidR="0090669E" w:rsidRPr="006E17C7" w:rsidSect="00D80389">
      <w:pgSz w:w="11906" w:h="16838" w:code="9"/>
      <w:pgMar w:top="1134" w:right="850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9"/>
    <w:rsid w:val="0001370A"/>
    <w:rsid w:val="00022964"/>
    <w:rsid w:val="00046249"/>
    <w:rsid w:val="000838A8"/>
    <w:rsid w:val="000923BB"/>
    <w:rsid w:val="000E4E21"/>
    <w:rsid w:val="000F5736"/>
    <w:rsid w:val="000F5D21"/>
    <w:rsid w:val="00110101"/>
    <w:rsid w:val="001642AB"/>
    <w:rsid w:val="00165F8C"/>
    <w:rsid w:val="00181F82"/>
    <w:rsid w:val="001848D0"/>
    <w:rsid w:val="001852F2"/>
    <w:rsid w:val="0019538C"/>
    <w:rsid w:val="001970C0"/>
    <w:rsid w:val="001B317C"/>
    <w:rsid w:val="001B5163"/>
    <w:rsid w:val="001B52D0"/>
    <w:rsid w:val="001B56B2"/>
    <w:rsid w:val="001B5C50"/>
    <w:rsid w:val="001E5D84"/>
    <w:rsid w:val="001F6C37"/>
    <w:rsid w:val="0021747E"/>
    <w:rsid w:val="00234EDC"/>
    <w:rsid w:val="0023694F"/>
    <w:rsid w:val="002379A4"/>
    <w:rsid w:val="002559C2"/>
    <w:rsid w:val="002B474D"/>
    <w:rsid w:val="002C5C22"/>
    <w:rsid w:val="002E5E30"/>
    <w:rsid w:val="002E7C91"/>
    <w:rsid w:val="003274D1"/>
    <w:rsid w:val="0034555E"/>
    <w:rsid w:val="00367C3E"/>
    <w:rsid w:val="003B2AF5"/>
    <w:rsid w:val="003C1BDD"/>
    <w:rsid w:val="003E32B0"/>
    <w:rsid w:val="003E4462"/>
    <w:rsid w:val="0041691A"/>
    <w:rsid w:val="00430871"/>
    <w:rsid w:val="00481EB0"/>
    <w:rsid w:val="00485F98"/>
    <w:rsid w:val="005213AB"/>
    <w:rsid w:val="00521D46"/>
    <w:rsid w:val="00541DF4"/>
    <w:rsid w:val="00557C8D"/>
    <w:rsid w:val="0058481C"/>
    <w:rsid w:val="005932CA"/>
    <w:rsid w:val="005B09C1"/>
    <w:rsid w:val="005D2314"/>
    <w:rsid w:val="006159C4"/>
    <w:rsid w:val="00654FE9"/>
    <w:rsid w:val="006562C5"/>
    <w:rsid w:val="00667384"/>
    <w:rsid w:val="00685E11"/>
    <w:rsid w:val="006908E6"/>
    <w:rsid w:val="006B7F3D"/>
    <w:rsid w:val="006E17C7"/>
    <w:rsid w:val="00786311"/>
    <w:rsid w:val="00787307"/>
    <w:rsid w:val="007A06E7"/>
    <w:rsid w:val="007D028F"/>
    <w:rsid w:val="00841674"/>
    <w:rsid w:val="008425C2"/>
    <w:rsid w:val="00861E7D"/>
    <w:rsid w:val="00876967"/>
    <w:rsid w:val="00883CCF"/>
    <w:rsid w:val="008D1CD8"/>
    <w:rsid w:val="0090669E"/>
    <w:rsid w:val="009320A9"/>
    <w:rsid w:val="00940CBC"/>
    <w:rsid w:val="009D4203"/>
    <w:rsid w:val="009F4AAD"/>
    <w:rsid w:val="00A165BA"/>
    <w:rsid w:val="00A545B8"/>
    <w:rsid w:val="00A9412D"/>
    <w:rsid w:val="00AB7ED3"/>
    <w:rsid w:val="00AC590E"/>
    <w:rsid w:val="00AC6FDF"/>
    <w:rsid w:val="00AD3AA0"/>
    <w:rsid w:val="00AE03D4"/>
    <w:rsid w:val="00AF0377"/>
    <w:rsid w:val="00AF1AF1"/>
    <w:rsid w:val="00AF29D1"/>
    <w:rsid w:val="00B03DD7"/>
    <w:rsid w:val="00B234A6"/>
    <w:rsid w:val="00B25117"/>
    <w:rsid w:val="00B447EA"/>
    <w:rsid w:val="00B70CAD"/>
    <w:rsid w:val="00B91EBA"/>
    <w:rsid w:val="00BB32FE"/>
    <w:rsid w:val="00BD3DEF"/>
    <w:rsid w:val="00BF6CCA"/>
    <w:rsid w:val="00BF7C9B"/>
    <w:rsid w:val="00C10034"/>
    <w:rsid w:val="00C15510"/>
    <w:rsid w:val="00C74FDA"/>
    <w:rsid w:val="00C779A2"/>
    <w:rsid w:val="00C839EE"/>
    <w:rsid w:val="00CB6C69"/>
    <w:rsid w:val="00CD03E7"/>
    <w:rsid w:val="00CD1BB9"/>
    <w:rsid w:val="00D30289"/>
    <w:rsid w:val="00D32AA8"/>
    <w:rsid w:val="00D54D0F"/>
    <w:rsid w:val="00D80389"/>
    <w:rsid w:val="00DB41D6"/>
    <w:rsid w:val="00DC68AA"/>
    <w:rsid w:val="00DE7B5E"/>
    <w:rsid w:val="00DF1317"/>
    <w:rsid w:val="00DF3443"/>
    <w:rsid w:val="00E10C69"/>
    <w:rsid w:val="00E45FB5"/>
    <w:rsid w:val="00E649F4"/>
    <w:rsid w:val="00E728D6"/>
    <w:rsid w:val="00E925D3"/>
    <w:rsid w:val="00EA10F7"/>
    <w:rsid w:val="00EB32E2"/>
    <w:rsid w:val="00EB4445"/>
    <w:rsid w:val="00EC67D6"/>
    <w:rsid w:val="00EE23F8"/>
    <w:rsid w:val="00EE53F9"/>
    <w:rsid w:val="00F2562D"/>
    <w:rsid w:val="00F73D67"/>
    <w:rsid w:val="00F822C8"/>
    <w:rsid w:val="00F82925"/>
    <w:rsid w:val="00F83755"/>
    <w:rsid w:val="00F867A0"/>
    <w:rsid w:val="00FC64D0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4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673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3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3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3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3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38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next w:val="GridTableLight"/>
    <w:uiPriority w:val="40"/>
    <w:rsid w:val="00557C8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57C8D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673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3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3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3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3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38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next w:val="GridTableLight"/>
    <w:uiPriority w:val="40"/>
    <w:rsid w:val="00557C8D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57C8D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5E73-5196-4CBF-825B-E77A34E7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9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HP</cp:lastModifiedBy>
  <cp:revision>60</cp:revision>
  <dcterms:created xsi:type="dcterms:W3CDTF">2025-01-10T07:57:00Z</dcterms:created>
  <dcterms:modified xsi:type="dcterms:W3CDTF">2025-03-21T11:48:00Z</dcterms:modified>
</cp:coreProperties>
</file>