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2AF03E6" w:rsidR="006943A0" w:rsidRPr="00E87031" w:rsidRDefault="006943A0" w:rsidP="00AA13CC">
      <w:pPr>
        <w:pStyle w:val="1"/>
      </w:pPr>
      <w:r w:rsidRPr="00E87031">
        <w:t>Комплект оценочных материалов по дисциплине</w:t>
      </w:r>
      <w:r w:rsidRPr="00E87031">
        <w:br/>
        <w:t>«</w:t>
      </w:r>
      <w:r w:rsidR="00414CB7">
        <w:t>Основы научных исследований</w:t>
      </w:r>
      <w:r w:rsidRPr="00E87031">
        <w:t>»</w:t>
      </w:r>
    </w:p>
    <w:p w14:paraId="1ECAE511" w14:textId="77777777" w:rsidR="005C7DCD" w:rsidRPr="00E87031" w:rsidRDefault="005C7DCD" w:rsidP="00AA13CC">
      <w:pPr>
        <w:pStyle w:val="a0"/>
      </w:pPr>
    </w:p>
    <w:p w14:paraId="3B336B8F" w14:textId="07684E11" w:rsidR="00874B3E" w:rsidRPr="00E87031" w:rsidRDefault="00874B3E" w:rsidP="00AA13CC">
      <w:pPr>
        <w:pStyle w:val="3"/>
      </w:pPr>
      <w:r w:rsidRPr="00E87031">
        <w:t>Задания закрытого типа</w:t>
      </w:r>
    </w:p>
    <w:p w14:paraId="50E64351" w14:textId="1869B139" w:rsidR="00874B3E" w:rsidRPr="00E87031" w:rsidRDefault="00874B3E" w:rsidP="00AA13CC">
      <w:pPr>
        <w:pStyle w:val="4"/>
      </w:pPr>
      <w:r w:rsidRPr="00E87031">
        <w:t>Задания закрытого типа на выбор правильного ответа</w:t>
      </w:r>
    </w:p>
    <w:p w14:paraId="41DE76EE" w14:textId="77777777" w:rsidR="00915058" w:rsidRPr="00E87031" w:rsidRDefault="00915058" w:rsidP="00AA13CC">
      <w:pPr>
        <w:rPr>
          <w:i/>
        </w:rPr>
      </w:pPr>
      <w:bookmarkStart w:id="0" w:name="_Hlk191146601"/>
      <w:r w:rsidRPr="00E87031">
        <w:rPr>
          <w:i/>
        </w:rPr>
        <w:t>Прочитайте текст, выберите один правильный вариант ответа</w:t>
      </w:r>
    </w:p>
    <w:bookmarkEnd w:id="0"/>
    <w:p w14:paraId="487B453E" w14:textId="77777777" w:rsidR="00DA2A80" w:rsidRPr="00E87031" w:rsidRDefault="00DA2A80" w:rsidP="00AA13CC"/>
    <w:p w14:paraId="550C3857" w14:textId="6C232FF0" w:rsidR="00552FF5" w:rsidRDefault="00915058" w:rsidP="00522BAC">
      <w:pPr>
        <w:ind w:firstLine="0"/>
        <w:rPr>
          <w:szCs w:val="28"/>
        </w:rPr>
      </w:pPr>
      <w:r w:rsidRPr="00E87031">
        <w:t xml:space="preserve">1. </w:t>
      </w:r>
      <w:r w:rsidR="00552FF5">
        <w:rPr>
          <w:szCs w:val="28"/>
        </w:rPr>
        <w:t xml:space="preserve">Наука это: </w:t>
      </w:r>
    </w:p>
    <w:p w14:paraId="168D7BE9" w14:textId="14E1A198" w:rsidR="00915058" w:rsidRPr="00E87031" w:rsidRDefault="00915058" w:rsidP="00522BAC">
      <w:pPr>
        <w:ind w:firstLine="0"/>
      </w:pPr>
      <w:r w:rsidRPr="00E87031">
        <w:t xml:space="preserve">А) </w:t>
      </w:r>
      <w:r w:rsidR="00552FF5" w:rsidRPr="00552FF5">
        <w:t>выработка и теоретическая систематизация объективных знаний</w:t>
      </w:r>
      <w:r w:rsidR="00EC1CC4" w:rsidRPr="00E87031">
        <w:t>.</w:t>
      </w:r>
    </w:p>
    <w:p w14:paraId="4CD754C3" w14:textId="21FEAAAF" w:rsidR="00915058" w:rsidRPr="00E87031" w:rsidRDefault="00915058" w:rsidP="00522BAC">
      <w:pPr>
        <w:ind w:firstLine="0"/>
      </w:pPr>
      <w:r w:rsidRPr="00E87031">
        <w:t xml:space="preserve">Б) </w:t>
      </w:r>
      <w:r w:rsidR="00552FF5" w:rsidRPr="00552FF5">
        <w:t>стратегия достижения цели</w:t>
      </w:r>
    </w:p>
    <w:p w14:paraId="7BDBA2BD" w14:textId="27696D17" w:rsidR="00915058" w:rsidRPr="00E87031" w:rsidRDefault="00915058" w:rsidP="00522BAC">
      <w:pPr>
        <w:ind w:firstLine="0"/>
      </w:pPr>
      <w:r w:rsidRPr="00E87031">
        <w:t xml:space="preserve">В) </w:t>
      </w:r>
      <w:r w:rsidR="00552FF5" w:rsidRPr="00552FF5">
        <w:t>учения о принципах построения научного познания</w:t>
      </w:r>
    </w:p>
    <w:p w14:paraId="33FF2E10" w14:textId="441C89C1" w:rsidR="00915058" w:rsidRPr="00E87031" w:rsidRDefault="00915058" w:rsidP="00522BAC">
      <w:pPr>
        <w:ind w:firstLine="0"/>
      </w:pPr>
      <w:r w:rsidRPr="00E87031">
        <w:t xml:space="preserve">Г) </w:t>
      </w:r>
      <w:r w:rsidR="00552FF5" w:rsidRPr="00552FF5">
        <w:t>учения о формах построения научного познания</w:t>
      </w:r>
    </w:p>
    <w:p w14:paraId="3B9A6D84" w14:textId="77777777" w:rsidR="00915058" w:rsidRPr="00E87031" w:rsidRDefault="00915058" w:rsidP="00522BAC">
      <w:pPr>
        <w:ind w:firstLine="0"/>
      </w:pPr>
      <w:bookmarkStart w:id="1" w:name="_Hlk191146776"/>
      <w:r w:rsidRPr="00E87031">
        <w:t xml:space="preserve">Правильный ответ: </w:t>
      </w:r>
      <w:bookmarkEnd w:id="1"/>
      <w:r w:rsidRPr="00E87031">
        <w:t>А</w:t>
      </w:r>
    </w:p>
    <w:p w14:paraId="2E68310E" w14:textId="1BFA94C4" w:rsidR="00915058" w:rsidRPr="00E87031" w:rsidRDefault="00915058" w:rsidP="00522BAC">
      <w:pPr>
        <w:ind w:firstLine="0"/>
      </w:pPr>
      <w:r w:rsidRPr="00E87031">
        <w:t>Компетенции (индикаторы):</w:t>
      </w:r>
      <w:r w:rsidR="0046569B" w:rsidRPr="00E87031">
        <w:t xml:space="preserve"> </w:t>
      </w:r>
      <w:r w:rsidR="00522BAC">
        <w:t>УК-1, ОПК-4</w:t>
      </w:r>
    </w:p>
    <w:p w14:paraId="6E2EA03A" w14:textId="5AD81E00" w:rsidR="00915058" w:rsidRPr="00E87031" w:rsidRDefault="00915058" w:rsidP="00522BAC">
      <w:pPr>
        <w:ind w:firstLine="0"/>
        <w:rPr>
          <w:i/>
        </w:rPr>
      </w:pPr>
    </w:p>
    <w:p w14:paraId="0DC5CF7A" w14:textId="26785BD9" w:rsidR="00915058" w:rsidRPr="00E87031" w:rsidRDefault="00915058" w:rsidP="00522BAC">
      <w:pPr>
        <w:ind w:firstLine="0"/>
      </w:pPr>
      <w:r w:rsidRPr="00E87031">
        <w:t xml:space="preserve">2. </w:t>
      </w:r>
      <w:r w:rsidR="00552FF5" w:rsidRPr="00552FF5">
        <w:rPr>
          <w:bCs/>
        </w:rPr>
        <w:t>Нахождение значения физической величины опытным путем с помощью специальных технических средств</w:t>
      </w:r>
      <w:r w:rsidR="00552FF5">
        <w:rPr>
          <w:bCs/>
        </w:rPr>
        <w:t xml:space="preserve"> </w:t>
      </w:r>
      <w:r w:rsidR="00EC1CC4" w:rsidRPr="00E87031">
        <w:rPr>
          <w:bCs/>
        </w:rPr>
        <w:t>это:</w:t>
      </w:r>
    </w:p>
    <w:p w14:paraId="78B53F47" w14:textId="66F4BE9B" w:rsidR="00915058" w:rsidRPr="00E87031" w:rsidRDefault="00915058" w:rsidP="00522BAC">
      <w:pPr>
        <w:ind w:firstLine="0"/>
        <w:rPr>
          <w:bCs/>
        </w:rPr>
      </w:pPr>
      <w:r w:rsidRPr="00E87031">
        <w:rPr>
          <w:bCs/>
        </w:rPr>
        <w:t xml:space="preserve">А) </w:t>
      </w:r>
      <w:r w:rsidR="00552FF5" w:rsidRPr="00552FF5">
        <w:rPr>
          <w:bCs/>
        </w:rPr>
        <w:t>метод непосредственной оценки</w:t>
      </w:r>
    </w:p>
    <w:p w14:paraId="5C497D54" w14:textId="3BD428A0" w:rsidR="00915058" w:rsidRPr="00E87031" w:rsidRDefault="00915058" w:rsidP="00522BAC">
      <w:pPr>
        <w:ind w:firstLine="0"/>
        <w:rPr>
          <w:bCs/>
        </w:rPr>
      </w:pPr>
      <w:r w:rsidRPr="00E87031">
        <w:rPr>
          <w:bCs/>
        </w:rPr>
        <w:t xml:space="preserve">Б) </w:t>
      </w:r>
      <w:r w:rsidR="00552FF5" w:rsidRPr="00552FF5">
        <w:rPr>
          <w:bCs/>
        </w:rPr>
        <w:t>нулевой метод</w:t>
      </w:r>
    </w:p>
    <w:p w14:paraId="0A59E725" w14:textId="0CC52F98" w:rsidR="00915058" w:rsidRPr="00E87031" w:rsidRDefault="00915058" w:rsidP="00522BAC">
      <w:pPr>
        <w:ind w:firstLine="0"/>
        <w:rPr>
          <w:bCs/>
        </w:rPr>
      </w:pPr>
      <w:r w:rsidRPr="00E87031">
        <w:rPr>
          <w:bCs/>
        </w:rPr>
        <w:t xml:space="preserve">В) </w:t>
      </w:r>
      <w:r w:rsidR="00552FF5" w:rsidRPr="00552FF5">
        <w:rPr>
          <w:bCs/>
        </w:rPr>
        <w:t>измерение</w:t>
      </w:r>
    </w:p>
    <w:p w14:paraId="049837B1" w14:textId="77777777" w:rsidR="00915058" w:rsidRPr="00E87031" w:rsidRDefault="00915058" w:rsidP="00522BAC">
      <w:pPr>
        <w:ind w:firstLine="0"/>
      </w:pPr>
      <w:r w:rsidRPr="00E87031">
        <w:t>Правильный ответ: В</w:t>
      </w:r>
    </w:p>
    <w:p w14:paraId="5E9D2AE3" w14:textId="22DA2C28" w:rsidR="00915058" w:rsidRPr="00E87031" w:rsidRDefault="00915058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4E832768" w14:textId="77777777" w:rsidR="00915058" w:rsidRPr="00E87031" w:rsidRDefault="00915058" w:rsidP="00522BAC">
      <w:pPr>
        <w:ind w:firstLine="0"/>
      </w:pPr>
    </w:p>
    <w:p w14:paraId="69028D90" w14:textId="1D1AADE9" w:rsidR="00250F63" w:rsidRPr="00E87031" w:rsidRDefault="00915058" w:rsidP="00522BAC">
      <w:pPr>
        <w:ind w:firstLine="0"/>
      </w:pPr>
      <w:r w:rsidRPr="00E87031">
        <w:t xml:space="preserve">3. </w:t>
      </w:r>
      <w:r w:rsidR="00552FF5" w:rsidRPr="00552FF5">
        <w:t>Алгебраическая разность между действительным значением и полученным при измерении</w:t>
      </w:r>
      <w:r w:rsidR="00552FF5">
        <w:t xml:space="preserve"> это</w:t>
      </w:r>
      <w:r w:rsidR="0027306A" w:rsidRPr="00E87031">
        <w:t>:</w:t>
      </w:r>
    </w:p>
    <w:p w14:paraId="3C203432" w14:textId="2E45A3CB" w:rsidR="00250F63" w:rsidRPr="00E87031" w:rsidRDefault="00915058" w:rsidP="00522BAC">
      <w:pPr>
        <w:ind w:firstLine="0"/>
      </w:pPr>
      <w:r w:rsidRPr="00E87031">
        <w:t xml:space="preserve">А) </w:t>
      </w:r>
      <w:r w:rsidR="00552FF5" w:rsidRPr="00552FF5">
        <w:t>точность измерений</w:t>
      </w:r>
    </w:p>
    <w:p w14:paraId="1F96947A" w14:textId="59D70F1B" w:rsidR="00250F63" w:rsidRPr="00E87031" w:rsidRDefault="00915058" w:rsidP="00522BAC">
      <w:pPr>
        <w:ind w:firstLine="0"/>
      </w:pPr>
      <w:r w:rsidRPr="00E87031">
        <w:t xml:space="preserve">Б) </w:t>
      </w:r>
      <w:r w:rsidR="00552FF5" w:rsidRPr="00552FF5">
        <w:t>случайные погрешности</w:t>
      </w:r>
    </w:p>
    <w:p w14:paraId="3A043724" w14:textId="10506330" w:rsidR="00915058" w:rsidRPr="00E87031" w:rsidRDefault="00915058" w:rsidP="00522BAC">
      <w:pPr>
        <w:ind w:firstLine="0"/>
      </w:pPr>
      <w:r w:rsidRPr="00E87031">
        <w:t xml:space="preserve">В) </w:t>
      </w:r>
      <w:r w:rsidR="00552FF5" w:rsidRPr="00552FF5">
        <w:t>погрешности прибора</w:t>
      </w:r>
    </w:p>
    <w:p w14:paraId="56B2B7C7" w14:textId="3F4881E7" w:rsidR="00915058" w:rsidRPr="00E87031" w:rsidRDefault="00915058" w:rsidP="00522BAC">
      <w:pPr>
        <w:ind w:firstLine="0"/>
      </w:pPr>
      <w:r w:rsidRPr="00E87031">
        <w:t xml:space="preserve">Г) </w:t>
      </w:r>
      <w:r w:rsidR="00552FF5" w:rsidRPr="00552FF5">
        <w:t>погрешность измерений</w:t>
      </w:r>
    </w:p>
    <w:p w14:paraId="21413525" w14:textId="5E315DC9" w:rsidR="00915058" w:rsidRPr="00E87031" w:rsidRDefault="00915058" w:rsidP="00522BAC">
      <w:pPr>
        <w:ind w:firstLine="0"/>
      </w:pPr>
      <w:r w:rsidRPr="00E87031">
        <w:t xml:space="preserve">Правильный ответ: </w:t>
      </w:r>
      <w:r w:rsidR="00250F63" w:rsidRPr="00E87031">
        <w:t>Г</w:t>
      </w:r>
    </w:p>
    <w:p w14:paraId="5DA09CD7" w14:textId="73E84A07" w:rsidR="00915058" w:rsidRPr="00E87031" w:rsidRDefault="00915058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32616C35" w14:textId="77777777" w:rsidR="00915058" w:rsidRPr="00E87031" w:rsidRDefault="00915058" w:rsidP="00AA13CC"/>
    <w:p w14:paraId="2CB15910" w14:textId="71B8601C" w:rsidR="00874B3E" w:rsidRPr="00E87031" w:rsidRDefault="00874B3E" w:rsidP="00AA13CC">
      <w:pPr>
        <w:pStyle w:val="4"/>
      </w:pPr>
      <w:r w:rsidRPr="00E87031">
        <w:t>Задания закрытого типа на установление соответствия</w:t>
      </w:r>
    </w:p>
    <w:p w14:paraId="77A7E33A" w14:textId="77777777" w:rsidR="00915058" w:rsidRPr="00E87031" w:rsidRDefault="00915058" w:rsidP="00AA13CC">
      <w:pPr>
        <w:rPr>
          <w:i/>
          <w:iCs/>
        </w:rPr>
      </w:pPr>
      <w:r w:rsidRPr="00E87031">
        <w:rPr>
          <w:i/>
          <w:iCs/>
        </w:rPr>
        <w:t xml:space="preserve">Установите </w:t>
      </w:r>
      <w:bookmarkStart w:id="2" w:name="_Hlk192431703"/>
      <w:r w:rsidRPr="00E87031">
        <w:rPr>
          <w:i/>
          <w:iCs/>
        </w:rPr>
        <w:t>правильное</w:t>
      </w:r>
      <w:bookmarkEnd w:id="2"/>
      <w:r w:rsidRPr="00E87031">
        <w:rPr>
          <w:i/>
          <w:iCs/>
        </w:rPr>
        <w:t xml:space="preserve"> соответствие.</w:t>
      </w:r>
    </w:p>
    <w:p w14:paraId="7EC526B2" w14:textId="77777777" w:rsidR="00915058" w:rsidRPr="00E87031" w:rsidRDefault="00915058" w:rsidP="00AA13CC">
      <w:pPr>
        <w:rPr>
          <w:i/>
          <w:iCs/>
        </w:rPr>
      </w:pPr>
      <w:r w:rsidRPr="00E8703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E87031" w:rsidRDefault="00915058" w:rsidP="00AA13CC"/>
    <w:p w14:paraId="4BD5E9F2" w14:textId="362F3E96" w:rsidR="00915058" w:rsidRPr="00E87031" w:rsidRDefault="00915058" w:rsidP="00522BAC">
      <w:pPr>
        <w:ind w:firstLine="0"/>
      </w:pPr>
      <w:r w:rsidRPr="00E87031">
        <w:t xml:space="preserve">1. </w:t>
      </w:r>
      <w:r w:rsidR="00552FF5" w:rsidRPr="00552FF5">
        <w:t>Установите правильное соответствие</w:t>
      </w:r>
      <w:r w:rsidR="007030E7" w:rsidRPr="00E87031">
        <w:t>:</w:t>
      </w:r>
    </w:p>
    <w:tbl>
      <w:tblPr>
        <w:tblW w:w="921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62"/>
        <w:gridCol w:w="2273"/>
        <w:gridCol w:w="425"/>
        <w:gridCol w:w="5954"/>
      </w:tblGrid>
      <w:tr w:rsidR="00B35560" w:rsidRPr="00E87031" w14:paraId="7756D325" w14:textId="77777777" w:rsidTr="00522BAC">
        <w:tc>
          <w:tcPr>
            <w:tcW w:w="562" w:type="dxa"/>
          </w:tcPr>
          <w:p w14:paraId="2FA7E16B" w14:textId="3330FCE5" w:rsidR="00B35560" w:rsidRPr="00E87031" w:rsidRDefault="00B35560" w:rsidP="00AA13CC">
            <w:pPr>
              <w:ind w:left="-694"/>
            </w:pPr>
            <w:r w:rsidRPr="00E87031">
              <w:t>1)</w:t>
            </w:r>
          </w:p>
        </w:tc>
        <w:tc>
          <w:tcPr>
            <w:tcW w:w="2273" w:type="dxa"/>
          </w:tcPr>
          <w:p w14:paraId="75DD404A" w14:textId="0F7DBBD1" w:rsidR="00B35560" w:rsidRPr="00E87031" w:rsidRDefault="00552FF5" w:rsidP="00AA13CC">
            <w:pPr>
              <w:ind w:right="34" w:firstLine="41"/>
            </w:pPr>
            <w:r w:rsidRPr="00552FF5">
              <w:t>Методология</w:t>
            </w:r>
          </w:p>
        </w:tc>
        <w:tc>
          <w:tcPr>
            <w:tcW w:w="425" w:type="dxa"/>
          </w:tcPr>
          <w:p w14:paraId="43F85C7B" w14:textId="32A54B58" w:rsidR="00B35560" w:rsidRPr="00E87031" w:rsidRDefault="00B35560" w:rsidP="00AA13CC">
            <w:pPr>
              <w:ind w:left="-694"/>
            </w:pPr>
            <w:r w:rsidRPr="00E87031">
              <w:t>А)</w:t>
            </w:r>
          </w:p>
        </w:tc>
        <w:tc>
          <w:tcPr>
            <w:tcW w:w="5954" w:type="dxa"/>
          </w:tcPr>
          <w:p w14:paraId="2A00AF6E" w14:textId="323D94E7" w:rsidR="00B35560" w:rsidRPr="00E87031" w:rsidRDefault="00552FF5" w:rsidP="00AA13CC">
            <w:pPr>
              <w:ind w:left="90" w:firstLine="52"/>
            </w:pPr>
            <w:r w:rsidRPr="00552FF5">
              <w:t xml:space="preserve">Совокупность приемов, способов исследования, порядок их применения и </w:t>
            </w:r>
            <w:r w:rsidRPr="00552FF5">
              <w:lastRenderedPageBreak/>
              <w:t>интерпретации полученных с ее помощью результатов</w:t>
            </w:r>
            <w:r w:rsidR="007E4998" w:rsidRPr="00E87031">
              <w:t>.</w:t>
            </w:r>
          </w:p>
        </w:tc>
      </w:tr>
      <w:tr w:rsidR="00B35560" w:rsidRPr="00E87031" w14:paraId="532B3EFF" w14:textId="77777777" w:rsidTr="00522BAC">
        <w:tc>
          <w:tcPr>
            <w:tcW w:w="562" w:type="dxa"/>
          </w:tcPr>
          <w:p w14:paraId="58EF1785" w14:textId="574BCB29" w:rsidR="00B35560" w:rsidRPr="00E87031" w:rsidRDefault="00B35560" w:rsidP="00AA13CC">
            <w:pPr>
              <w:ind w:left="-694"/>
            </w:pPr>
            <w:r w:rsidRPr="00E87031">
              <w:lastRenderedPageBreak/>
              <w:t>2)</w:t>
            </w:r>
          </w:p>
        </w:tc>
        <w:tc>
          <w:tcPr>
            <w:tcW w:w="2273" w:type="dxa"/>
          </w:tcPr>
          <w:p w14:paraId="549344E0" w14:textId="3E055536" w:rsidR="00B35560" w:rsidRPr="00E87031" w:rsidRDefault="00552FF5" w:rsidP="00AA13CC">
            <w:pPr>
              <w:ind w:right="34" w:firstLine="41"/>
            </w:pPr>
            <w:r w:rsidRPr="00552FF5">
              <w:t>Методика</w:t>
            </w:r>
          </w:p>
        </w:tc>
        <w:tc>
          <w:tcPr>
            <w:tcW w:w="425" w:type="dxa"/>
          </w:tcPr>
          <w:p w14:paraId="30C62150" w14:textId="0AA3E011" w:rsidR="00B35560" w:rsidRPr="00E87031" w:rsidRDefault="00B35560" w:rsidP="00AA13CC">
            <w:pPr>
              <w:ind w:left="-694"/>
            </w:pPr>
            <w:r w:rsidRPr="00E87031">
              <w:t>Б)</w:t>
            </w:r>
          </w:p>
        </w:tc>
        <w:tc>
          <w:tcPr>
            <w:tcW w:w="5954" w:type="dxa"/>
          </w:tcPr>
          <w:p w14:paraId="3BF8CF08" w14:textId="3F53B760" w:rsidR="00B35560" w:rsidRPr="00E87031" w:rsidRDefault="00552FF5" w:rsidP="00AA13CC">
            <w:pPr>
              <w:ind w:left="90" w:firstLine="52"/>
            </w:pPr>
            <w:r w:rsidRPr="00552FF5">
              <w:t>Логическая организация деятельности человека, состоящая в определении целей и предмета исследований, подходов и ориентиров его проведения, выборе средств и методов, определяющих наилучший результат</w:t>
            </w:r>
            <w:r w:rsidR="007E4998" w:rsidRPr="00E87031">
              <w:t>.</w:t>
            </w:r>
          </w:p>
        </w:tc>
      </w:tr>
      <w:tr w:rsidR="00B35560" w:rsidRPr="00E87031" w14:paraId="7242F05A" w14:textId="77777777" w:rsidTr="00522BAC">
        <w:tc>
          <w:tcPr>
            <w:tcW w:w="562" w:type="dxa"/>
          </w:tcPr>
          <w:p w14:paraId="3D1C955A" w14:textId="383E5A4C" w:rsidR="00B35560" w:rsidRPr="00E87031" w:rsidRDefault="00B35560" w:rsidP="00AA13CC">
            <w:pPr>
              <w:ind w:left="-694"/>
            </w:pPr>
            <w:r w:rsidRPr="00E87031">
              <w:t>3)</w:t>
            </w:r>
          </w:p>
        </w:tc>
        <w:tc>
          <w:tcPr>
            <w:tcW w:w="2273" w:type="dxa"/>
          </w:tcPr>
          <w:p w14:paraId="1D44904E" w14:textId="2EE7A8C3" w:rsidR="00B35560" w:rsidRPr="00E87031" w:rsidRDefault="00552FF5" w:rsidP="00AA13CC">
            <w:pPr>
              <w:ind w:right="34" w:firstLine="41"/>
            </w:pPr>
            <w:r w:rsidRPr="00552FF5">
              <w:t>Концепция исследования</w:t>
            </w:r>
          </w:p>
        </w:tc>
        <w:tc>
          <w:tcPr>
            <w:tcW w:w="425" w:type="dxa"/>
          </w:tcPr>
          <w:p w14:paraId="6A60C8F0" w14:textId="4BD7A38C" w:rsidR="00B35560" w:rsidRPr="00E87031" w:rsidRDefault="00B35560" w:rsidP="00AA13CC">
            <w:pPr>
              <w:ind w:left="-694"/>
            </w:pPr>
            <w:r w:rsidRPr="00E87031">
              <w:t>В)</w:t>
            </w:r>
          </w:p>
        </w:tc>
        <w:tc>
          <w:tcPr>
            <w:tcW w:w="5954" w:type="dxa"/>
          </w:tcPr>
          <w:p w14:paraId="1E099FC4" w14:textId="3D242EDF" w:rsidR="00B35560" w:rsidRPr="00E87031" w:rsidRDefault="00552FF5" w:rsidP="00AA13CC">
            <w:pPr>
              <w:ind w:left="90" w:firstLine="52"/>
            </w:pPr>
            <w:r w:rsidRPr="00552FF5">
              <w:t>Комплекс ключевых положений методологического характера, определяющих подход к исследованию и организации его проведения, т. е. это не только система теоретических взглядов на понимание и объяснение объекта и предмета исследования, но еще и генеральный замысел, определяющий стратегию действий при осуществлении программы, плана исследования</w:t>
            </w:r>
            <w:r w:rsidR="007E4998" w:rsidRPr="00E87031">
              <w:t>.</w:t>
            </w:r>
          </w:p>
        </w:tc>
      </w:tr>
    </w:tbl>
    <w:p w14:paraId="2864FBBA" w14:textId="77777777" w:rsidR="00915058" w:rsidRPr="00E87031" w:rsidRDefault="00915058" w:rsidP="00522BAC">
      <w:pPr>
        <w:ind w:firstLine="0"/>
      </w:pPr>
      <w:r w:rsidRPr="00E87031">
        <w:t>Правильный ответ</w:t>
      </w:r>
    </w:p>
    <w:tbl>
      <w:tblPr>
        <w:tblW w:w="388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268"/>
        <w:gridCol w:w="2550"/>
      </w:tblGrid>
      <w:tr w:rsidR="009B22E2" w:rsidRPr="00E87031" w14:paraId="09D87F09" w14:textId="77777777" w:rsidTr="009B22E2">
        <w:tc>
          <w:tcPr>
            <w:tcW w:w="1731" w:type="pct"/>
          </w:tcPr>
          <w:p w14:paraId="4519D12E" w14:textId="3B77AE89" w:rsidR="009B22E2" w:rsidRPr="00E87031" w:rsidRDefault="009B22E2" w:rsidP="00AA13CC">
            <w:r w:rsidRPr="00E87031">
              <w:t>1</w:t>
            </w:r>
          </w:p>
        </w:tc>
        <w:tc>
          <w:tcPr>
            <w:tcW w:w="1538" w:type="pct"/>
          </w:tcPr>
          <w:p w14:paraId="0A7ABDE9" w14:textId="71529E11" w:rsidR="009B22E2" w:rsidRPr="00E87031" w:rsidRDefault="009B22E2" w:rsidP="00AA13CC">
            <w:r w:rsidRPr="00E87031">
              <w:t>2</w:t>
            </w:r>
          </w:p>
        </w:tc>
        <w:tc>
          <w:tcPr>
            <w:tcW w:w="1730" w:type="pct"/>
          </w:tcPr>
          <w:p w14:paraId="21D45236" w14:textId="4482F24F" w:rsidR="009B22E2" w:rsidRPr="00E87031" w:rsidRDefault="009B22E2" w:rsidP="00AA13CC">
            <w:r w:rsidRPr="00E87031">
              <w:t>3</w:t>
            </w:r>
          </w:p>
        </w:tc>
      </w:tr>
      <w:tr w:rsidR="009B22E2" w:rsidRPr="00E87031" w14:paraId="5CF6F69D" w14:textId="77777777" w:rsidTr="009B22E2">
        <w:tc>
          <w:tcPr>
            <w:tcW w:w="1731" w:type="pct"/>
          </w:tcPr>
          <w:p w14:paraId="7972D2C3" w14:textId="48E72F8B" w:rsidR="009B22E2" w:rsidRPr="00E87031" w:rsidRDefault="009B22E2" w:rsidP="00AA13CC">
            <w:r w:rsidRPr="00E87031">
              <w:t>Б</w:t>
            </w:r>
          </w:p>
        </w:tc>
        <w:tc>
          <w:tcPr>
            <w:tcW w:w="1538" w:type="pct"/>
          </w:tcPr>
          <w:p w14:paraId="450C88F6" w14:textId="198BBF4C" w:rsidR="009B22E2" w:rsidRPr="00E87031" w:rsidRDefault="009B22E2" w:rsidP="00AA13CC">
            <w:r w:rsidRPr="00E87031">
              <w:t>А</w:t>
            </w:r>
          </w:p>
        </w:tc>
        <w:tc>
          <w:tcPr>
            <w:tcW w:w="1730" w:type="pct"/>
          </w:tcPr>
          <w:p w14:paraId="0CEF249B" w14:textId="45D4A14F" w:rsidR="009B22E2" w:rsidRPr="00E87031" w:rsidRDefault="009B22E2" w:rsidP="00AA13CC">
            <w:r w:rsidRPr="00E87031">
              <w:t>В</w:t>
            </w:r>
          </w:p>
        </w:tc>
      </w:tr>
    </w:tbl>
    <w:p w14:paraId="610980FF" w14:textId="40ABF16E" w:rsidR="00915058" w:rsidRPr="00E87031" w:rsidRDefault="00915058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44A6AD2C" w14:textId="77777777" w:rsidR="00915058" w:rsidRPr="00E87031" w:rsidRDefault="00915058" w:rsidP="00AA13CC"/>
    <w:p w14:paraId="494E5876" w14:textId="39101CB2" w:rsidR="00915058" w:rsidRPr="00E87031" w:rsidRDefault="00915058" w:rsidP="00522BAC">
      <w:pPr>
        <w:ind w:firstLine="0"/>
      </w:pPr>
      <w:r w:rsidRPr="00E87031">
        <w:t xml:space="preserve">2. </w:t>
      </w:r>
      <w:r w:rsidR="00547EA1">
        <w:t>Наука выполняет важные функции в современной общественной жизни. В общем виде можно выделить следующие функции науки</w:t>
      </w:r>
      <w:r w:rsidR="00FC180B" w:rsidRPr="00E87031"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2632"/>
        <w:gridCol w:w="535"/>
        <w:gridCol w:w="5702"/>
      </w:tblGrid>
      <w:tr w:rsidR="00B35560" w:rsidRPr="00E87031" w14:paraId="2785CCBD" w14:textId="77777777" w:rsidTr="00547EA1">
        <w:trPr>
          <w:trHeight w:val="1050"/>
        </w:trPr>
        <w:tc>
          <w:tcPr>
            <w:tcW w:w="487" w:type="dxa"/>
          </w:tcPr>
          <w:p w14:paraId="18185DB9" w14:textId="7A0245F5" w:rsidR="00B35560" w:rsidRPr="00E87031" w:rsidRDefault="00B35560" w:rsidP="00AA13CC">
            <w:pPr>
              <w:ind w:left="37" w:right="-498" w:firstLine="0"/>
            </w:pPr>
            <w:r w:rsidRPr="00E87031">
              <w:t>1)</w:t>
            </w:r>
          </w:p>
        </w:tc>
        <w:tc>
          <w:tcPr>
            <w:tcW w:w="2632" w:type="dxa"/>
          </w:tcPr>
          <w:p w14:paraId="79D03A7A" w14:textId="1A128263" w:rsidR="00B35560" w:rsidRPr="00E87031" w:rsidRDefault="00547EA1" w:rsidP="00AA13CC">
            <w:pPr>
              <w:ind w:right="38" w:firstLine="146"/>
            </w:pPr>
            <w:r w:rsidRPr="00547EA1">
              <w:rPr>
                <w:bCs/>
              </w:rPr>
              <w:t>Познавательная</w:t>
            </w:r>
          </w:p>
        </w:tc>
        <w:tc>
          <w:tcPr>
            <w:tcW w:w="535" w:type="dxa"/>
          </w:tcPr>
          <w:p w14:paraId="446043F8" w14:textId="5B330F5E" w:rsidR="00B35560" w:rsidRPr="00E87031" w:rsidRDefault="00B35560" w:rsidP="00AA13CC">
            <w:pPr>
              <w:ind w:right="-391" w:firstLine="21"/>
            </w:pPr>
            <w:r w:rsidRPr="00E87031">
              <w:t>А)</w:t>
            </w:r>
          </w:p>
        </w:tc>
        <w:tc>
          <w:tcPr>
            <w:tcW w:w="5702" w:type="dxa"/>
          </w:tcPr>
          <w:p w14:paraId="3C1C5F6E" w14:textId="79C5368E" w:rsidR="00B35560" w:rsidRPr="00E87031" w:rsidRDefault="00547EA1" w:rsidP="00547EA1">
            <w:pPr>
              <w:ind w:firstLine="39"/>
            </w:pPr>
            <w:r>
              <w:t>не будучи, сама мировоззрением, наука наполняет мировоззрение объективным знанием о природе и обществе и тем самым способствует формированию человеческой личности как субъекта познания и деятельности, при этом наука является общественным достоянием, сохраняясь в социальной памяти и составляя важнейшую часть культуры</w:t>
            </w:r>
            <w:r w:rsidR="00AE5E60" w:rsidRPr="00E87031">
              <w:t>.</w:t>
            </w:r>
          </w:p>
        </w:tc>
      </w:tr>
      <w:tr w:rsidR="00B35560" w:rsidRPr="00E87031" w14:paraId="1F8222DB" w14:textId="77777777" w:rsidTr="00547EA1">
        <w:trPr>
          <w:trHeight w:val="994"/>
        </w:trPr>
        <w:tc>
          <w:tcPr>
            <w:tcW w:w="487" w:type="dxa"/>
          </w:tcPr>
          <w:p w14:paraId="530C36F7" w14:textId="509A2FEA" w:rsidR="00B35560" w:rsidRPr="00E87031" w:rsidRDefault="00B35560" w:rsidP="00AA13CC">
            <w:pPr>
              <w:ind w:left="37" w:right="-498" w:firstLine="0"/>
            </w:pPr>
            <w:r w:rsidRPr="00E87031">
              <w:t>2)</w:t>
            </w:r>
          </w:p>
        </w:tc>
        <w:tc>
          <w:tcPr>
            <w:tcW w:w="2632" w:type="dxa"/>
          </w:tcPr>
          <w:p w14:paraId="16A58670" w14:textId="2E0194AD" w:rsidR="00B35560" w:rsidRPr="00E87031" w:rsidRDefault="00547EA1" w:rsidP="00AA13CC">
            <w:pPr>
              <w:ind w:right="38" w:firstLine="146"/>
            </w:pPr>
            <w:r w:rsidRPr="00547EA1">
              <w:rPr>
                <w:bCs/>
              </w:rPr>
              <w:t>Культурно-мировоззренческая</w:t>
            </w:r>
          </w:p>
        </w:tc>
        <w:tc>
          <w:tcPr>
            <w:tcW w:w="535" w:type="dxa"/>
          </w:tcPr>
          <w:p w14:paraId="67232EF5" w14:textId="71BC1449" w:rsidR="00B35560" w:rsidRPr="00E87031" w:rsidRDefault="00B35560" w:rsidP="00AA13CC">
            <w:pPr>
              <w:ind w:right="-391" w:firstLine="21"/>
            </w:pPr>
            <w:r w:rsidRPr="00E87031">
              <w:t>Б)</w:t>
            </w:r>
          </w:p>
        </w:tc>
        <w:tc>
          <w:tcPr>
            <w:tcW w:w="5702" w:type="dxa"/>
          </w:tcPr>
          <w:p w14:paraId="5B78475A" w14:textId="2847EF1C" w:rsidR="00547EA1" w:rsidRDefault="00547EA1" w:rsidP="00547EA1">
            <w:pPr>
              <w:ind w:firstLine="39"/>
            </w:pPr>
            <w:r>
              <w:t>состоит в том, что наука занимается производством и воспроизводством знания, которое в конечном итоге принимает форму гипотезы или теории, описывающей, объясняющей, систематизирующей добытые знания, способствуя прогнозированию дальнейшего развития, что позволяет человеку</w:t>
            </w:r>
          </w:p>
          <w:p w14:paraId="4BCD56A7" w14:textId="3056220F" w:rsidR="00B35560" w:rsidRPr="00E87031" w:rsidRDefault="00547EA1" w:rsidP="00547EA1">
            <w:pPr>
              <w:ind w:firstLine="39"/>
            </w:pPr>
            <w:r>
              <w:t>ориентироваться в природном и общественном мире</w:t>
            </w:r>
            <w:r w:rsidR="00FC180B" w:rsidRPr="00E87031">
              <w:t>.</w:t>
            </w:r>
          </w:p>
        </w:tc>
      </w:tr>
      <w:tr w:rsidR="00B35560" w:rsidRPr="00E87031" w14:paraId="3CC693AC" w14:textId="77777777" w:rsidTr="00547EA1">
        <w:trPr>
          <w:trHeight w:val="981"/>
        </w:trPr>
        <w:tc>
          <w:tcPr>
            <w:tcW w:w="487" w:type="dxa"/>
          </w:tcPr>
          <w:p w14:paraId="5E7FEB65" w14:textId="48860ED2" w:rsidR="00B35560" w:rsidRPr="00E87031" w:rsidRDefault="00B35560" w:rsidP="00AA13CC">
            <w:pPr>
              <w:ind w:left="37" w:right="-498" w:firstLine="0"/>
            </w:pPr>
            <w:r w:rsidRPr="00E87031">
              <w:lastRenderedPageBreak/>
              <w:t>3)</w:t>
            </w:r>
          </w:p>
        </w:tc>
        <w:tc>
          <w:tcPr>
            <w:tcW w:w="2632" w:type="dxa"/>
          </w:tcPr>
          <w:p w14:paraId="6C76789A" w14:textId="6E6D3BC1" w:rsidR="00B35560" w:rsidRPr="00E87031" w:rsidRDefault="00547EA1" w:rsidP="00AA13CC">
            <w:pPr>
              <w:ind w:right="38" w:firstLine="146"/>
            </w:pPr>
            <w:r w:rsidRPr="00547EA1">
              <w:rPr>
                <w:bCs/>
              </w:rPr>
              <w:t>Образовательная</w:t>
            </w:r>
          </w:p>
        </w:tc>
        <w:tc>
          <w:tcPr>
            <w:tcW w:w="535" w:type="dxa"/>
          </w:tcPr>
          <w:p w14:paraId="17FD8FE7" w14:textId="136BF4A6" w:rsidR="00B35560" w:rsidRPr="00E87031" w:rsidRDefault="00B35560" w:rsidP="00AA13CC">
            <w:pPr>
              <w:ind w:right="-391" w:firstLine="21"/>
            </w:pPr>
            <w:r w:rsidRPr="00E87031">
              <w:t>В)</w:t>
            </w:r>
          </w:p>
        </w:tc>
        <w:tc>
          <w:tcPr>
            <w:tcW w:w="5702" w:type="dxa"/>
          </w:tcPr>
          <w:p w14:paraId="75865061" w14:textId="177A8DAE" w:rsidR="00B35560" w:rsidRPr="00E87031" w:rsidRDefault="00547EA1" w:rsidP="00547EA1">
            <w:pPr>
              <w:ind w:firstLine="39"/>
            </w:pPr>
            <w:r>
              <w:t>эта функция приобрела особую роль в ходе научно-технической революции середины XX века, когда происходит интенсивное «</w:t>
            </w:r>
            <w:proofErr w:type="spellStart"/>
            <w:r>
              <w:t>онаучивание</w:t>
            </w:r>
            <w:proofErr w:type="spellEnd"/>
            <w:r>
              <w:t>» техники и «</w:t>
            </w:r>
            <w:proofErr w:type="spellStart"/>
            <w:r>
              <w:t>технизация</w:t>
            </w:r>
            <w:proofErr w:type="spellEnd"/>
            <w:r>
              <w:t>» науки, т.е. наука становится непосредственной производительной силой, участвуя в создании производства современного уровня, одновременно внедряясь в другие сферы жизни общества – здравоохранение, средства коммуникации, образование, быт, формируя такие отрасли науки как социология управления, научная организация труда и др</w:t>
            </w:r>
            <w:r w:rsidR="00FC180B" w:rsidRPr="00E87031">
              <w:t xml:space="preserve">. </w:t>
            </w:r>
          </w:p>
        </w:tc>
      </w:tr>
      <w:tr w:rsidR="00B35560" w:rsidRPr="00E87031" w14:paraId="3C348D8F" w14:textId="77777777" w:rsidTr="00547EA1">
        <w:trPr>
          <w:trHeight w:val="994"/>
        </w:trPr>
        <w:tc>
          <w:tcPr>
            <w:tcW w:w="487" w:type="dxa"/>
          </w:tcPr>
          <w:p w14:paraId="291BFFD5" w14:textId="6AAF22FE" w:rsidR="00B35560" w:rsidRPr="00E87031" w:rsidRDefault="00B35560" w:rsidP="00AA13CC">
            <w:pPr>
              <w:ind w:left="37" w:right="-498" w:firstLine="0"/>
            </w:pPr>
            <w:r w:rsidRPr="00E87031">
              <w:t>4)</w:t>
            </w:r>
          </w:p>
        </w:tc>
        <w:tc>
          <w:tcPr>
            <w:tcW w:w="2632" w:type="dxa"/>
          </w:tcPr>
          <w:p w14:paraId="323259C2" w14:textId="0E46B46B" w:rsidR="00B35560" w:rsidRPr="00E87031" w:rsidRDefault="00547EA1" w:rsidP="00AA13CC">
            <w:pPr>
              <w:ind w:right="38" w:firstLine="146"/>
              <w:rPr>
                <w:lang w:val="uk-UA"/>
              </w:rPr>
            </w:pPr>
            <w:r w:rsidRPr="00547EA1">
              <w:rPr>
                <w:bCs/>
              </w:rPr>
              <w:t>Практическая</w:t>
            </w:r>
          </w:p>
        </w:tc>
        <w:tc>
          <w:tcPr>
            <w:tcW w:w="535" w:type="dxa"/>
          </w:tcPr>
          <w:p w14:paraId="50AA36FA" w14:textId="09F16C30" w:rsidR="00B35560" w:rsidRPr="00E87031" w:rsidRDefault="00B35560" w:rsidP="00AA13CC">
            <w:pPr>
              <w:ind w:right="-391" w:firstLine="21"/>
            </w:pPr>
            <w:r w:rsidRPr="00E87031">
              <w:t>Г)</w:t>
            </w:r>
          </w:p>
        </w:tc>
        <w:tc>
          <w:tcPr>
            <w:tcW w:w="5702" w:type="dxa"/>
          </w:tcPr>
          <w:p w14:paraId="2D0BE3F2" w14:textId="6A59F50A" w:rsidR="00B35560" w:rsidRPr="00E87031" w:rsidRDefault="00547EA1" w:rsidP="00547EA1">
            <w:pPr>
              <w:ind w:firstLine="39"/>
            </w:pPr>
            <w:r>
              <w:t>содержательно наполняет образовательный процесс, т.е. обеспечивает конкретным материалом процесс обучения, наука разрабатывает методы и формы обучения, формирует стратегию образования на базе разработок психологии, антропологии, педагогики, дидактики и др. наук</w:t>
            </w:r>
            <w:r w:rsidR="00FC180B" w:rsidRPr="00E87031">
              <w:t>.</w:t>
            </w:r>
          </w:p>
        </w:tc>
      </w:tr>
    </w:tbl>
    <w:p w14:paraId="324F6743" w14:textId="77777777" w:rsidR="00915058" w:rsidRPr="00E87031" w:rsidRDefault="00915058" w:rsidP="00522BAC">
      <w:pPr>
        <w:ind w:firstLine="0"/>
      </w:pPr>
      <w:bookmarkStart w:id="3" w:name="_Hlk191200706"/>
      <w:r w:rsidRPr="00E87031">
        <w:t>Правильный ответ</w:t>
      </w:r>
    </w:p>
    <w:tbl>
      <w:tblPr>
        <w:tblW w:w="3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806"/>
        <w:gridCol w:w="1923"/>
        <w:gridCol w:w="1919"/>
      </w:tblGrid>
      <w:tr w:rsidR="00FC180B" w:rsidRPr="00E87031" w14:paraId="5C5636D6" w14:textId="7EB12448" w:rsidTr="00FC180B">
        <w:tc>
          <w:tcPr>
            <w:tcW w:w="1269" w:type="pct"/>
          </w:tcPr>
          <w:bookmarkEnd w:id="3"/>
          <w:p w14:paraId="2B3933F2" w14:textId="0E42E4B8" w:rsidR="00FC180B" w:rsidRPr="00E87031" w:rsidRDefault="00FC180B" w:rsidP="00AA13CC">
            <w:r w:rsidRPr="00E87031">
              <w:t>1</w:t>
            </w:r>
          </w:p>
        </w:tc>
        <w:tc>
          <w:tcPr>
            <w:tcW w:w="1193" w:type="pct"/>
          </w:tcPr>
          <w:p w14:paraId="4C8A8864" w14:textId="25701C85" w:rsidR="00FC180B" w:rsidRPr="00E87031" w:rsidRDefault="00FC180B" w:rsidP="00AA13CC">
            <w:r w:rsidRPr="00E87031">
              <w:t>2</w:t>
            </w:r>
          </w:p>
        </w:tc>
        <w:tc>
          <w:tcPr>
            <w:tcW w:w="1270" w:type="pct"/>
          </w:tcPr>
          <w:p w14:paraId="799F52BB" w14:textId="60E1D9C3" w:rsidR="00FC180B" w:rsidRPr="00E87031" w:rsidRDefault="00FC180B" w:rsidP="00AA13CC">
            <w:r w:rsidRPr="00E87031">
              <w:t>3</w:t>
            </w:r>
          </w:p>
        </w:tc>
        <w:tc>
          <w:tcPr>
            <w:tcW w:w="1268" w:type="pct"/>
          </w:tcPr>
          <w:p w14:paraId="7035D5C1" w14:textId="7121C7A9" w:rsidR="00FC180B" w:rsidRPr="00E87031" w:rsidRDefault="00FC180B" w:rsidP="00AA13CC">
            <w:r w:rsidRPr="00E87031">
              <w:t>4</w:t>
            </w:r>
          </w:p>
        </w:tc>
      </w:tr>
      <w:tr w:rsidR="00FC180B" w:rsidRPr="00E87031" w14:paraId="636E4836" w14:textId="16646CC2" w:rsidTr="00FC180B">
        <w:tc>
          <w:tcPr>
            <w:tcW w:w="1269" w:type="pct"/>
          </w:tcPr>
          <w:p w14:paraId="728294F8" w14:textId="5D26FE11" w:rsidR="00FC180B" w:rsidRPr="00E87031" w:rsidRDefault="00FC180B" w:rsidP="00AA13CC">
            <w:r w:rsidRPr="00E87031">
              <w:t>Б</w:t>
            </w:r>
          </w:p>
        </w:tc>
        <w:tc>
          <w:tcPr>
            <w:tcW w:w="1193" w:type="pct"/>
          </w:tcPr>
          <w:p w14:paraId="1699D725" w14:textId="2B230224" w:rsidR="00FC180B" w:rsidRPr="00E87031" w:rsidRDefault="00FC180B" w:rsidP="00AA13CC">
            <w:r w:rsidRPr="00E87031">
              <w:t>А</w:t>
            </w:r>
          </w:p>
        </w:tc>
        <w:tc>
          <w:tcPr>
            <w:tcW w:w="1270" w:type="pct"/>
          </w:tcPr>
          <w:p w14:paraId="26DF7365" w14:textId="21E1D1AE" w:rsidR="00FC180B" w:rsidRPr="00E87031" w:rsidRDefault="00FC180B" w:rsidP="00AA13CC">
            <w:r w:rsidRPr="00E87031">
              <w:t>Г</w:t>
            </w:r>
          </w:p>
        </w:tc>
        <w:tc>
          <w:tcPr>
            <w:tcW w:w="1268" w:type="pct"/>
          </w:tcPr>
          <w:p w14:paraId="655AB212" w14:textId="33B3A3B1" w:rsidR="00FC180B" w:rsidRPr="00E87031" w:rsidRDefault="00FC180B" w:rsidP="00AA13CC">
            <w:r w:rsidRPr="00E87031">
              <w:t>В</w:t>
            </w:r>
          </w:p>
        </w:tc>
      </w:tr>
    </w:tbl>
    <w:p w14:paraId="18D51A22" w14:textId="523A64DF" w:rsidR="00915058" w:rsidRPr="00E87031" w:rsidRDefault="00915058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42584E03" w14:textId="77777777" w:rsidR="00915058" w:rsidRPr="00E87031" w:rsidRDefault="00915058" w:rsidP="00AA13CC"/>
    <w:p w14:paraId="4053BC8A" w14:textId="73DC78DA" w:rsidR="00915058" w:rsidRPr="00E87031" w:rsidRDefault="00915058" w:rsidP="00522BAC">
      <w:pPr>
        <w:ind w:firstLine="0"/>
      </w:pPr>
      <w:r w:rsidRPr="00E87031">
        <w:t xml:space="preserve">3. </w:t>
      </w:r>
      <w:r w:rsidR="0046569B" w:rsidRPr="00E87031">
        <w:t>Установите соответствие различ</w:t>
      </w:r>
      <w:r w:rsidR="00CA7AAD" w:rsidRPr="00E87031">
        <w:t>ных</w:t>
      </w:r>
      <w:r w:rsidR="0046569B" w:rsidRPr="00E87031">
        <w:t xml:space="preserve"> </w:t>
      </w:r>
      <w:r w:rsidR="00F76E87">
        <w:t>методов: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2505"/>
        <w:gridCol w:w="549"/>
        <w:gridCol w:w="5956"/>
      </w:tblGrid>
      <w:tr w:rsidR="007046EA" w:rsidRPr="00E87031" w14:paraId="65A8481C" w14:textId="77777777" w:rsidTr="0046569B">
        <w:trPr>
          <w:trHeight w:val="506"/>
        </w:trPr>
        <w:tc>
          <w:tcPr>
            <w:tcW w:w="487" w:type="dxa"/>
          </w:tcPr>
          <w:p w14:paraId="54CA6B15" w14:textId="36B95495" w:rsidR="007046EA" w:rsidRPr="00E87031" w:rsidRDefault="007046EA" w:rsidP="00AA13CC">
            <w:pPr>
              <w:ind w:firstLine="37"/>
            </w:pPr>
            <w:r w:rsidRPr="00E87031">
              <w:t>1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747AEBE1" w14:textId="7FC1FD05" w:rsidR="007046EA" w:rsidRPr="00E87031" w:rsidRDefault="00552FF5" w:rsidP="00AA13CC">
            <w:pPr>
              <w:ind w:left="139" w:right="45" w:firstLine="37"/>
            </w:pPr>
            <w:r w:rsidRPr="00552FF5">
              <w:t>Логический подход</w:t>
            </w:r>
          </w:p>
        </w:tc>
        <w:tc>
          <w:tcPr>
            <w:tcW w:w="549" w:type="dxa"/>
          </w:tcPr>
          <w:p w14:paraId="2AB7FC1E" w14:textId="706B42AD" w:rsidR="007046EA" w:rsidRPr="00E87031" w:rsidRDefault="007046EA" w:rsidP="00AA13CC">
            <w:pPr>
              <w:ind w:firstLine="37"/>
            </w:pPr>
            <w:r w:rsidRPr="00E87031">
              <w:t>А</w:t>
            </w:r>
            <w:r w:rsidR="00B35560" w:rsidRPr="00E87031">
              <w:t>)</w:t>
            </w:r>
          </w:p>
        </w:tc>
        <w:tc>
          <w:tcPr>
            <w:tcW w:w="5956" w:type="dxa"/>
          </w:tcPr>
          <w:p w14:paraId="6F4FDB98" w14:textId="525A5033" w:rsidR="007046EA" w:rsidRPr="00E87031" w:rsidRDefault="00F76E87" w:rsidP="00CA7AAD">
            <w:pPr>
              <w:ind w:right="109" w:firstLine="37"/>
            </w:pPr>
            <w:r w:rsidRPr="00F76E87">
              <w:t>Метод исследования предметов во всей их разносторонности, в качественном многообразии реального существования во времени и пространстве в отличие от абстрактного, отвлеченного изучения предметов</w:t>
            </w:r>
          </w:p>
        </w:tc>
      </w:tr>
      <w:tr w:rsidR="007046EA" w:rsidRPr="00E87031" w14:paraId="3EC75BDC" w14:textId="77777777" w:rsidTr="0046569B">
        <w:trPr>
          <w:trHeight w:val="611"/>
        </w:trPr>
        <w:tc>
          <w:tcPr>
            <w:tcW w:w="487" w:type="dxa"/>
          </w:tcPr>
          <w:p w14:paraId="03E3379D" w14:textId="7EEEB0FE" w:rsidR="007046EA" w:rsidRPr="00E87031" w:rsidRDefault="007046EA" w:rsidP="00AA13CC">
            <w:pPr>
              <w:ind w:firstLine="37"/>
            </w:pPr>
            <w:r w:rsidRPr="00E87031">
              <w:t>2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3ED9228E" w14:textId="697CB302" w:rsidR="007046EA" w:rsidRPr="00E87031" w:rsidRDefault="00F76E87" w:rsidP="00AA13CC">
            <w:pPr>
              <w:ind w:left="139" w:right="45" w:firstLine="37"/>
            </w:pPr>
            <w:r w:rsidRPr="00F76E87">
              <w:t>Абстрагирование</w:t>
            </w:r>
          </w:p>
        </w:tc>
        <w:tc>
          <w:tcPr>
            <w:tcW w:w="549" w:type="dxa"/>
          </w:tcPr>
          <w:p w14:paraId="2B0F74FC" w14:textId="5DE9DC42" w:rsidR="007046EA" w:rsidRPr="00E87031" w:rsidRDefault="007046EA" w:rsidP="00AA13CC">
            <w:pPr>
              <w:ind w:firstLine="37"/>
            </w:pPr>
            <w:r w:rsidRPr="00E87031">
              <w:t>Б</w:t>
            </w:r>
            <w:r w:rsidR="00B35560" w:rsidRPr="00E87031">
              <w:t>)</w:t>
            </w:r>
          </w:p>
        </w:tc>
        <w:tc>
          <w:tcPr>
            <w:tcW w:w="5956" w:type="dxa"/>
          </w:tcPr>
          <w:p w14:paraId="0B07A165" w14:textId="719FD759" w:rsidR="007046EA" w:rsidRPr="00E87031" w:rsidRDefault="00F76E87" w:rsidP="00CA7AAD">
            <w:pPr>
              <w:ind w:right="109" w:firstLine="37"/>
            </w:pPr>
            <w:r w:rsidRPr="00F76E87">
              <w:t>Метод научного умозаключения, посредством которого достигается воспроизведение в мышлении сложного динамического явления в форме исторической теории с отвлечением от случайностей и отдельных несущественных фактов</w:t>
            </w:r>
          </w:p>
        </w:tc>
      </w:tr>
      <w:tr w:rsidR="007046EA" w:rsidRPr="00E87031" w14:paraId="1F411526" w14:textId="77777777" w:rsidTr="0046569B">
        <w:trPr>
          <w:trHeight w:val="562"/>
        </w:trPr>
        <w:tc>
          <w:tcPr>
            <w:tcW w:w="487" w:type="dxa"/>
          </w:tcPr>
          <w:p w14:paraId="011BDB4C" w14:textId="2608EA73" w:rsidR="007046EA" w:rsidRPr="00E87031" w:rsidRDefault="007046EA" w:rsidP="00AA13CC">
            <w:pPr>
              <w:ind w:firstLine="37"/>
            </w:pPr>
            <w:r w:rsidRPr="00E87031">
              <w:t>3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24B893F4" w14:textId="2347CF85" w:rsidR="007046EA" w:rsidRPr="00E87031" w:rsidRDefault="00F76E87" w:rsidP="00AA13CC">
            <w:pPr>
              <w:ind w:left="139" w:right="45" w:firstLine="37"/>
            </w:pPr>
            <w:r w:rsidRPr="00F76E87">
              <w:t>Моделирование</w:t>
            </w:r>
          </w:p>
        </w:tc>
        <w:tc>
          <w:tcPr>
            <w:tcW w:w="549" w:type="dxa"/>
          </w:tcPr>
          <w:p w14:paraId="5810CAF6" w14:textId="6FB3C217" w:rsidR="007046EA" w:rsidRPr="00E87031" w:rsidRDefault="007046EA" w:rsidP="00AA13CC">
            <w:pPr>
              <w:ind w:firstLine="37"/>
            </w:pPr>
            <w:r w:rsidRPr="00E87031">
              <w:t>В</w:t>
            </w:r>
            <w:r w:rsidR="00B35560" w:rsidRPr="00E87031">
              <w:t>)</w:t>
            </w:r>
          </w:p>
        </w:tc>
        <w:tc>
          <w:tcPr>
            <w:tcW w:w="5956" w:type="dxa"/>
          </w:tcPr>
          <w:p w14:paraId="1747241C" w14:textId="6B8276A0" w:rsidR="007046EA" w:rsidRPr="00E87031" w:rsidRDefault="00F76E87" w:rsidP="00CA7AAD">
            <w:pPr>
              <w:ind w:right="109" w:firstLine="37"/>
            </w:pPr>
            <w:r w:rsidRPr="00F76E87">
              <w:t>Метод научного познания, основанный на замене изучаемого предмета, явления на его аналог (модель), содержащий существенные черты характеристики оригинала</w:t>
            </w:r>
          </w:p>
        </w:tc>
      </w:tr>
      <w:tr w:rsidR="007046EA" w:rsidRPr="00E87031" w14:paraId="60490BE7" w14:textId="77777777" w:rsidTr="0046569B">
        <w:trPr>
          <w:trHeight w:val="813"/>
        </w:trPr>
        <w:tc>
          <w:tcPr>
            <w:tcW w:w="487" w:type="dxa"/>
          </w:tcPr>
          <w:p w14:paraId="1ED51784" w14:textId="3F170017" w:rsidR="007046EA" w:rsidRPr="00E87031" w:rsidRDefault="007046EA" w:rsidP="00AA13CC">
            <w:pPr>
              <w:ind w:firstLine="37"/>
            </w:pPr>
            <w:r w:rsidRPr="00E87031">
              <w:lastRenderedPageBreak/>
              <w:t>4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7BB4C641" w14:textId="5FCD6BEF" w:rsidR="007046EA" w:rsidRPr="00E87031" w:rsidRDefault="00F76E87" w:rsidP="00AA13CC">
            <w:pPr>
              <w:ind w:left="139" w:right="45" w:firstLine="37"/>
              <w:rPr>
                <w:lang w:val="uk-UA"/>
              </w:rPr>
            </w:pPr>
            <w:r w:rsidRPr="00F76E87">
              <w:t>Конкретизация</w:t>
            </w:r>
          </w:p>
        </w:tc>
        <w:tc>
          <w:tcPr>
            <w:tcW w:w="549" w:type="dxa"/>
          </w:tcPr>
          <w:p w14:paraId="6126A9B7" w14:textId="5E29DEB2" w:rsidR="007046EA" w:rsidRPr="00E87031" w:rsidRDefault="007046EA" w:rsidP="00AA13CC">
            <w:pPr>
              <w:ind w:firstLine="37"/>
            </w:pPr>
            <w:r w:rsidRPr="00E87031">
              <w:t>Г</w:t>
            </w:r>
            <w:r w:rsidR="00B35560" w:rsidRPr="00E87031">
              <w:t>)</w:t>
            </w:r>
          </w:p>
        </w:tc>
        <w:tc>
          <w:tcPr>
            <w:tcW w:w="5956" w:type="dxa"/>
          </w:tcPr>
          <w:p w14:paraId="2349C64C" w14:textId="2CDE0F6C" w:rsidR="007046EA" w:rsidRPr="00E87031" w:rsidRDefault="00F76E87" w:rsidP="00CA7AAD">
            <w:pPr>
              <w:ind w:right="109" w:firstLine="37"/>
            </w:pPr>
            <w:r w:rsidRPr="00F76E87">
              <w:t>Метод отвлечения, позволяющий переходить от конкретных предметов к общим понятиям и законам</w:t>
            </w:r>
            <w:r>
              <w:t xml:space="preserve"> развития</w:t>
            </w:r>
          </w:p>
        </w:tc>
      </w:tr>
      <w:tr w:rsidR="00F76E87" w:rsidRPr="00E87031" w14:paraId="3F7195A0" w14:textId="77777777" w:rsidTr="0046569B">
        <w:trPr>
          <w:trHeight w:val="813"/>
        </w:trPr>
        <w:tc>
          <w:tcPr>
            <w:tcW w:w="487" w:type="dxa"/>
          </w:tcPr>
          <w:p w14:paraId="4549F42B" w14:textId="29DA1AEC" w:rsidR="00F76E87" w:rsidRPr="00E87031" w:rsidRDefault="00F76E87" w:rsidP="00AA13CC">
            <w:pPr>
              <w:ind w:firstLine="37"/>
            </w:pPr>
            <w:r>
              <w:t>5)</w:t>
            </w:r>
          </w:p>
        </w:tc>
        <w:tc>
          <w:tcPr>
            <w:tcW w:w="2505" w:type="dxa"/>
          </w:tcPr>
          <w:p w14:paraId="4128E26C" w14:textId="0F7FA4AC" w:rsidR="00F76E87" w:rsidRPr="00F76E87" w:rsidRDefault="00F76E87" w:rsidP="00AA13CC">
            <w:pPr>
              <w:ind w:left="139" w:right="45" w:firstLine="37"/>
            </w:pPr>
            <w:r w:rsidRPr="00F76E87">
              <w:t>Комплексный анализ</w:t>
            </w:r>
          </w:p>
        </w:tc>
        <w:tc>
          <w:tcPr>
            <w:tcW w:w="549" w:type="dxa"/>
          </w:tcPr>
          <w:p w14:paraId="58832A0A" w14:textId="0EF3E7A3" w:rsidR="00F76E87" w:rsidRPr="00E87031" w:rsidRDefault="00F76E87" w:rsidP="00AA13CC">
            <w:pPr>
              <w:ind w:firstLine="37"/>
            </w:pPr>
            <w:r>
              <w:t>Д)</w:t>
            </w:r>
          </w:p>
        </w:tc>
        <w:tc>
          <w:tcPr>
            <w:tcW w:w="5956" w:type="dxa"/>
          </w:tcPr>
          <w:p w14:paraId="3AF0B58C" w14:textId="1D83DB29" w:rsidR="00F76E87" w:rsidRPr="00E87031" w:rsidRDefault="00F76E87" w:rsidP="00CA7AAD">
            <w:pPr>
              <w:ind w:right="109" w:firstLine="37"/>
            </w:pPr>
            <w:r w:rsidRPr="00F76E87">
              <w:t>Метод исследования объектов путем представления их элементов в виде специальной символики, например, представление себестоимости продукции специальной формулой (математической зависимостью), в которой при помощи символов изображены статьи затрат.</w:t>
            </w:r>
          </w:p>
        </w:tc>
      </w:tr>
      <w:tr w:rsidR="00F76E87" w:rsidRPr="00E87031" w14:paraId="4092E321" w14:textId="77777777" w:rsidTr="0046569B">
        <w:trPr>
          <w:trHeight w:val="813"/>
        </w:trPr>
        <w:tc>
          <w:tcPr>
            <w:tcW w:w="487" w:type="dxa"/>
          </w:tcPr>
          <w:p w14:paraId="214D9663" w14:textId="6A66C7E7" w:rsidR="00F76E87" w:rsidRPr="00E87031" w:rsidRDefault="00F76E87" w:rsidP="00AA13CC">
            <w:pPr>
              <w:ind w:firstLine="37"/>
            </w:pPr>
            <w:r>
              <w:t>6)</w:t>
            </w:r>
          </w:p>
        </w:tc>
        <w:tc>
          <w:tcPr>
            <w:tcW w:w="2505" w:type="dxa"/>
          </w:tcPr>
          <w:p w14:paraId="388F0558" w14:textId="639354CC" w:rsidR="00F76E87" w:rsidRPr="00F76E87" w:rsidRDefault="00F76E87" w:rsidP="00AA13CC">
            <w:pPr>
              <w:ind w:left="139" w:right="45" w:firstLine="37"/>
            </w:pPr>
            <w:r w:rsidRPr="00F76E87">
              <w:t>Формализация</w:t>
            </w:r>
          </w:p>
        </w:tc>
        <w:tc>
          <w:tcPr>
            <w:tcW w:w="549" w:type="dxa"/>
          </w:tcPr>
          <w:p w14:paraId="61CCCF58" w14:textId="245800FD" w:rsidR="00F76E87" w:rsidRPr="00E87031" w:rsidRDefault="00F76E87" w:rsidP="00AA13CC">
            <w:pPr>
              <w:ind w:firstLine="37"/>
            </w:pPr>
            <w:r>
              <w:t>Е)</w:t>
            </w:r>
          </w:p>
        </w:tc>
        <w:tc>
          <w:tcPr>
            <w:tcW w:w="5956" w:type="dxa"/>
          </w:tcPr>
          <w:p w14:paraId="093B3CA9" w14:textId="64BC8CB0" w:rsidR="00F76E87" w:rsidRPr="00E87031" w:rsidRDefault="00F76E87" w:rsidP="00CA7AAD">
            <w:pPr>
              <w:ind w:right="109" w:firstLine="37"/>
            </w:pPr>
            <w:r w:rsidRPr="00F76E87">
              <w:t>Метод всестороннего изучения объекта, явления в тесном взаимодействии с представителями самых разных наук и научных направлений.</w:t>
            </w:r>
          </w:p>
        </w:tc>
      </w:tr>
    </w:tbl>
    <w:p w14:paraId="53E4B573" w14:textId="77777777" w:rsidR="00915058" w:rsidRPr="00E87031" w:rsidRDefault="00915058" w:rsidP="00522BAC">
      <w:pPr>
        <w:ind w:firstLine="0"/>
      </w:pPr>
      <w:r w:rsidRPr="00E87031"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429"/>
        <w:gridCol w:w="1429"/>
        <w:gridCol w:w="1433"/>
        <w:gridCol w:w="1267"/>
        <w:gridCol w:w="1266"/>
        <w:gridCol w:w="1262"/>
      </w:tblGrid>
      <w:tr w:rsidR="00522BAC" w:rsidRPr="00E87031" w14:paraId="15267968" w14:textId="4F0082AC" w:rsidTr="00522BAC">
        <w:tc>
          <w:tcPr>
            <w:tcW w:w="738" w:type="pct"/>
          </w:tcPr>
          <w:p w14:paraId="0811DA37" w14:textId="6353F3C3" w:rsidR="00522BAC" w:rsidRPr="00E87031" w:rsidRDefault="00522BAC" w:rsidP="00AA13CC">
            <w:r w:rsidRPr="00E87031">
              <w:t>1</w:t>
            </w:r>
          </w:p>
        </w:tc>
        <w:tc>
          <w:tcPr>
            <w:tcW w:w="753" w:type="pct"/>
          </w:tcPr>
          <w:p w14:paraId="573BF620" w14:textId="77777777" w:rsidR="00522BAC" w:rsidRPr="00E87031" w:rsidRDefault="00522BAC" w:rsidP="00AA13CC"/>
        </w:tc>
        <w:tc>
          <w:tcPr>
            <w:tcW w:w="753" w:type="pct"/>
          </w:tcPr>
          <w:p w14:paraId="2FED36DD" w14:textId="1A089B56" w:rsidR="00522BAC" w:rsidRPr="00E87031" w:rsidRDefault="00522BAC" w:rsidP="00AA13CC">
            <w:r w:rsidRPr="00E87031">
              <w:t>2</w:t>
            </w:r>
          </w:p>
        </w:tc>
        <w:tc>
          <w:tcPr>
            <w:tcW w:w="755" w:type="pct"/>
          </w:tcPr>
          <w:p w14:paraId="3A5E8FAE" w14:textId="0DF1E32D" w:rsidR="00522BAC" w:rsidRPr="00E87031" w:rsidRDefault="00522BAC" w:rsidP="00AA13CC">
            <w:r w:rsidRPr="00E87031">
              <w:t>3</w:t>
            </w:r>
          </w:p>
        </w:tc>
        <w:tc>
          <w:tcPr>
            <w:tcW w:w="668" w:type="pct"/>
          </w:tcPr>
          <w:p w14:paraId="58BAE66B" w14:textId="374AAE74" w:rsidR="00522BAC" w:rsidRPr="00E87031" w:rsidRDefault="00522BAC" w:rsidP="00AA13CC">
            <w:r w:rsidRPr="00E87031">
              <w:t>4</w:t>
            </w:r>
          </w:p>
        </w:tc>
        <w:tc>
          <w:tcPr>
            <w:tcW w:w="667" w:type="pct"/>
          </w:tcPr>
          <w:p w14:paraId="675AA562" w14:textId="534E05A5" w:rsidR="00522BAC" w:rsidRPr="00E87031" w:rsidRDefault="00522BAC" w:rsidP="00AA13CC">
            <w:r>
              <w:t>5</w:t>
            </w:r>
          </w:p>
        </w:tc>
        <w:tc>
          <w:tcPr>
            <w:tcW w:w="665" w:type="pct"/>
          </w:tcPr>
          <w:p w14:paraId="61A1EC87" w14:textId="733B76FC" w:rsidR="00522BAC" w:rsidRPr="00E87031" w:rsidRDefault="00522BAC" w:rsidP="00AA13CC">
            <w:r>
              <w:t>6</w:t>
            </w:r>
          </w:p>
        </w:tc>
      </w:tr>
      <w:tr w:rsidR="00522BAC" w:rsidRPr="00E87031" w14:paraId="4ED32ED9" w14:textId="1BFBF467" w:rsidTr="00522BAC">
        <w:tc>
          <w:tcPr>
            <w:tcW w:w="738" w:type="pct"/>
          </w:tcPr>
          <w:p w14:paraId="000C38CB" w14:textId="24A615E4" w:rsidR="00522BAC" w:rsidRPr="00E87031" w:rsidRDefault="00522BAC" w:rsidP="00AA13CC">
            <w:r w:rsidRPr="00E87031">
              <w:t>Б</w:t>
            </w:r>
          </w:p>
        </w:tc>
        <w:tc>
          <w:tcPr>
            <w:tcW w:w="753" w:type="pct"/>
          </w:tcPr>
          <w:p w14:paraId="5EF95865" w14:textId="77777777" w:rsidR="00522BAC" w:rsidRPr="00E87031" w:rsidRDefault="00522BAC" w:rsidP="00AA13CC"/>
        </w:tc>
        <w:tc>
          <w:tcPr>
            <w:tcW w:w="753" w:type="pct"/>
          </w:tcPr>
          <w:p w14:paraId="6FEB6516" w14:textId="325E1932" w:rsidR="00522BAC" w:rsidRPr="00E87031" w:rsidRDefault="00522BAC" w:rsidP="00AA13CC">
            <w:r w:rsidRPr="00E87031">
              <w:t>Г</w:t>
            </w:r>
          </w:p>
        </w:tc>
        <w:tc>
          <w:tcPr>
            <w:tcW w:w="755" w:type="pct"/>
          </w:tcPr>
          <w:p w14:paraId="3491F6AE" w14:textId="0B14F455" w:rsidR="00522BAC" w:rsidRPr="00E87031" w:rsidRDefault="00522BAC" w:rsidP="00AA13CC">
            <w:r w:rsidRPr="00E87031">
              <w:t>В</w:t>
            </w:r>
          </w:p>
        </w:tc>
        <w:tc>
          <w:tcPr>
            <w:tcW w:w="668" w:type="pct"/>
          </w:tcPr>
          <w:p w14:paraId="5EB131DF" w14:textId="7119DE08" w:rsidR="00522BAC" w:rsidRPr="00E87031" w:rsidRDefault="00522BAC" w:rsidP="00AA13CC">
            <w:r w:rsidRPr="00E87031">
              <w:t>А</w:t>
            </w:r>
          </w:p>
        </w:tc>
        <w:tc>
          <w:tcPr>
            <w:tcW w:w="667" w:type="pct"/>
          </w:tcPr>
          <w:p w14:paraId="3CE90ABF" w14:textId="4B509EE7" w:rsidR="00522BAC" w:rsidRPr="00E87031" w:rsidRDefault="00522BAC" w:rsidP="00AA13CC">
            <w:r>
              <w:t>Е</w:t>
            </w:r>
          </w:p>
        </w:tc>
        <w:tc>
          <w:tcPr>
            <w:tcW w:w="665" w:type="pct"/>
          </w:tcPr>
          <w:p w14:paraId="2BDBC279" w14:textId="6EECD969" w:rsidR="00522BAC" w:rsidRPr="00E87031" w:rsidRDefault="00522BAC" w:rsidP="00AA13CC">
            <w:r>
              <w:t>Д</w:t>
            </w:r>
          </w:p>
        </w:tc>
      </w:tr>
    </w:tbl>
    <w:p w14:paraId="16B917D2" w14:textId="4E06C02D" w:rsidR="00915058" w:rsidRPr="00E87031" w:rsidRDefault="00915058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7944ECCE" w14:textId="77777777" w:rsidR="00F12426" w:rsidRPr="00E87031" w:rsidRDefault="00F12426" w:rsidP="00AA13CC"/>
    <w:p w14:paraId="2AB27E1A" w14:textId="096BE8E2" w:rsidR="00874B3E" w:rsidRPr="00E87031" w:rsidRDefault="00874B3E" w:rsidP="00AA13CC">
      <w:pPr>
        <w:pStyle w:val="4"/>
      </w:pPr>
      <w:r w:rsidRPr="00E87031">
        <w:t>Задания закрытого типа на установление правильной последовательности</w:t>
      </w:r>
    </w:p>
    <w:p w14:paraId="642E4C1F" w14:textId="77777777" w:rsidR="007046EA" w:rsidRPr="00E87031" w:rsidRDefault="007046EA" w:rsidP="00AA13CC">
      <w:pPr>
        <w:rPr>
          <w:i/>
        </w:rPr>
      </w:pPr>
      <w:r w:rsidRPr="00E87031">
        <w:rPr>
          <w:i/>
        </w:rPr>
        <w:t>Установите правильную последовательность.</w:t>
      </w:r>
    </w:p>
    <w:p w14:paraId="5F2B383F" w14:textId="77777777" w:rsidR="007046EA" w:rsidRPr="00E87031" w:rsidRDefault="007046EA" w:rsidP="00AA13CC">
      <w:pPr>
        <w:rPr>
          <w:i/>
        </w:rPr>
      </w:pPr>
      <w:r w:rsidRPr="00E87031">
        <w:rPr>
          <w:i/>
        </w:rPr>
        <w:t>Запишите правильную последовательность букв слева направо.</w:t>
      </w:r>
    </w:p>
    <w:p w14:paraId="1819B3D0" w14:textId="77777777" w:rsidR="007046EA" w:rsidRPr="00E87031" w:rsidRDefault="007046EA" w:rsidP="00AA13CC"/>
    <w:p w14:paraId="2D13EDC2" w14:textId="624E92BE" w:rsidR="007046EA" w:rsidRPr="00E87031" w:rsidRDefault="007046EA" w:rsidP="00522BAC">
      <w:pPr>
        <w:ind w:firstLine="0"/>
      </w:pPr>
      <w:r w:rsidRPr="00E87031">
        <w:t>1.</w:t>
      </w:r>
      <w:r w:rsidR="00F12426" w:rsidRPr="00E87031">
        <w:t xml:space="preserve"> </w:t>
      </w:r>
      <w:r w:rsidR="003D3B18" w:rsidRPr="00E87031">
        <w:t xml:space="preserve">Установите последовательность </w:t>
      </w:r>
      <w:r w:rsidR="00A32858" w:rsidRPr="00A32858">
        <w:t>этап</w:t>
      </w:r>
      <w:r w:rsidR="00A32858">
        <w:t>ов</w:t>
      </w:r>
      <w:r w:rsidR="00A32858" w:rsidRPr="00A32858">
        <w:t xml:space="preserve"> научно-исследовательской работы</w:t>
      </w:r>
      <w:r w:rsidRPr="00E87031">
        <w:t xml:space="preserve">: </w:t>
      </w:r>
    </w:p>
    <w:p w14:paraId="7094F1FB" w14:textId="61972BE7" w:rsidR="007046EA" w:rsidRPr="00E87031" w:rsidRDefault="007046EA" w:rsidP="00522BAC">
      <w:pPr>
        <w:ind w:firstLine="0"/>
      </w:pPr>
      <w:r w:rsidRPr="00E87031">
        <w:t xml:space="preserve">А) </w:t>
      </w:r>
      <w:r w:rsidR="00A32858" w:rsidRPr="00A32858">
        <w:t>формулирование темы, цели, задач исследования</w:t>
      </w:r>
      <w:r w:rsidR="00F12426" w:rsidRPr="00E87031">
        <w:t>.</w:t>
      </w:r>
    </w:p>
    <w:p w14:paraId="1D142777" w14:textId="60D305E7" w:rsidR="007046EA" w:rsidRPr="00E87031" w:rsidRDefault="007046EA" w:rsidP="00522BAC">
      <w:pPr>
        <w:ind w:firstLine="0"/>
      </w:pPr>
      <w:r w:rsidRPr="00E87031">
        <w:t xml:space="preserve">Б) </w:t>
      </w:r>
      <w:r w:rsidR="00A32858" w:rsidRPr="00A32858">
        <w:t>техническое проектирование с разработкой различных вариантов</w:t>
      </w:r>
      <w:r w:rsidRPr="00E87031">
        <w:t>.</w:t>
      </w:r>
    </w:p>
    <w:p w14:paraId="293ACEAF" w14:textId="75363544" w:rsidR="007046EA" w:rsidRPr="00E87031" w:rsidRDefault="007046EA" w:rsidP="00522BAC">
      <w:pPr>
        <w:ind w:firstLine="0"/>
      </w:pPr>
      <w:r w:rsidRPr="00E87031">
        <w:t>В)</w:t>
      </w:r>
      <w:r w:rsidR="00A32858" w:rsidRPr="00A32858">
        <w:t xml:space="preserve"> доработк</w:t>
      </w:r>
      <w:r w:rsidR="00A32858">
        <w:t>а</w:t>
      </w:r>
      <w:r w:rsidR="00A32858" w:rsidRPr="00A32858">
        <w:t xml:space="preserve"> опытного образца</w:t>
      </w:r>
      <w:r w:rsidR="00F12426" w:rsidRPr="00E87031">
        <w:t>.</w:t>
      </w:r>
    </w:p>
    <w:p w14:paraId="5017C9DE" w14:textId="74D7B692" w:rsidR="007046EA" w:rsidRPr="00E87031" w:rsidRDefault="007046EA" w:rsidP="00522BAC">
      <w:pPr>
        <w:ind w:firstLine="0"/>
      </w:pPr>
      <w:r w:rsidRPr="00E87031">
        <w:t xml:space="preserve">Г) </w:t>
      </w:r>
      <w:r w:rsidR="00A32858">
        <w:t>изучение литературы, проведение исследований (при необходимости) и подготовка к техническому проектированию</w:t>
      </w:r>
      <w:r w:rsidR="005C7DCD" w:rsidRPr="00E87031">
        <w:t>.</w:t>
      </w:r>
    </w:p>
    <w:p w14:paraId="667C4609" w14:textId="67BCE3C4" w:rsidR="007E5A39" w:rsidRDefault="007E5A39" w:rsidP="00522BAC">
      <w:pPr>
        <w:ind w:firstLine="0"/>
      </w:pPr>
      <w:r w:rsidRPr="00E87031">
        <w:t xml:space="preserve">Д) </w:t>
      </w:r>
      <w:r w:rsidR="00A32858" w:rsidRPr="00A32858">
        <w:t>рабочее проектирование</w:t>
      </w:r>
    </w:p>
    <w:p w14:paraId="547AD5A8" w14:textId="2C3EE0EF" w:rsidR="00A32858" w:rsidRDefault="00A32858" w:rsidP="00522BAC">
      <w:pPr>
        <w:ind w:firstLine="0"/>
      </w:pPr>
      <w:r>
        <w:t>Е)</w:t>
      </w:r>
      <w:r w:rsidRPr="00A32858">
        <w:t xml:space="preserve"> государственные испытания</w:t>
      </w:r>
    </w:p>
    <w:p w14:paraId="0398C7EB" w14:textId="43CA6D61" w:rsidR="00A32858" w:rsidRDefault="00A32858" w:rsidP="00522BAC">
      <w:pPr>
        <w:ind w:firstLine="0"/>
      </w:pPr>
      <w:r>
        <w:t>Ж)</w:t>
      </w:r>
      <w:r w:rsidRPr="00A32858">
        <w:t xml:space="preserve"> изготовление опытного образца и его производственные испытания</w:t>
      </w:r>
    </w:p>
    <w:p w14:paraId="6606B20E" w14:textId="7B8681C9" w:rsidR="00A32858" w:rsidRPr="00E87031" w:rsidRDefault="00A32858" w:rsidP="00522BAC">
      <w:pPr>
        <w:ind w:firstLine="0"/>
      </w:pPr>
      <w:r>
        <w:t>З)</w:t>
      </w:r>
      <w:r w:rsidRPr="00A32858">
        <w:t xml:space="preserve"> разработк</w:t>
      </w:r>
      <w:r>
        <w:t>а</w:t>
      </w:r>
      <w:r w:rsidRPr="00A32858">
        <w:t xml:space="preserve"> и технико-экономическое обоснование проекта</w:t>
      </w:r>
    </w:p>
    <w:p w14:paraId="3E37EF22" w14:textId="77B8F73D" w:rsidR="007046EA" w:rsidRPr="00E87031" w:rsidRDefault="007046EA" w:rsidP="00522BAC">
      <w:pPr>
        <w:ind w:firstLine="0"/>
      </w:pPr>
      <w:bookmarkStart w:id="4" w:name="_Hlk191201081"/>
      <w:r w:rsidRPr="00E87031">
        <w:t xml:space="preserve">Правильный ответ: </w:t>
      </w:r>
      <w:bookmarkEnd w:id="4"/>
      <w:r w:rsidRPr="00E87031">
        <w:t xml:space="preserve">А, </w:t>
      </w:r>
      <w:r w:rsidR="00F12426" w:rsidRPr="00E87031">
        <w:t>Г</w:t>
      </w:r>
      <w:r w:rsidRPr="00E87031">
        <w:t xml:space="preserve">, Б, </w:t>
      </w:r>
      <w:r w:rsidR="00A32858">
        <w:t>З</w:t>
      </w:r>
      <w:r w:rsidR="007E5A39" w:rsidRPr="00E87031">
        <w:t>, Д</w:t>
      </w:r>
      <w:r w:rsidR="00A32858">
        <w:t>, Ж, В, Е</w:t>
      </w:r>
      <w:r w:rsidR="007E5A39" w:rsidRPr="00E87031">
        <w:t>.</w:t>
      </w:r>
    </w:p>
    <w:p w14:paraId="02DDB54F" w14:textId="17CF6057" w:rsidR="007046EA" w:rsidRPr="00E87031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0E8155E5" w14:textId="77777777" w:rsidR="007046EA" w:rsidRPr="00E87031" w:rsidRDefault="007046EA" w:rsidP="00522BAC">
      <w:pPr>
        <w:ind w:firstLine="0"/>
      </w:pPr>
    </w:p>
    <w:p w14:paraId="12C8DC88" w14:textId="1E7A8541" w:rsidR="007046EA" w:rsidRPr="00E87031" w:rsidRDefault="007046EA" w:rsidP="00522BAC">
      <w:pPr>
        <w:ind w:firstLine="0"/>
      </w:pPr>
      <w:r w:rsidRPr="00E87031">
        <w:t xml:space="preserve">2. </w:t>
      </w:r>
      <w:r w:rsidR="007E5A39" w:rsidRPr="00E87031">
        <w:t xml:space="preserve">Порядок </w:t>
      </w:r>
      <w:r w:rsidR="00A32858" w:rsidRPr="00A32858">
        <w:t>характерны</w:t>
      </w:r>
      <w:r w:rsidR="00A32858">
        <w:t>х</w:t>
      </w:r>
      <w:r w:rsidR="00A32858" w:rsidRPr="00A32858">
        <w:t xml:space="preserve"> этап</w:t>
      </w:r>
      <w:r w:rsidR="00A32858">
        <w:t>ов</w:t>
      </w:r>
      <w:r w:rsidR="00A32858" w:rsidRPr="00A32858">
        <w:t xml:space="preserve"> теоретически</w:t>
      </w:r>
      <w:r w:rsidR="00A32858">
        <w:t>х</w:t>
      </w:r>
      <w:r w:rsidR="00A32858" w:rsidRPr="00A32858">
        <w:t xml:space="preserve"> исследовани</w:t>
      </w:r>
      <w:r w:rsidR="00A32858">
        <w:t>й</w:t>
      </w:r>
      <w:r w:rsidR="007E5A39" w:rsidRPr="00E87031">
        <w:t>:</w:t>
      </w:r>
    </w:p>
    <w:p w14:paraId="3EC10993" w14:textId="04BD59CE" w:rsidR="007046EA" w:rsidRPr="00E87031" w:rsidRDefault="007046EA" w:rsidP="00522BAC">
      <w:pPr>
        <w:ind w:firstLine="0"/>
      </w:pPr>
      <w:r w:rsidRPr="00E87031">
        <w:t xml:space="preserve">А) </w:t>
      </w:r>
      <w:r w:rsidR="00A32858" w:rsidRPr="00A32858">
        <w:t>математическое исследование</w:t>
      </w:r>
      <w:r w:rsidR="007E4998" w:rsidRPr="00E87031">
        <w:t>.</w:t>
      </w:r>
    </w:p>
    <w:p w14:paraId="0E9920C6" w14:textId="1691863A" w:rsidR="007046EA" w:rsidRPr="00E87031" w:rsidRDefault="007046EA" w:rsidP="00522BAC">
      <w:pPr>
        <w:ind w:firstLine="0"/>
      </w:pPr>
      <w:r w:rsidRPr="00E87031">
        <w:t xml:space="preserve">Б) </w:t>
      </w:r>
      <w:r w:rsidR="00A32858" w:rsidRPr="00A32858">
        <w:t>формулирование гипотезы исследования</w:t>
      </w:r>
      <w:r w:rsidR="007E4998" w:rsidRPr="00E87031">
        <w:t>.</w:t>
      </w:r>
    </w:p>
    <w:p w14:paraId="238B13A3" w14:textId="62A603EE" w:rsidR="007046EA" w:rsidRPr="00E87031" w:rsidRDefault="007046EA" w:rsidP="00522BAC">
      <w:pPr>
        <w:ind w:firstLine="0"/>
      </w:pPr>
      <w:r w:rsidRPr="00E87031">
        <w:t xml:space="preserve">В) </w:t>
      </w:r>
      <w:r w:rsidR="00A32858" w:rsidRPr="00A32858">
        <w:t>анализ физической сущности процессов и явлений</w:t>
      </w:r>
      <w:r w:rsidR="007E4998" w:rsidRPr="00E87031">
        <w:t>.</w:t>
      </w:r>
    </w:p>
    <w:p w14:paraId="297D2789" w14:textId="0D11AFB7" w:rsidR="007046EA" w:rsidRPr="00E87031" w:rsidRDefault="007046EA" w:rsidP="00522BAC">
      <w:pPr>
        <w:ind w:firstLine="0"/>
      </w:pPr>
      <w:r w:rsidRPr="00E87031">
        <w:t xml:space="preserve">Г) </w:t>
      </w:r>
      <w:r w:rsidR="00A32858" w:rsidRPr="00A32858">
        <w:t>анализ и обобщение теоретических исследований</w:t>
      </w:r>
      <w:r w:rsidR="00A32858">
        <w:t>.</w:t>
      </w:r>
    </w:p>
    <w:p w14:paraId="5E33A703" w14:textId="558AA2C3" w:rsidR="007E4998" w:rsidRDefault="007E4998" w:rsidP="00522BAC">
      <w:pPr>
        <w:ind w:firstLine="0"/>
        <w:rPr>
          <w:rFonts w:eastAsiaTheme="minorEastAsia"/>
        </w:rPr>
      </w:pPr>
      <w:r w:rsidRPr="00E87031">
        <w:t xml:space="preserve">Д) </w:t>
      </w:r>
      <w:r w:rsidR="00A32858" w:rsidRPr="00A32858">
        <w:t>формулирование выводов</w:t>
      </w:r>
      <w:r w:rsidR="00A32858">
        <w:t>.</w:t>
      </w:r>
    </w:p>
    <w:p w14:paraId="64B13A67" w14:textId="60479EE2" w:rsidR="00A32858" w:rsidRPr="00E87031" w:rsidRDefault="00A32858" w:rsidP="00522BAC">
      <w:pPr>
        <w:ind w:firstLine="0"/>
      </w:pPr>
      <w:r>
        <w:rPr>
          <w:rFonts w:eastAsiaTheme="minorEastAsia"/>
        </w:rPr>
        <w:lastRenderedPageBreak/>
        <w:t>Е)</w:t>
      </w:r>
      <w:r w:rsidRPr="00A32858">
        <w:t xml:space="preserve"> </w:t>
      </w:r>
      <w:r w:rsidRPr="00A32858">
        <w:rPr>
          <w:rFonts w:eastAsiaTheme="minorEastAsia"/>
        </w:rPr>
        <w:t>построение физической</w:t>
      </w:r>
      <w:r>
        <w:rPr>
          <w:rFonts w:eastAsiaTheme="minorEastAsia"/>
        </w:rPr>
        <w:t xml:space="preserve"> модели.</w:t>
      </w:r>
    </w:p>
    <w:p w14:paraId="7CA20F60" w14:textId="1F133303" w:rsidR="007046EA" w:rsidRPr="00E87031" w:rsidRDefault="007046EA" w:rsidP="00522BAC">
      <w:pPr>
        <w:ind w:firstLine="0"/>
      </w:pPr>
      <w:r w:rsidRPr="00E87031">
        <w:t xml:space="preserve">Правильный ответ: В, Б, </w:t>
      </w:r>
      <w:r w:rsidR="00A32858">
        <w:t xml:space="preserve">Е, </w:t>
      </w:r>
      <w:r w:rsidRPr="00E87031">
        <w:t>А, Г</w:t>
      </w:r>
      <w:r w:rsidR="007E4998" w:rsidRPr="00E87031">
        <w:t>, Д</w:t>
      </w:r>
    </w:p>
    <w:p w14:paraId="7034D03B" w14:textId="57E3186B" w:rsidR="007046EA" w:rsidRPr="00E87031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3525591A" w14:textId="77777777" w:rsidR="007046EA" w:rsidRPr="00E87031" w:rsidRDefault="007046EA" w:rsidP="00522BAC">
      <w:pPr>
        <w:ind w:firstLine="0"/>
      </w:pPr>
    </w:p>
    <w:p w14:paraId="7DFD2173" w14:textId="5592468F" w:rsidR="007046EA" w:rsidRDefault="00A32858" w:rsidP="00522BAC">
      <w:pPr>
        <w:ind w:firstLine="0"/>
      </w:pPr>
      <w:r>
        <w:t xml:space="preserve">3. </w:t>
      </w:r>
      <w:r w:rsidRPr="00A32858">
        <w:t>Перечислите последовательные стадии эксперимента</w:t>
      </w:r>
    </w:p>
    <w:p w14:paraId="5CD1A01D" w14:textId="15E73E89" w:rsidR="00A32858" w:rsidRDefault="00A32858" w:rsidP="00522BAC">
      <w:pPr>
        <w:ind w:firstLine="0"/>
      </w:pPr>
      <w:r>
        <w:t xml:space="preserve">А) </w:t>
      </w:r>
      <w:r w:rsidR="005C4DC0" w:rsidRPr="005C4DC0">
        <w:t>подготовка материальной базы</w:t>
      </w:r>
      <w:r>
        <w:t>.</w:t>
      </w:r>
    </w:p>
    <w:p w14:paraId="70F87297" w14:textId="58FFB950" w:rsidR="00A32858" w:rsidRDefault="00A32858" w:rsidP="00522BAC">
      <w:pPr>
        <w:ind w:firstLine="0"/>
      </w:pPr>
      <w:r>
        <w:t xml:space="preserve">Б) </w:t>
      </w:r>
      <w:r w:rsidR="005C4DC0" w:rsidRPr="005C4DC0">
        <w:t>выбор объекта исследования, его цели</w:t>
      </w:r>
      <w:r>
        <w:t>.</w:t>
      </w:r>
    </w:p>
    <w:p w14:paraId="065106F1" w14:textId="0B99306E" w:rsidR="00A32858" w:rsidRDefault="00A32858" w:rsidP="00522BAC">
      <w:pPr>
        <w:ind w:firstLine="0"/>
      </w:pPr>
      <w:r>
        <w:t xml:space="preserve">В) </w:t>
      </w:r>
      <w:r w:rsidR="005C4DC0" w:rsidRPr="005C4DC0">
        <w:t>анализ и обобщение полученных результатов</w:t>
      </w:r>
      <w:r>
        <w:t>.</w:t>
      </w:r>
    </w:p>
    <w:p w14:paraId="6D83F73B" w14:textId="3C0AA1DE" w:rsidR="00A32858" w:rsidRDefault="00A32858" w:rsidP="00522BAC">
      <w:pPr>
        <w:ind w:firstLine="0"/>
      </w:pPr>
      <w:r>
        <w:t xml:space="preserve">Г) </w:t>
      </w:r>
      <w:r w:rsidR="005C4DC0">
        <w:t>наблюдение явлений при осуществлении эксперимента и их описание</w:t>
      </w:r>
      <w:r>
        <w:t>.</w:t>
      </w:r>
    </w:p>
    <w:p w14:paraId="7AB08EA9" w14:textId="53990349" w:rsidR="00A32858" w:rsidRDefault="00A32858" w:rsidP="00522BAC">
      <w:pPr>
        <w:ind w:firstLine="0"/>
      </w:pPr>
      <w:r>
        <w:t xml:space="preserve">Д) </w:t>
      </w:r>
      <w:r w:rsidR="005C4DC0" w:rsidRPr="005C4DC0">
        <w:t>выдвижение научной гипотезы</w:t>
      </w:r>
      <w:r>
        <w:t>.</w:t>
      </w:r>
    </w:p>
    <w:p w14:paraId="625DEFE4" w14:textId="58CA5897" w:rsidR="00A32858" w:rsidRDefault="00A32858" w:rsidP="00522BAC">
      <w:pPr>
        <w:ind w:firstLine="0"/>
      </w:pPr>
      <w:r>
        <w:t xml:space="preserve">Е) </w:t>
      </w:r>
      <w:r w:rsidR="005C4DC0" w:rsidRPr="005C4DC0">
        <w:t>выбор оптимального пути</w:t>
      </w:r>
      <w:r>
        <w:t>.</w:t>
      </w:r>
    </w:p>
    <w:p w14:paraId="48C8D977" w14:textId="52E33676" w:rsidR="00A32858" w:rsidRDefault="00A32858" w:rsidP="00522BAC">
      <w:pPr>
        <w:ind w:firstLine="0"/>
      </w:pPr>
      <w:r>
        <w:t xml:space="preserve">Правильный ответ: Д, Б, </w:t>
      </w:r>
      <w:r w:rsidR="005C4DC0">
        <w:t>А</w:t>
      </w:r>
      <w:r>
        <w:t xml:space="preserve">, </w:t>
      </w:r>
      <w:r w:rsidR="005C4DC0">
        <w:t>Е</w:t>
      </w:r>
      <w:r>
        <w:t xml:space="preserve">, Г, </w:t>
      </w:r>
      <w:r w:rsidR="005C4DC0">
        <w:t>В</w:t>
      </w:r>
    </w:p>
    <w:p w14:paraId="1B54CC74" w14:textId="50FAE115" w:rsidR="00A32858" w:rsidRDefault="00A32858" w:rsidP="00522BAC">
      <w:pPr>
        <w:ind w:firstLine="0"/>
      </w:pPr>
      <w:r>
        <w:t xml:space="preserve">Компетенции (индикаторы): </w:t>
      </w:r>
      <w:r w:rsidR="00522BAC">
        <w:t>УК-1, ОПК-4</w:t>
      </w:r>
    </w:p>
    <w:p w14:paraId="087D7812" w14:textId="77777777" w:rsidR="00A32858" w:rsidRPr="00E87031" w:rsidRDefault="00A32858" w:rsidP="00A32858"/>
    <w:p w14:paraId="36990DE8" w14:textId="77777777" w:rsidR="00874B3E" w:rsidRPr="00E87031" w:rsidRDefault="00874B3E" w:rsidP="00AA13CC">
      <w:pPr>
        <w:pStyle w:val="3"/>
      </w:pPr>
      <w:r w:rsidRPr="00E87031">
        <w:t>Задания открытого типа</w:t>
      </w:r>
    </w:p>
    <w:p w14:paraId="28B74DD5" w14:textId="6ED68E1B" w:rsidR="00874B3E" w:rsidRPr="00E87031" w:rsidRDefault="00874B3E" w:rsidP="00AA13CC">
      <w:pPr>
        <w:pStyle w:val="4"/>
      </w:pPr>
      <w:r w:rsidRPr="00E87031">
        <w:t>Задания открытого типа на дополнение</w:t>
      </w:r>
    </w:p>
    <w:p w14:paraId="481ECE31" w14:textId="77777777" w:rsidR="007046EA" w:rsidRPr="00E87031" w:rsidRDefault="007046EA" w:rsidP="00AA13CC">
      <w:pPr>
        <w:rPr>
          <w:i/>
        </w:rPr>
      </w:pPr>
      <w:r w:rsidRPr="00E87031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E87031" w:rsidRDefault="007046EA" w:rsidP="00AA13CC">
      <w:pPr>
        <w:rPr>
          <w:i/>
        </w:rPr>
      </w:pPr>
    </w:p>
    <w:p w14:paraId="3F9F84C2" w14:textId="7CAFB7F9" w:rsidR="007046EA" w:rsidRPr="00E87031" w:rsidRDefault="007046EA" w:rsidP="00522BAC">
      <w:pPr>
        <w:ind w:firstLine="0"/>
      </w:pPr>
      <w:r w:rsidRPr="00E87031">
        <w:t>1.</w:t>
      </w:r>
      <w:r w:rsidR="0027306A" w:rsidRPr="00E87031">
        <w:t xml:space="preserve"> </w:t>
      </w:r>
      <w:r w:rsidR="005C4DC0" w:rsidRPr="005C4DC0">
        <w:t>Совокупность знаний о содержании процессов научного исследования при выборе темы, информационном и научном поиске, внедрении научных результатов, а также практического освоения конкретной методики выполнения научных исследований</w:t>
      </w:r>
      <w:r w:rsidR="005C4DC0">
        <w:t xml:space="preserve"> — это</w:t>
      </w:r>
      <w:r w:rsidR="0027306A" w:rsidRPr="00E87031">
        <w:t>___________.</w:t>
      </w:r>
    </w:p>
    <w:p w14:paraId="65B4DC91" w14:textId="0245E082" w:rsidR="007046EA" w:rsidRPr="00E87031" w:rsidRDefault="007046EA" w:rsidP="00522BAC">
      <w:pPr>
        <w:ind w:firstLine="0"/>
      </w:pPr>
      <w:r w:rsidRPr="00E87031">
        <w:t xml:space="preserve">Правильный ответ: </w:t>
      </w:r>
      <w:r w:rsidR="005C4DC0" w:rsidRPr="005C4DC0">
        <w:t>Технология научных исследований</w:t>
      </w:r>
    </w:p>
    <w:p w14:paraId="667E9B90" w14:textId="0C73F524" w:rsidR="007046EA" w:rsidRPr="00E87031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2222CAF1" w14:textId="77777777" w:rsidR="007046EA" w:rsidRPr="00E87031" w:rsidRDefault="007046EA" w:rsidP="00522BAC">
      <w:pPr>
        <w:ind w:firstLine="0"/>
      </w:pPr>
    </w:p>
    <w:p w14:paraId="6E75F760" w14:textId="528B57E7" w:rsidR="007046EA" w:rsidRPr="00E87031" w:rsidRDefault="007046EA" w:rsidP="00522BAC">
      <w:pPr>
        <w:ind w:firstLine="0"/>
      </w:pPr>
      <w:r w:rsidRPr="00E87031">
        <w:t>2. ____________</w:t>
      </w:r>
      <w:r w:rsidR="000978B9" w:rsidRPr="000978B9">
        <w:t xml:space="preserve"> – </w:t>
      </w:r>
      <w:r w:rsidR="005C4DC0">
        <w:t>это и</w:t>
      </w:r>
      <w:r w:rsidR="005C4DC0" w:rsidRPr="005C4DC0">
        <w:t>зучение технического уровня и тенденций формирования объектов хозяйственной деятельности, их патентоспособности, патентной чистоты, конкурентоспособности (результативности использования по назначению) на базе патентной и иной информации</w:t>
      </w:r>
      <w:r w:rsidR="005C7DCD" w:rsidRPr="00E87031">
        <w:t>.</w:t>
      </w:r>
    </w:p>
    <w:p w14:paraId="3EA00AAC" w14:textId="065EDE8D" w:rsidR="007046EA" w:rsidRPr="00E87031" w:rsidRDefault="007046EA" w:rsidP="00522BAC">
      <w:pPr>
        <w:ind w:firstLine="0"/>
      </w:pPr>
      <w:r w:rsidRPr="00E87031">
        <w:t xml:space="preserve">Правильный ответ: </w:t>
      </w:r>
      <w:r w:rsidR="005C4DC0" w:rsidRPr="005C4DC0">
        <w:t>Патентные исследования</w:t>
      </w:r>
    </w:p>
    <w:p w14:paraId="1CC6386F" w14:textId="05AE9ADD" w:rsidR="007046EA" w:rsidRPr="00E87031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7B6FCCE4" w14:textId="77777777" w:rsidR="007046EA" w:rsidRPr="00E87031" w:rsidRDefault="007046EA" w:rsidP="00522BAC">
      <w:pPr>
        <w:ind w:firstLine="0"/>
      </w:pPr>
    </w:p>
    <w:p w14:paraId="0B144D7A" w14:textId="46B811EF" w:rsidR="007046EA" w:rsidRPr="00E87031" w:rsidRDefault="007046EA" w:rsidP="00522BAC">
      <w:pPr>
        <w:ind w:firstLine="0"/>
      </w:pPr>
      <w:r w:rsidRPr="00E87031">
        <w:t>3.</w:t>
      </w:r>
      <w:r w:rsidR="005F4062" w:rsidRPr="00E87031">
        <w:t xml:space="preserve"> </w:t>
      </w:r>
      <w:r w:rsidR="005C4DC0" w:rsidRPr="005C4DC0">
        <w:t>Метод научного познания, основанный на замене изучаемого предмета, явления на его аналог (модель), содержащий существенные черты характеристики оригинала</w:t>
      </w:r>
      <w:r w:rsidR="000978B9">
        <w:t xml:space="preserve"> </w:t>
      </w:r>
      <w:r w:rsidR="005C4DC0" w:rsidRPr="005C4DC0">
        <w:t>— это___________.</w:t>
      </w:r>
    </w:p>
    <w:p w14:paraId="24ED0488" w14:textId="7B612BCC" w:rsidR="007046EA" w:rsidRPr="00E87031" w:rsidRDefault="007046EA" w:rsidP="00522BAC">
      <w:pPr>
        <w:ind w:firstLine="0"/>
      </w:pPr>
      <w:bookmarkStart w:id="5" w:name="_Hlk192436845"/>
      <w:r w:rsidRPr="00E87031">
        <w:t xml:space="preserve">Правильный ответ: </w:t>
      </w:r>
      <w:r w:rsidR="005C4DC0" w:rsidRPr="005C4DC0">
        <w:t>Моделирование</w:t>
      </w:r>
      <w:r w:rsidRPr="00E87031">
        <w:t>.</w:t>
      </w:r>
    </w:p>
    <w:p w14:paraId="33D3ACA0" w14:textId="39321E61" w:rsidR="007046EA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bookmarkEnd w:id="5"/>
    <w:p w14:paraId="2D19670F" w14:textId="429363FF" w:rsidR="005667F9" w:rsidRDefault="005667F9" w:rsidP="00522BAC">
      <w:pPr>
        <w:ind w:firstLine="0"/>
      </w:pPr>
    </w:p>
    <w:p w14:paraId="2B6FF44C" w14:textId="72FB5AE4" w:rsidR="005667F9" w:rsidRDefault="005667F9" w:rsidP="00522BAC">
      <w:pPr>
        <w:ind w:firstLine="0"/>
      </w:pPr>
      <w:r>
        <w:t>4.</w:t>
      </w:r>
      <w:r w:rsidR="000978B9" w:rsidRPr="000978B9">
        <w:t xml:space="preserve"> ___________</w:t>
      </w:r>
      <w:r w:rsidR="000978B9">
        <w:t xml:space="preserve"> – это совокупность сложных теоретических и (или) практических задач, решения которых назрели в обществе. Проблема может быть отраслевой, межотраслевой, глобальной, национальной, региональной.</w:t>
      </w:r>
    </w:p>
    <w:p w14:paraId="7C46DB3D" w14:textId="6C12A76B" w:rsidR="005667F9" w:rsidRDefault="005667F9" w:rsidP="00522BAC">
      <w:pPr>
        <w:ind w:firstLine="0"/>
      </w:pPr>
      <w:r>
        <w:t xml:space="preserve">Правильный ответ: </w:t>
      </w:r>
      <w:r w:rsidR="000978B9" w:rsidRPr="000978B9">
        <w:t>Научная проблема</w:t>
      </w:r>
      <w:r>
        <w:t>.</w:t>
      </w:r>
    </w:p>
    <w:p w14:paraId="7BE59F7D" w14:textId="2EF1754E" w:rsidR="005667F9" w:rsidRDefault="005667F9" w:rsidP="00522BAC">
      <w:pPr>
        <w:ind w:firstLine="0"/>
      </w:pPr>
      <w:r>
        <w:lastRenderedPageBreak/>
        <w:t xml:space="preserve">Компетенции (индикаторы): </w:t>
      </w:r>
      <w:r w:rsidR="00522BAC">
        <w:t>УК-1, ОПК-4</w:t>
      </w:r>
    </w:p>
    <w:p w14:paraId="546AB088" w14:textId="77777777" w:rsidR="007046EA" w:rsidRPr="00E87031" w:rsidRDefault="007046EA" w:rsidP="00AA13CC"/>
    <w:p w14:paraId="1B31A1F9" w14:textId="151E537F" w:rsidR="00874B3E" w:rsidRPr="00E87031" w:rsidRDefault="00874B3E" w:rsidP="00AA13CC">
      <w:pPr>
        <w:pStyle w:val="4"/>
      </w:pPr>
      <w:r w:rsidRPr="00E87031">
        <w:t>Задания открытого типа с кратким свободным ответом</w:t>
      </w:r>
    </w:p>
    <w:p w14:paraId="4C901330" w14:textId="77777777" w:rsidR="007046EA" w:rsidRPr="00E87031" w:rsidRDefault="007046EA" w:rsidP="00AA13CC">
      <w:pPr>
        <w:rPr>
          <w:i/>
        </w:rPr>
      </w:pPr>
      <w:r w:rsidRPr="00E87031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4E3D03CF" w14:textId="77777777" w:rsidR="007046EA" w:rsidRPr="00E87031" w:rsidRDefault="007046EA" w:rsidP="00AA13CC">
      <w:pPr>
        <w:rPr>
          <w:i/>
        </w:rPr>
      </w:pPr>
    </w:p>
    <w:p w14:paraId="15C80135" w14:textId="467D9CF9" w:rsidR="007046EA" w:rsidRPr="00E87031" w:rsidRDefault="007046EA" w:rsidP="00522BAC">
      <w:pPr>
        <w:ind w:firstLine="0"/>
      </w:pPr>
      <w:r w:rsidRPr="00E87031">
        <w:t xml:space="preserve">1. </w:t>
      </w:r>
      <w:r w:rsidR="005C4DC0">
        <w:t>Т</w:t>
      </w:r>
      <w:r w:rsidR="005C4DC0" w:rsidRPr="005C4DC0">
        <w:t>ехнологическая карта научных исследований</w:t>
      </w:r>
      <w:r w:rsidR="005C4DC0">
        <w:t xml:space="preserve"> это:</w:t>
      </w:r>
    </w:p>
    <w:p w14:paraId="34E2FC09" w14:textId="508A1B5B" w:rsidR="007046EA" w:rsidRPr="00E87031" w:rsidRDefault="007046EA" w:rsidP="00522BAC">
      <w:pPr>
        <w:ind w:firstLine="0"/>
      </w:pPr>
      <w:r w:rsidRPr="00E87031">
        <w:t xml:space="preserve">Правильный ответ должен содержать следующие смысловые элементы (обязательный минимум): </w:t>
      </w:r>
      <w:r w:rsidR="005C4DC0" w:rsidRPr="005C4DC0">
        <w:t>Схема, иллюстрирующая методически целесообразную последовательность выполнения научного исследования с учетом содержания процессов научного исследования (выбора темы, информационный и научный поиск, включающий теоретические и экспериментальные результаты), методики выполнения этапов процесса научных исследований и формулировки научного положения, составляющего конечную цель исследования</w:t>
      </w:r>
      <w:r w:rsidR="005F4062" w:rsidRPr="00E87031">
        <w:t>.</w:t>
      </w:r>
    </w:p>
    <w:p w14:paraId="02EBBE70" w14:textId="32BE260A" w:rsidR="007046EA" w:rsidRPr="00E87031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28F58802" w14:textId="77777777" w:rsidR="007046EA" w:rsidRPr="00E87031" w:rsidRDefault="007046EA" w:rsidP="00522BAC">
      <w:pPr>
        <w:ind w:firstLine="0"/>
      </w:pPr>
    </w:p>
    <w:p w14:paraId="6E6F8CD8" w14:textId="3B1659F5" w:rsidR="007046EA" w:rsidRPr="00E87031" w:rsidRDefault="007046EA" w:rsidP="00522BAC">
      <w:pPr>
        <w:ind w:firstLine="0"/>
      </w:pPr>
      <w:r w:rsidRPr="00E87031">
        <w:t>2.</w:t>
      </w:r>
      <w:r w:rsidR="00F96EC8" w:rsidRPr="00E87031">
        <w:t xml:space="preserve"> </w:t>
      </w:r>
      <w:r w:rsidR="005C4DC0" w:rsidRPr="005C4DC0">
        <w:t>Методика экспериментальных исследований</w:t>
      </w:r>
      <w:r w:rsidR="005C4DC0">
        <w:t xml:space="preserve"> это:</w:t>
      </w:r>
    </w:p>
    <w:p w14:paraId="487B1C53" w14:textId="0A3A89EF" w:rsidR="007046EA" w:rsidRPr="00E87031" w:rsidRDefault="007046EA" w:rsidP="00522BAC">
      <w:pPr>
        <w:ind w:firstLine="0"/>
      </w:pPr>
      <w:r w:rsidRPr="00E87031">
        <w:t xml:space="preserve">Правильный ответ должен содержать следующие смысловые элементы (обязательный минимум): </w:t>
      </w:r>
      <w:r w:rsidR="005C4DC0" w:rsidRPr="005C4DC0">
        <w:t>Общая структура, последовательность и приемы выполнения экспериментальных исследований</w:t>
      </w:r>
      <w:r w:rsidR="00F96EC8" w:rsidRPr="00E87031">
        <w:t>.</w:t>
      </w:r>
    </w:p>
    <w:p w14:paraId="35FA7EAF" w14:textId="132F06E7" w:rsidR="007046EA" w:rsidRPr="00E87031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65DAD3F1" w14:textId="77777777" w:rsidR="007046EA" w:rsidRPr="00E87031" w:rsidRDefault="007046EA" w:rsidP="00522BAC">
      <w:pPr>
        <w:ind w:firstLine="0"/>
      </w:pPr>
    </w:p>
    <w:p w14:paraId="1701B2A0" w14:textId="55AC3971" w:rsidR="007046EA" w:rsidRPr="00E87031" w:rsidRDefault="007046EA" w:rsidP="00522BAC">
      <w:pPr>
        <w:ind w:firstLine="0"/>
      </w:pPr>
      <w:bookmarkStart w:id="6" w:name="_Hlk191496695"/>
      <w:r w:rsidRPr="00E87031">
        <w:t xml:space="preserve">3. </w:t>
      </w:r>
      <w:r w:rsidR="00FC180B" w:rsidRPr="00E87031">
        <w:t xml:space="preserve">Под </w:t>
      </w:r>
      <w:r w:rsidR="005C4DC0">
        <w:t>п</w:t>
      </w:r>
      <w:r w:rsidR="005C4DC0" w:rsidRPr="005C4DC0">
        <w:t>атентны</w:t>
      </w:r>
      <w:r w:rsidR="00C223AE">
        <w:t>ми</w:t>
      </w:r>
      <w:r w:rsidR="005C4DC0" w:rsidRPr="005C4DC0">
        <w:t xml:space="preserve"> исследования</w:t>
      </w:r>
      <w:r w:rsidR="00C223AE">
        <w:t>ми</w:t>
      </w:r>
      <w:r w:rsidR="00FC180B" w:rsidRPr="00E87031">
        <w:t xml:space="preserve"> понимается</w:t>
      </w:r>
      <w:r w:rsidR="00F96EC8" w:rsidRPr="00E87031">
        <w:t>?</w:t>
      </w:r>
    </w:p>
    <w:p w14:paraId="372E5115" w14:textId="685DEFD1" w:rsidR="007046EA" w:rsidRPr="00E87031" w:rsidRDefault="007046EA" w:rsidP="00522BAC">
      <w:pPr>
        <w:ind w:firstLine="0"/>
      </w:pPr>
      <w:r w:rsidRPr="00E87031">
        <w:t xml:space="preserve">Правильный ответ должен содержать следующие смысловые элементы (обязательный минимум): </w:t>
      </w:r>
      <w:r w:rsidR="00C223AE" w:rsidRPr="00C223AE">
        <w:t>Изучение технического уровня и тенденций формирования объектов хозяйственной деятельности, их патентоспособности, патентной чистоты, конкурентоспособности (результативности использования по назначению) на базе патентной и иной информации</w:t>
      </w:r>
    </w:p>
    <w:p w14:paraId="06E96BDF" w14:textId="408267BA" w:rsidR="007046EA" w:rsidRDefault="007046EA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</w:p>
    <w:p w14:paraId="32EDF27D" w14:textId="77777777" w:rsidR="00E87031" w:rsidRPr="00E87031" w:rsidRDefault="00E87031" w:rsidP="00AA13CC"/>
    <w:bookmarkEnd w:id="6"/>
    <w:p w14:paraId="0FD241CD" w14:textId="43065E91" w:rsidR="00A62DE5" w:rsidRPr="00E87031" w:rsidRDefault="00874B3E" w:rsidP="007030E7">
      <w:pPr>
        <w:pStyle w:val="4"/>
      </w:pPr>
      <w:r w:rsidRPr="00E87031">
        <w:t>Задания открытого типа с развернутым ответом</w:t>
      </w:r>
    </w:p>
    <w:p w14:paraId="0AC43867" w14:textId="77777777" w:rsidR="007046EA" w:rsidRPr="00E87031" w:rsidRDefault="007046EA" w:rsidP="00AA13CC">
      <w:pPr>
        <w:rPr>
          <w:i/>
        </w:rPr>
      </w:pPr>
      <w:r w:rsidRPr="00E87031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14:paraId="24B48B15" w14:textId="77777777" w:rsidR="007046EA" w:rsidRPr="00E87031" w:rsidRDefault="007046EA" w:rsidP="00AA13CC">
      <w:pPr>
        <w:rPr>
          <w:i/>
        </w:rPr>
      </w:pPr>
    </w:p>
    <w:p w14:paraId="3D4858EE" w14:textId="7012E311" w:rsidR="007046EA" w:rsidRPr="00E87031" w:rsidRDefault="007046EA" w:rsidP="00522BAC">
      <w:pPr>
        <w:ind w:firstLine="0"/>
      </w:pPr>
      <w:r w:rsidRPr="00E87031">
        <w:t xml:space="preserve">1. </w:t>
      </w:r>
      <w:r w:rsidR="002D1312">
        <w:t>Что тако</w:t>
      </w:r>
      <w:r w:rsidR="000978B9">
        <w:t>е и</w:t>
      </w:r>
      <w:r w:rsidR="002D1312" w:rsidRPr="002D1312">
        <w:t>митационное моделирование</w:t>
      </w:r>
      <w:r w:rsidR="000978B9">
        <w:t>? Назовите достоинство и недостатки имитации.</w:t>
      </w:r>
    </w:p>
    <w:p w14:paraId="2552EC9F" w14:textId="4A442A40" w:rsidR="00B35560" w:rsidRPr="00E87031" w:rsidRDefault="00B35560" w:rsidP="00522BAC">
      <w:pPr>
        <w:ind w:firstLine="0"/>
      </w:pPr>
      <w:bookmarkStart w:id="7" w:name="_Hlk191330254"/>
      <w:r w:rsidRPr="00E87031">
        <w:t xml:space="preserve">Время выполнения – </w:t>
      </w:r>
      <w:r w:rsidR="000978B9">
        <w:t>25</w:t>
      </w:r>
      <w:r w:rsidRPr="00E87031">
        <w:t xml:space="preserve"> мин.</w:t>
      </w:r>
    </w:p>
    <w:bookmarkEnd w:id="7"/>
    <w:p w14:paraId="6E988413" w14:textId="2FD2F183" w:rsidR="002D1312" w:rsidRDefault="005E0DC0" w:rsidP="00522BAC">
      <w:pPr>
        <w:ind w:firstLine="0"/>
      </w:pPr>
      <w:r w:rsidRPr="00E87031">
        <w:t xml:space="preserve">Ожидаемый результат: </w:t>
      </w:r>
      <w:bookmarkStart w:id="8" w:name="_Hlk192437707"/>
      <w:r w:rsidR="002D1312">
        <w:t xml:space="preserve">Имитационное моделирование </w:t>
      </w:r>
      <w:bookmarkEnd w:id="8"/>
      <w:r w:rsidR="002D1312">
        <w:t xml:space="preserve">позволяет всесторонне изучить множество факторов и свойств исследуемого объекта. Имитация (имитационное моделирование) представляет собой математическую, </w:t>
      </w:r>
      <w:r w:rsidR="002D1312">
        <w:lastRenderedPageBreak/>
        <w:t>графическую или иную модель контролируемых и неконтролируемых факторов, определяющих стратегию и тактику предприятия.</w:t>
      </w:r>
    </w:p>
    <w:p w14:paraId="22FBDDB7" w14:textId="4A87EA3C" w:rsidR="00D54D77" w:rsidRDefault="002D1312" w:rsidP="00522BAC">
      <w:pPr>
        <w:ind w:firstLine="0"/>
      </w:pPr>
      <w:r>
        <w:t>Имитация как метод сбора информации представляет собой процесс создания модели и ее экспериментальное применение для того, чтобы исследовать и понять ее свойства, поведение и характеристики.</w:t>
      </w:r>
    </w:p>
    <w:p w14:paraId="4422B966" w14:textId="1E5211DD" w:rsidR="002D1312" w:rsidRDefault="002D1312" w:rsidP="00522BAC">
      <w:pPr>
        <w:ind w:firstLine="0"/>
      </w:pPr>
      <w:r>
        <w:t>Достоинство имитации заключается в том, имитационное моделирование иногда оказывается единственным способом исследования; имитационное моделирование позволяет дать представление о том, какие из свойств объекта являются наиболее существенными.</w:t>
      </w:r>
    </w:p>
    <w:p w14:paraId="5B31C9C0" w14:textId="5EAE4F88" w:rsidR="002D1312" w:rsidRPr="00E87031" w:rsidRDefault="002D1312" w:rsidP="00522BAC">
      <w:pPr>
        <w:ind w:firstLine="0"/>
      </w:pPr>
      <w:r>
        <w:t>Недостаток имитации состоят в сложности и трудоемкости создания модели, требует больших временных и стоимостных затрат.</w:t>
      </w:r>
    </w:p>
    <w:p w14:paraId="6D2CEC6B" w14:textId="0F4907E5" w:rsidR="00D26B2C" w:rsidRPr="00E87031" w:rsidRDefault="00D26B2C" w:rsidP="00522BAC">
      <w:pPr>
        <w:ind w:firstLine="0"/>
      </w:pPr>
      <w:bookmarkStart w:id="9" w:name="_Hlk191331047"/>
      <w:r w:rsidRPr="00E87031">
        <w:t>Критерий оценивания: ответ должен содержательно соответствовать ожидаемому результату.</w:t>
      </w:r>
    </w:p>
    <w:bookmarkEnd w:id="9"/>
    <w:p w14:paraId="5CD935DE" w14:textId="358E34B0" w:rsidR="007046EA" w:rsidRPr="00E87031" w:rsidRDefault="007046EA" w:rsidP="00522BAC">
      <w:pPr>
        <w:ind w:firstLine="0"/>
      </w:pPr>
      <w:r w:rsidRPr="00E87031">
        <w:t>Компетенции (индикаторы):</w:t>
      </w:r>
      <w:r w:rsidR="0046569B" w:rsidRPr="00E87031">
        <w:t xml:space="preserve"> </w:t>
      </w:r>
      <w:r w:rsidR="00522BAC">
        <w:t>УК-1, ОПК-4</w:t>
      </w:r>
    </w:p>
    <w:p w14:paraId="13F47E5C" w14:textId="77777777" w:rsidR="007046EA" w:rsidRPr="00E87031" w:rsidRDefault="007046EA" w:rsidP="00522BAC">
      <w:pPr>
        <w:ind w:firstLine="0"/>
      </w:pPr>
    </w:p>
    <w:p w14:paraId="0499F6C5" w14:textId="0A7ACD2B" w:rsidR="00547EA1" w:rsidRDefault="000978B9" w:rsidP="00522BAC">
      <w:pPr>
        <w:ind w:firstLine="0"/>
      </w:pPr>
      <w:r>
        <w:t>2</w:t>
      </w:r>
      <w:r w:rsidR="00E87031" w:rsidRPr="00E87031">
        <w:t xml:space="preserve">. </w:t>
      </w:r>
      <w:r w:rsidR="00547EA1">
        <w:t xml:space="preserve">Прочтите статью </w:t>
      </w:r>
      <w:r w:rsidR="00333C7E" w:rsidRPr="00295ED6">
        <w:rPr>
          <w:szCs w:val="28"/>
        </w:rPr>
        <w:t xml:space="preserve">Т.Н. </w:t>
      </w:r>
      <w:proofErr w:type="spellStart"/>
      <w:r w:rsidR="00333C7E" w:rsidRPr="00295ED6">
        <w:rPr>
          <w:szCs w:val="28"/>
        </w:rPr>
        <w:t>Замота</w:t>
      </w:r>
      <w:proofErr w:type="spellEnd"/>
      <w:r w:rsidR="00333C7E" w:rsidRPr="00295ED6">
        <w:rPr>
          <w:szCs w:val="28"/>
        </w:rPr>
        <w:t>,</w:t>
      </w:r>
      <w:r w:rsidR="00333C7E">
        <w:rPr>
          <w:szCs w:val="28"/>
        </w:rPr>
        <w:t xml:space="preserve"> О.Н. </w:t>
      </w:r>
      <w:proofErr w:type="spellStart"/>
      <w:r w:rsidR="00333C7E">
        <w:rPr>
          <w:szCs w:val="28"/>
        </w:rPr>
        <w:t>Замота</w:t>
      </w:r>
      <w:proofErr w:type="spellEnd"/>
      <w:r w:rsidR="00333C7E" w:rsidRPr="00295ED6">
        <w:rPr>
          <w:szCs w:val="28"/>
        </w:rPr>
        <w:t xml:space="preserve">, </w:t>
      </w:r>
      <w:r w:rsidR="00333C7E">
        <w:rPr>
          <w:szCs w:val="28"/>
        </w:rPr>
        <w:t>Е</w:t>
      </w:r>
      <w:r w:rsidR="00333C7E" w:rsidRPr="00295ED6">
        <w:rPr>
          <w:szCs w:val="28"/>
        </w:rPr>
        <w:t>.</w:t>
      </w:r>
      <w:r w:rsidR="00333C7E">
        <w:rPr>
          <w:szCs w:val="28"/>
        </w:rPr>
        <w:t>В</w:t>
      </w:r>
      <w:r w:rsidR="00333C7E" w:rsidRPr="00295ED6">
        <w:rPr>
          <w:szCs w:val="28"/>
        </w:rPr>
        <w:t xml:space="preserve">. </w:t>
      </w:r>
      <w:proofErr w:type="spellStart"/>
      <w:r w:rsidR="00333C7E">
        <w:rPr>
          <w:szCs w:val="28"/>
        </w:rPr>
        <w:t>Турушина</w:t>
      </w:r>
      <w:proofErr w:type="spellEnd"/>
      <w:r w:rsidR="00333C7E" w:rsidRPr="00295ED6">
        <w:rPr>
          <w:szCs w:val="28"/>
        </w:rPr>
        <w:t xml:space="preserve">. </w:t>
      </w:r>
      <w:r w:rsidR="00333C7E" w:rsidRPr="00CA4A81">
        <w:rPr>
          <w:bCs/>
          <w:szCs w:val="28"/>
        </w:rPr>
        <w:t xml:space="preserve">Методика расчета экономической эффективности эксплуатации автомобиля при внедрении интеллектуальной системы </w:t>
      </w:r>
      <w:r w:rsidR="00333C7E">
        <w:rPr>
          <w:bCs/>
          <w:szCs w:val="28"/>
        </w:rPr>
        <w:t>ТО</w:t>
      </w:r>
      <w:r w:rsidR="00333C7E" w:rsidRPr="00CA4A81">
        <w:rPr>
          <w:bCs/>
          <w:szCs w:val="28"/>
        </w:rPr>
        <w:t xml:space="preserve"> и </w:t>
      </w:r>
      <w:r w:rsidR="00333C7E">
        <w:rPr>
          <w:bCs/>
          <w:szCs w:val="28"/>
        </w:rPr>
        <w:t xml:space="preserve">Р </w:t>
      </w:r>
      <w:r w:rsidR="00333C7E" w:rsidRPr="003B4010">
        <w:rPr>
          <w:szCs w:val="28"/>
        </w:rPr>
        <w:t xml:space="preserve">// </w:t>
      </w:r>
      <w:r w:rsidR="00333C7E">
        <w:rPr>
          <w:szCs w:val="28"/>
        </w:rPr>
        <w:t>Мир транспорта и технологических машин</w:t>
      </w:r>
      <w:r w:rsidR="00333C7E" w:rsidRPr="003B4010">
        <w:rPr>
          <w:szCs w:val="28"/>
        </w:rPr>
        <w:t xml:space="preserve">. – </w:t>
      </w:r>
      <w:r w:rsidR="00333C7E">
        <w:rPr>
          <w:szCs w:val="28"/>
        </w:rPr>
        <w:t>Орел</w:t>
      </w:r>
      <w:r w:rsidR="00333C7E" w:rsidRPr="003B4010">
        <w:rPr>
          <w:szCs w:val="28"/>
        </w:rPr>
        <w:t>. – 202</w:t>
      </w:r>
      <w:r w:rsidR="00333C7E">
        <w:rPr>
          <w:szCs w:val="28"/>
        </w:rPr>
        <w:t>4</w:t>
      </w:r>
      <w:r w:rsidR="00333C7E" w:rsidRPr="003B4010">
        <w:rPr>
          <w:szCs w:val="28"/>
        </w:rPr>
        <w:t>. №</w:t>
      </w:r>
      <w:r w:rsidR="00333C7E">
        <w:rPr>
          <w:szCs w:val="28"/>
        </w:rPr>
        <w:t xml:space="preserve"> 3-1(86)</w:t>
      </w:r>
      <w:r w:rsidR="00333C7E" w:rsidRPr="003B4010">
        <w:rPr>
          <w:szCs w:val="28"/>
        </w:rPr>
        <w:t>. – С.</w:t>
      </w:r>
      <w:r w:rsidR="00333C7E">
        <w:rPr>
          <w:szCs w:val="28"/>
        </w:rPr>
        <w:t xml:space="preserve">123-130 – </w:t>
      </w:r>
      <w:r w:rsidR="00333C7E" w:rsidRPr="00567251">
        <w:rPr>
          <w:szCs w:val="28"/>
        </w:rPr>
        <w:t>EDN</w:t>
      </w:r>
      <w:r w:rsidR="00333C7E">
        <w:rPr>
          <w:szCs w:val="28"/>
        </w:rPr>
        <w:t>:</w:t>
      </w:r>
      <w:r w:rsidR="00333C7E" w:rsidRPr="00567251">
        <w:rPr>
          <w:szCs w:val="28"/>
        </w:rPr>
        <w:t xml:space="preserve"> MAVDVC</w:t>
      </w:r>
      <w:r w:rsidR="00333C7E">
        <w:rPr>
          <w:szCs w:val="28"/>
        </w:rPr>
        <w:t xml:space="preserve"> ИФ: 0,638</w:t>
      </w:r>
      <w:r w:rsidR="00547EA1">
        <w:t xml:space="preserve"> и самостоятельно составьте аннотацию. В случае затруднения можно обратиться к речевым стандартам, приведенным ниже.</w:t>
      </w:r>
    </w:p>
    <w:p w14:paraId="7B197914" w14:textId="77777777" w:rsidR="00522BAC" w:rsidRPr="00E87031" w:rsidRDefault="00522BAC" w:rsidP="00522BAC">
      <w:pPr>
        <w:ind w:firstLine="0"/>
      </w:pPr>
      <w:r w:rsidRPr="00E87031">
        <w:t xml:space="preserve">Время выполнения – </w:t>
      </w:r>
      <w:r>
        <w:t>4 ч.</w:t>
      </w:r>
    </w:p>
    <w:p w14:paraId="1B46F1D9" w14:textId="77777777" w:rsidR="00522BAC" w:rsidRPr="00E87031" w:rsidRDefault="00522BAC" w:rsidP="00522BAC">
      <w:pPr>
        <w:ind w:firstLine="0"/>
      </w:pPr>
      <w:r w:rsidRPr="00E87031">
        <w:t>Ожидаемый результат:</w:t>
      </w:r>
      <w:r>
        <w:t xml:space="preserve"> аннотация к статье.</w:t>
      </w:r>
    </w:p>
    <w:p w14:paraId="0BB8D5CC" w14:textId="77777777" w:rsidR="00522BAC" w:rsidRPr="00E87031" w:rsidRDefault="00522BAC" w:rsidP="00522BAC">
      <w:pPr>
        <w:ind w:firstLine="0"/>
      </w:pPr>
      <w:r w:rsidRPr="00E87031">
        <w:t xml:space="preserve">Критерий оценивания: </w:t>
      </w:r>
      <w:r>
        <w:t xml:space="preserve">соответствие составленной аннотации </w:t>
      </w:r>
      <w:r w:rsidRPr="005667F9">
        <w:t>требованиям по структуре, содержанию и оформлению</w:t>
      </w:r>
      <w:r w:rsidRPr="00E87031">
        <w:t>.</w:t>
      </w:r>
    </w:p>
    <w:p w14:paraId="219C8549" w14:textId="77777777" w:rsidR="00547EA1" w:rsidRDefault="00547EA1" w:rsidP="00522BAC">
      <w:pPr>
        <w:ind w:firstLine="0"/>
      </w:pPr>
      <w:r>
        <w:t>1.Статья (работа) опубликована (помещена, напечатана) в журнале</w:t>
      </w:r>
    </w:p>
    <w:p w14:paraId="0CB21152" w14:textId="77777777" w:rsidR="00547EA1" w:rsidRDefault="00547EA1" w:rsidP="00522BAC">
      <w:pPr>
        <w:ind w:firstLine="0"/>
      </w:pPr>
      <w:r>
        <w:t>(газете)...</w:t>
      </w:r>
    </w:p>
    <w:p w14:paraId="264F3B6D" w14:textId="77777777" w:rsidR="00547EA1" w:rsidRDefault="00547EA1" w:rsidP="00522BAC">
      <w:pPr>
        <w:ind w:firstLine="0"/>
      </w:pPr>
      <w:r>
        <w:t>2. Монография вышла в свет в издательстве...</w:t>
      </w:r>
    </w:p>
    <w:p w14:paraId="48A786C2" w14:textId="4AFCF350" w:rsidR="00547EA1" w:rsidRDefault="00547EA1" w:rsidP="00522BAC">
      <w:pPr>
        <w:ind w:firstLine="0"/>
      </w:pPr>
      <w:r>
        <w:t xml:space="preserve">3. Статья посвящена вопросу (теме, </w:t>
      </w:r>
      <w:r w:rsidR="005603B1">
        <w:t>проблеме) ...</w:t>
      </w:r>
    </w:p>
    <w:p w14:paraId="5DE9A93A" w14:textId="77777777" w:rsidR="00547EA1" w:rsidRDefault="00547EA1" w:rsidP="00522BAC">
      <w:pPr>
        <w:ind w:firstLine="0"/>
      </w:pPr>
      <w:r>
        <w:t>4. Статья представляет собой обобщение (обзор, изложение, анализ,</w:t>
      </w:r>
    </w:p>
    <w:p w14:paraId="680DED5C" w14:textId="5B40523B" w:rsidR="00547EA1" w:rsidRDefault="00547EA1" w:rsidP="00522BAC">
      <w:pPr>
        <w:ind w:firstLine="0"/>
      </w:pPr>
      <w:r>
        <w:t>описание — указать чего</w:t>
      </w:r>
      <w:r w:rsidR="005603B1">
        <w:t>?) ...</w:t>
      </w:r>
    </w:p>
    <w:p w14:paraId="7957D3B6" w14:textId="77777777" w:rsidR="00547EA1" w:rsidRDefault="00547EA1" w:rsidP="00522BAC">
      <w:pPr>
        <w:ind w:firstLine="0"/>
      </w:pPr>
      <w:r>
        <w:t>5. Автор ставит (освещает) следующие проблемы (останавливается на</w:t>
      </w:r>
    </w:p>
    <w:p w14:paraId="3961DF89" w14:textId="0E4AA7B8" w:rsidR="00547EA1" w:rsidRDefault="00547EA1" w:rsidP="00522BAC">
      <w:pPr>
        <w:ind w:firstLine="0"/>
      </w:pPr>
      <w:r>
        <w:t xml:space="preserve">следующих проблемах, касается следующих </w:t>
      </w:r>
      <w:r w:rsidR="005603B1">
        <w:t>вопросов) ...</w:t>
      </w:r>
    </w:p>
    <w:p w14:paraId="7AC94C54" w14:textId="77777777" w:rsidR="00547EA1" w:rsidRDefault="00547EA1" w:rsidP="00522BAC">
      <w:pPr>
        <w:ind w:firstLine="0"/>
      </w:pPr>
      <w:r>
        <w:t>6. В статье рассматривается (затрагивается, обобщается — что</w:t>
      </w:r>
      <w:proofErr w:type="gramStart"/>
      <w:r>
        <w:t>?)...</w:t>
      </w:r>
      <w:proofErr w:type="gramEnd"/>
      <w:r>
        <w:t>;</w:t>
      </w:r>
    </w:p>
    <w:p w14:paraId="17823040" w14:textId="77777777" w:rsidR="00547EA1" w:rsidRDefault="00547EA1" w:rsidP="00522BAC">
      <w:pPr>
        <w:ind w:firstLine="0"/>
      </w:pPr>
      <w:r>
        <w:t>говорится (о чем</w:t>
      </w:r>
      <w:proofErr w:type="gramStart"/>
      <w:r>
        <w:t>?)...</w:t>
      </w:r>
      <w:proofErr w:type="gramEnd"/>
      <w:r>
        <w:t>; дается оценка (анализ, обобщение — чего?)...;</w:t>
      </w:r>
    </w:p>
    <w:p w14:paraId="7881B2EE" w14:textId="77777777" w:rsidR="00547EA1" w:rsidRDefault="00547EA1" w:rsidP="00522BAC">
      <w:pPr>
        <w:ind w:firstLine="0"/>
      </w:pPr>
      <w:r>
        <w:t>представлена точка зрения (на что</w:t>
      </w:r>
      <w:proofErr w:type="gramStart"/>
      <w:r>
        <w:t>?)...</w:t>
      </w:r>
      <w:proofErr w:type="gramEnd"/>
      <w:r>
        <w:t>; поставлен вопрос (о чем?)...</w:t>
      </w:r>
    </w:p>
    <w:p w14:paraId="22BA50B2" w14:textId="77777777" w:rsidR="00547EA1" w:rsidRDefault="00547EA1" w:rsidP="00522BAC">
      <w:pPr>
        <w:ind w:firstLine="0"/>
      </w:pPr>
      <w:r>
        <w:t>7. Статья адресована...; предназначена (кому</w:t>
      </w:r>
      <w:proofErr w:type="gramStart"/>
      <w:r>
        <w:t>?)...</w:t>
      </w:r>
      <w:proofErr w:type="gramEnd"/>
      <w:r>
        <w:t>; может быть</w:t>
      </w:r>
    </w:p>
    <w:p w14:paraId="0C6B5B4F" w14:textId="60B6766F" w:rsidR="00E87031" w:rsidRPr="00E87031" w:rsidRDefault="00547EA1" w:rsidP="00522BAC">
      <w:pPr>
        <w:ind w:firstLine="0"/>
      </w:pPr>
      <w:r>
        <w:t>использована (кем</w:t>
      </w:r>
      <w:proofErr w:type="gramStart"/>
      <w:r>
        <w:t>?)...</w:t>
      </w:r>
      <w:proofErr w:type="gramEnd"/>
      <w:r>
        <w:t>; представляет интерес (для кого?)...</w:t>
      </w:r>
      <w:r w:rsidR="00E87031" w:rsidRPr="00E87031">
        <w:t>?</w:t>
      </w:r>
    </w:p>
    <w:p w14:paraId="539EF816" w14:textId="3F236188" w:rsidR="00E87031" w:rsidRPr="007046EA" w:rsidRDefault="00E87031" w:rsidP="00522BAC">
      <w:pPr>
        <w:ind w:firstLine="0"/>
      </w:pPr>
      <w:r w:rsidRPr="00E87031">
        <w:t xml:space="preserve">Компетенции (индикаторы): </w:t>
      </w:r>
      <w:r w:rsidR="00522BAC">
        <w:t>УК-1, ОПК-4</w:t>
      </w:r>
      <w:bookmarkStart w:id="10" w:name="_GoBack"/>
      <w:bookmarkEnd w:id="10"/>
    </w:p>
    <w:sectPr w:rsidR="00E87031" w:rsidRPr="007046EA" w:rsidSect="009B22E2">
      <w:footerReference w:type="default" r:id="rId7"/>
      <w:pgSz w:w="11906" w:h="16838" w:code="9"/>
      <w:pgMar w:top="1134" w:right="99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8266" w14:textId="77777777" w:rsidR="004C75C7" w:rsidRDefault="004C75C7" w:rsidP="006943A0">
      <w:r>
        <w:separator/>
      </w:r>
    </w:p>
  </w:endnote>
  <w:endnote w:type="continuationSeparator" w:id="0">
    <w:p w14:paraId="407501EE" w14:textId="77777777" w:rsidR="004C75C7" w:rsidRDefault="004C75C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6DCBD72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2BA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E0F5" w14:textId="77777777" w:rsidR="004C75C7" w:rsidRDefault="004C75C7" w:rsidP="006943A0">
      <w:r>
        <w:separator/>
      </w:r>
    </w:p>
  </w:footnote>
  <w:footnote w:type="continuationSeparator" w:id="0">
    <w:p w14:paraId="23C67D1D" w14:textId="77777777" w:rsidR="004C75C7" w:rsidRDefault="004C75C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978B9"/>
    <w:rsid w:val="000A7ADF"/>
    <w:rsid w:val="000D01B5"/>
    <w:rsid w:val="00100522"/>
    <w:rsid w:val="001713B0"/>
    <w:rsid w:val="00172F27"/>
    <w:rsid w:val="001824D3"/>
    <w:rsid w:val="00191CF7"/>
    <w:rsid w:val="001C3A9C"/>
    <w:rsid w:val="002103A3"/>
    <w:rsid w:val="0023607F"/>
    <w:rsid w:val="00250F63"/>
    <w:rsid w:val="00262F16"/>
    <w:rsid w:val="00271063"/>
    <w:rsid w:val="0027306A"/>
    <w:rsid w:val="002A0645"/>
    <w:rsid w:val="002A35C6"/>
    <w:rsid w:val="002B3406"/>
    <w:rsid w:val="002C4C2C"/>
    <w:rsid w:val="002D1312"/>
    <w:rsid w:val="002D532D"/>
    <w:rsid w:val="002F20EB"/>
    <w:rsid w:val="002F47FF"/>
    <w:rsid w:val="00333C7E"/>
    <w:rsid w:val="00341061"/>
    <w:rsid w:val="00347C37"/>
    <w:rsid w:val="003C091A"/>
    <w:rsid w:val="003D3B18"/>
    <w:rsid w:val="00414CB7"/>
    <w:rsid w:val="00432D00"/>
    <w:rsid w:val="00433296"/>
    <w:rsid w:val="00436A15"/>
    <w:rsid w:val="004619FF"/>
    <w:rsid w:val="00461D7F"/>
    <w:rsid w:val="0046213D"/>
    <w:rsid w:val="0046569B"/>
    <w:rsid w:val="00470BF5"/>
    <w:rsid w:val="00495EDC"/>
    <w:rsid w:val="004A6607"/>
    <w:rsid w:val="004C75C7"/>
    <w:rsid w:val="004D7E6E"/>
    <w:rsid w:val="0050337A"/>
    <w:rsid w:val="00522BAC"/>
    <w:rsid w:val="0052738E"/>
    <w:rsid w:val="00531429"/>
    <w:rsid w:val="00542091"/>
    <w:rsid w:val="00547EA1"/>
    <w:rsid w:val="00550EF7"/>
    <w:rsid w:val="00552FF5"/>
    <w:rsid w:val="005603B1"/>
    <w:rsid w:val="005667F9"/>
    <w:rsid w:val="005C4DC0"/>
    <w:rsid w:val="005C7DCD"/>
    <w:rsid w:val="005D53BF"/>
    <w:rsid w:val="005E0DC0"/>
    <w:rsid w:val="005E321A"/>
    <w:rsid w:val="005E7F90"/>
    <w:rsid w:val="005F4062"/>
    <w:rsid w:val="006047A2"/>
    <w:rsid w:val="006077E3"/>
    <w:rsid w:val="00617CF3"/>
    <w:rsid w:val="006224C5"/>
    <w:rsid w:val="00640F75"/>
    <w:rsid w:val="00651072"/>
    <w:rsid w:val="0066178B"/>
    <w:rsid w:val="00666BE1"/>
    <w:rsid w:val="006762DC"/>
    <w:rsid w:val="006943A0"/>
    <w:rsid w:val="006D2C7E"/>
    <w:rsid w:val="007030E7"/>
    <w:rsid w:val="007046EA"/>
    <w:rsid w:val="00721A69"/>
    <w:rsid w:val="00736951"/>
    <w:rsid w:val="00756F3A"/>
    <w:rsid w:val="00776854"/>
    <w:rsid w:val="00776893"/>
    <w:rsid w:val="007C13CD"/>
    <w:rsid w:val="007E4998"/>
    <w:rsid w:val="007E5A39"/>
    <w:rsid w:val="008159DB"/>
    <w:rsid w:val="00840510"/>
    <w:rsid w:val="00851238"/>
    <w:rsid w:val="00874B3E"/>
    <w:rsid w:val="00883FD1"/>
    <w:rsid w:val="008C1727"/>
    <w:rsid w:val="008C74E9"/>
    <w:rsid w:val="008D77C8"/>
    <w:rsid w:val="008E2DDD"/>
    <w:rsid w:val="0091443C"/>
    <w:rsid w:val="00915058"/>
    <w:rsid w:val="0092015D"/>
    <w:rsid w:val="0095688A"/>
    <w:rsid w:val="009934E0"/>
    <w:rsid w:val="009B22E2"/>
    <w:rsid w:val="009B6C90"/>
    <w:rsid w:val="009F744D"/>
    <w:rsid w:val="00A00792"/>
    <w:rsid w:val="00A07227"/>
    <w:rsid w:val="00A32858"/>
    <w:rsid w:val="00A33F2F"/>
    <w:rsid w:val="00A35B68"/>
    <w:rsid w:val="00A528C0"/>
    <w:rsid w:val="00A62DE5"/>
    <w:rsid w:val="00A93D69"/>
    <w:rsid w:val="00AA13CC"/>
    <w:rsid w:val="00AA6323"/>
    <w:rsid w:val="00AD2DFE"/>
    <w:rsid w:val="00AD4B9F"/>
    <w:rsid w:val="00AD7916"/>
    <w:rsid w:val="00AE5E60"/>
    <w:rsid w:val="00AF2AD9"/>
    <w:rsid w:val="00B30A5F"/>
    <w:rsid w:val="00B35560"/>
    <w:rsid w:val="00B5777E"/>
    <w:rsid w:val="00B60BB6"/>
    <w:rsid w:val="00B65645"/>
    <w:rsid w:val="00B7649F"/>
    <w:rsid w:val="00BB0665"/>
    <w:rsid w:val="00BB2661"/>
    <w:rsid w:val="00BB4E23"/>
    <w:rsid w:val="00BD0D49"/>
    <w:rsid w:val="00BD5CF0"/>
    <w:rsid w:val="00C223AE"/>
    <w:rsid w:val="00C426D2"/>
    <w:rsid w:val="00C446EB"/>
    <w:rsid w:val="00C67268"/>
    <w:rsid w:val="00C70737"/>
    <w:rsid w:val="00C74995"/>
    <w:rsid w:val="00C87CED"/>
    <w:rsid w:val="00CA7AAD"/>
    <w:rsid w:val="00CF300E"/>
    <w:rsid w:val="00D05BBC"/>
    <w:rsid w:val="00D169A3"/>
    <w:rsid w:val="00D26B2C"/>
    <w:rsid w:val="00D440EB"/>
    <w:rsid w:val="00D54D77"/>
    <w:rsid w:val="00D726DB"/>
    <w:rsid w:val="00D874BB"/>
    <w:rsid w:val="00DA29D2"/>
    <w:rsid w:val="00DA2A80"/>
    <w:rsid w:val="00DB7C34"/>
    <w:rsid w:val="00DE1E8E"/>
    <w:rsid w:val="00DF64D7"/>
    <w:rsid w:val="00E109FA"/>
    <w:rsid w:val="00E15344"/>
    <w:rsid w:val="00E20755"/>
    <w:rsid w:val="00E37DC0"/>
    <w:rsid w:val="00E65761"/>
    <w:rsid w:val="00E87031"/>
    <w:rsid w:val="00EC1CC4"/>
    <w:rsid w:val="00ED02A2"/>
    <w:rsid w:val="00EE5F03"/>
    <w:rsid w:val="00F11FDA"/>
    <w:rsid w:val="00F12426"/>
    <w:rsid w:val="00F12E82"/>
    <w:rsid w:val="00F27B2F"/>
    <w:rsid w:val="00F3589D"/>
    <w:rsid w:val="00F41C91"/>
    <w:rsid w:val="00F51BB9"/>
    <w:rsid w:val="00F56671"/>
    <w:rsid w:val="00F60621"/>
    <w:rsid w:val="00F71F6A"/>
    <w:rsid w:val="00F76E87"/>
    <w:rsid w:val="00F80F28"/>
    <w:rsid w:val="00F96EC8"/>
    <w:rsid w:val="00FA5BC1"/>
    <w:rsid w:val="00FB77C2"/>
    <w:rsid w:val="00FC0963"/>
    <w:rsid w:val="00FC180B"/>
    <w:rsid w:val="00FC4F32"/>
    <w:rsid w:val="00FC7B89"/>
    <w:rsid w:val="00FD030C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15058"/>
    <w:rPr>
      <w:color w:val="605E5C"/>
      <w:shd w:val="clear" w:color="auto" w:fill="E1DFDD"/>
    </w:rPr>
  </w:style>
  <w:style w:type="paragraph" w:customStyle="1" w:styleId="Default">
    <w:name w:val="Default"/>
    <w:rsid w:val="0055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F131-FCDE-470F-8216-DEE49D91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9</cp:revision>
  <dcterms:created xsi:type="dcterms:W3CDTF">2025-03-09T08:23:00Z</dcterms:created>
  <dcterms:modified xsi:type="dcterms:W3CDTF">2025-03-10T11:27:00Z</dcterms:modified>
</cp:coreProperties>
</file>