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ADD3" w14:textId="77777777" w:rsidR="00F135B6" w:rsidRDefault="00F135B6" w:rsidP="00E94838">
      <w:pPr>
        <w:pStyle w:val="a0"/>
        <w:rPr>
          <w:b/>
        </w:rPr>
      </w:pPr>
    </w:p>
    <w:p w14:paraId="0E56F4B0" w14:textId="5A9FB8AD" w:rsidR="00495C1F" w:rsidRPr="0054588E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  <w:r w:rsidRPr="001B6214">
        <w:rPr>
          <w:b/>
        </w:rPr>
        <w:br/>
      </w:r>
      <w:r w:rsidRPr="0054588E">
        <w:rPr>
          <w:b/>
        </w:rPr>
        <w:t>«Управление персоналом»</w:t>
      </w:r>
    </w:p>
    <w:p w14:paraId="38F5B89D" w14:textId="77777777" w:rsidR="00495C1F" w:rsidRDefault="00495C1F" w:rsidP="00175A90">
      <w:pPr>
        <w:pStyle w:val="a0"/>
        <w:ind w:firstLine="709"/>
        <w:rPr>
          <w:szCs w:val="28"/>
        </w:rPr>
      </w:pPr>
    </w:p>
    <w:p w14:paraId="45B82D1C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7550111C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669247CA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616A7532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588B951C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3343C18" w14:textId="76B957E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5E7104C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5C1F" w:rsidRPr="004C54E9">
        <w:rPr>
          <w:sz w:val="28"/>
          <w:szCs w:val="28"/>
        </w:rPr>
        <w:t xml:space="preserve">. </w:t>
      </w:r>
      <w:r w:rsidR="00495C1F"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78"/>
        <w:gridCol w:w="7067"/>
      </w:tblGrid>
      <w:tr w:rsidR="00495C1F" w:rsidRPr="00982AFF" w14:paraId="7968C704" w14:textId="77777777" w:rsidTr="00982AFF">
        <w:tc>
          <w:tcPr>
            <w:tcW w:w="0" w:type="auto"/>
          </w:tcPr>
          <w:p w14:paraId="346B530E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0" w:type="auto"/>
          </w:tcPr>
          <w:p w14:paraId="145E1C1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982AFF" w14:paraId="49F3F9A1" w14:textId="77777777" w:rsidTr="00982AFF">
        <w:tc>
          <w:tcPr>
            <w:tcW w:w="0" w:type="auto"/>
          </w:tcPr>
          <w:p w14:paraId="43A7DFC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Эмпатия</w:t>
            </w:r>
          </w:p>
        </w:tc>
        <w:tc>
          <w:tcPr>
            <w:tcW w:w="0" w:type="auto"/>
          </w:tcPr>
          <w:p w14:paraId="1A40FB43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982AFF" w14:paraId="0930B65C" w14:textId="77777777" w:rsidTr="00982AFF">
        <w:tc>
          <w:tcPr>
            <w:tcW w:w="0" w:type="auto"/>
          </w:tcPr>
          <w:p w14:paraId="2FBC697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0" w:type="auto"/>
          </w:tcPr>
          <w:p w14:paraId="6A2785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982AFF" w14:paraId="60805311" w14:textId="77777777" w:rsidTr="00982AFF">
        <w:tc>
          <w:tcPr>
            <w:tcW w:w="0" w:type="auto"/>
          </w:tcPr>
          <w:p w14:paraId="2CD0986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0" w:type="auto"/>
          </w:tcPr>
          <w:p w14:paraId="59745F7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D34707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  <w:r w:rsidR="00495C1F" w:rsidRPr="005929FD">
        <w:rPr>
          <w:rFonts w:ascii="Times New Roman" w:hAnsi="Times New Roman"/>
          <w:sz w:val="28"/>
          <w:szCs w:val="28"/>
        </w:rPr>
        <w:t>А-2, Б-3, В-1</w:t>
      </w:r>
    </w:p>
    <w:p w14:paraId="1E3C8293" w14:textId="36493622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29F98B4C" w14:textId="3F6E864C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5C1F" w:rsidRPr="004C54E9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51"/>
        <w:gridCol w:w="6694"/>
      </w:tblGrid>
      <w:tr w:rsidR="00495C1F" w:rsidRPr="00982AFF" w14:paraId="04732CDE" w14:textId="77777777" w:rsidTr="00982AFF">
        <w:tc>
          <w:tcPr>
            <w:tcW w:w="0" w:type="auto"/>
          </w:tcPr>
          <w:p w14:paraId="2FEA9FD2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F1C1FD0" w14:textId="77777777" w:rsidTr="00982AFF">
        <w:tc>
          <w:tcPr>
            <w:tcW w:w="0" w:type="auto"/>
          </w:tcPr>
          <w:p w14:paraId="518CF59F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982AFF" w14:paraId="15DEB0C3" w14:textId="77777777" w:rsidTr="00982AFF">
        <w:tc>
          <w:tcPr>
            <w:tcW w:w="0" w:type="auto"/>
          </w:tcPr>
          <w:p w14:paraId="04FD444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982AFF" w14:paraId="4F7FB8CD" w14:textId="77777777" w:rsidTr="00982AFF">
        <w:tc>
          <w:tcPr>
            <w:tcW w:w="0" w:type="auto"/>
          </w:tcPr>
          <w:p w14:paraId="1B2FE27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Default="00DF50FA" w:rsidP="004C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A-3, </w:t>
      </w:r>
      <w:r w:rsidR="00495C1F">
        <w:rPr>
          <w:rFonts w:ascii="Times New Roman" w:hAnsi="Times New Roman"/>
          <w:sz w:val="28"/>
          <w:szCs w:val="28"/>
          <w:lang w:eastAsia="ru-RU"/>
        </w:rPr>
        <w:t>Б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-2, </w:t>
      </w:r>
      <w:r w:rsidR="00495C1F">
        <w:rPr>
          <w:rFonts w:ascii="Times New Roman" w:hAnsi="Times New Roman"/>
          <w:sz w:val="28"/>
          <w:szCs w:val="28"/>
          <w:lang w:eastAsia="ru-RU"/>
        </w:rPr>
        <w:t>В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>-1</w:t>
      </w:r>
    </w:p>
    <w:p w14:paraId="126A0AD6" w14:textId="0EDED07F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72B4EE55" w14:textId="0E22E6CE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показателями трудового потенциала и их определениями</w:t>
      </w:r>
      <w:r w:rsidR="00495C1F" w:rsidRPr="004C54E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47"/>
        <w:gridCol w:w="5798"/>
      </w:tblGrid>
      <w:tr w:rsidR="00495C1F" w:rsidRPr="00982AFF" w14:paraId="1AB3EEAB" w14:textId="77777777" w:rsidTr="00982AFF">
        <w:tc>
          <w:tcPr>
            <w:tcW w:w="0" w:type="auto"/>
          </w:tcPr>
          <w:p w14:paraId="10061039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70B88404" w14:textId="77777777" w:rsidTr="00982AFF">
        <w:tc>
          <w:tcPr>
            <w:tcW w:w="0" w:type="auto"/>
          </w:tcPr>
          <w:p w14:paraId="03D7CA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982AFF" w14:paraId="4EC72DC1" w14:textId="77777777" w:rsidTr="00982AFF">
        <w:tc>
          <w:tcPr>
            <w:tcW w:w="0" w:type="auto"/>
          </w:tcPr>
          <w:p w14:paraId="71AD856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982AFF" w14:paraId="6D3BE166" w14:textId="77777777" w:rsidTr="00982AFF">
        <w:tc>
          <w:tcPr>
            <w:tcW w:w="0" w:type="auto"/>
          </w:tcPr>
          <w:p w14:paraId="4A33135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Default="00DF50FA" w:rsidP="001A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А-1, Б-2, В-3</w:t>
      </w:r>
    </w:p>
    <w:p w14:paraId="092E6785" w14:textId="088F9078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7AA259C7" w14:textId="6BFD3477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50"/>
        <w:gridCol w:w="7095"/>
      </w:tblGrid>
      <w:tr w:rsidR="00495C1F" w:rsidRPr="00982AFF" w14:paraId="3542C709" w14:textId="77777777" w:rsidTr="00982AFF">
        <w:tc>
          <w:tcPr>
            <w:tcW w:w="0" w:type="auto"/>
          </w:tcPr>
          <w:p w14:paraId="557DA08B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 подбора</w:t>
            </w:r>
          </w:p>
        </w:tc>
        <w:tc>
          <w:tcPr>
            <w:tcW w:w="0" w:type="auto"/>
          </w:tcPr>
          <w:p w14:paraId="4F84D095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75E99FA" w14:textId="77777777" w:rsidTr="00982AFF">
        <w:tc>
          <w:tcPr>
            <w:tcW w:w="0" w:type="auto"/>
          </w:tcPr>
          <w:p w14:paraId="5DDA751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0" w:type="auto"/>
          </w:tcPr>
          <w:p w14:paraId="20CBD95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982AFF" w14:paraId="1857E828" w14:textId="77777777" w:rsidTr="00982AFF">
        <w:tc>
          <w:tcPr>
            <w:tcW w:w="0" w:type="auto"/>
          </w:tcPr>
          <w:p w14:paraId="1345F9D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0" w:type="auto"/>
          </w:tcPr>
          <w:p w14:paraId="7E8D93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982AFF" w14:paraId="7B98D039" w14:textId="77777777" w:rsidTr="00982AFF">
        <w:tc>
          <w:tcPr>
            <w:tcW w:w="0" w:type="auto"/>
          </w:tcPr>
          <w:p w14:paraId="7F72069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0" w:type="auto"/>
          </w:tcPr>
          <w:p w14:paraId="5473DAA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Default="00DF50FA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290EE906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2F526241" w14:textId="6BD2ABF1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0C5AE41E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66FEA7FA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6F6932F5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4BDF61E2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УК-3, УК-6</w:t>
      </w:r>
    </w:p>
    <w:p w14:paraId="1FFF8F70" w14:textId="05D4A6FF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открытого типа</w:t>
      </w:r>
    </w:p>
    <w:p w14:paraId="6CFE7D22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48225E67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49D1BCF4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626FC80E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303864CC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608EA50E" w14:textId="1770E4DB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03307EC4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>Эмпатия, коммуникативные навыки, стратегическое мышление, умение мотивировать команду.</w:t>
      </w:r>
      <w:r w:rsidRPr="005D3CAA">
        <w:rPr>
          <w:rFonts w:ascii="Times New Roman" w:hAnsi="Times New Roman"/>
          <w:sz w:val="28"/>
          <w:szCs w:val="28"/>
        </w:rPr>
        <w:t>.</w:t>
      </w:r>
    </w:p>
    <w:p w14:paraId="70B8D348" w14:textId="0A95C179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65F22A27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61E73CB5" w:rsidR="00027C1E" w:rsidRPr="00027C1E" w:rsidRDefault="002535E6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D992936" w14:textId="5353253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42FA5890" w:rsidR="00027C1E" w:rsidRPr="00027C1E" w:rsidRDefault="002535E6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Для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</w:t>
      </w:r>
      <w:r w:rsidRPr="00DF50FA">
        <w:rPr>
          <w:rFonts w:ascii="Times New Roman" w:hAnsi="Times New Roman"/>
          <w:sz w:val="28"/>
          <w:szCs w:val="28"/>
        </w:rPr>
        <w:lastRenderedPageBreak/>
        <w:t>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2219D2BE" w:rsidR="00027C1E" w:rsidRPr="00027C1E" w:rsidRDefault="002535E6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DF50FA">
        <w:rPr>
          <w:rFonts w:ascii="Times New Roman" w:hAnsi="Times New Roman"/>
          <w:sz w:val="28"/>
          <w:szCs w:val="28"/>
        </w:rPr>
        <w:t>soft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0FA">
        <w:rPr>
          <w:rFonts w:ascii="Times New Roman" w:hAnsi="Times New Roman"/>
          <w:sz w:val="28"/>
          <w:szCs w:val="28"/>
        </w:rPr>
        <w:t>skills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1BD58830" w:rsidR="00027C1E" w:rsidRPr="00027C1E" w:rsidRDefault="002535E6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617ECE92" w:rsidR="00027C1E" w:rsidRPr="00027C1E" w:rsidRDefault="002535E6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</w:t>
      </w:r>
    </w:p>
    <w:p w14:paraId="6A1E274F" w14:textId="16253D7D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49CED" w14:textId="15B80136" w:rsidR="00F135B6" w:rsidRDefault="00F135B6" w:rsidP="00E9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35B6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27C1E"/>
    <w:rsid w:val="00063EBC"/>
    <w:rsid w:val="000E180E"/>
    <w:rsid w:val="00174E36"/>
    <w:rsid w:val="00175A90"/>
    <w:rsid w:val="001A4EE7"/>
    <w:rsid w:val="001B453F"/>
    <w:rsid w:val="001B6214"/>
    <w:rsid w:val="00223EAD"/>
    <w:rsid w:val="002535E6"/>
    <w:rsid w:val="003000B9"/>
    <w:rsid w:val="003857BD"/>
    <w:rsid w:val="003B4FFF"/>
    <w:rsid w:val="00495C1F"/>
    <w:rsid w:val="004973FB"/>
    <w:rsid w:val="004C54E9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73807"/>
    <w:rsid w:val="00D34707"/>
    <w:rsid w:val="00D73E4D"/>
    <w:rsid w:val="00DB0C79"/>
    <w:rsid w:val="00DF50FA"/>
    <w:rsid w:val="00DF7944"/>
    <w:rsid w:val="00E03AE8"/>
    <w:rsid w:val="00E419C4"/>
    <w:rsid w:val="00E638A6"/>
    <w:rsid w:val="00E92CB8"/>
    <w:rsid w:val="00E94838"/>
    <w:rsid w:val="00E95D4D"/>
    <w:rsid w:val="00EB32FC"/>
    <w:rsid w:val="00ED112A"/>
    <w:rsid w:val="00F135B6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89E455C"/>
  <w15:docId w15:val="{5E02FA41-6880-42B7-AE22-52A4C8C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PC</cp:lastModifiedBy>
  <cp:revision>2</cp:revision>
  <dcterms:created xsi:type="dcterms:W3CDTF">2025-03-17T07:27:00Z</dcterms:created>
  <dcterms:modified xsi:type="dcterms:W3CDTF">2025-03-17T07:27:00Z</dcterms:modified>
</cp:coreProperties>
</file>