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DCFE" w14:textId="77777777" w:rsidR="00D46B49" w:rsidRDefault="00D46B49" w:rsidP="00D46B49">
      <w:pPr>
        <w:pStyle w:val="1"/>
        <w:rPr>
          <w:rFonts w:eastAsiaTheme="minorHAnsi" w:cs="Times New Roman"/>
          <w:szCs w:val="28"/>
          <w:u w:val="single"/>
        </w:rPr>
      </w:pPr>
      <w:r>
        <w:rPr>
          <w:rFonts w:eastAsiaTheme="minorHAnsi" w:cs="Times New Roman"/>
          <w:szCs w:val="28"/>
        </w:rPr>
        <w:t>Комплект оценочных материалов по дисциплине</w:t>
      </w:r>
      <w:r>
        <w:rPr>
          <w:rFonts w:eastAsiaTheme="minorHAnsi" w:cs="Times New Roman"/>
          <w:szCs w:val="28"/>
        </w:rPr>
        <w:br/>
        <w:t>«</w:t>
      </w:r>
      <w:r>
        <w:rPr>
          <w:rFonts w:eastAsia="Calibri" w:cs="Times New Roman"/>
          <w:color w:val="000000"/>
          <w:kern w:val="0"/>
          <w:szCs w:val="28"/>
          <w:lang w:eastAsia="ru-RU"/>
          <w14:ligatures w14:val="none"/>
        </w:rPr>
        <w:t>Строительная механика и металлические конструкции подъемно-транспортных, строительных, дорожных машин</w:t>
      </w:r>
      <w:r>
        <w:rPr>
          <w:rFonts w:eastAsiaTheme="minorHAnsi" w:cs="Times New Roman"/>
          <w:szCs w:val="28"/>
        </w:rPr>
        <w:t>»</w:t>
      </w:r>
    </w:p>
    <w:p w14:paraId="3E6AE8EB" w14:textId="77777777" w:rsidR="00D46B49" w:rsidRDefault="00D46B49" w:rsidP="00D46B49">
      <w:pPr>
        <w:rPr>
          <w:szCs w:val="28"/>
        </w:rPr>
      </w:pPr>
    </w:p>
    <w:p w14:paraId="267667C0" w14:textId="77777777" w:rsidR="00D46B49" w:rsidRDefault="00D46B49" w:rsidP="00D46B49">
      <w:pPr>
        <w:spacing w:after="480"/>
        <w:ind w:firstLine="0"/>
        <w:outlineLvl w:val="2"/>
        <w:rPr>
          <w:rFonts w:eastAsia="Aptos" w:cs="Times New Roman"/>
          <w:b/>
          <w:bCs/>
        </w:rPr>
      </w:pPr>
      <w:r>
        <w:rPr>
          <w:rFonts w:eastAsia="Aptos" w:cs="Times New Roman"/>
          <w:b/>
          <w:bCs/>
        </w:rPr>
        <w:t>Задания закрытого типа</w:t>
      </w:r>
    </w:p>
    <w:p w14:paraId="2776E534" w14:textId="77777777" w:rsidR="00D46B49" w:rsidRDefault="00D46B49" w:rsidP="00D46B49">
      <w:pPr>
        <w:spacing w:line="300" w:lineRule="auto"/>
        <w:outlineLvl w:val="3"/>
        <w:rPr>
          <w:rFonts w:eastAsia="Aptos" w:cs="Times New Roman"/>
          <w:b/>
          <w:bCs/>
          <w:szCs w:val="28"/>
        </w:rPr>
      </w:pPr>
      <w:r>
        <w:rPr>
          <w:rFonts w:eastAsia="Aptos" w:cs="Times New Roman"/>
          <w:b/>
          <w:bCs/>
          <w:szCs w:val="28"/>
        </w:rPr>
        <w:t>Задания закрытого типа на выбор правильного ответа</w:t>
      </w:r>
    </w:p>
    <w:p w14:paraId="13EE9702" w14:textId="77777777" w:rsidR="00D46B49" w:rsidRDefault="00D46B49" w:rsidP="00D46B49">
      <w:pPr>
        <w:ind w:firstLine="0"/>
        <w:rPr>
          <w:rFonts w:cs="Times New Roman"/>
          <w:kern w:val="0"/>
          <w:szCs w:val="28"/>
          <w14:ligatures w14:val="none"/>
        </w:rPr>
      </w:pPr>
    </w:p>
    <w:p w14:paraId="01F1B885" w14:textId="314089AE" w:rsidR="00D46B49" w:rsidRPr="00D46B49" w:rsidRDefault="00D46B49" w:rsidP="00D46B49">
      <w:pPr>
        <w:ind w:firstLine="0"/>
        <w:rPr>
          <w:rFonts w:cs="Times New Roman"/>
          <w:kern w:val="0"/>
          <w:szCs w:val="28"/>
          <w14:ligatures w14:val="none"/>
        </w:rPr>
      </w:pPr>
      <w:r w:rsidRPr="00D46B49">
        <w:rPr>
          <w:rFonts w:cs="Times New Roman"/>
          <w:kern w:val="0"/>
          <w:szCs w:val="28"/>
          <w14:ligatures w14:val="none"/>
        </w:rPr>
        <w:t xml:space="preserve">Выберите один правильный ответ </w:t>
      </w:r>
    </w:p>
    <w:p w14:paraId="1743B510" w14:textId="77777777" w:rsidR="00D46B49" w:rsidRDefault="00D46B49" w:rsidP="00D46B49">
      <w:pPr>
        <w:rPr>
          <w:rFonts w:eastAsia="Aptos" w:cs="Times New Roman"/>
          <w:szCs w:val="28"/>
        </w:rPr>
      </w:pPr>
    </w:p>
    <w:p w14:paraId="1B85F0FE" w14:textId="77777777" w:rsidR="00D46B49" w:rsidRDefault="00D46B49" w:rsidP="00D46B49">
      <w:pPr>
        <w:ind w:firstLine="0"/>
      </w:pPr>
      <w:r>
        <w:rPr>
          <w:rFonts w:eastAsia="Aptos" w:cs="Times New Roman"/>
          <w:szCs w:val="28"/>
        </w:rPr>
        <w:t>1.</w:t>
      </w:r>
      <w:r>
        <w:rPr>
          <w:rFonts w:eastAsia="Aptos" w:cs="Times New Roman"/>
          <w:b/>
          <w:szCs w:val="28"/>
        </w:rPr>
        <w:t xml:space="preserve"> </w:t>
      </w:r>
      <w:r>
        <w:rPr>
          <w:rFonts w:eastAsia="Aptos" w:cs="Times New Roman"/>
          <w:szCs w:val="28"/>
        </w:rPr>
        <w:t>Какое напряжение возникает в стержне при его растяжении или сжатии?</w:t>
      </w:r>
    </w:p>
    <w:p w14:paraId="7C7B135E" w14:textId="77777777" w:rsidR="00D46B49" w:rsidRDefault="00D46B49" w:rsidP="00D46B49">
      <w:pPr>
        <w:ind w:firstLine="0"/>
      </w:pPr>
      <w:r>
        <w:rPr>
          <w:rFonts w:eastAsia="Aptos" w:cs="Times New Roman"/>
          <w:szCs w:val="28"/>
        </w:rPr>
        <w:t>А) Сдвиговое</w:t>
      </w:r>
    </w:p>
    <w:p w14:paraId="18A2E7D9" w14:textId="77777777" w:rsidR="00D46B49" w:rsidRDefault="00D46B49" w:rsidP="00D46B49">
      <w:pPr>
        <w:ind w:firstLine="0"/>
      </w:pPr>
      <w:r>
        <w:rPr>
          <w:rFonts w:eastAsia="Aptos" w:cs="Times New Roman"/>
          <w:szCs w:val="28"/>
        </w:rPr>
        <w:t>Б) Нормальное</w:t>
      </w:r>
    </w:p>
    <w:p w14:paraId="3CA53C7C" w14:textId="77777777" w:rsidR="00D46B49" w:rsidRDefault="00D46B49" w:rsidP="00D46B49">
      <w:pPr>
        <w:ind w:firstLine="0"/>
      </w:pPr>
      <w:r>
        <w:rPr>
          <w:rFonts w:eastAsia="Aptos" w:cs="Times New Roman"/>
          <w:szCs w:val="28"/>
        </w:rPr>
        <w:t>В) Касательное</w:t>
      </w:r>
    </w:p>
    <w:p w14:paraId="2A0E33EB" w14:textId="77777777" w:rsidR="00D46B49" w:rsidRDefault="00D46B49" w:rsidP="00D46B49">
      <w:pPr>
        <w:ind w:firstLine="0"/>
      </w:pPr>
      <w:r>
        <w:rPr>
          <w:rFonts w:eastAsia="Aptos" w:cs="Times New Roman"/>
          <w:szCs w:val="28"/>
        </w:rPr>
        <w:t>Г) Крутильное</w:t>
      </w:r>
    </w:p>
    <w:p w14:paraId="7DEA9429" w14:textId="77777777" w:rsidR="00D46B49" w:rsidRDefault="00D46B49" w:rsidP="00D46B49">
      <w:pPr>
        <w:ind w:firstLine="0"/>
      </w:pPr>
      <w:r>
        <w:rPr>
          <w:rFonts w:eastAsia="Aptos" w:cs="Times New Roman"/>
          <w:szCs w:val="28"/>
        </w:rPr>
        <w:t>Правильный ответ: Б</w:t>
      </w:r>
    </w:p>
    <w:p w14:paraId="2B42E846" w14:textId="77777777" w:rsidR="00D46B49" w:rsidRDefault="00D46B49" w:rsidP="00D46B49">
      <w:pPr>
        <w:ind w:firstLine="0"/>
      </w:pPr>
      <w:r>
        <w:rPr>
          <w:rFonts w:eastAsia="Aptos" w:cs="Times New Roman"/>
          <w:szCs w:val="28"/>
        </w:rPr>
        <w:t>Компетенции (индикаторы): ПК-1</w:t>
      </w:r>
    </w:p>
    <w:p w14:paraId="40D5972D" w14:textId="77777777" w:rsidR="00D46B49" w:rsidRDefault="00D46B49" w:rsidP="00D46B49">
      <w:pPr>
        <w:ind w:firstLine="0"/>
        <w:rPr>
          <w:rFonts w:eastAsia="Aptos" w:cs="Times New Roman"/>
          <w:szCs w:val="28"/>
        </w:rPr>
      </w:pPr>
    </w:p>
    <w:p w14:paraId="5D1579B4" w14:textId="77777777" w:rsidR="00D46B49" w:rsidRDefault="00D46B49" w:rsidP="00D46B49">
      <w:pPr>
        <w:ind w:firstLine="0"/>
        <w:jc w:val="left"/>
      </w:pPr>
      <w:r>
        <w:rPr>
          <w:rFonts w:eastAsia="Aptos" w:cs="Times New Roman"/>
          <w:szCs w:val="28"/>
        </w:rPr>
        <w:t>2.</w:t>
      </w:r>
      <w:r>
        <w:rPr>
          <w:rFonts w:eastAsia="Aptos" w:cs="Times New Roman"/>
          <w:b/>
          <w:szCs w:val="28"/>
        </w:rPr>
        <w:t xml:space="preserve"> </w:t>
      </w:r>
      <w:r>
        <w:rPr>
          <w:szCs w:val="28"/>
        </w:rPr>
        <w:t>Какой материал чаще всего используется для изготовления металлических конструкций в машиностроении?</w:t>
      </w:r>
    </w:p>
    <w:p w14:paraId="1BEADEDC" w14:textId="77777777" w:rsidR="00D46B49" w:rsidRDefault="00D46B49" w:rsidP="00D46B49">
      <w:pPr>
        <w:tabs>
          <w:tab w:val="left" w:pos="993"/>
        </w:tabs>
        <w:ind w:firstLine="0"/>
      </w:pPr>
      <w:r>
        <w:rPr>
          <w:szCs w:val="28"/>
        </w:rPr>
        <w:t>А) Алюминиевые сплавы</w:t>
      </w:r>
    </w:p>
    <w:p w14:paraId="1C746A0D" w14:textId="77777777" w:rsidR="00D46B49" w:rsidRDefault="00D46B49" w:rsidP="00D46B49">
      <w:pPr>
        <w:tabs>
          <w:tab w:val="left" w:pos="993"/>
        </w:tabs>
        <w:ind w:firstLine="0"/>
      </w:pPr>
      <w:r>
        <w:rPr>
          <w:szCs w:val="28"/>
        </w:rPr>
        <w:t>Б) Нержавеющая сталь</w:t>
      </w:r>
    </w:p>
    <w:p w14:paraId="39153D2E" w14:textId="77777777" w:rsidR="00D46B49" w:rsidRDefault="00D46B49" w:rsidP="00D46B49">
      <w:pPr>
        <w:tabs>
          <w:tab w:val="left" w:pos="993"/>
        </w:tabs>
        <w:ind w:firstLine="0"/>
      </w:pPr>
      <w:r>
        <w:rPr>
          <w:szCs w:val="28"/>
        </w:rPr>
        <w:t>В) Чугун</w:t>
      </w:r>
    </w:p>
    <w:p w14:paraId="7ED8D9FC" w14:textId="77777777" w:rsidR="00D46B49" w:rsidRDefault="00D46B49" w:rsidP="00D46B49">
      <w:pPr>
        <w:tabs>
          <w:tab w:val="left" w:pos="993"/>
        </w:tabs>
        <w:ind w:firstLine="0"/>
      </w:pPr>
      <w:r>
        <w:rPr>
          <w:szCs w:val="28"/>
        </w:rPr>
        <w:t>Г) Углеродистая сталь</w:t>
      </w:r>
    </w:p>
    <w:p w14:paraId="602F954D" w14:textId="77777777" w:rsidR="00D46B49" w:rsidRDefault="00D46B49" w:rsidP="00D46B49">
      <w:pPr>
        <w:tabs>
          <w:tab w:val="left" w:pos="993"/>
        </w:tabs>
        <w:ind w:firstLine="0"/>
      </w:pPr>
      <w:r>
        <w:rPr>
          <w:rFonts w:eastAsia="Aptos" w:cs="Times New Roman"/>
          <w:szCs w:val="28"/>
        </w:rPr>
        <w:t>Правильный ответ: Г</w:t>
      </w:r>
    </w:p>
    <w:p w14:paraId="1C7F9573" w14:textId="77777777" w:rsidR="00D46B49" w:rsidRDefault="00D46B49" w:rsidP="00D46B49">
      <w:pPr>
        <w:tabs>
          <w:tab w:val="left" w:pos="993"/>
        </w:tabs>
        <w:ind w:firstLine="0"/>
      </w:pPr>
      <w:r>
        <w:rPr>
          <w:rFonts w:eastAsia="Aptos" w:cs="Times New Roman"/>
          <w:szCs w:val="28"/>
        </w:rPr>
        <w:t>Компетенции (индикаторы): ПК-1</w:t>
      </w:r>
    </w:p>
    <w:p w14:paraId="65951486" w14:textId="77777777" w:rsidR="00D46B49" w:rsidRDefault="00D46B49" w:rsidP="00D46B49">
      <w:pPr>
        <w:tabs>
          <w:tab w:val="left" w:pos="993"/>
        </w:tabs>
        <w:ind w:firstLine="0"/>
        <w:rPr>
          <w:rFonts w:eastAsia="Aptos" w:cs="Times New Roman"/>
          <w:szCs w:val="28"/>
        </w:rPr>
      </w:pPr>
    </w:p>
    <w:p w14:paraId="234137EA" w14:textId="77777777" w:rsidR="00D46B49" w:rsidRDefault="00D46B49" w:rsidP="00D46B49">
      <w:pPr>
        <w:ind w:firstLine="0"/>
      </w:pPr>
      <w:r>
        <w:rPr>
          <w:szCs w:val="28"/>
        </w:rPr>
        <w:t>3. Какой вид нагрузки является основным для грузоподъёмных кранов?</w:t>
      </w:r>
    </w:p>
    <w:p w14:paraId="180AE0AE" w14:textId="77777777" w:rsidR="00D46B49" w:rsidRDefault="00D46B49" w:rsidP="00D46B49">
      <w:pPr>
        <w:ind w:firstLine="0"/>
      </w:pPr>
      <w:r>
        <w:rPr>
          <w:szCs w:val="28"/>
        </w:rPr>
        <w:t>А) Динамическая</w:t>
      </w:r>
    </w:p>
    <w:p w14:paraId="745A306D" w14:textId="77777777" w:rsidR="00D46B49" w:rsidRDefault="00D46B49" w:rsidP="00D46B49">
      <w:pPr>
        <w:ind w:firstLine="0"/>
      </w:pPr>
      <w:r>
        <w:rPr>
          <w:szCs w:val="28"/>
        </w:rPr>
        <w:t>Б) Гидростатическая</w:t>
      </w:r>
    </w:p>
    <w:p w14:paraId="4300AECC" w14:textId="77777777" w:rsidR="00D46B49" w:rsidRDefault="00D46B49" w:rsidP="00D46B49">
      <w:pPr>
        <w:ind w:firstLine="0"/>
      </w:pPr>
      <w:r>
        <w:rPr>
          <w:szCs w:val="28"/>
        </w:rPr>
        <w:t>В) Вибрационная</w:t>
      </w:r>
    </w:p>
    <w:p w14:paraId="0C3EA2DA" w14:textId="77777777" w:rsidR="00D46B49" w:rsidRDefault="00D46B49" w:rsidP="00D46B49">
      <w:pPr>
        <w:ind w:firstLine="0"/>
      </w:pPr>
      <w:r>
        <w:rPr>
          <w:szCs w:val="28"/>
        </w:rPr>
        <w:t>Г) Аэродинамическая</w:t>
      </w:r>
    </w:p>
    <w:p w14:paraId="59FA3765" w14:textId="77777777" w:rsidR="00D46B49" w:rsidRDefault="00D46B49" w:rsidP="00D46B49">
      <w:pPr>
        <w:ind w:firstLine="0"/>
      </w:pPr>
      <w:r>
        <w:rPr>
          <w:rFonts w:eastAsia="Aptos" w:cs="Times New Roman"/>
          <w:szCs w:val="28"/>
        </w:rPr>
        <w:t>Правильный ответ: А</w:t>
      </w:r>
    </w:p>
    <w:p w14:paraId="6F2C125A" w14:textId="77777777" w:rsidR="00D46B49" w:rsidRDefault="00D46B49" w:rsidP="00D46B49">
      <w:pPr>
        <w:ind w:firstLine="0"/>
      </w:pPr>
      <w:r>
        <w:rPr>
          <w:rFonts w:eastAsia="Aptos" w:cs="Times New Roman"/>
          <w:szCs w:val="28"/>
        </w:rPr>
        <w:t>Компетенции (индикаторы): ПК-1</w:t>
      </w:r>
    </w:p>
    <w:p w14:paraId="08C8FFC8" w14:textId="77777777" w:rsidR="00D46B49" w:rsidRDefault="00D46B49" w:rsidP="00D46B49">
      <w:pPr>
        <w:ind w:firstLine="0"/>
        <w:rPr>
          <w:rFonts w:eastAsia="Aptos" w:cs="Times New Roman"/>
          <w:szCs w:val="28"/>
        </w:rPr>
      </w:pPr>
    </w:p>
    <w:p w14:paraId="22096384" w14:textId="77777777" w:rsidR="00D46B49" w:rsidRDefault="00D46B49" w:rsidP="00D46B49">
      <w:pPr>
        <w:ind w:firstLine="0"/>
      </w:pPr>
      <w:r>
        <w:rPr>
          <w:szCs w:val="28"/>
        </w:rPr>
        <w:t>4. Какая схема конструкции чаще всего применяется для мостовых кранов?</w:t>
      </w:r>
    </w:p>
    <w:p w14:paraId="5D3B79D8" w14:textId="77777777" w:rsidR="00D46B49" w:rsidRDefault="00D46B49" w:rsidP="00D46B49">
      <w:pPr>
        <w:ind w:firstLine="0"/>
      </w:pPr>
      <w:r>
        <w:rPr>
          <w:szCs w:val="28"/>
        </w:rPr>
        <w:t>А) Консольная</w:t>
      </w:r>
    </w:p>
    <w:p w14:paraId="4DBE4AD4" w14:textId="77777777" w:rsidR="00D46B49" w:rsidRDefault="00D46B49" w:rsidP="00D46B49">
      <w:pPr>
        <w:ind w:firstLine="0"/>
      </w:pPr>
      <w:r>
        <w:rPr>
          <w:szCs w:val="28"/>
        </w:rPr>
        <w:t>Б) Грузовая тележка на рельсах</w:t>
      </w:r>
    </w:p>
    <w:p w14:paraId="18498E6B" w14:textId="77777777" w:rsidR="00D46B49" w:rsidRDefault="00D46B49" w:rsidP="00D46B49">
      <w:pPr>
        <w:ind w:firstLine="0"/>
      </w:pPr>
      <w:r>
        <w:rPr>
          <w:szCs w:val="28"/>
        </w:rPr>
        <w:t>В) Башенная</w:t>
      </w:r>
    </w:p>
    <w:p w14:paraId="58E96BD2" w14:textId="77777777" w:rsidR="00D46B49" w:rsidRDefault="00D46B49" w:rsidP="00D46B49">
      <w:pPr>
        <w:ind w:firstLine="0"/>
      </w:pPr>
      <w:r>
        <w:rPr>
          <w:szCs w:val="28"/>
        </w:rPr>
        <w:t>Г) Листовая</w:t>
      </w:r>
    </w:p>
    <w:p w14:paraId="0DDA4609" w14:textId="77777777" w:rsidR="00D46B49" w:rsidRDefault="00D46B49" w:rsidP="00D46B49">
      <w:pPr>
        <w:ind w:firstLine="0"/>
      </w:pPr>
      <w:r>
        <w:rPr>
          <w:rFonts w:eastAsia="Aptos" w:cs="Times New Roman"/>
          <w:szCs w:val="28"/>
        </w:rPr>
        <w:t>Правильный ответ: Б</w:t>
      </w:r>
    </w:p>
    <w:p w14:paraId="09BD8C95" w14:textId="77777777" w:rsidR="00D46B49" w:rsidRDefault="00D46B49" w:rsidP="00D46B49">
      <w:pPr>
        <w:ind w:firstLine="0"/>
      </w:pPr>
      <w:r>
        <w:rPr>
          <w:rFonts w:eastAsia="Aptos" w:cs="Times New Roman"/>
          <w:szCs w:val="28"/>
        </w:rPr>
        <w:t>Компетенции (индикаторы): ПК-1 (ПК-1.3)</w:t>
      </w:r>
    </w:p>
    <w:p w14:paraId="47C6E447" w14:textId="77777777" w:rsidR="00D46B49" w:rsidRDefault="00D46B49" w:rsidP="00D46B49">
      <w:pPr>
        <w:ind w:firstLine="0"/>
        <w:rPr>
          <w:rFonts w:eastAsia="Aptos" w:cs="Times New Roman"/>
          <w:szCs w:val="28"/>
        </w:rPr>
      </w:pPr>
    </w:p>
    <w:p w14:paraId="343061D1" w14:textId="77777777" w:rsidR="00D46B49" w:rsidRDefault="00D46B49" w:rsidP="00D46B49">
      <w:pPr>
        <w:ind w:firstLine="0"/>
      </w:pPr>
      <w:r>
        <w:rPr>
          <w:szCs w:val="28"/>
        </w:rPr>
        <w:t>5. Какой фактор определяет грузоподъёмность башенного крана?</w:t>
      </w:r>
    </w:p>
    <w:p w14:paraId="3F256997" w14:textId="77777777" w:rsidR="00D46B49" w:rsidRDefault="00D46B49" w:rsidP="00D46B49">
      <w:pPr>
        <w:ind w:firstLine="0"/>
      </w:pPr>
      <w:r>
        <w:rPr>
          <w:szCs w:val="28"/>
        </w:rPr>
        <w:lastRenderedPageBreak/>
        <w:t>А) Высота стрелы</w:t>
      </w:r>
    </w:p>
    <w:p w14:paraId="19509774" w14:textId="77777777" w:rsidR="00D46B49" w:rsidRDefault="00D46B49" w:rsidP="00D46B49">
      <w:pPr>
        <w:ind w:firstLine="0"/>
      </w:pPr>
      <w:r>
        <w:rPr>
          <w:szCs w:val="28"/>
        </w:rPr>
        <w:t>Б) Тип двигателя</w:t>
      </w:r>
    </w:p>
    <w:p w14:paraId="43CF0F90" w14:textId="77777777" w:rsidR="00D46B49" w:rsidRDefault="00D46B49" w:rsidP="00D46B49">
      <w:pPr>
        <w:ind w:firstLine="0"/>
      </w:pPr>
      <w:r>
        <w:rPr>
          <w:szCs w:val="28"/>
        </w:rPr>
        <w:t>В) Длина гусениц</w:t>
      </w:r>
    </w:p>
    <w:p w14:paraId="7994D9A8" w14:textId="77777777" w:rsidR="00D46B49" w:rsidRDefault="00D46B49" w:rsidP="00D46B49">
      <w:pPr>
        <w:ind w:firstLine="0"/>
      </w:pPr>
      <w:r>
        <w:rPr>
          <w:szCs w:val="28"/>
        </w:rPr>
        <w:t>Г) Масса противовеса</w:t>
      </w:r>
    </w:p>
    <w:p w14:paraId="5E6EF3C5" w14:textId="77777777" w:rsidR="00D46B49" w:rsidRDefault="00D46B49" w:rsidP="00D46B49">
      <w:pPr>
        <w:ind w:firstLine="0"/>
      </w:pPr>
      <w:r>
        <w:rPr>
          <w:rFonts w:eastAsia="Aptos" w:cs="Times New Roman"/>
          <w:szCs w:val="28"/>
        </w:rPr>
        <w:t>Правильный ответ: Г</w:t>
      </w:r>
    </w:p>
    <w:p w14:paraId="618AC294" w14:textId="77777777" w:rsidR="00D46B49" w:rsidRDefault="00D46B49" w:rsidP="00D46B49">
      <w:pPr>
        <w:ind w:firstLine="0"/>
      </w:pPr>
      <w:r>
        <w:rPr>
          <w:rFonts w:eastAsia="Aptos" w:cs="Times New Roman"/>
          <w:szCs w:val="28"/>
        </w:rPr>
        <w:t>Компетенции (индикаторы): ПК-1</w:t>
      </w:r>
    </w:p>
    <w:p w14:paraId="235784D4" w14:textId="77777777" w:rsidR="00D46B49" w:rsidRDefault="00D46B49" w:rsidP="00D46B49">
      <w:pPr>
        <w:ind w:firstLine="0"/>
        <w:rPr>
          <w:szCs w:val="28"/>
        </w:rPr>
      </w:pPr>
    </w:p>
    <w:p w14:paraId="6F8F836B" w14:textId="297BC117" w:rsidR="00D46B49" w:rsidRDefault="00D46B49" w:rsidP="00D46B49">
      <w:pPr>
        <w:spacing w:after="150" w:line="300" w:lineRule="auto"/>
        <w:ind w:firstLine="0"/>
        <w:rPr>
          <w:b/>
          <w:szCs w:val="28"/>
        </w:rPr>
      </w:pPr>
      <w:r>
        <w:rPr>
          <w:b/>
          <w:szCs w:val="28"/>
        </w:rPr>
        <w:t>Задания закрытого типа на установление соответствия</w:t>
      </w:r>
    </w:p>
    <w:p w14:paraId="489C4419" w14:textId="77777777" w:rsidR="00D46B49" w:rsidRPr="00D46B49" w:rsidRDefault="00D46B49" w:rsidP="00D46B49">
      <w:pPr>
        <w:ind w:firstLine="0"/>
        <w:rPr>
          <w:rFonts w:cs="Times New Roman"/>
          <w:kern w:val="0"/>
          <w:szCs w:val="28"/>
          <w14:ligatures w14:val="none"/>
        </w:rPr>
      </w:pPr>
      <w:r w:rsidRPr="00D46B49">
        <w:rPr>
          <w:rFonts w:cs="Times New Roman"/>
          <w:kern w:val="0"/>
          <w:szCs w:val="28"/>
          <w14:ligatures w14:val="none"/>
        </w:rPr>
        <w:t xml:space="preserve">Установите правильное соответствие. </w:t>
      </w:r>
    </w:p>
    <w:p w14:paraId="2DED4009" w14:textId="77777777" w:rsidR="00D46B49" w:rsidRPr="00D46B49" w:rsidRDefault="00D46B49" w:rsidP="00D46B49">
      <w:pPr>
        <w:ind w:firstLine="0"/>
        <w:rPr>
          <w:rFonts w:cs="Times New Roman"/>
          <w:kern w:val="0"/>
          <w:szCs w:val="28"/>
          <w14:ligatures w14:val="none"/>
        </w:rPr>
      </w:pPr>
      <w:r w:rsidRPr="00D46B49">
        <w:rPr>
          <w:rFonts w:cs="Times New Roman"/>
          <w:kern w:val="0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p w14:paraId="0BAB605B" w14:textId="77777777" w:rsidR="00D46B49" w:rsidRDefault="00D46B49" w:rsidP="00D46B49">
      <w:pPr>
        <w:spacing w:after="150" w:line="300" w:lineRule="auto"/>
        <w:ind w:firstLine="0"/>
        <w:rPr>
          <w:b/>
          <w:szCs w:val="28"/>
        </w:rPr>
      </w:pPr>
    </w:p>
    <w:p w14:paraId="6FB187DE" w14:textId="77777777" w:rsidR="00D46B49" w:rsidRDefault="00D46B49" w:rsidP="00D46B49">
      <w:pPr>
        <w:spacing w:after="150"/>
        <w:ind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 Установите соответствие между конструктивными элементами строительных машин и их назначением</w:t>
      </w:r>
    </w:p>
    <w:tbl>
      <w:tblPr>
        <w:tblStyle w:val="af"/>
        <w:tblW w:w="9612" w:type="dxa"/>
        <w:tblLayout w:type="fixed"/>
        <w:tblLook w:val="04A0" w:firstRow="1" w:lastRow="0" w:firstColumn="1" w:lastColumn="0" w:noHBand="0" w:noVBand="1"/>
      </w:tblPr>
      <w:tblGrid>
        <w:gridCol w:w="560"/>
        <w:gridCol w:w="2262"/>
        <w:gridCol w:w="512"/>
        <w:gridCol w:w="6278"/>
      </w:tblGrid>
      <w:tr w:rsidR="00D46B49" w14:paraId="55CEA82E" w14:textId="77777777" w:rsidTr="006740C7">
        <w:trPr>
          <w:trHeight w:val="238"/>
        </w:trPr>
        <w:tc>
          <w:tcPr>
            <w:tcW w:w="9611" w:type="dxa"/>
            <w:gridSpan w:val="4"/>
          </w:tcPr>
          <w:p w14:paraId="08B6545A" w14:textId="77777777" w:rsidR="00D46B49" w:rsidRDefault="00D46B49" w:rsidP="006740C7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D46B49" w14:paraId="6A4DAA99" w14:textId="77777777" w:rsidTr="006740C7">
        <w:trPr>
          <w:trHeight w:val="488"/>
        </w:trPr>
        <w:tc>
          <w:tcPr>
            <w:tcW w:w="560" w:type="dxa"/>
          </w:tcPr>
          <w:p w14:paraId="7416E258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2262" w:type="dxa"/>
          </w:tcPr>
          <w:p w14:paraId="2CF650EB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Гусеницы</w:t>
            </w:r>
          </w:p>
        </w:tc>
        <w:tc>
          <w:tcPr>
            <w:tcW w:w="512" w:type="dxa"/>
          </w:tcPr>
          <w:p w14:paraId="008B0019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А)</w:t>
            </w:r>
          </w:p>
        </w:tc>
        <w:tc>
          <w:tcPr>
            <w:tcW w:w="6277" w:type="dxa"/>
          </w:tcPr>
          <w:p w14:paraId="6F8F5F73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Механизм, обеспечивающий поступательное движение рабочего органа машины, например, стрелы экскаватора</w:t>
            </w:r>
          </w:p>
        </w:tc>
      </w:tr>
      <w:tr w:rsidR="00D46B49" w14:paraId="7FEE46E3" w14:textId="77777777" w:rsidTr="006740C7">
        <w:trPr>
          <w:trHeight w:val="714"/>
        </w:trPr>
        <w:tc>
          <w:tcPr>
            <w:tcW w:w="560" w:type="dxa"/>
          </w:tcPr>
          <w:p w14:paraId="4096A3A5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2262" w:type="dxa"/>
          </w:tcPr>
          <w:p w14:paraId="6E10D8A4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Гидроцилиндр</w:t>
            </w:r>
          </w:p>
        </w:tc>
        <w:tc>
          <w:tcPr>
            <w:tcW w:w="512" w:type="dxa"/>
          </w:tcPr>
          <w:p w14:paraId="1753F468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Б)</w:t>
            </w:r>
          </w:p>
        </w:tc>
        <w:tc>
          <w:tcPr>
            <w:tcW w:w="6277" w:type="dxa"/>
          </w:tcPr>
          <w:p w14:paraId="0AD3F1C2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Подвижный элемент ходовой части, предназначенный для увеличения проходимости и устойчивости дорожных и строительных машин</w:t>
            </w:r>
          </w:p>
        </w:tc>
      </w:tr>
      <w:tr w:rsidR="00D46B49" w14:paraId="1104970E" w14:textId="77777777" w:rsidTr="006740C7">
        <w:trPr>
          <w:trHeight w:val="725"/>
        </w:trPr>
        <w:tc>
          <w:tcPr>
            <w:tcW w:w="560" w:type="dxa"/>
          </w:tcPr>
          <w:p w14:paraId="73226122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</w:t>
            </w:r>
          </w:p>
        </w:tc>
        <w:tc>
          <w:tcPr>
            <w:tcW w:w="2262" w:type="dxa"/>
          </w:tcPr>
          <w:p w14:paraId="08F53A22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Ковш</w:t>
            </w:r>
          </w:p>
        </w:tc>
        <w:tc>
          <w:tcPr>
            <w:tcW w:w="512" w:type="dxa"/>
          </w:tcPr>
          <w:p w14:paraId="42C3E9AB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</w:t>
            </w:r>
          </w:p>
        </w:tc>
        <w:tc>
          <w:tcPr>
            <w:tcW w:w="6277" w:type="dxa"/>
          </w:tcPr>
          <w:p w14:paraId="70E80B40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Основной несущий элемент конструкции машины, воспринимающий нагрузки от всех агрегатов и обеспечивающий их надёжное крепление</w:t>
            </w:r>
          </w:p>
        </w:tc>
      </w:tr>
      <w:tr w:rsidR="00D46B49" w14:paraId="5A5030CC" w14:textId="77777777" w:rsidTr="006740C7">
        <w:trPr>
          <w:trHeight w:val="488"/>
        </w:trPr>
        <w:tc>
          <w:tcPr>
            <w:tcW w:w="560" w:type="dxa"/>
          </w:tcPr>
          <w:p w14:paraId="7823B0DA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4)</w:t>
            </w:r>
          </w:p>
        </w:tc>
        <w:tc>
          <w:tcPr>
            <w:tcW w:w="2262" w:type="dxa"/>
          </w:tcPr>
          <w:p w14:paraId="0C4480F4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Каток</w:t>
            </w:r>
          </w:p>
        </w:tc>
        <w:tc>
          <w:tcPr>
            <w:tcW w:w="512" w:type="dxa"/>
          </w:tcPr>
          <w:p w14:paraId="3B13B787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</w:t>
            </w:r>
          </w:p>
        </w:tc>
        <w:tc>
          <w:tcPr>
            <w:tcW w:w="6277" w:type="dxa"/>
          </w:tcPr>
          <w:p w14:paraId="7E749A4B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Рабочий орган, используемый для захвата, перемещения и выгрузки материалов, применяемый в экскаваторах и погрузчиках.</w:t>
            </w:r>
          </w:p>
        </w:tc>
      </w:tr>
    </w:tbl>
    <w:p w14:paraId="516CDE32" w14:textId="77777777" w:rsidR="00D46B49" w:rsidRDefault="00D46B49" w:rsidP="00D46B4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</w:p>
    <w:p w14:paraId="58950711" w14:textId="77777777" w:rsidR="00D46B49" w:rsidRDefault="00D46B49" w:rsidP="00D46B49">
      <w:pPr>
        <w:ind w:firstLine="0"/>
        <w:rPr>
          <w:rFonts w:cs="Times New Roman"/>
          <w:szCs w:val="28"/>
        </w:rPr>
      </w:pPr>
    </w:p>
    <w:tbl>
      <w:tblPr>
        <w:tblStyle w:val="af"/>
        <w:tblW w:w="8558" w:type="dxa"/>
        <w:tblLayout w:type="fixed"/>
        <w:tblLook w:val="04A0" w:firstRow="1" w:lastRow="0" w:firstColumn="1" w:lastColumn="0" w:noHBand="0" w:noVBand="1"/>
      </w:tblPr>
      <w:tblGrid>
        <w:gridCol w:w="2137"/>
        <w:gridCol w:w="2143"/>
        <w:gridCol w:w="2137"/>
        <w:gridCol w:w="2141"/>
      </w:tblGrid>
      <w:tr w:rsidR="00D46B49" w14:paraId="67D7779C" w14:textId="77777777" w:rsidTr="00F74375">
        <w:tc>
          <w:tcPr>
            <w:tcW w:w="2136" w:type="dxa"/>
          </w:tcPr>
          <w:p w14:paraId="683D0E62" w14:textId="77777777" w:rsidR="00D46B49" w:rsidRPr="00F74375" w:rsidRDefault="00D46B49" w:rsidP="006740C7">
            <w:pPr>
              <w:pStyle w:val="ad"/>
              <w:ind w:left="0" w:firstLine="0"/>
              <w:rPr>
                <w:rFonts w:cs="Times New Roman"/>
                <w:szCs w:val="28"/>
              </w:rPr>
            </w:pPr>
            <w:r w:rsidRPr="00F74375">
              <w:rPr>
                <w:rFonts w:cs="Times New Roman"/>
                <w:szCs w:val="28"/>
              </w:rPr>
              <w:t>1</w:t>
            </w:r>
          </w:p>
        </w:tc>
        <w:tc>
          <w:tcPr>
            <w:tcW w:w="2143" w:type="dxa"/>
          </w:tcPr>
          <w:p w14:paraId="095DC56F" w14:textId="77777777" w:rsidR="00D46B49" w:rsidRPr="00F74375" w:rsidRDefault="00D46B49" w:rsidP="006740C7">
            <w:pPr>
              <w:pStyle w:val="ad"/>
              <w:ind w:left="0" w:firstLine="0"/>
              <w:rPr>
                <w:rFonts w:cs="Times New Roman"/>
                <w:szCs w:val="28"/>
              </w:rPr>
            </w:pPr>
            <w:r w:rsidRPr="00F74375">
              <w:rPr>
                <w:rFonts w:cs="Times New Roman"/>
                <w:szCs w:val="28"/>
              </w:rPr>
              <w:t>2</w:t>
            </w:r>
          </w:p>
        </w:tc>
        <w:tc>
          <w:tcPr>
            <w:tcW w:w="2137" w:type="dxa"/>
          </w:tcPr>
          <w:p w14:paraId="6D6BE227" w14:textId="77777777" w:rsidR="00D46B49" w:rsidRPr="00F74375" w:rsidRDefault="00D46B49" w:rsidP="006740C7">
            <w:pPr>
              <w:pStyle w:val="ad"/>
              <w:ind w:left="0" w:firstLine="0"/>
              <w:rPr>
                <w:rFonts w:cs="Times New Roman"/>
                <w:szCs w:val="28"/>
              </w:rPr>
            </w:pPr>
            <w:r w:rsidRPr="00F74375">
              <w:rPr>
                <w:rFonts w:cs="Times New Roman"/>
                <w:szCs w:val="28"/>
              </w:rPr>
              <w:t>3</w:t>
            </w:r>
          </w:p>
        </w:tc>
        <w:tc>
          <w:tcPr>
            <w:tcW w:w="2141" w:type="dxa"/>
          </w:tcPr>
          <w:p w14:paraId="5ECFE029" w14:textId="77777777" w:rsidR="00D46B49" w:rsidRPr="00F74375" w:rsidRDefault="00D46B49" w:rsidP="006740C7">
            <w:pPr>
              <w:pStyle w:val="ad"/>
              <w:ind w:left="0" w:firstLine="0"/>
              <w:rPr>
                <w:rFonts w:cs="Times New Roman"/>
                <w:szCs w:val="28"/>
              </w:rPr>
            </w:pPr>
            <w:r w:rsidRPr="00F74375">
              <w:rPr>
                <w:rFonts w:cs="Times New Roman"/>
                <w:szCs w:val="28"/>
              </w:rPr>
              <w:t>4</w:t>
            </w:r>
          </w:p>
        </w:tc>
      </w:tr>
      <w:tr w:rsidR="00D46B49" w14:paraId="2DB77DFE" w14:textId="77777777" w:rsidTr="00F74375">
        <w:tc>
          <w:tcPr>
            <w:tcW w:w="2136" w:type="dxa"/>
          </w:tcPr>
          <w:p w14:paraId="50147908" w14:textId="77777777" w:rsidR="00D46B49" w:rsidRPr="00F74375" w:rsidRDefault="00D46B49" w:rsidP="006740C7">
            <w:pPr>
              <w:pStyle w:val="ad"/>
              <w:ind w:left="0" w:firstLine="0"/>
              <w:rPr>
                <w:rFonts w:cs="Times New Roman"/>
                <w:szCs w:val="28"/>
              </w:rPr>
            </w:pPr>
            <w:r w:rsidRPr="00F74375">
              <w:rPr>
                <w:rFonts w:cs="Times New Roman"/>
                <w:szCs w:val="28"/>
              </w:rPr>
              <w:t>Б</w:t>
            </w:r>
          </w:p>
        </w:tc>
        <w:tc>
          <w:tcPr>
            <w:tcW w:w="2143" w:type="dxa"/>
          </w:tcPr>
          <w:p w14:paraId="3C740E2F" w14:textId="77777777" w:rsidR="00D46B49" w:rsidRPr="00F74375" w:rsidRDefault="00D46B49" w:rsidP="006740C7">
            <w:pPr>
              <w:pStyle w:val="ad"/>
              <w:ind w:left="0" w:firstLine="0"/>
              <w:rPr>
                <w:rFonts w:cs="Times New Roman"/>
                <w:szCs w:val="28"/>
              </w:rPr>
            </w:pPr>
            <w:r w:rsidRPr="00F74375">
              <w:rPr>
                <w:rFonts w:cs="Times New Roman"/>
                <w:szCs w:val="28"/>
              </w:rPr>
              <w:t>А</w:t>
            </w:r>
          </w:p>
        </w:tc>
        <w:tc>
          <w:tcPr>
            <w:tcW w:w="2137" w:type="dxa"/>
          </w:tcPr>
          <w:p w14:paraId="4B50F897" w14:textId="77777777" w:rsidR="00D46B49" w:rsidRPr="00F74375" w:rsidRDefault="00D46B49" w:rsidP="006740C7">
            <w:pPr>
              <w:pStyle w:val="ad"/>
              <w:ind w:left="0" w:firstLine="0"/>
              <w:rPr>
                <w:rFonts w:cs="Times New Roman"/>
                <w:szCs w:val="28"/>
              </w:rPr>
            </w:pPr>
            <w:r w:rsidRPr="00F74375">
              <w:rPr>
                <w:rFonts w:cs="Times New Roman"/>
                <w:szCs w:val="28"/>
              </w:rPr>
              <w:t>Г</w:t>
            </w:r>
          </w:p>
        </w:tc>
        <w:tc>
          <w:tcPr>
            <w:tcW w:w="2141" w:type="dxa"/>
          </w:tcPr>
          <w:p w14:paraId="7C5D98AF" w14:textId="77777777" w:rsidR="00D46B49" w:rsidRPr="00F74375" w:rsidRDefault="00D46B49" w:rsidP="006740C7">
            <w:pPr>
              <w:pStyle w:val="ad"/>
              <w:ind w:left="0" w:firstLine="0"/>
              <w:rPr>
                <w:rFonts w:cs="Times New Roman"/>
                <w:szCs w:val="28"/>
              </w:rPr>
            </w:pPr>
            <w:r w:rsidRPr="00F74375">
              <w:rPr>
                <w:rFonts w:cs="Times New Roman"/>
                <w:szCs w:val="28"/>
              </w:rPr>
              <w:t>В</w:t>
            </w:r>
          </w:p>
        </w:tc>
      </w:tr>
    </w:tbl>
    <w:p w14:paraId="73693C08" w14:textId="77777777" w:rsidR="00D46B49" w:rsidRDefault="00D46B49" w:rsidP="00D46B49">
      <w:pPr>
        <w:spacing w:line="30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ПК-1</w:t>
      </w:r>
    </w:p>
    <w:p w14:paraId="2730F90B" w14:textId="77777777" w:rsidR="00D46B49" w:rsidRDefault="00D46B49" w:rsidP="00D46B49">
      <w:pPr>
        <w:spacing w:line="300" w:lineRule="auto"/>
        <w:ind w:firstLine="0"/>
        <w:rPr>
          <w:szCs w:val="28"/>
        </w:rPr>
      </w:pPr>
      <w:r>
        <w:rPr>
          <w:szCs w:val="28"/>
        </w:rPr>
        <w:t>2. Установите соответствие между элементами металлических конструкций и их функцией</w:t>
      </w:r>
    </w:p>
    <w:tbl>
      <w:tblPr>
        <w:tblStyle w:val="af"/>
        <w:tblW w:w="9662" w:type="dxa"/>
        <w:tblLayout w:type="fixed"/>
        <w:tblLook w:val="04A0" w:firstRow="1" w:lastRow="0" w:firstColumn="1" w:lastColumn="0" w:noHBand="0" w:noVBand="1"/>
      </w:tblPr>
      <w:tblGrid>
        <w:gridCol w:w="543"/>
        <w:gridCol w:w="2448"/>
        <w:gridCol w:w="512"/>
        <w:gridCol w:w="6159"/>
      </w:tblGrid>
      <w:tr w:rsidR="00D46B49" w14:paraId="4546C475" w14:textId="77777777" w:rsidTr="006740C7">
        <w:trPr>
          <w:trHeight w:val="141"/>
        </w:trPr>
        <w:tc>
          <w:tcPr>
            <w:tcW w:w="9661" w:type="dxa"/>
            <w:gridSpan w:val="4"/>
          </w:tcPr>
          <w:p w14:paraId="1CCED179" w14:textId="77777777" w:rsidR="00D46B49" w:rsidRDefault="00D46B49" w:rsidP="006740C7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46B49" w14:paraId="6FE2883D" w14:textId="77777777" w:rsidTr="006740C7">
        <w:trPr>
          <w:trHeight w:val="424"/>
        </w:trPr>
        <w:tc>
          <w:tcPr>
            <w:tcW w:w="543" w:type="dxa"/>
          </w:tcPr>
          <w:p w14:paraId="46EB8A81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2448" w:type="dxa"/>
          </w:tcPr>
          <w:p w14:paraId="552D5413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Балка</w:t>
            </w:r>
          </w:p>
        </w:tc>
        <w:tc>
          <w:tcPr>
            <w:tcW w:w="512" w:type="dxa"/>
          </w:tcPr>
          <w:p w14:paraId="46FF353E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А)</w:t>
            </w:r>
          </w:p>
        </w:tc>
        <w:tc>
          <w:tcPr>
            <w:tcW w:w="6158" w:type="dxa"/>
          </w:tcPr>
          <w:p w14:paraId="47AA6B48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Элемент, предназначенный для передачи крутящего момента в механизмах и обеспечивающий вращательное движение.</w:t>
            </w:r>
          </w:p>
        </w:tc>
      </w:tr>
      <w:tr w:rsidR="00D46B49" w14:paraId="5E8ACA87" w14:textId="77777777" w:rsidTr="006740C7">
        <w:trPr>
          <w:trHeight w:val="527"/>
        </w:trPr>
        <w:tc>
          <w:tcPr>
            <w:tcW w:w="543" w:type="dxa"/>
          </w:tcPr>
          <w:p w14:paraId="60917941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2448" w:type="dxa"/>
          </w:tcPr>
          <w:p w14:paraId="47E59E6F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Стойка</w:t>
            </w:r>
          </w:p>
        </w:tc>
        <w:tc>
          <w:tcPr>
            <w:tcW w:w="512" w:type="dxa"/>
          </w:tcPr>
          <w:p w14:paraId="4EFBF0C6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Б)</w:t>
            </w:r>
          </w:p>
        </w:tc>
        <w:tc>
          <w:tcPr>
            <w:tcW w:w="6158" w:type="dxa"/>
          </w:tcPr>
          <w:p w14:paraId="3250BDB6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Вертикальный элемент конструкции, воспринимающий продольные сжимающие нагрузки, используется в каркасах зданий и машин</w:t>
            </w:r>
          </w:p>
        </w:tc>
      </w:tr>
      <w:tr w:rsidR="00D46B49" w14:paraId="0B5568DC" w14:textId="77777777" w:rsidTr="006740C7">
        <w:trPr>
          <w:trHeight w:val="431"/>
        </w:trPr>
        <w:tc>
          <w:tcPr>
            <w:tcW w:w="543" w:type="dxa"/>
          </w:tcPr>
          <w:p w14:paraId="0D888DF7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3)</w:t>
            </w:r>
          </w:p>
        </w:tc>
        <w:tc>
          <w:tcPr>
            <w:tcW w:w="2448" w:type="dxa"/>
          </w:tcPr>
          <w:p w14:paraId="4ABAE5F1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Вал</w:t>
            </w:r>
          </w:p>
        </w:tc>
        <w:tc>
          <w:tcPr>
            <w:tcW w:w="512" w:type="dxa"/>
          </w:tcPr>
          <w:p w14:paraId="7F1424A4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</w:t>
            </w:r>
          </w:p>
        </w:tc>
        <w:tc>
          <w:tcPr>
            <w:tcW w:w="6158" w:type="dxa"/>
          </w:tcPr>
          <w:p w14:paraId="42CE9C77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Горизонтальный несущий элемент, работающий на изгиб, который воспринимает поперечные нагрузки и распределяет их по конструкции</w:t>
            </w:r>
          </w:p>
        </w:tc>
      </w:tr>
      <w:tr w:rsidR="00D46B49" w14:paraId="0BFE9375" w14:textId="77777777" w:rsidTr="006740C7">
        <w:trPr>
          <w:trHeight w:val="558"/>
        </w:trPr>
        <w:tc>
          <w:tcPr>
            <w:tcW w:w="543" w:type="dxa"/>
          </w:tcPr>
          <w:p w14:paraId="66A47B6A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4)</w:t>
            </w:r>
          </w:p>
        </w:tc>
        <w:tc>
          <w:tcPr>
            <w:tcW w:w="2448" w:type="dxa"/>
          </w:tcPr>
          <w:p w14:paraId="4F1F73E3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Раскос</w:t>
            </w:r>
          </w:p>
        </w:tc>
        <w:tc>
          <w:tcPr>
            <w:tcW w:w="512" w:type="dxa"/>
          </w:tcPr>
          <w:p w14:paraId="04ADB844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</w:t>
            </w:r>
          </w:p>
        </w:tc>
        <w:tc>
          <w:tcPr>
            <w:tcW w:w="6158" w:type="dxa"/>
          </w:tcPr>
          <w:p w14:paraId="1782B24B" w14:textId="77777777" w:rsidR="00D46B49" w:rsidRDefault="00D46B49" w:rsidP="006740C7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Элемент конструкции, обеспечивающий устойчивость и предотвращающий деформации при действии внешних сил</w:t>
            </w:r>
          </w:p>
        </w:tc>
      </w:tr>
    </w:tbl>
    <w:p w14:paraId="406BA96C" w14:textId="77777777" w:rsidR="00D46B49" w:rsidRDefault="00D46B49" w:rsidP="00D46B4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</w:p>
    <w:p w14:paraId="7D4F7DBB" w14:textId="77777777" w:rsidR="00D46B49" w:rsidRDefault="00D46B49" w:rsidP="00D46B49">
      <w:pPr>
        <w:ind w:firstLine="0"/>
        <w:rPr>
          <w:rFonts w:cs="Times New Roman"/>
          <w:szCs w:val="28"/>
        </w:rPr>
      </w:pPr>
    </w:p>
    <w:tbl>
      <w:tblPr>
        <w:tblStyle w:val="af"/>
        <w:tblW w:w="9645" w:type="dxa"/>
        <w:tblLayout w:type="fixed"/>
        <w:tblLook w:val="04A0" w:firstRow="1" w:lastRow="0" w:firstColumn="1" w:lastColumn="0" w:noHBand="0" w:noVBand="1"/>
      </w:tblPr>
      <w:tblGrid>
        <w:gridCol w:w="2137"/>
        <w:gridCol w:w="2142"/>
        <w:gridCol w:w="2137"/>
        <w:gridCol w:w="3229"/>
      </w:tblGrid>
      <w:tr w:rsidR="00D46B49" w14:paraId="65B42A22" w14:textId="77777777" w:rsidTr="006740C7">
        <w:tc>
          <w:tcPr>
            <w:tcW w:w="2136" w:type="dxa"/>
          </w:tcPr>
          <w:p w14:paraId="6D97658B" w14:textId="77777777" w:rsidR="00D46B49" w:rsidRDefault="00D46B49" w:rsidP="006740C7">
            <w:pPr>
              <w:pStyle w:val="ad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142" w:type="dxa"/>
          </w:tcPr>
          <w:p w14:paraId="641F7403" w14:textId="77777777" w:rsidR="00D46B49" w:rsidRDefault="00D46B49" w:rsidP="006740C7">
            <w:pPr>
              <w:pStyle w:val="ad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137" w:type="dxa"/>
          </w:tcPr>
          <w:p w14:paraId="25B2944C" w14:textId="77777777" w:rsidR="00D46B49" w:rsidRDefault="00D46B49" w:rsidP="006740C7">
            <w:pPr>
              <w:pStyle w:val="ad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229" w:type="dxa"/>
          </w:tcPr>
          <w:p w14:paraId="4EEFEF17" w14:textId="77777777" w:rsidR="00D46B49" w:rsidRDefault="00D46B49" w:rsidP="006740C7">
            <w:pPr>
              <w:pStyle w:val="ad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D46B49" w14:paraId="7C53B6B5" w14:textId="77777777" w:rsidTr="006740C7">
        <w:tc>
          <w:tcPr>
            <w:tcW w:w="2136" w:type="dxa"/>
          </w:tcPr>
          <w:p w14:paraId="4BC13FF4" w14:textId="77777777" w:rsidR="00D46B49" w:rsidRDefault="00D46B49" w:rsidP="006740C7">
            <w:pPr>
              <w:pStyle w:val="ad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142" w:type="dxa"/>
          </w:tcPr>
          <w:p w14:paraId="4FBF592B" w14:textId="77777777" w:rsidR="00D46B49" w:rsidRDefault="00D46B49" w:rsidP="006740C7">
            <w:pPr>
              <w:pStyle w:val="ad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137" w:type="dxa"/>
          </w:tcPr>
          <w:p w14:paraId="7ACCA52D" w14:textId="77777777" w:rsidR="00D46B49" w:rsidRDefault="00D46B49" w:rsidP="006740C7">
            <w:pPr>
              <w:pStyle w:val="ad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3229" w:type="dxa"/>
          </w:tcPr>
          <w:p w14:paraId="17E9B865" w14:textId="77777777" w:rsidR="00D46B49" w:rsidRDefault="00D46B49" w:rsidP="006740C7">
            <w:pPr>
              <w:pStyle w:val="ad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2952A8D" w14:textId="77777777" w:rsidR="00D46B49" w:rsidRDefault="00D46B49" w:rsidP="00D46B49">
      <w:pPr>
        <w:spacing w:line="300" w:lineRule="auto"/>
        <w:ind w:firstLine="0"/>
        <w:rPr>
          <w:szCs w:val="28"/>
        </w:rPr>
      </w:pPr>
      <w:r>
        <w:rPr>
          <w:rFonts w:cs="Times New Roman"/>
          <w:szCs w:val="28"/>
        </w:rPr>
        <w:t>Компетенции (индикаторы): ПК-1</w:t>
      </w:r>
    </w:p>
    <w:p w14:paraId="1F8E332C" w14:textId="5F263956" w:rsidR="00D46B49" w:rsidRDefault="00D46B49" w:rsidP="006C7653">
      <w:pPr>
        <w:pStyle w:val="ac"/>
        <w:spacing w:before="280" w:after="280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0F282154" w14:textId="77777777" w:rsidR="006C7653" w:rsidRPr="006C7653" w:rsidRDefault="006C7653" w:rsidP="006C7653">
      <w:pPr>
        <w:ind w:firstLine="0"/>
        <w:rPr>
          <w:rFonts w:asciiTheme="minorHAnsi" w:eastAsiaTheme="minorHAnsi" w:hAnsiTheme="minorHAnsi"/>
          <w:kern w:val="0"/>
          <w:sz w:val="22"/>
          <w:szCs w:val="22"/>
          <w14:ligatures w14:val="none"/>
        </w:rPr>
      </w:pPr>
      <w:r w:rsidRPr="006C7653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Установите правильную последовательность.</w:t>
      </w:r>
    </w:p>
    <w:p w14:paraId="587272FB" w14:textId="537AD4FC" w:rsidR="00D46B49" w:rsidRDefault="006C7653" w:rsidP="006C7653">
      <w:pPr>
        <w:ind w:firstLine="0"/>
        <w:rPr>
          <w:rFonts w:eastAsia="Times New Roman" w:cs="Times New Roman"/>
          <w:iCs/>
          <w:kern w:val="0"/>
          <w:szCs w:val="28"/>
          <w:lang w:eastAsia="ru-RU"/>
          <w14:ligatures w14:val="none"/>
        </w:rPr>
      </w:pPr>
      <w:r w:rsidRPr="006C7653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Запишите правильную последовательность букв слева направо.</w:t>
      </w:r>
    </w:p>
    <w:p w14:paraId="2A49B70B" w14:textId="77777777" w:rsidR="006C7653" w:rsidRPr="006C7653" w:rsidRDefault="006C7653" w:rsidP="006C7653">
      <w:pPr>
        <w:ind w:firstLine="0"/>
        <w:rPr>
          <w:rFonts w:asciiTheme="minorHAnsi" w:eastAsiaTheme="minorHAnsi" w:hAnsiTheme="minorHAnsi"/>
          <w:kern w:val="0"/>
          <w:sz w:val="22"/>
          <w:szCs w:val="22"/>
          <w14:ligatures w14:val="none"/>
        </w:rPr>
      </w:pPr>
    </w:p>
    <w:p w14:paraId="2D4DF18F" w14:textId="77777777" w:rsidR="00D46B49" w:rsidRDefault="00D46B49" w:rsidP="00D46B49">
      <w:pPr>
        <w:pStyle w:val="ac"/>
        <w:spacing w:beforeAutospacing="0" w:afterAutospacing="0"/>
        <w:jc w:val="both"/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Определите правильную последовательность выполнения работ при сборке металлических конструкций:</w:t>
      </w:r>
    </w:p>
    <w:p w14:paraId="2238B4DF" w14:textId="77777777" w:rsidR="00D46B49" w:rsidRDefault="00D46B49" w:rsidP="00D46B49">
      <w:pPr>
        <w:pStyle w:val="ac"/>
        <w:spacing w:beforeAutospacing="0" w:afterAutospacing="0"/>
        <w:jc w:val="both"/>
      </w:pPr>
      <w:r>
        <w:rPr>
          <w:sz w:val="28"/>
          <w:szCs w:val="28"/>
        </w:rPr>
        <w:t>А) Монтаж несущих элементов конструкции (колонн, балок, ферм)</w:t>
      </w:r>
    </w:p>
    <w:p w14:paraId="747F9225" w14:textId="1CBE34FB" w:rsidR="00D46B49" w:rsidRDefault="00D46B49" w:rsidP="00D46B49">
      <w:pPr>
        <w:pStyle w:val="ac"/>
        <w:spacing w:beforeAutospacing="0" w:afterAutospacing="0"/>
        <w:jc w:val="both"/>
      </w:pPr>
      <w:r>
        <w:rPr>
          <w:sz w:val="28"/>
          <w:szCs w:val="28"/>
        </w:rPr>
        <w:t>Б) Подготовка площадки и разметка мест установки конструкций</w:t>
      </w:r>
    </w:p>
    <w:p w14:paraId="5D168C0D" w14:textId="3F8B121D" w:rsidR="00D46B49" w:rsidRDefault="00D46B49" w:rsidP="00D46B49">
      <w:pPr>
        <w:pStyle w:val="ac"/>
        <w:spacing w:beforeAutospacing="0" w:afterAutospacing="0"/>
        <w:jc w:val="both"/>
      </w:pPr>
      <w:r>
        <w:rPr>
          <w:sz w:val="28"/>
          <w:szCs w:val="28"/>
        </w:rPr>
        <w:t>В) Сборка и сварка соединений несущих элементов</w:t>
      </w:r>
    </w:p>
    <w:p w14:paraId="4507BD3E" w14:textId="466F3CF1" w:rsidR="00D46B49" w:rsidRDefault="00D46B49" w:rsidP="00D46B49">
      <w:pPr>
        <w:pStyle w:val="ac"/>
        <w:spacing w:beforeAutospacing="0" w:afterAutospacing="0"/>
        <w:jc w:val="both"/>
      </w:pPr>
      <w:r>
        <w:rPr>
          <w:sz w:val="28"/>
          <w:szCs w:val="28"/>
        </w:rPr>
        <w:t>Г) Установка второстепенных элементов (связей, прогонов, настилов)</w:t>
      </w:r>
    </w:p>
    <w:p w14:paraId="54F3CA4A" w14:textId="3DEDDAAC" w:rsidR="00D46B49" w:rsidRDefault="00D46B49" w:rsidP="00D46B49">
      <w:pPr>
        <w:pStyle w:val="ac"/>
        <w:spacing w:beforeAutospacing="0" w:afterAutospacing="0"/>
        <w:jc w:val="both"/>
      </w:pPr>
      <w:r>
        <w:rPr>
          <w:sz w:val="28"/>
          <w:szCs w:val="28"/>
        </w:rPr>
        <w:t>Д) Окончательная проверка соединений и контроль качества сварных швов</w:t>
      </w:r>
    </w:p>
    <w:p w14:paraId="27A45FC3" w14:textId="77777777" w:rsidR="00D46B49" w:rsidRDefault="00D46B49" w:rsidP="00D46B49">
      <w:pPr>
        <w:pStyle w:val="ac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</w:rPr>
        <w:t>Правильный ответ: Б, А, В, Г, Д</w:t>
      </w:r>
    </w:p>
    <w:p w14:paraId="67FA7E60" w14:textId="77777777" w:rsidR="00D46B49" w:rsidRDefault="00D46B49" w:rsidP="00D46B49">
      <w:pPr>
        <w:pStyle w:val="ac"/>
        <w:spacing w:beforeAutospacing="0" w:afterAutospacing="0"/>
        <w:jc w:val="both"/>
      </w:pPr>
      <w:r>
        <w:rPr>
          <w:sz w:val="28"/>
          <w:szCs w:val="28"/>
        </w:rPr>
        <w:t>Компетенции (индикаторы): ПК-1 (ПК-1.3)</w:t>
      </w:r>
    </w:p>
    <w:p w14:paraId="0FCF0E1B" w14:textId="77777777" w:rsidR="00D46B49" w:rsidRDefault="00D46B49" w:rsidP="00D46B49">
      <w:pPr>
        <w:pStyle w:val="ac"/>
        <w:spacing w:beforeAutospacing="0" w:afterAutospacing="0"/>
        <w:jc w:val="both"/>
        <w:rPr>
          <w:i/>
          <w:sz w:val="28"/>
          <w:szCs w:val="28"/>
        </w:rPr>
      </w:pPr>
    </w:p>
    <w:p w14:paraId="155CE47F" w14:textId="77777777" w:rsidR="00D46B49" w:rsidRDefault="00D46B49" w:rsidP="00D46B49">
      <w:pPr>
        <w:pStyle w:val="ac"/>
        <w:spacing w:beforeAutospacing="0" w:afterAutospacing="0"/>
        <w:jc w:val="both"/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Установите правильную последовательность этапов расчёта металлической балки на прочность:</w:t>
      </w:r>
    </w:p>
    <w:p w14:paraId="27B6A8F1" w14:textId="77777777" w:rsidR="00D46B49" w:rsidRDefault="00D46B49" w:rsidP="00D46B49">
      <w:pPr>
        <w:pStyle w:val="ac"/>
        <w:spacing w:beforeAutospacing="0" w:afterAutospacing="0"/>
        <w:jc w:val="both"/>
      </w:pPr>
      <w:r>
        <w:rPr>
          <w:sz w:val="28"/>
          <w:szCs w:val="28"/>
        </w:rPr>
        <w:t>А) Определение внутренних усилий (изгибающие моменты, поперечные силы)</w:t>
      </w:r>
    </w:p>
    <w:p w14:paraId="257BDFFF" w14:textId="77777777" w:rsidR="00D46B49" w:rsidRDefault="00D46B49" w:rsidP="00D46B49">
      <w:pPr>
        <w:pStyle w:val="ac"/>
        <w:spacing w:beforeAutospacing="0" w:afterAutospacing="0"/>
        <w:jc w:val="both"/>
      </w:pPr>
      <w:r>
        <w:rPr>
          <w:sz w:val="28"/>
          <w:szCs w:val="28"/>
        </w:rPr>
        <w:t>Б) Выбор материала и определение его прочностных характеристик</w:t>
      </w:r>
    </w:p>
    <w:p w14:paraId="1C4D0731" w14:textId="77777777" w:rsidR="00D46B49" w:rsidRDefault="00D46B49" w:rsidP="00D46B49">
      <w:pPr>
        <w:pStyle w:val="ac"/>
        <w:spacing w:beforeAutospacing="0" w:afterAutospacing="0"/>
        <w:jc w:val="both"/>
      </w:pPr>
      <w:r>
        <w:rPr>
          <w:sz w:val="28"/>
          <w:szCs w:val="28"/>
        </w:rPr>
        <w:t>В) Определение нагрузок, действующих на балку (собственный вес, внешние нагрузки)</w:t>
      </w:r>
    </w:p>
    <w:p w14:paraId="52199633" w14:textId="77777777" w:rsidR="00D46B49" w:rsidRDefault="00D46B49" w:rsidP="00D46B49">
      <w:pPr>
        <w:pStyle w:val="ac"/>
        <w:spacing w:beforeAutospacing="0" w:afterAutospacing="0"/>
        <w:jc w:val="both"/>
      </w:pPr>
      <w:r>
        <w:rPr>
          <w:sz w:val="28"/>
          <w:szCs w:val="28"/>
        </w:rPr>
        <w:t>Г) Проверка прочности сечения балки по нормальным и касательным напряжениям</w:t>
      </w:r>
    </w:p>
    <w:p w14:paraId="3AA41398" w14:textId="77777777" w:rsidR="00D46B49" w:rsidRDefault="00D46B49" w:rsidP="00D46B49">
      <w:pPr>
        <w:pStyle w:val="ac"/>
        <w:spacing w:beforeAutospacing="0" w:afterAutospacing="0"/>
        <w:jc w:val="both"/>
      </w:pPr>
      <w:r>
        <w:rPr>
          <w:sz w:val="28"/>
          <w:szCs w:val="28"/>
        </w:rPr>
        <w:t>Д) Проверка жесткости конструкции (прогиб балки)</w:t>
      </w:r>
    </w:p>
    <w:p w14:paraId="43908BBB" w14:textId="77777777" w:rsidR="00D46B49" w:rsidRDefault="00D46B49" w:rsidP="00D46B49">
      <w:pPr>
        <w:pStyle w:val="ac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</w:rPr>
        <w:t>Правильный ответ: В, А, Б, Г, Д</w:t>
      </w:r>
    </w:p>
    <w:p w14:paraId="1B4D52C9" w14:textId="77777777" w:rsidR="00D46B49" w:rsidRDefault="00D46B49" w:rsidP="00D46B49">
      <w:pPr>
        <w:pStyle w:val="ac"/>
        <w:spacing w:beforeAutospacing="0" w:afterAutospacing="0"/>
        <w:jc w:val="both"/>
      </w:pPr>
      <w:r>
        <w:rPr>
          <w:sz w:val="28"/>
          <w:szCs w:val="28"/>
        </w:rPr>
        <w:t>Компетенции (индикаторы): ПК-3</w:t>
      </w:r>
    </w:p>
    <w:p w14:paraId="006DB84C" w14:textId="77777777" w:rsidR="00D46B49" w:rsidRDefault="00D46B49" w:rsidP="00D46B49">
      <w:pPr>
        <w:ind w:firstLine="0"/>
        <w:rPr>
          <w:szCs w:val="28"/>
        </w:rPr>
      </w:pPr>
    </w:p>
    <w:p w14:paraId="0C43F5D5" w14:textId="77777777" w:rsidR="00D46B49" w:rsidRDefault="00D46B49" w:rsidP="00D46B49">
      <w:pPr>
        <w:ind w:firstLine="0"/>
      </w:pPr>
      <w:r>
        <w:rPr>
          <w:szCs w:val="28"/>
        </w:rPr>
        <w:t>3.</w:t>
      </w:r>
      <w:r>
        <w:rPr>
          <w:b/>
          <w:szCs w:val="28"/>
        </w:rPr>
        <w:t xml:space="preserve"> </w:t>
      </w:r>
      <w:r>
        <w:rPr>
          <w:szCs w:val="28"/>
        </w:rPr>
        <w:t>Расположите этапы работы гидравлической системы автогрейдера в правильном порядке:</w:t>
      </w:r>
    </w:p>
    <w:p w14:paraId="263AA507" w14:textId="77777777" w:rsidR="00D46B49" w:rsidRDefault="00D46B49" w:rsidP="00D46B49">
      <w:pPr>
        <w:ind w:firstLine="0"/>
      </w:pPr>
      <w:r>
        <w:rPr>
          <w:szCs w:val="28"/>
        </w:rPr>
        <w:t>А) Создание давления в гидросистеме с помощью насоса</w:t>
      </w:r>
    </w:p>
    <w:p w14:paraId="32D9C8CF" w14:textId="77777777" w:rsidR="00D46B49" w:rsidRDefault="00D46B49" w:rsidP="00D46B49">
      <w:pPr>
        <w:ind w:firstLine="0"/>
      </w:pPr>
      <w:r>
        <w:rPr>
          <w:szCs w:val="28"/>
        </w:rPr>
        <w:t>Б) Перемещение ножа автогрейдера в требуемое положение</w:t>
      </w:r>
    </w:p>
    <w:p w14:paraId="67F9856D" w14:textId="77777777" w:rsidR="00D46B49" w:rsidRDefault="00D46B49" w:rsidP="00D46B49">
      <w:pPr>
        <w:ind w:firstLine="0"/>
      </w:pPr>
      <w:r>
        <w:rPr>
          <w:szCs w:val="28"/>
        </w:rPr>
        <w:t>В) Регулировка высоты и угла наклона ножа в зависимости от рельефа</w:t>
      </w:r>
    </w:p>
    <w:p w14:paraId="6A808F15" w14:textId="77777777" w:rsidR="00D46B49" w:rsidRDefault="00D46B49" w:rsidP="00D46B49">
      <w:pPr>
        <w:ind w:firstLine="0"/>
      </w:pPr>
      <w:r>
        <w:rPr>
          <w:szCs w:val="28"/>
        </w:rPr>
        <w:lastRenderedPageBreak/>
        <w:t>Г) Возвращение гидросистемы в исходное положение после выполнения операции</w:t>
      </w:r>
    </w:p>
    <w:p w14:paraId="60FE111D" w14:textId="77777777" w:rsidR="00D46B49" w:rsidRDefault="00D46B49" w:rsidP="00D46B49">
      <w:pPr>
        <w:ind w:firstLine="0"/>
      </w:pPr>
      <w:r>
        <w:rPr>
          <w:szCs w:val="28"/>
        </w:rPr>
        <w:t>Д) Подача масла под давлением в гидроцилиндры управления рабочими органами</w:t>
      </w:r>
    </w:p>
    <w:p w14:paraId="0DE36260" w14:textId="77777777" w:rsidR="00D46B49" w:rsidRDefault="00D46B49" w:rsidP="00D46B49">
      <w:pPr>
        <w:pStyle w:val="ac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</w:rPr>
        <w:t>Правильный ответ: А, Д, Б, В, Г</w:t>
      </w:r>
    </w:p>
    <w:p w14:paraId="6741B25F" w14:textId="77777777" w:rsidR="00D46B49" w:rsidRDefault="00D46B49" w:rsidP="00D46B49">
      <w:pPr>
        <w:pStyle w:val="ac"/>
        <w:spacing w:beforeAutospacing="0" w:afterAutospacing="0"/>
        <w:jc w:val="both"/>
      </w:pPr>
      <w:r>
        <w:rPr>
          <w:sz w:val="28"/>
          <w:szCs w:val="28"/>
        </w:rPr>
        <w:t>Компетенции (индикаторы): ПК-1</w:t>
      </w:r>
    </w:p>
    <w:p w14:paraId="5E64DAE0" w14:textId="77777777" w:rsidR="00D46B49" w:rsidRDefault="00D46B49" w:rsidP="00D46B49">
      <w:pPr>
        <w:rPr>
          <w:szCs w:val="28"/>
        </w:rPr>
      </w:pPr>
    </w:p>
    <w:p w14:paraId="5E2DA096" w14:textId="77777777" w:rsidR="00D46B49" w:rsidRDefault="00D46B49" w:rsidP="00D46B49">
      <w:pPr>
        <w:spacing w:after="480"/>
        <w:ind w:firstLine="0"/>
        <w:outlineLvl w:val="2"/>
        <w:rPr>
          <w:rFonts w:eastAsia="Aptos" w:cs="Times New Roman"/>
          <w:b/>
          <w:bCs/>
        </w:rPr>
      </w:pPr>
      <w:r>
        <w:rPr>
          <w:rFonts w:eastAsia="Aptos" w:cs="Times New Roman"/>
          <w:b/>
          <w:bCs/>
        </w:rPr>
        <w:t>Задания открытого типа</w:t>
      </w:r>
    </w:p>
    <w:p w14:paraId="177672D6" w14:textId="77777777" w:rsidR="00D46B49" w:rsidRDefault="00D46B49" w:rsidP="00D46B49">
      <w:pPr>
        <w:spacing w:after="360"/>
        <w:outlineLvl w:val="3"/>
        <w:rPr>
          <w:rFonts w:eastAsia="Aptos" w:cs="Times New Roman"/>
          <w:b/>
          <w:bCs/>
        </w:rPr>
      </w:pPr>
      <w:r>
        <w:rPr>
          <w:rFonts w:eastAsia="Aptos" w:cs="Times New Roman"/>
          <w:b/>
          <w:bCs/>
        </w:rPr>
        <w:t>Задания открытого типа на дополнение</w:t>
      </w:r>
    </w:p>
    <w:p w14:paraId="36203523" w14:textId="77777777" w:rsidR="00D46B49" w:rsidRDefault="00D46B49" w:rsidP="00D46B49">
      <w:pPr>
        <w:ind w:firstLine="0"/>
        <w:rPr>
          <w:szCs w:val="28"/>
        </w:rPr>
      </w:pPr>
      <w:r>
        <w:rPr>
          <w:szCs w:val="28"/>
        </w:rPr>
        <w:t>1. Основные виды дефектов металлических конструкций включают_______________________</w:t>
      </w:r>
    </w:p>
    <w:p w14:paraId="0CA35ECD" w14:textId="77777777" w:rsidR="00D46B49" w:rsidRDefault="00D46B49" w:rsidP="00D46B49">
      <w:pPr>
        <w:ind w:firstLine="0"/>
        <w:rPr>
          <w:szCs w:val="28"/>
        </w:rPr>
      </w:pPr>
      <w:r>
        <w:rPr>
          <w:szCs w:val="28"/>
        </w:rPr>
        <w:t xml:space="preserve">Правильный ответ: коррозия/ треск (из-за перегрузок или усталости)/ износ (из-за трения)/ деформации (из-за перегрузок) и дефекты соединений </w:t>
      </w:r>
    </w:p>
    <w:p w14:paraId="7278A534" w14:textId="77777777" w:rsidR="00D46B49" w:rsidRDefault="00D46B49" w:rsidP="00D46B49">
      <w:pPr>
        <w:ind w:firstLine="0"/>
        <w:rPr>
          <w:szCs w:val="28"/>
        </w:rPr>
      </w:pPr>
      <w:r>
        <w:rPr>
          <w:rFonts w:cs="Times New Roman"/>
          <w:szCs w:val="28"/>
        </w:rPr>
        <w:t xml:space="preserve">Компетенции (индикаторы): ПК-1 </w:t>
      </w:r>
    </w:p>
    <w:p w14:paraId="1966A7B7" w14:textId="77777777" w:rsidR="00D46B49" w:rsidRDefault="00D46B49" w:rsidP="00D46B49">
      <w:pPr>
        <w:ind w:firstLine="0"/>
        <w:rPr>
          <w:szCs w:val="28"/>
        </w:rPr>
      </w:pPr>
    </w:p>
    <w:p w14:paraId="123CD9A5" w14:textId="77777777" w:rsidR="00D46B49" w:rsidRDefault="00D46B49" w:rsidP="00D46B49">
      <w:pPr>
        <w:ind w:firstLine="0"/>
        <w:rPr>
          <w:szCs w:val="28"/>
        </w:rPr>
      </w:pPr>
      <w:r>
        <w:rPr>
          <w:szCs w:val="28"/>
        </w:rPr>
        <w:t>2. Для проверки сварных соединений применяются методы________________________</w:t>
      </w:r>
    </w:p>
    <w:p w14:paraId="43765154" w14:textId="77777777" w:rsidR="00D46B49" w:rsidRDefault="00D46B49" w:rsidP="00D46B49">
      <w:pPr>
        <w:ind w:firstLine="0"/>
        <w:rPr>
          <w:szCs w:val="28"/>
        </w:rPr>
      </w:pPr>
      <w:r>
        <w:rPr>
          <w:szCs w:val="28"/>
        </w:rPr>
        <w:t>Правильный ответ: визуальный контроль/ ультразвуковая дефектоскопия, рентгенографический контроль/ магнитно-порошковый контроль и проникающие жидкости.</w:t>
      </w:r>
    </w:p>
    <w:p w14:paraId="2D1ADACF" w14:textId="77777777" w:rsidR="00D46B49" w:rsidRDefault="00D46B49" w:rsidP="00D46B4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ПК-1 (ПК-1.3)</w:t>
      </w:r>
    </w:p>
    <w:p w14:paraId="7A490220" w14:textId="77777777" w:rsidR="00D46B49" w:rsidRDefault="00D46B49" w:rsidP="00D46B49">
      <w:pPr>
        <w:ind w:firstLine="0"/>
        <w:rPr>
          <w:szCs w:val="28"/>
        </w:rPr>
      </w:pPr>
    </w:p>
    <w:p w14:paraId="5DE3780A" w14:textId="77777777" w:rsidR="00D46B49" w:rsidRDefault="00D46B49" w:rsidP="00D46B49">
      <w:pPr>
        <w:ind w:firstLine="0"/>
        <w:rPr>
          <w:szCs w:val="28"/>
        </w:rPr>
      </w:pPr>
      <w:r>
        <w:rPr>
          <w:szCs w:val="28"/>
        </w:rPr>
        <w:t>3. Результаты технического контроля фиксируются в документах, таких как___________________________</w:t>
      </w:r>
    </w:p>
    <w:p w14:paraId="7A80FF8E" w14:textId="77777777" w:rsidR="00D46B49" w:rsidRDefault="00D46B49" w:rsidP="00D46B49">
      <w:pPr>
        <w:ind w:firstLine="0"/>
        <w:rPr>
          <w:szCs w:val="28"/>
        </w:rPr>
      </w:pPr>
      <w:r>
        <w:rPr>
          <w:szCs w:val="28"/>
        </w:rPr>
        <w:t>Правильный ответ: протоколы испытаний/ акты приёмки/ журналы учёта/ технические отчёты.</w:t>
      </w:r>
    </w:p>
    <w:p w14:paraId="41D8E851" w14:textId="77777777" w:rsidR="00D46B49" w:rsidRDefault="00D46B49" w:rsidP="00D46B4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ПК-1 (ПК-1.3)</w:t>
      </w:r>
    </w:p>
    <w:p w14:paraId="39553D79" w14:textId="77777777" w:rsidR="00D46B49" w:rsidRDefault="00D46B49" w:rsidP="00D46B49">
      <w:pPr>
        <w:ind w:firstLine="0"/>
        <w:rPr>
          <w:szCs w:val="28"/>
        </w:rPr>
      </w:pPr>
    </w:p>
    <w:p w14:paraId="162420D4" w14:textId="77777777" w:rsidR="00D46B49" w:rsidRDefault="00D46B49" w:rsidP="00D46B49">
      <w:pPr>
        <w:ind w:firstLine="0"/>
        <w:rPr>
          <w:szCs w:val="28"/>
        </w:rPr>
      </w:pPr>
      <w:r>
        <w:rPr>
          <w:szCs w:val="28"/>
        </w:rPr>
        <w:t>4. Надёжность строительных и транспортных машин оценивается по таким показателям, как________________</w:t>
      </w:r>
    </w:p>
    <w:p w14:paraId="030C1EA4" w14:textId="77777777" w:rsidR="00D46B49" w:rsidRDefault="00D46B49" w:rsidP="00D46B49">
      <w:pPr>
        <w:ind w:firstLine="0"/>
        <w:rPr>
          <w:szCs w:val="28"/>
        </w:rPr>
      </w:pPr>
      <w:r>
        <w:rPr>
          <w:szCs w:val="28"/>
        </w:rPr>
        <w:t xml:space="preserve">Правильный ответ: срок службы/ безотказность/ среднее время наработки на отказ/ частота отказов и </w:t>
      </w:r>
      <w:proofErr w:type="spellStart"/>
      <w:r>
        <w:rPr>
          <w:szCs w:val="28"/>
        </w:rPr>
        <w:t>восстановимость</w:t>
      </w:r>
      <w:proofErr w:type="spellEnd"/>
      <w:r>
        <w:rPr>
          <w:szCs w:val="28"/>
        </w:rPr>
        <w:t>.</w:t>
      </w:r>
    </w:p>
    <w:p w14:paraId="030020D8" w14:textId="77777777" w:rsidR="00D46B49" w:rsidRDefault="00D46B49" w:rsidP="00D46B4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ПК-1</w:t>
      </w:r>
    </w:p>
    <w:p w14:paraId="36F8B8D7" w14:textId="77777777" w:rsidR="00D46B49" w:rsidRDefault="00D46B49" w:rsidP="00D46B49">
      <w:pPr>
        <w:ind w:firstLine="0"/>
        <w:rPr>
          <w:rFonts w:cs="Times New Roman"/>
          <w:szCs w:val="28"/>
        </w:rPr>
      </w:pPr>
    </w:p>
    <w:p w14:paraId="7ED7EDAF" w14:textId="77777777" w:rsidR="00D46B49" w:rsidRDefault="00D46B49" w:rsidP="00D46B49">
      <w:pPr>
        <w:spacing w:line="360" w:lineRule="auto"/>
        <w:ind w:firstLine="0"/>
      </w:pPr>
      <w:r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3CC6461D" w14:textId="77777777" w:rsidR="00D46B49" w:rsidRDefault="00D46B49" w:rsidP="00D46B49">
      <w:r>
        <w:rPr>
          <w:szCs w:val="28"/>
        </w:rPr>
        <w:t>1.Какие основные факторы необходимо учитывать при оценке устойчивости металлических конструкций в строительной механике?</w:t>
      </w:r>
    </w:p>
    <w:p w14:paraId="1D7CA3F9" w14:textId="77777777" w:rsidR="00D46B49" w:rsidRDefault="00D46B49" w:rsidP="00D46B49">
      <w:r>
        <w:rPr>
          <w:szCs w:val="28"/>
        </w:rPr>
        <w:t>Правильный ответ: нагрузки, свойства материала, геометрия конструкции, метод соединений, условия эксплуатации и поддержка/опоры.</w:t>
      </w:r>
    </w:p>
    <w:p w14:paraId="51AB4E57" w14:textId="77777777" w:rsidR="00D46B49" w:rsidRDefault="00D46B49" w:rsidP="00D46B49">
      <w:r>
        <w:rPr>
          <w:rFonts w:cs="Times New Roman"/>
          <w:szCs w:val="28"/>
        </w:rPr>
        <w:t>Компетенции (индикаторы): ПК-1</w:t>
      </w:r>
    </w:p>
    <w:p w14:paraId="33E93300" w14:textId="77777777" w:rsidR="00D46B49" w:rsidRDefault="00D46B49" w:rsidP="00D46B49">
      <w:pPr>
        <w:rPr>
          <w:szCs w:val="28"/>
        </w:rPr>
      </w:pPr>
    </w:p>
    <w:p w14:paraId="14566736" w14:textId="77777777" w:rsidR="00D46B49" w:rsidRDefault="00D46B49" w:rsidP="00D46B49">
      <w:r>
        <w:rPr>
          <w:szCs w:val="28"/>
        </w:rPr>
        <w:lastRenderedPageBreak/>
        <w:t>2. Как новые технологии (например, цифровые датчики и автоматизированные системы) могут улучшить процесс технического контроля в строительной механике?</w:t>
      </w:r>
    </w:p>
    <w:p w14:paraId="51C23EC9" w14:textId="77777777" w:rsidR="00D46B49" w:rsidRDefault="00D46B49" w:rsidP="00D46B49">
      <w:r>
        <w:rPr>
          <w:szCs w:val="28"/>
        </w:rPr>
        <w:t>Правильный ответ: повышая точность данных, обеспечивая мониторинг в реальном времени, предсказательную диагностику, автоматизацию процессов и удалённый доступ к информации для оперативного реагирования на неисправности.</w:t>
      </w:r>
    </w:p>
    <w:p w14:paraId="23EF7964" w14:textId="77777777" w:rsidR="00D46B49" w:rsidRDefault="00D46B49" w:rsidP="00D46B49">
      <w:r>
        <w:rPr>
          <w:rFonts w:cs="Times New Roman"/>
          <w:szCs w:val="28"/>
        </w:rPr>
        <w:t>Компетенции (индикаторы): ПК-1</w:t>
      </w:r>
    </w:p>
    <w:p w14:paraId="3510B909" w14:textId="77777777" w:rsidR="00D46B49" w:rsidRDefault="00D46B49" w:rsidP="00D46B49">
      <w:pPr>
        <w:rPr>
          <w:szCs w:val="28"/>
        </w:rPr>
      </w:pPr>
    </w:p>
    <w:p w14:paraId="5D976197" w14:textId="77777777" w:rsidR="00D46B49" w:rsidRDefault="00D46B49" w:rsidP="00D46B49">
      <w:r>
        <w:rPr>
          <w:szCs w:val="28"/>
        </w:rPr>
        <w:t>3. Какие меры технического контроля позволяют предотвратить аварийные ситуации при эксплуатации подъёмных и строительных машин?</w:t>
      </w:r>
    </w:p>
    <w:p w14:paraId="1387B719" w14:textId="77777777" w:rsidR="00D46B49" w:rsidRDefault="00D46B49" w:rsidP="00D46B49">
      <w:r>
        <w:rPr>
          <w:szCs w:val="28"/>
        </w:rPr>
        <w:t>Правильный ответ: регулярные проверки, контроль гидросистем и механизмов, тестирование безопасности, мониторинг с помощью датчиков, испытания на безопасность и обучение персонала.</w:t>
      </w:r>
    </w:p>
    <w:p w14:paraId="5887FA5F" w14:textId="77777777" w:rsidR="00D46B49" w:rsidRDefault="00D46B49" w:rsidP="00D46B49">
      <w:r>
        <w:rPr>
          <w:rFonts w:cs="Times New Roman"/>
          <w:szCs w:val="28"/>
        </w:rPr>
        <w:t>Компетенции (индикаторы): ПК-1</w:t>
      </w:r>
    </w:p>
    <w:p w14:paraId="739CE281" w14:textId="59629FDC" w:rsidR="00D46B49" w:rsidRDefault="00D46B49" w:rsidP="00D46B49">
      <w:pPr>
        <w:pStyle w:val="4"/>
        <w:ind w:firstLine="0"/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>Задания открытого типа с развернутым ответом</w:t>
      </w:r>
    </w:p>
    <w:p w14:paraId="379BB102" w14:textId="77777777" w:rsidR="00201F0C" w:rsidRPr="00201F0C" w:rsidRDefault="00201F0C" w:rsidP="00201F0C"/>
    <w:p w14:paraId="64AA6074" w14:textId="77777777" w:rsidR="00D46B49" w:rsidRDefault="00D46B49" w:rsidP="00D46B49">
      <w:r>
        <w:rPr>
          <w:rFonts w:cs="Times New Roman"/>
          <w:kern w:val="0"/>
          <w:szCs w:val="28"/>
          <w14:ligatures w14:val="none"/>
        </w:rPr>
        <w:t>1. Решите задачу. Приведите полное решение задачи.</w:t>
      </w:r>
    </w:p>
    <w:p w14:paraId="77432A10" w14:textId="77777777" w:rsidR="00D46B49" w:rsidRDefault="00D46B49" w:rsidP="00D46B49">
      <w:r>
        <w:rPr>
          <w:rFonts w:cs="Times New Roman"/>
          <w:szCs w:val="28"/>
        </w:rPr>
        <w:t xml:space="preserve">Консольная балка длиной </w:t>
      </w:r>
      <w:r>
        <w:rPr>
          <w:rStyle w:val="a4"/>
          <w:rFonts w:cs="Times New Roman"/>
          <w:b w:val="0"/>
          <w:szCs w:val="28"/>
        </w:rPr>
        <w:t>4м</w:t>
      </w:r>
      <w:r>
        <w:rPr>
          <w:rFonts w:cs="Times New Roman"/>
          <w:szCs w:val="28"/>
        </w:rPr>
        <w:t xml:space="preserve"> закреплена жестко в стене и нагружена сосредоточенной силой </w:t>
      </w:r>
      <w:r>
        <w:rPr>
          <w:rStyle w:val="a4"/>
          <w:rFonts w:cs="Times New Roman"/>
          <w:b w:val="0"/>
          <w:szCs w:val="28"/>
        </w:rPr>
        <w:t>P</w:t>
      </w:r>
      <w:r>
        <w:rPr>
          <w:rStyle w:val="a4"/>
          <w:rFonts w:cs="Times New Roman"/>
          <w:szCs w:val="28"/>
        </w:rPr>
        <w:t xml:space="preserve"> = </w:t>
      </w:r>
      <w:r>
        <w:rPr>
          <w:rStyle w:val="a4"/>
          <w:rFonts w:cs="Times New Roman"/>
          <w:b w:val="0"/>
          <w:szCs w:val="28"/>
        </w:rPr>
        <w:t>20 кН</w:t>
      </w:r>
      <w:r>
        <w:rPr>
          <w:rFonts w:cs="Times New Roman"/>
          <w:szCs w:val="28"/>
        </w:rPr>
        <w:t xml:space="preserve">, приложенной на конце балки. Сечение балки – двутавр с моментом сопротивления </w:t>
      </w:r>
      <w:r>
        <w:rPr>
          <w:rStyle w:val="a4"/>
          <w:rFonts w:cs="Times New Roman"/>
          <w:b w:val="0"/>
          <w:szCs w:val="28"/>
        </w:rPr>
        <w:t>W = 400 см³</w:t>
      </w:r>
      <w:r>
        <w:rPr>
          <w:rFonts w:cs="Times New Roman"/>
          <w:b/>
          <w:szCs w:val="28"/>
        </w:rPr>
        <w:t>.</w:t>
      </w:r>
      <w:r>
        <w:rPr>
          <w:rFonts w:cs="Times New Roman"/>
          <w:szCs w:val="28"/>
        </w:rPr>
        <w:t xml:space="preserve"> Жёсткость балки </w:t>
      </w:r>
      <w:r>
        <w:rPr>
          <w:rStyle w:val="a4"/>
          <w:rFonts w:cs="Times New Roman"/>
          <w:b w:val="0"/>
          <w:szCs w:val="28"/>
        </w:rPr>
        <w:t>EI = 1.5 · 10</w:t>
      </w:r>
      <w:proofErr w:type="gramStart"/>
      <w:r>
        <w:rPr>
          <w:rStyle w:val="a4"/>
          <w:rFonts w:cs="Times New Roman"/>
          <w:b w:val="0"/>
          <w:szCs w:val="28"/>
        </w:rPr>
        <w:t>⁴  кН</w:t>
      </w:r>
      <w:proofErr w:type="gramEnd"/>
      <w:r>
        <w:rPr>
          <w:rStyle w:val="a4"/>
          <w:rFonts w:cs="Times New Roman"/>
          <w:b w:val="0"/>
          <w:szCs w:val="28"/>
        </w:rPr>
        <w:t>·м²</w:t>
      </w:r>
      <w:r>
        <w:rPr>
          <w:rFonts w:cs="Times New Roman"/>
          <w:b/>
          <w:szCs w:val="28"/>
        </w:rPr>
        <w:t>.</w:t>
      </w:r>
    </w:p>
    <w:p w14:paraId="66B1A58A" w14:textId="77777777" w:rsidR="00D46B49" w:rsidRDefault="00D46B49" w:rsidP="00D46B49">
      <w:pPr>
        <w:ind w:left="714" w:firstLine="0"/>
      </w:pPr>
      <w:r>
        <w:rPr>
          <w:rFonts w:cs="Times New Roman"/>
          <w14:ligatures w14:val="none"/>
        </w:rPr>
        <w:t>Время выполнения – 15 мин.</w:t>
      </w:r>
    </w:p>
    <w:p w14:paraId="4828978B" w14:textId="77777777" w:rsidR="00D46B49" w:rsidRDefault="00D46B49" w:rsidP="00D46B49">
      <w:pPr>
        <w:ind w:left="714" w:firstLine="0"/>
      </w:pPr>
      <w:r>
        <w:rPr>
          <w:rFonts w:cs="Times New Roman"/>
          <w:bCs/>
          <w:kern w:val="0"/>
          <w:szCs w:val="28"/>
          <w:lang w:eastAsia="ru-RU"/>
          <w14:ligatures w14:val="none"/>
        </w:rPr>
        <w:t>Ожидаемый результат:</w:t>
      </w:r>
    </w:p>
    <w:p w14:paraId="584A855D" w14:textId="77777777" w:rsidR="00D46B49" w:rsidRDefault="00D46B49" w:rsidP="00D46B49">
      <w:pPr>
        <w:outlineLvl w:val="2"/>
      </w:pPr>
      <w:r>
        <w:rPr>
          <w:rFonts w:eastAsia="Times New Roman" w:cs="Times New Roman"/>
          <w:bCs/>
          <w:szCs w:val="28"/>
          <w:lang w:eastAsia="ru-RU"/>
        </w:rPr>
        <w:t>1. Определение реакций в закреплении</w:t>
      </w:r>
    </w:p>
    <w:p w14:paraId="3DEB20C5" w14:textId="77777777" w:rsidR="00D46B49" w:rsidRDefault="00D46B49" w:rsidP="00D46B49">
      <w:r>
        <w:rPr>
          <w:rFonts w:eastAsia="Times New Roman" w:cs="Times New Roman"/>
          <w:szCs w:val="28"/>
          <w:lang w:eastAsia="ru-RU"/>
        </w:rPr>
        <w:t xml:space="preserve">Так как балка </w:t>
      </w:r>
      <w:r>
        <w:rPr>
          <w:rFonts w:eastAsia="Times New Roman" w:cs="Times New Roman"/>
          <w:bCs/>
          <w:szCs w:val="28"/>
          <w:lang w:eastAsia="ru-RU"/>
        </w:rPr>
        <w:t>жестко закреплена</w:t>
      </w:r>
      <w:r>
        <w:rPr>
          <w:rFonts w:eastAsia="Times New Roman" w:cs="Times New Roman"/>
          <w:szCs w:val="28"/>
          <w:lang w:eastAsia="ru-RU"/>
        </w:rPr>
        <w:t>, в месте закрепления возникают:</w:t>
      </w:r>
    </w:p>
    <w:p w14:paraId="0054F332" w14:textId="77777777" w:rsidR="00D46B49" w:rsidRDefault="00D46B49" w:rsidP="00D46B49">
      <w:pPr>
        <w:ind w:left="360" w:firstLine="0"/>
      </w:pPr>
      <w:r>
        <w:rPr>
          <w:rFonts w:eastAsia="Times New Roman" w:cs="Times New Roman"/>
          <w:bCs/>
          <w:szCs w:val="28"/>
          <w:lang w:eastAsia="ru-RU"/>
        </w:rPr>
        <w:t xml:space="preserve">     Вертикальная реакция RА​</w:t>
      </w:r>
      <w:r>
        <w:rPr>
          <w:rFonts w:eastAsia="Times New Roman" w:cs="Times New Roman"/>
          <w:szCs w:val="28"/>
          <w:lang w:eastAsia="ru-RU"/>
        </w:rPr>
        <w:t xml:space="preserve"> (удерживает балку от падения вниз)</w:t>
      </w:r>
    </w:p>
    <w:p w14:paraId="56027F88" w14:textId="77777777" w:rsidR="00D46B49" w:rsidRDefault="00D46B49" w:rsidP="00D46B49">
      <w:pPr>
        <w:ind w:left="360" w:firstLine="0"/>
      </w:pPr>
      <w:r>
        <w:rPr>
          <w:rFonts w:eastAsia="Times New Roman" w:cs="Times New Roman"/>
          <w:bCs/>
          <w:szCs w:val="28"/>
          <w:lang w:eastAsia="ru-RU"/>
        </w:rPr>
        <w:t xml:space="preserve">     Изгибающий момент MА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​</w:t>
      </w:r>
      <w:r>
        <w:rPr>
          <w:rFonts w:eastAsia="Times New Roman" w:cs="Times New Roman"/>
          <w:szCs w:val="28"/>
          <w:lang w:eastAsia="ru-RU"/>
        </w:rPr>
        <w:t xml:space="preserve"> (противодействует изгибу балки)</w:t>
      </w:r>
    </w:p>
    <w:p w14:paraId="38E3715B" w14:textId="77777777" w:rsidR="00D46B49" w:rsidRDefault="00D46B49" w:rsidP="00D46B49">
      <w:pPr>
        <w:outlineLvl w:val="3"/>
      </w:pPr>
      <w:r>
        <w:rPr>
          <w:rFonts w:eastAsia="Times New Roman" w:cs="Times New Roman"/>
          <w:bCs/>
          <w:szCs w:val="28"/>
          <w:lang w:eastAsia="ru-RU"/>
        </w:rPr>
        <w:t>Определяем вертикальную реакцию RA</w:t>
      </w:r>
    </w:p>
    <w:p w14:paraId="088075F8" w14:textId="77777777" w:rsidR="00D46B49" w:rsidRDefault="00D46B49" w:rsidP="00D46B49">
      <w:r>
        <w:rPr>
          <w:rFonts w:eastAsia="Times New Roman" w:cs="Times New Roman"/>
          <w:szCs w:val="28"/>
          <w:lang w:eastAsia="ru-RU"/>
        </w:rPr>
        <w:t>Записываем уравнение равновесия по оси Y (вертикальное направление):</w:t>
      </w:r>
    </w:p>
    <w:p w14:paraId="433A70A1" w14:textId="77777777" w:rsidR="00D46B49" w:rsidRDefault="00D46B49" w:rsidP="00D46B49">
      <w:pPr>
        <w:jc w:val="center"/>
      </w:pPr>
      <w:r>
        <w:rPr>
          <w:rFonts w:eastAsia="Times New Roman" w:cs="Times New Roman"/>
          <w:szCs w:val="28"/>
          <w:lang w:eastAsia="ru-RU"/>
        </w:rPr>
        <w:t xml:space="preserve">∑ </w:t>
      </w:r>
      <w:proofErr w:type="spellStart"/>
      <w:r>
        <w:rPr>
          <w:rFonts w:eastAsia="Times New Roman" w:cs="Times New Roman"/>
          <w:szCs w:val="28"/>
          <w:lang w:val="en-US" w:eastAsia="ru-RU"/>
        </w:rPr>
        <w:t>Fy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=0: </w:t>
      </w:r>
      <w:r>
        <w:rPr>
          <w:rFonts w:eastAsia="Times New Roman" w:cs="Times New Roman"/>
          <w:szCs w:val="28"/>
          <w:lang w:val="en-US" w:eastAsia="ru-RU"/>
        </w:rPr>
        <w:t>RA</w:t>
      </w:r>
      <w:r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val="en-US" w:eastAsia="ru-RU"/>
        </w:rPr>
        <w:t>P</w:t>
      </w:r>
      <w:r>
        <w:rPr>
          <w:rFonts w:eastAsia="Times New Roman" w:cs="Times New Roman"/>
          <w:szCs w:val="28"/>
          <w:lang w:eastAsia="ru-RU"/>
        </w:rPr>
        <w:t xml:space="preserve"> = 0</w:t>
      </w:r>
    </w:p>
    <w:p w14:paraId="33FF998B" w14:textId="77777777" w:rsidR="00D46B49" w:rsidRDefault="00D46B49" w:rsidP="00D46B49">
      <w:r>
        <w:rPr>
          <w:rFonts w:eastAsia="Times New Roman" w:cs="Times New Roman"/>
          <w:szCs w:val="28"/>
          <w:lang w:eastAsia="ru-RU"/>
        </w:rPr>
        <w:t>Подставляем P = 20 кН:</w:t>
      </w:r>
    </w:p>
    <w:p w14:paraId="6FB24727" w14:textId="77777777" w:rsidR="00D46B49" w:rsidRDefault="00D46B49" w:rsidP="00D46B49">
      <w:pPr>
        <w:jc w:val="center"/>
      </w:pPr>
      <w:r>
        <w:rPr>
          <w:rFonts w:eastAsia="Times New Roman" w:cs="Times New Roman"/>
          <w:szCs w:val="28"/>
          <w:lang w:val="en-US" w:eastAsia="ru-RU"/>
        </w:rPr>
        <w:t>RA</w:t>
      </w:r>
      <w:r>
        <w:rPr>
          <w:rFonts w:eastAsia="Times New Roman" w:cs="Times New Roman"/>
          <w:szCs w:val="28"/>
          <w:lang w:eastAsia="ru-RU"/>
        </w:rPr>
        <w:t>​ = 20</w:t>
      </w:r>
      <w:r>
        <w:rPr>
          <w:rFonts w:eastAsia="Times New Roman" w:cs="Times New Roman"/>
          <w:szCs w:val="28"/>
          <w:lang w:val="en-US" w:eastAsia="ru-RU"/>
        </w:rPr>
        <w:t> </w:t>
      </w:r>
      <w:r>
        <w:rPr>
          <w:rFonts w:eastAsia="Times New Roman" w:cs="Times New Roman"/>
          <w:szCs w:val="28"/>
          <w:lang w:eastAsia="ru-RU"/>
        </w:rPr>
        <w:t>кН</w:t>
      </w:r>
    </w:p>
    <w:p w14:paraId="2560A552" w14:textId="77777777" w:rsidR="00D46B49" w:rsidRDefault="00D46B49" w:rsidP="00D46B49">
      <w:pPr>
        <w:outlineLvl w:val="3"/>
      </w:pPr>
      <w:r>
        <w:rPr>
          <w:rFonts w:eastAsia="Times New Roman" w:cs="Times New Roman"/>
          <w:bCs/>
          <w:szCs w:val="28"/>
          <w:lang w:eastAsia="ru-RU"/>
        </w:rPr>
        <w:t>Определяем изгибающий момент MA</w:t>
      </w:r>
    </w:p>
    <w:p w14:paraId="07B301E6" w14:textId="77777777" w:rsidR="00D46B49" w:rsidRDefault="00D46B49" w:rsidP="00D46B49">
      <w:r>
        <w:rPr>
          <w:rFonts w:eastAsia="Times New Roman" w:cs="Times New Roman"/>
          <w:szCs w:val="28"/>
          <w:lang w:eastAsia="ru-RU"/>
        </w:rPr>
        <w:t>Записываем уравнение моментов относительно точки A (места закрепления):</w:t>
      </w:r>
    </w:p>
    <w:p w14:paraId="795C967D" w14:textId="77777777" w:rsidR="00D46B49" w:rsidRDefault="00D46B49" w:rsidP="00D46B49">
      <w:pPr>
        <w:jc w:val="center"/>
      </w:pPr>
      <w:r>
        <w:rPr>
          <w:rFonts w:eastAsia="Times New Roman" w:cs="Times New Roman"/>
          <w:szCs w:val="28"/>
          <w:lang w:eastAsia="ru-RU"/>
        </w:rPr>
        <w:t xml:space="preserve">∑ </w:t>
      </w:r>
      <w:r>
        <w:rPr>
          <w:rFonts w:eastAsia="Times New Roman" w:cs="Times New Roman"/>
          <w:szCs w:val="28"/>
          <w:lang w:val="en-US" w:eastAsia="ru-RU"/>
        </w:rPr>
        <w:t>MA</w:t>
      </w:r>
      <w:r>
        <w:rPr>
          <w:rFonts w:eastAsia="Times New Roman" w:cs="Times New Roman"/>
          <w:szCs w:val="28"/>
          <w:lang w:eastAsia="ru-RU"/>
        </w:rPr>
        <w:t xml:space="preserve"> =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0:  </w:t>
      </w:r>
      <w:r>
        <w:rPr>
          <w:rFonts w:eastAsia="Times New Roman" w:cs="Times New Roman"/>
          <w:szCs w:val="28"/>
          <w:lang w:val="en-US" w:eastAsia="ru-RU"/>
        </w:rPr>
        <w:t>MA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val="en-US" w:eastAsia="ru-RU"/>
        </w:rPr>
        <w:t>P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ascii="Cambria Math" w:eastAsia="Times New Roman" w:hAnsi="Cambria Math" w:cs="Cambria Math"/>
          <w:szCs w:val="28"/>
          <w:lang w:eastAsia="ru-RU"/>
        </w:rPr>
        <w:t xml:space="preserve">⋅ </w:t>
      </w:r>
      <w:r>
        <w:rPr>
          <w:rFonts w:eastAsia="Times New Roman" w:cs="Times New Roman"/>
          <w:szCs w:val="28"/>
          <w:lang w:val="en-US" w:eastAsia="ru-RU"/>
        </w:rPr>
        <w:t>L</w:t>
      </w:r>
      <w:r>
        <w:rPr>
          <w:rFonts w:eastAsia="Times New Roman" w:cs="Times New Roman"/>
          <w:szCs w:val="28"/>
          <w:lang w:eastAsia="ru-RU"/>
        </w:rPr>
        <w:t xml:space="preserve"> = 0</w:t>
      </w:r>
    </w:p>
    <w:p w14:paraId="7006339E" w14:textId="77777777" w:rsidR="00D46B49" w:rsidRDefault="00D46B49" w:rsidP="00D46B49">
      <w:r>
        <w:rPr>
          <w:rFonts w:eastAsia="Times New Roman" w:cs="Times New Roman"/>
          <w:szCs w:val="28"/>
          <w:lang w:eastAsia="ru-RU"/>
        </w:rPr>
        <w:t>Подставляем значения:</w:t>
      </w:r>
    </w:p>
    <w:p w14:paraId="38F71821" w14:textId="77777777" w:rsidR="00D46B49" w:rsidRDefault="00D46B49" w:rsidP="00D46B49">
      <w:pPr>
        <w:jc w:val="center"/>
      </w:pPr>
      <w:r>
        <w:rPr>
          <w:rFonts w:eastAsia="Times New Roman" w:cs="Times New Roman"/>
          <w:szCs w:val="28"/>
          <w:lang w:val="en-US" w:eastAsia="ru-RU"/>
        </w:rPr>
        <w:t>MA</w:t>
      </w:r>
      <w:r>
        <w:rPr>
          <w:rFonts w:eastAsia="Times New Roman" w:cs="Times New Roman"/>
          <w:szCs w:val="28"/>
          <w:lang w:eastAsia="ru-RU"/>
        </w:rPr>
        <w:t xml:space="preserve"> = 20 </w:t>
      </w:r>
      <w:r>
        <w:rPr>
          <w:rFonts w:ascii="Cambria Math" w:eastAsia="Times New Roman" w:hAnsi="Cambria Math" w:cs="Cambria Math"/>
          <w:szCs w:val="28"/>
          <w:lang w:eastAsia="ru-RU"/>
        </w:rPr>
        <w:t>⋅</w:t>
      </w:r>
      <w:r>
        <w:rPr>
          <w:rFonts w:eastAsia="Times New Roman" w:cs="Times New Roman"/>
          <w:szCs w:val="28"/>
          <w:lang w:eastAsia="ru-RU"/>
        </w:rPr>
        <w:t xml:space="preserve"> 4 = 80</w:t>
      </w:r>
      <w:r>
        <w:rPr>
          <w:rFonts w:eastAsia="Times New Roman" w:cs="Times New Roman"/>
          <w:szCs w:val="28"/>
          <w:lang w:val="en-US" w:eastAsia="ru-RU"/>
        </w:rPr>
        <w:t> </w:t>
      </w:r>
      <w:r>
        <w:rPr>
          <w:rFonts w:eastAsia="Times New Roman" w:cs="Times New Roman"/>
          <w:szCs w:val="28"/>
          <w:lang w:eastAsia="ru-RU"/>
        </w:rPr>
        <w:t xml:space="preserve">кН </w:t>
      </w:r>
      <w:r>
        <w:rPr>
          <w:rFonts w:ascii="Cambria Math" w:eastAsia="Times New Roman" w:hAnsi="Cambria Math" w:cs="Cambria Math"/>
          <w:szCs w:val="28"/>
          <w:lang w:eastAsia="ru-RU"/>
        </w:rPr>
        <w:t xml:space="preserve">⋅ </w:t>
      </w:r>
      <w:r>
        <w:rPr>
          <w:rFonts w:eastAsia="Times New Roman" w:cs="Times New Roman"/>
          <w:szCs w:val="28"/>
          <w:lang w:eastAsia="ru-RU"/>
        </w:rPr>
        <w:t>м</w:t>
      </w:r>
    </w:p>
    <w:p w14:paraId="7A657AD5" w14:textId="77777777" w:rsidR="00D46B49" w:rsidRDefault="00D46B49" w:rsidP="00D46B49">
      <w:pPr>
        <w:rPr>
          <w:rFonts w:eastAsia="Times New Roman" w:cs="Times New Roman"/>
          <w:szCs w:val="28"/>
          <w:lang w:eastAsia="ru-RU"/>
        </w:rPr>
      </w:pPr>
    </w:p>
    <w:p w14:paraId="22263D35" w14:textId="77777777" w:rsidR="00D46B49" w:rsidRDefault="00D46B49" w:rsidP="00D46B49">
      <w:pPr>
        <w:outlineLvl w:val="2"/>
      </w:pPr>
      <w:r>
        <w:rPr>
          <w:rFonts w:eastAsia="Times New Roman" w:cs="Times New Roman"/>
          <w:bCs/>
          <w:szCs w:val="28"/>
          <w:lang w:eastAsia="ru-RU"/>
        </w:rPr>
        <w:t>2. Определение максимального изгибающего момента</w:t>
      </w:r>
    </w:p>
    <w:p w14:paraId="3006EF99" w14:textId="77777777" w:rsidR="00D46B49" w:rsidRDefault="00D46B49" w:rsidP="00D46B49">
      <w:r>
        <w:rPr>
          <w:rFonts w:eastAsia="Times New Roman" w:cs="Times New Roman"/>
          <w:szCs w:val="28"/>
          <w:lang w:eastAsia="ru-RU"/>
        </w:rPr>
        <w:t xml:space="preserve">Изгибающий момент в </w:t>
      </w:r>
      <w:r>
        <w:rPr>
          <w:rFonts w:eastAsia="Times New Roman" w:cs="Times New Roman"/>
          <w:bCs/>
          <w:szCs w:val="28"/>
          <w:lang w:eastAsia="ru-RU"/>
        </w:rPr>
        <w:t>консольной балке</w:t>
      </w:r>
      <w:r>
        <w:rPr>
          <w:rFonts w:eastAsia="Times New Roman" w:cs="Times New Roman"/>
          <w:szCs w:val="28"/>
          <w:lang w:eastAsia="ru-RU"/>
        </w:rPr>
        <w:t xml:space="preserve"> максимален в месте закрепления (точка A).  Этот момент равен найденной реактивной паре:</w:t>
      </w:r>
    </w:p>
    <w:p w14:paraId="15229627" w14:textId="77777777" w:rsidR="00D46B49" w:rsidRDefault="00D46B49" w:rsidP="00D46B49">
      <w:pPr>
        <w:jc w:val="center"/>
      </w:pPr>
      <w:proofErr w:type="spellStart"/>
      <w:r>
        <w:rPr>
          <w:rFonts w:eastAsia="Times New Roman" w:cs="Times New Roman"/>
          <w:szCs w:val="28"/>
          <w:lang w:eastAsia="ru-RU"/>
        </w:rPr>
        <w:lastRenderedPageBreak/>
        <w:t>Mmax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= MA = 80 кН </w:t>
      </w:r>
      <w:r>
        <w:rPr>
          <w:rFonts w:ascii="Cambria Math" w:eastAsia="Times New Roman" w:hAnsi="Cambria Math" w:cs="Cambria Math"/>
          <w:szCs w:val="28"/>
          <w:lang w:eastAsia="ru-RU"/>
        </w:rPr>
        <w:t xml:space="preserve">⋅ </w:t>
      </w:r>
      <w:r>
        <w:rPr>
          <w:rFonts w:eastAsia="Times New Roman" w:cs="Times New Roman"/>
          <w:szCs w:val="28"/>
          <w:lang w:eastAsia="ru-RU"/>
        </w:rPr>
        <w:t>м</w:t>
      </w:r>
    </w:p>
    <w:p w14:paraId="6AE71A47" w14:textId="77777777" w:rsidR="00D46B49" w:rsidRDefault="00D46B49" w:rsidP="00D46B49">
      <w:pPr>
        <w:outlineLvl w:val="2"/>
      </w:pPr>
      <w:r>
        <w:rPr>
          <w:rFonts w:eastAsia="Times New Roman" w:cs="Times New Roman"/>
          <w:bCs/>
          <w:szCs w:val="28"/>
          <w:lang w:eastAsia="ru-RU"/>
        </w:rPr>
        <w:t>3. Определение максимальных нормальных напряжений</w:t>
      </w:r>
    </w:p>
    <w:p w14:paraId="3EE7F3E7" w14:textId="77777777" w:rsidR="00D46B49" w:rsidRDefault="00D46B49" w:rsidP="00D46B49">
      <w:r>
        <w:rPr>
          <w:rFonts w:eastAsia="Times New Roman" w:cs="Times New Roman"/>
          <w:szCs w:val="28"/>
          <w:lang w:eastAsia="ru-RU"/>
        </w:rPr>
        <w:t>Формула нормальных напряжений в балке:</w:t>
      </w:r>
    </w:p>
    <w:p w14:paraId="6384C426" w14:textId="77777777" w:rsidR="00D46B49" w:rsidRDefault="00D46B49" w:rsidP="00D46B49">
      <w:r>
        <w:rPr>
          <w:rFonts w:eastAsia="Times New Roman" w:cs="Times New Roman"/>
          <w:szCs w:val="28"/>
          <w:lang w:eastAsia="ru-RU"/>
        </w:rPr>
        <w:t>σ = M / W</w:t>
      </w:r>
    </w:p>
    <w:p w14:paraId="7765E0D5" w14:textId="77777777" w:rsidR="00D46B49" w:rsidRDefault="00D46B49" w:rsidP="00D46B49">
      <w:r>
        <w:rPr>
          <w:rFonts w:eastAsia="Times New Roman" w:cs="Times New Roman"/>
          <w:szCs w:val="28"/>
          <w:lang w:eastAsia="ru-RU"/>
        </w:rPr>
        <w:t>Переводим момент сопротивления в кубические метры:</w:t>
      </w:r>
    </w:p>
    <w:p w14:paraId="1A6F5553" w14:textId="77777777" w:rsidR="00D46B49" w:rsidRDefault="00D46B49" w:rsidP="00D46B49">
      <w:r>
        <w:rPr>
          <w:rFonts w:eastAsia="Times New Roman" w:cs="Times New Roman"/>
          <w:szCs w:val="28"/>
          <w:lang w:eastAsia="ru-RU"/>
        </w:rPr>
        <w:t>W = 400 см</w:t>
      </w:r>
      <w:r>
        <w:rPr>
          <w:rFonts w:eastAsia="Times New Roman" w:cs="Times New Roman"/>
          <w:szCs w:val="28"/>
          <w:vertAlign w:val="superscript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= 400 </w:t>
      </w:r>
      <w:r>
        <w:rPr>
          <w:rFonts w:ascii="Cambria Math" w:eastAsia="Times New Roman" w:hAnsi="Cambria Math" w:cs="Cambria Math"/>
          <w:szCs w:val="28"/>
          <w:lang w:eastAsia="ru-RU"/>
        </w:rPr>
        <w:t>⋅</w:t>
      </w:r>
      <w:r>
        <w:rPr>
          <w:rFonts w:eastAsia="Times New Roman" w:cs="Times New Roman"/>
          <w:szCs w:val="28"/>
          <w:lang w:eastAsia="ru-RU"/>
        </w:rPr>
        <w:t xml:space="preserve"> 10</w:t>
      </w:r>
      <w:r>
        <w:rPr>
          <w:rFonts w:eastAsia="Times New Roman" w:cs="Times New Roman"/>
          <w:szCs w:val="28"/>
          <w:vertAlign w:val="superscript"/>
          <w:lang w:eastAsia="ru-RU"/>
        </w:rPr>
        <w:t>−6</w:t>
      </w:r>
      <w:r>
        <w:rPr>
          <w:rFonts w:eastAsia="Times New Roman" w:cs="Times New Roman"/>
          <w:szCs w:val="28"/>
          <w:lang w:eastAsia="ru-RU"/>
        </w:rPr>
        <w:t> м</w:t>
      </w:r>
      <w:r>
        <w:rPr>
          <w:rFonts w:eastAsia="Times New Roman" w:cs="Times New Roman"/>
          <w:szCs w:val="28"/>
          <w:vertAlign w:val="superscript"/>
          <w:lang w:eastAsia="ru-RU"/>
        </w:rPr>
        <w:t>3</w:t>
      </w:r>
    </w:p>
    <w:p w14:paraId="3C291410" w14:textId="77777777" w:rsidR="00D46B49" w:rsidRDefault="00D46B49" w:rsidP="00D46B49">
      <w:r>
        <w:rPr>
          <w:rFonts w:eastAsia="Times New Roman" w:cs="Times New Roman"/>
          <w:szCs w:val="28"/>
          <w:lang w:eastAsia="ru-RU"/>
        </w:rPr>
        <w:t>Подставляем значения:</w:t>
      </w:r>
    </w:p>
    <w:p w14:paraId="0EF38B86" w14:textId="77777777" w:rsidR="00D46B49" w:rsidRDefault="00D46B49" w:rsidP="00D46B49">
      <w:pPr>
        <w:jc w:val="center"/>
      </w:pPr>
      <w:proofErr w:type="spellStart"/>
      <w:r>
        <w:rPr>
          <w:rFonts w:eastAsia="Times New Roman" w:cs="Times New Roman"/>
          <w:szCs w:val="28"/>
          <w:lang w:eastAsia="ru-RU"/>
        </w:rPr>
        <w:t>σmax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= 80 </w:t>
      </w:r>
      <w:r>
        <w:rPr>
          <w:rFonts w:ascii="Cambria Math" w:eastAsia="Times New Roman" w:hAnsi="Cambria Math" w:cs="Cambria Math"/>
          <w:szCs w:val="28"/>
          <w:lang w:eastAsia="ru-RU"/>
        </w:rPr>
        <w:t>⋅</w:t>
      </w:r>
      <w:r>
        <w:rPr>
          <w:rFonts w:eastAsia="Times New Roman" w:cs="Times New Roman"/>
          <w:szCs w:val="28"/>
          <w:lang w:eastAsia="ru-RU"/>
        </w:rPr>
        <w:t xml:space="preserve"> 10</w:t>
      </w:r>
      <w:r>
        <w:rPr>
          <w:rFonts w:eastAsia="Times New Roman" w:cs="Times New Roman"/>
          <w:szCs w:val="28"/>
          <w:vertAlign w:val="superscript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/ 400</w:t>
      </w:r>
      <w:r>
        <w:rPr>
          <w:rFonts w:ascii="Cambria Math" w:eastAsia="Times New Roman" w:hAnsi="Cambria Math" w:cs="Cambria Math"/>
          <w:szCs w:val="28"/>
          <w:lang w:eastAsia="ru-RU"/>
        </w:rPr>
        <w:t xml:space="preserve">⋅ </w:t>
      </w:r>
      <w:r>
        <w:rPr>
          <w:rFonts w:eastAsia="Times New Roman" w:cs="Times New Roman"/>
          <w:szCs w:val="28"/>
          <w:lang w:eastAsia="ru-RU"/>
        </w:rPr>
        <w:t>10</w:t>
      </w:r>
      <w:r>
        <w:rPr>
          <w:rFonts w:eastAsia="Times New Roman" w:cs="Times New Roman"/>
          <w:szCs w:val="28"/>
          <w:vertAlign w:val="superscript"/>
          <w:lang w:eastAsia="ru-RU"/>
        </w:rPr>
        <w:t>−6</w:t>
      </w:r>
    </w:p>
    <w:p w14:paraId="303C41C3" w14:textId="77777777" w:rsidR="00D46B49" w:rsidRDefault="00D46B49" w:rsidP="00D46B49">
      <w:pPr>
        <w:jc w:val="center"/>
      </w:pPr>
      <w:proofErr w:type="spellStart"/>
      <w:r>
        <w:rPr>
          <w:rFonts w:eastAsia="Times New Roman" w:cs="Times New Roman"/>
          <w:szCs w:val="28"/>
          <w:lang w:eastAsia="ru-RU"/>
        </w:rPr>
        <w:t>σmax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= 80 </w:t>
      </w:r>
      <w:r>
        <w:rPr>
          <w:rFonts w:ascii="Cambria Math" w:eastAsia="Times New Roman" w:hAnsi="Cambria Math" w:cs="Cambria Math"/>
          <w:szCs w:val="28"/>
          <w:lang w:eastAsia="ru-RU"/>
        </w:rPr>
        <w:t xml:space="preserve">⋅ </w:t>
      </w:r>
      <w:r>
        <w:rPr>
          <w:rFonts w:eastAsia="Times New Roman" w:cs="Times New Roman"/>
          <w:szCs w:val="28"/>
          <w:lang w:eastAsia="ru-RU"/>
        </w:rPr>
        <w:t>10</w:t>
      </w:r>
      <w:r>
        <w:rPr>
          <w:rFonts w:eastAsia="Times New Roman" w:cs="Times New Roman"/>
          <w:szCs w:val="28"/>
          <w:vertAlign w:val="superscript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/ 0.0004</w:t>
      </w:r>
    </w:p>
    <w:p w14:paraId="12B3A485" w14:textId="77777777" w:rsidR="00D46B49" w:rsidRDefault="00D46B49" w:rsidP="00D46B49">
      <w:pPr>
        <w:jc w:val="center"/>
      </w:pPr>
      <w:r>
        <w:rPr>
          <w:rFonts w:eastAsia="Times New Roman" w:cs="Times New Roman"/>
          <w:szCs w:val="28"/>
          <w:lang w:eastAsia="ru-RU"/>
        </w:rPr>
        <w:t xml:space="preserve">​ </w:t>
      </w:r>
      <w:proofErr w:type="spellStart"/>
      <w:r>
        <w:rPr>
          <w:rFonts w:eastAsia="Times New Roman" w:cs="Times New Roman"/>
          <w:szCs w:val="28"/>
          <w:lang w:eastAsia="ru-RU"/>
        </w:rPr>
        <w:t>σmax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= 200 МПа</w:t>
      </w:r>
    </w:p>
    <w:p w14:paraId="10BB2B28" w14:textId="77777777" w:rsidR="00D46B49" w:rsidRDefault="00D46B49" w:rsidP="00D46B49">
      <w:pPr>
        <w:outlineLvl w:val="2"/>
      </w:pPr>
      <w:r>
        <w:rPr>
          <w:rFonts w:eastAsia="Times New Roman" w:cs="Times New Roman"/>
          <w:bCs/>
          <w:szCs w:val="28"/>
          <w:lang w:eastAsia="ru-RU"/>
        </w:rPr>
        <w:t>4. Определение прогиба конца балки</w:t>
      </w:r>
    </w:p>
    <w:p w14:paraId="777350C7" w14:textId="77777777" w:rsidR="00D46B49" w:rsidRDefault="00D46B49" w:rsidP="00D46B49">
      <w:r>
        <w:rPr>
          <w:rFonts w:eastAsia="Times New Roman" w:cs="Times New Roman"/>
          <w:szCs w:val="28"/>
          <w:lang w:eastAsia="ru-RU"/>
        </w:rPr>
        <w:t xml:space="preserve">Формула для прогиба конца </w:t>
      </w:r>
      <w:r>
        <w:rPr>
          <w:rFonts w:eastAsia="Times New Roman" w:cs="Times New Roman"/>
          <w:bCs/>
          <w:szCs w:val="28"/>
          <w:lang w:eastAsia="ru-RU"/>
        </w:rPr>
        <w:t>консольной балки</w:t>
      </w:r>
      <w:r>
        <w:rPr>
          <w:rFonts w:eastAsia="Times New Roman" w:cs="Times New Roman"/>
          <w:szCs w:val="28"/>
          <w:lang w:eastAsia="ru-RU"/>
        </w:rPr>
        <w:t xml:space="preserve"> с сосредоточенной нагрузкой на конце:</w:t>
      </w:r>
    </w:p>
    <w:p w14:paraId="1DEEEBCA" w14:textId="77777777" w:rsidR="00D46B49" w:rsidRDefault="00D46B49" w:rsidP="00D46B49">
      <w:pPr>
        <w:jc w:val="center"/>
      </w:pPr>
      <w:proofErr w:type="spellStart"/>
      <w:r>
        <w:rPr>
          <w:rFonts w:eastAsia="Times New Roman" w:cs="Times New Roman"/>
          <w:szCs w:val="28"/>
          <w:lang w:eastAsia="ru-RU"/>
        </w:rPr>
        <w:t>fmax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= PL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3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/ 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3</w:t>
      </w:r>
      <w:proofErr w:type="gramEnd"/>
      <w:r>
        <w:rPr>
          <w:rFonts w:eastAsia="Times New Roman" w:cs="Times New Roman"/>
          <w:szCs w:val="28"/>
          <w:lang w:eastAsia="ru-RU"/>
        </w:rPr>
        <w:t>E</w:t>
      </w:r>
      <w:r>
        <w:rPr>
          <w:rFonts w:eastAsia="Times New Roman" w:cs="Times New Roman"/>
          <w:szCs w:val="28"/>
          <w:lang w:val="en-US" w:eastAsia="ru-RU"/>
        </w:rPr>
        <w:t>I</w:t>
      </w:r>
    </w:p>
    <w:p w14:paraId="71D863D8" w14:textId="77777777" w:rsidR="00D46B49" w:rsidRDefault="00D46B49" w:rsidP="00D46B49">
      <w:r>
        <w:rPr>
          <w:rFonts w:eastAsia="Times New Roman" w:cs="Times New Roman"/>
          <w:szCs w:val="28"/>
          <w:lang w:eastAsia="ru-RU"/>
        </w:rPr>
        <w:t>Подставляем известные значения:</w:t>
      </w:r>
    </w:p>
    <w:p w14:paraId="157B4FE8" w14:textId="77777777" w:rsidR="00D46B49" w:rsidRDefault="00D46B49" w:rsidP="00D46B49">
      <w:pPr>
        <w:jc w:val="center"/>
      </w:pPr>
      <w:proofErr w:type="spellStart"/>
      <w:r>
        <w:rPr>
          <w:rFonts w:eastAsia="Times New Roman" w:cs="Times New Roman"/>
          <w:szCs w:val="28"/>
          <w:lang w:eastAsia="ru-RU"/>
        </w:rPr>
        <w:t>fmax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= 20 </w:t>
      </w:r>
      <w:r>
        <w:rPr>
          <w:rFonts w:ascii="Cambria Math" w:eastAsia="Times New Roman" w:hAnsi="Cambria Math" w:cs="Cambria Math"/>
          <w:szCs w:val="28"/>
          <w:lang w:eastAsia="ru-RU"/>
        </w:rPr>
        <w:t xml:space="preserve">⋅ </w:t>
      </w:r>
      <w:proofErr w:type="gramStart"/>
      <w:r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3  </w:t>
      </w:r>
      <w:r>
        <w:rPr>
          <w:rFonts w:eastAsia="Times New Roman" w:cs="Times New Roman"/>
          <w:szCs w:val="28"/>
          <w:lang w:eastAsia="ru-RU"/>
        </w:rPr>
        <w:t>/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3 </w:t>
      </w:r>
      <w:r>
        <w:rPr>
          <w:rFonts w:ascii="Cambria Math" w:eastAsia="Times New Roman" w:hAnsi="Cambria Math" w:cs="Cambria Math"/>
          <w:szCs w:val="28"/>
          <w:lang w:eastAsia="ru-RU"/>
        </w:rPr>
        <w:t>⋅</w:t>
      </w:r>
      <w:r>
        <w:rPr>
          <w:rFonts w:eastAsia="Times New Roman" w:cs="Times New Roman"/>
          <w:szCs w:val="28"/>
          <w:lang w:eastAsia="ru-RU"/>
        </w:rPr>
        <w:t xml:space="preserve"> 1.5 </w:t>
      </w:r>
      <w:r>
        <w:rPr>
          <w:rFonts w:ascii="Cambria Math" w:eastAsia="Times New Roman" w:hAnsi="Cambria Math" w:cs="Cambria Math"/>
          <w:szCs w:val="28"/>
          <w:lang w:eastAsia="ru-RU"/>
        </w:rPr>
        <w:t>⋅</w:t>
      </w:r>
      <w:r>
        <w:rPr>
          <w:rFonts w:eastAsia="Times New Roman" w:cs="Times New Roman"/>
          <w:szCs w:val="28"/>
          <w:lang w:eastAsia="ru-RU"/>
        </w:rPr>
        <w:t xml:space="preserve"> 10</w:t>
      </w:r>
      <w:r>
        <w:rPr>
          <w:rFonts w:eastAsia="Times New Roman" w:cs="Times New Roman"/>
          <w:szCs w:val="28"/>
          <w:vertAlign w:val="superscript"/>
          <w:lang w:eastAsia="ru-RU"/>
        </w:rPr>
        <w:t>4</w:t>
      </w:r>
    </w:p>
    <w:p w14:paraId="36B52344" w14:textId="77777777" w:rsidR="00D46B49" w:rsidRDefault="00D46B49" w:rsidP="00D46B49">
      <w:pPr>
        <w:jc w:val="center"/>
      </w:pPr>
      <w:r>
        <w:rPr>
          <w:rFonts w:eastAsia="Times New Roman" w:cs="Times New Roman"/>
          <w:szCs w:val="28"/>
          <w:lang w:eastAsia="ru-RU"/>
        </w:rPr>
        <w:t xml:space="preserve"> ​ </w:t>
      </w:r>
      <w:proofErr w:type="spellStart"/>
      <w:r>
        <w:rPr>
          <w:rFonts w:eastAsia="Times New Roman" w:cs="Times New Roman"/>
          <w:szCs w:val="28"/>
          <w:lang w:eastAsia="ru-RU"/>
        </w:rPr>
        <w:t>fmax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= 20</w:t>
      </w:r>
      <w:r>
        <w:rPr>
          <w:rFonts w:ascii="Cambria Math" w:eastAsia="Times New Roman" w:hAnsi="Cambria Math" w:cs="Cambria Math"/>
          <w:szCs w:val="28"/>
          <w:lang w:eastAsia="ru-RU"/>
        </w:rPr>
        <w:t xml:space="preserve">⋅ </w:t>
      </w:r>
      <w:r>
        <w:rPr>
          <w:rFonts w:eastAsia="Times New Roman" w:cs="Times New Roman"/>
          <w:szCs w:val="28"/>
          <w:lang w:eastAsia="ru-RU"/>
        </w:rPr>
        <w:t>64 / 45000</w:t>
      </w:r>
    </w:p>
    <w:p w14:paraId="5E16B314" w14:textId="77777777" w:rsidR="00D46B49" w:rsidRDefault="00D46B49" w:rsidP="00D46B49">
      <w:pPr>
        <w:jc w:val="center"/>
      </w:pPr>
      <w:r>
        <w:rPr>
          <w:rFonts w:eastAsia="Times New Roman" w:cs="Times New Roman"/>
          <w:szCs w:val="28"/>
          <w:lang w:eastAsia="ru-RU"/>
        </w:rPr>
        <w:t>​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fma</w:t>
      </w:r>
      <w:proofErr w:type="spellEnd"/>
      <w:r>
        <w:rPr>
          <w:rFonts w:eastAsia="Times New Roman" w:cs="Times New Roman"/>
          <w:szCs w:val="28"/>
          <w:lang w:val="en-US" w:eastAsia="ru-RU"/>
        </w:rPr>
        <w:t>x</w:t>
      </w:r>
      <w:r>
        <w:rPr>
          <w:rFonts w:eastAsia="Times New Roman" w:cs="Times New Roman"/>
          <w:szCs w:val="28"/>
          <w:lang w:eastAsia="ru-RU"/>
        </w:rPr>
        <w:t xml:space="preserve">  =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1280 / 45000</w:t>
      </w:r>
    </w:p>
    <w:p w14:paraId="27E0FC21" w14:textId="77777777" w:rsidR="00D46B49" w:rsidRDefault="00D46B49" w:rsidP="00D46B49">
      <w:pPr>
        <w:jc w:val="center"/>
      </w:pPr>
      <w:proofErr w:type="spellStart"/>
      <w:r>
        <w:rPr>
          <w:rFonts w:eastAsia="Times New Roman" w:cs="Times New Roman"/>
          <w:szCs w:val="28"/>
          <w:lang w:eastAsia="ru-RU"/>
        </w:rPr>
        <w:t>fmax</w:t>
      </w:r>
      <w:proofErr w:type="spellEnd"/>
      <w:r>
        <w:rPr>
          <w:rFonts w:eastAsia="Times New Roman" w:cs="Times New Roman"/>
          <w:szCs w:val="28"/>
          <w:lang w:eastAsia="ru-RU"/>
        </w:rPr>
        <w:t>​ ≈ 0.0284 м = 28.4 мм</w:t>
      </w:r>
    </w:p>
    <w:p w14:paraId="7D354D1C" w14:textId="77777777" w:rsidR="00D46B49" w:rsidRDefault="00D46B49" w:rsidP="00D46B49">
      <w:pPr>
        <w:ind w:left="720" w:firstLine="0"/>
        <w:rPr>
          <w:szCs w:val="28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Критерии оценивания: </w:t>
      </w:r>
    </w:p>
    <w:p w14:paraId="00DC242F" w14:textId="77777777" w:rsidR="00D46B49" w:rsidRDefault="00D46B49" w:rsidP="00D46B49">
      <w:pPr>
        <w:numPr>
          <w:ilvl w:val="0"/>
          <w:numId w:val="4"/>
        </w:numPr>
        <w:ind w:left="0" w:firstLine="709"/>
      </w:pPr>
      <w:r>
        <w:rPr>
          <w:rFonts w:eastAsia="Times New Roman" w:cs="Times New Roman"/>
          <w:bCs/>
          <w:szCs w:val="28"/>
          <w:lang w:eastAsia="ru-RU"/>
        </w:rPr>
        <w:t>Реакции в закреплении.</w:t>
      </w:r>
    </w:p>
    <w:p w14:paraId="1864E00A" w14:textId="77777777" w:rsidR="00D46B49" w:rsidRDefault="00D46B49" w:rsidP="00D46B49">
      <w:pPr>
        <w:numPr>
          <w:ilvl w:val="0"/>
          <w:numId w:val="4"/>
        </w:numPr>
        <w:ind w:left="0" w:firstLine="709"/>
      </w:pPr>
      <w:r>
        <w:rPr>
          <w:rFonts w:eastAsia="Times New Roman" w:cs="Times New Roman"/>
          <w:bCs/>
          <w:szCs w:val="28"/>
          <w:lang w:eastAsia="ru-RU"/>
        </w:rPr>
        <w:t>Максимальный изгибающий момент.</w:t>
      </w:r>
    </w:p>
    <w:p w14:paraId="70F3A59D" w14:textId="77777777" w:rsidR="00D46B49" w:rsidRDefault="00D46B49" w:rsidP="00D46B49">
      <w:pPr>
        <w:numPr>
          <w:ilvl w:val="0"/>
          <w:numId w:val="4"/>
        </w:numPr>
        <w:ind w:left="0" w:firstLine="709"/>
      </w:pPr>
      <w:r>
        <w:rPr>
          <w:rFonts w:eastAsia="Times New Roman" w:cs="Times New Roman"/>
          <w:bCs/>
          <w:szCs w:val="28"/>
          <w:lang w:eastAsia="ru-RU"/>
        </w:rPr>
        <w:t>Максимальные нормальные напряжения.</w:t>
      </w:r>
    </w:p>
    <w:p w14:paraId="4E257667" w14:textId="77777777" w:rsidR="00D46B49" w:rsidRDefault="00D46B49" w:rsidP="00D46B49">
      <w:pPr>
        <w:numPr>
          <w:ilvl w:val="0"/>
          <w:numId w:val="4"/>
        </w:numPr>
        <w:ind w:left="0" w:firstLine="709"/>
      </w:pPr>
      <w:r>
        <w:rPr>
          <w:rFonts w:eastAsia="Times New Roman" w:cs="Times New Roman"/>
          <w:bCs/>
          <w:szCs w:val="28"/>
          <w:lang w:eastAsia="ru-RU"/>
        </w:rPr>
        <w:t>Прогиб конца балки.</w:t>
      </w:r>
    </w:p>
    <w:p w14:paraId="0E3C211E" w14:textId="77777777" w:rsidR="00D46B49" w:rsidRDefault="00D46B49" w:rsidP="00D46B49">
      <w:r>
        <w:rPr>
          <w:rFonts w:cs="Times New Roman"/>
          <w:szCs w:val="28"/>
        </w:rPr>
        <w:t>Компетенции (индикаторы): ПК-1 (ПК-1.3)</w:t>
      </w:r>
    </w:p>
    <w:p w14:paraId="33CF2B41" w14:textId="77777777" w:rsidR="00D46B49" w:rsidRDefault="00D46B49" w:rsidP="00D46B49">
      <w:pPr>
        <w:rPr>
          <w:rFonts w:cs="Times New Roman"/>
          <w:szCs w:val="28"/>
        </w:rPr>
      </w:pPr>
    </w:p>
    <w:p w14:paraId="2DBB2EA9" w14:textId="77777777" w:rsidR="00D46B49" w:rsidRDefault="00D46B49" w:rsidP="00D46B49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Дайте характеристику стержневых, тонкостенных и массивных сооружений.</w:t>
      </w:r>
    </w:p>
    <w:p w14:paraId="00F9DF44" w14:textId="77777777" w:rsidR="00D46B49" w:rsidRDefault="00D46B49" w:rsidP="00D46B49">
      <w:pPr>
        <w:spacing w:line="276" w:lineRule="auto"/>
        <w:rPr>
          <w:rFonts w:cs="Times New Roman"/>
          <w:szCs w:val="28"/>
        </w:rPr>
      </w:pPr>
      <w:r>
        <w:rPr>
          <w:rFonts w:cs="Times New Roman"/>
          <w14:ligatures w14:val="none"/>
        </w:rPr>
        <w:t>Время выполнения – 10 мин.</w:t>
      </w:r>
    </w:p>
    <w:p w14:paraId="0CF6ED54" w14:textId="77777777" w:rsidR="00D46B49" w:rsidRDefault="00D46B49" w:rsidP="00D46B49">
      <w:pPr>
        <w:ind w:left="714" w:firstLine="0"/>
      </w:pPr>
      <w:r>
        <w:rPr>
          <w:bCs/>
          <w:kern w:val="0"/>
          <w:lang w:eastAsia="ru-RU"/>
          <w14:ligatures w14:val="none"/>
        </w:rPr>
        <w:t>Ожидаемый результат:</w:t>
      </w:r>
    </w:p>
    <w:p w14:paraId="77FB56C7" w14:textId="77777777" w:rsidR="00D46B49" w:rsidRDefault="00D46B49" w:rsidP="00D46B49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Сооружения, составленные из стержней, т.е. Таких элементов, </w:t>
      </w:r>
      <w:proofErr w:type="spellStart"/>
      <w:r>
        <w:rPr>
          <w:rFonts w:eastAsia="Times New Roman" w:cs="Times New Roman"/>
          <w:szCs w:val="28"/>
          <w:lang w:eastAsia="ru-RU"/>
        </w:rPr>
        <w:t>укоторых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один размер (длина) значительно превышает два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других,называются</w:t>
      </w:r>
      <w:proofErr w:type="spellEnd"/>
      <w:proofErr w:type="gramEnd"/>
      <w:r>
        <w:rPr>
          <w:rFonts w:eastAsia="Times New Roman" w:cs="Times New Roman"/>
          <w:szCs w:val="28"/>
          <w:lang w:eastAsia="ru-RU"/>
        </w:rPr>
        <w:t xml:space="preserve"> стержневыми (рамы, балки, фермы, арки и т.д.).</w:t>
      </w:r>
    </w:p>
    <w:p w14:paraId="003CFC88" w14:textId="77777777" w:rsidR="00D46B49" w:rsidRDefault="00D46B49" w:rsidP="00D46B49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Сооружения, составленные из элементов, у которых размеры по двум направлениям (длина и ширина) значительно превосходят размер по третьему направлению (толщина), называется тонкостенными (пластины, плиты, оболочки).</w:t>
      </w:r>
    </w:p>
    <w:p w14:paraId="3EB09C63" w14:textId="77777777" w:rsidR="00D46B49" w:rsidRDefault="00D46B49" w:rsidP="00D46B49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Сооружения, у которых все три размера одного и того же порядка, называются массивными (подпорные стенки, плотины, фундаменты).</w:t>
      </w:r>
    </w:p>
    <w:p w14:paraId="186C578A" w14:textId="77777777" w:rsidR="00D46B49" w:rsidRDefault="00D46B49" w:rsidP="00D46B49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Сооружения, вес которых более чем наполовину определяется весом стержней, называются стержневыми.</w:t>
      </w:r>
    </w:p>
    <w:p w14:paraId="0F66F545" w14:textId="77777777" w:rsidR="00D46B49" w:rsidRDefault="00D46B49" w:rsidP="00D46B49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Сооружения, вес которых более чем наполовину определяется весом пластин, плит и оболочек, называются тонкостенными.</w:t>
      </w:r>
    </w:p>
    <w:p w14:paraId="7BDC0B04" w14:textId="77777777" w:rsidR="00D46B49" w:rsidRDefault="00D46B49" w:rsidP="00D46B49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Сооружения, вес которых более объемных тел, называются массивными.</w:t>
      </w:r>
    </w:p>
    <w:p w14:paraId="439F8613" w14:textId="77777777" w:rsidR="00D46B49" w:rsidRDefault="00D46B49" w:rsidP="00D46B49">
      <w:pPr>
        <w:widowControl w:val="0"/>
        <w:ind w:firstLine="0"/>
      </w:pPr>
      <w:r>
        <w:rPr>
          <w:kern w:val="0"/>
          <w14:ligatures w14:val="none"/>
        </w:rPr>
        <w:lastRenderedPageBreak/>
        <w:t>Критерии оценивания: полное содержательное соответствие приведенному ожидаемому результату.</w:t>
      </w:r>
    </w:p>
    <w:p w14:paraId="59E756D9" w14:textId="77777777" w:rsidR="00D46B49" w:rsidRDefault="00D46B49" w:rsidP="00D46B49">
      <w:pPr>
        <w:ind w:firstLine="0"/>
      </w:pPr>
      <w:r>
        <w:rPr>
          <w:rFonts w:cs="Times New Roman"/>
          <w:kern w:val="0"/>
          <w:szCs w:val="28"/>
          <w14:ligatures w14:val="none"/>
        </w:rPr>
        <w:t>Компетенции (индикаторы): ПК-1 (ПК-1.1)</w:t>
      </w:r>
    </w:p>
    <w:p w14:paraId="1AFBBBC5" w14:textId="77777777" w:rsidR="00D46B49" w:rsidRDefault="00D46B49" w:rsidP="00D46B49">
      <w:pPr>
        <w:ind w:firstLine="0"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</w:p>
    <w:p w14:paraId="465F2E7C" w14:textId="77777777" w:rsidR="00D46B49" w:rsidRDefault="00D46B49" w:rsidP="00D46B49">
      <w:pPr>
        <w:ind w:firstLine="0"/>
        <w:rPr>
          <w:kern w:val="0"/>
          <w14:ligatures w14:val="none"/>
        </w:rPr>
      </w:pPr>
      <w:r>
        <w:rPr>
          <w:kern w:val="0"/>
          <w14:ligatures w14:val="none"/>
        </w:rPr>
        <w:t>3. Дать характеристику цилиндрического шарнира.</w:t>
      </w:r>
    </w:p>
    <w:p w14:paraId="4C87348C" w14:textId="77777777" w:rsidR="00D46B49" w:rsidRDefault="00D46B49" w:rsidP="00D46B49">
      <w:pPr>
        <w:spacing w:line="276" w:lineRule="auto"/>
        <w:ind w:firstLine="0"/>
        <w:rPr>
          <w:kern w:val="0"/>
          <w14:ligatures w14:val="none"/>
        </w:rPr>
      </w:pPr>
      <w:r>
        <w:rPr>
          <w:kern w:val="0"/>
          <w14:ligatures w14:val="none"/>
        </w:rPr>
        <w:t>Время выполнения – 10 мин.</w:t>
      </w:r>
    </w:p>
    <w:p w14:paraId="79F7AF1B" w14:textId="77777777" w:rsidR="00D46B49" w:rsidRDefault="00D46B49" w:rsidP="00D46B49">
      <w:pPr>
        <w:ind w:firstLine="0"/>
        <w:rPr>
          <w:kern w:val="0"/>
          <w14:ligatures w14:val="none"/>
        </w:rPr>
      </w:pPr>
      <w:r>
        <w:rPr>
          <w:kern w:val="0"/>
          <w14:ligatures w14:val="none"/>
        </w:rPr>
        <w:t>Ожидаемый результат:</w:t>
      </w:r>
    </w:p>
    <w:p w14:paraId="2E058D41" w14:textId="77777777" w:rsidR="00D46B49" w:rsidRDefault="00D46B49" w:rsidP="00D46B49">
      <w:pPr>
        <w:ind w:firstLine="0"/>
        <w:rPr>
          <w:kern w:val="0"/>
          <w14:ligatures w14:val="none"/>
        </w:rPr>
      </w:pPr>
      <w:r>
        <w:rPr>
          <w:kern w:val="0"/>
          <w14:ligatures w14:val="none"/>
        </w:rPr>
        <w:t xml:space="preserve">Кинематическая характеристика: шарнир препятствует </w:t>
      </w:r>
      <w:proofErr w:type="spellStart"/>
      <w:r>
        <w:rPr>
          <w:kern w:val="0"/>
          <w14:ligatures w14:val="none"/>
        </w:rPr>
        <w:t>поступатель</w:t>
      </w:r>
      <w:proofErr w:type="spellEnd"/>
      <w:r>
        <w:rPr>
          <w:kern w:val="0"/>
          <w14:ligatures w14:val="none"/>
        </w:rPr>
        <w:t xml:space="preserve">- </w:t>
      </w:r>
      <w:proofErr w:type="spellStart"/>
      <w:r>
        <w:rPr>
          <w:kern w:val="0"/>
          <w14:ligatures w14:val="none"/>
        </w:rPr>
        <w:t>ным</w:t>
      </w:r>
      <w:proofErr w:type="spellEnd"/>
      <w:r>
        <w:rPr>
          <w:kern w:val="0"/>
          <w14:ligatures w14:val="none"/>
        </w:rPr>
        <w:t xml:space="preserve"> перемещениям одного диска относительно другого. Он уничтожает две степени свободы взаимного перемещения дисков. Шарнир в </w:t>
      </w:r>
      <w:proofErr w:type="spellStart"/>
      <w:r>
        <w:rPr>
          <w:kern w:val="0"/>
          <w14:ligatures w14:val="none"/>
        </w:rPr>
        <w:t>кине</w:t>
      </w:r>
      <w:proofErr w:type="spellEnd"/>
      <w:r>
        <w:rPr>
          <w:kern w:val="0"/>
          <w14:ligatures w14:val="none"/>
        </w:rPr>
        <w:t xml:space="preserve">- </w:t>
      </w:r>
      <w:proofErr w:type="spellStart"/>
      <w:r>
        <w:rPr>
          <w:kern w:val="0"/>
          <w14:ligatures w14:val="none"/>
        </w:rPr>
        <w:t>матическом</w:t>
      </w:r>
      <w:proofErr w:type="spellEnd"/>
      <w:r>
        <w:rPr>
          <w:kern w:val="0"/>
          <w14:ligatures w14:val="none"/>
        </w:rPr>
        <w:t xml:space="preserve"> смысле эквивалентен двум единичным связям. Статическая характеристика: в шарнире может возникать реактивная сила любого направления, проходящая через центр шарнира, которую можно разложить на две составляющие по заданным направлениям. Кинематическая характеристика: связь возникает только в конструкциях, по форме представляющих цилиндрическую поверхность. Статическая характеристика: связь препятствует перемещениям только при статическом приложении нагрузки. Кинематическая характеристика: связь препятствует перемещениям в направлении осей цилиндрической системы координат. Статическая характеристика: в связи возникает только реактивный момент, направленный вокруг оси цилиндрического шарнира.</w:t>
      </w:r>
    </w:p>
    <w:p w14:paraId="2608C690" w14:textId="77777777" w:rsidR="00D46B49" w:rsidRDefault="00D46B49" w:rsidP="00D46B49">
      <w:pPr>
        <w:widowControl w:val="0"/>
        <w:ind w:firstLine="0"/>
      </w:pPr>
      <w:r>
        <w:rPr>
          <w:kern w:val="0"/>
          <w14:ligatures w14:val="none"/>
        </w:rPr>
        <w:t>Критерии оценивания: полное содержательное соответствие приведенному ожидаемому результату.</w:t>
      </w:r>
    </w:p>
    <w:p w14:paraId="39B654E2" w14:textId="77777777" w:rsidR="00D46B49" w:rsidRDefault="00D46B49" w:rsidP="00D46B49">
      <w:pPr>
        <w:ind w:firstLine="0"/>
      </w:pPr>
      <w:r>
        <w:rPr>
          <w:rFonts w:cs="Times New Roman"/>
          <w:kern w:val="0"/>
          <w:szCs w:val="28"/>
          <w14:ligatures w14:val="none"/>
        </w:rPr>
        <w:t>Компетенции (индикаторы): ПК-1 (ПК-1.2)</w:t>
      </w:r>
    </w:p>
    <w:p w14:paraId="22E34263" w14:textId="77777777" w:rsidR="00D46B49" w:rsidRDefault="00D46B49" w:rsidP="00D46B49">
      <w:pPr>
        <w:ind w:firstLine="0"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</w:p>
    <w:p w14:paraId="464331B4" w14:textId="77777777" w:rsidR="009D49CF" w:rsidRPr="00D46B49" w:rsidRDefault="009D49CF" w:rsidP="00D46B49"/>
    <w:sectPr w:rsidR="009D49CF" w:rsidRPr="00D46B4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15551"/>
    <w:multiLevelType w:val="multilevel"/>
    <w:tmpl w:val="A5D8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30353C"/>
    <w:multiLevelType w:val="multilevel"/>
    <w:tmpl w:val="F8BE1B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580712"/>
    <w:multiLevelType w:val="multilevel"/>
    <w:tmpl w:val="EEF6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E74C21"/>
    <w:multiLevelType w:val="multilevel"/>
    <w:tmpl w:val="91B8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CF"/>
    <w:rsid w:val="00080F4C"/>
    <w:rsid w:val="000C5908"/>
    <w:rsid w:val="000D62FB"/>
    <w:rsid w:val="00201F0C"/>
    <w:rsid w:val="006C7653"/>
    <w:rsid w:val="0075180A"/>
    <w:rsid w:val="009D49CF"/>
    <w:rsid w:val="00D46B49"/>
    <w:rsid w:val="00F7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2FB4"/>
  <w15:docId w15:val="{BADD40E0-6857-49C4-B078-0C4778CE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A3E"/>
    <w:pPr>
      <w:ind w:firstLine="709"/>
      <w:jc w:val="both"/>
    </w:pPr>
    <w:rPr>
      <w:rFonts w:ascii="Times New Roman" w:eastAsia="Calibri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7C6A3E"/>
    <w:pPr>
      <w:pageBreakBefore/>
      <w:jc w:val="center"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622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4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7C6A3E"/>
    <w:rPr>
      <w:rFonts w:ascii="Times New Roman" w:eastAsia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qFormat/>
    <w:rsid w:val="00562264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qFormat/>
    <w:rsid w:val="001304B1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14:ligatures w14:val="standardContextual"/>
    </w:rPr>
  </w:style>
  <w:style w:type="character" w:styleId="a4">
    <w:name w:val="Strong"/>
    <w:basedOn w:val="a1"/>
    <w:uiPriority w:val="22"/>
    <w:qFormat/>
    <w:rsid w:val="006E38C5"/>
    <w:rPr>
      <w:b/>
      <w:bCs/>
    </w:rPr>
  </w:style>
  <w:style w:type="character" w:customStyle="1" w:styleId="a5">
    <w:name w:val="Текст выноски Знак"/>
    <w:basedOn w:val="a1"/>
    <w:link w:val="a6"/>
    <w:uiPriority w:val="99"/>
    <w:semiHidden/>
    <w:qFormat/>
    <w:rsid w:val="00081D16"/>
    <w:rPr>
      <w:rFonts w:ascii="Tahoma" w:hAnsi="Tahoma" w:cs="Tahoma"/>
      <w:kern w:val="2"/>
      <w:sz w:val="16"/>
      <w:szCs w:val="16"/>
      <w14:ligatures w14:val="standardContextua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0">
    <w:name w:val="No Spacing"/>
    <w:uiPriority w:val="1"/>
    <w:qFormat/>
    <w:rsid w:val="007C6A3E"/>
    <w:rPr>
      <w:rFonts w:ascii="Times New Roman" w:eastAsia="Calibri" w:hAnsi="Times New Roman"/>
      <w:kern w:val="2"/>
      <w:sz w:val="28"/>
      <w:szCs w:val="24"/>
      <w14:ligatures w14:val="standardContextual"/>
    </w:rPr>
  </w:style>
  <w:style w:type="paragraph" w:styleId="ac">
    <w:name w:val="Normal (Web)"/>
    <w:basedOn w:val="a"/>
    <w:uiPriority w:val="99"/>
    <w:unhideWhenUsed/>
    <w:qFormat/>
    <w:rsid w:val="00B41090"/>
    <w:pPr>
      <w:spacing w:beforeAutospacing="1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d">
    <w:name w:val="List Paragraph"/>
    <w:basedOn w:val="a"/>
    <w:uiPriority w:val="34"/>
    <w:qFormat/>
    <w:rsid w:val="00EF4558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081D16"/>
    <w:rPr>
      <w:rFonts w:ascii="Tahoma" w:hAnsi="Tahoma" w:cs="Tahoma"/>
      <w:sz w:val="16"/>
      <w:szCs w:val="16"/>
    </w:rPr>
  </w:style>
  <w:style w:type="table" w:styleId="ae">
    <w:name w:val="Table Grid"/>
    <w:basedOn w:val="a2"/>
    <w:uiPriority w:val="39"/>
    <w:rsid w:val="00270173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2"/>
    <w:uiPriority w:val="40"/>
    <w:rsid w:val="00637DE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11">
    <w:name w:val="Plain Table 1"/>
    <w:basedOn w:val="a2"/>
    <w:uiPriority w:val="41"/>
    <w:rsid w:val="007518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">
    <w:name w:val="Grid Table 1 Light"/>
    <w:basedOn w:val="a2"/>
    <w:uiPriority w:val="46"/>
    <w:rsid w:val="00F743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</cp:revision>
  <dcterms:created xsi:type="dcterms:W3CDTF">2025-04-03T08:47:00Z</dcterms:created>
  <dcterms:modified xsi:type="dcterms:W3CDTF">2025-04-10T09:02:00Z</dcterms:modified>
  <dc:language>ru-RU</dc:language>
</cp:coreProperties>
</file>