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996A" w14:textId="1F7F5F84" w:rsidR="002F0CBB" w:rsidRDefault="003C3128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128">
        <w:rPr>
          <w:rFonts w:ascii="Times New Roman" w:hAnsi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74800EFC" w14:textId="1ACC67F7" w:rsidR="00A65859" w:rsidRDefault="00A65859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4F5BCE">
        <w:rPr>
          <w:rFonts w:ascii="Times New Roman" w:hAnsi="Times New Roman"/>
          <w:b/>
          <w:bCs/>
          <w:sz w:val="28"/>
          <w:szCs w:val="28"/>
        </w:rPr>
        <w:t>Электротехника и электроника»</w:t>
      </w:r>
    </w:p>
    <w:p w14:paraId="2EBD29DA" w14:textId="77777777" w:rsidR="00FC1724" w:rsidRDefault="00FC1724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F43E9C" w14:textId="77777777" w:rsidR="00DB4783" w:rsidRPr="00432EC5" w:rsidRDefault="00DB4783" w:rsidP="00DB4783">
      <w:pPr>
        <w:pStyle w:val="3"/>
      </w:pPr>
      <w:r w:rsidRPr="00432EC5">
        <w:t>Задания закрытого типа</w:t>
      </w:r>
    </w:p>
    <w:p w14:paraId="2F12C708" w14:textId="77777777" w:rsidR="00DB4783" w:rsidRPr="00FA1CFC" w:rsidRDefault="00DB4783" w:rsidP="00DB4783">
      <w:pPr>
        <w:pStyle w:val="4"/>
      </w:pPr>
      <w:bookmarkStart w:id="0" w:name="_Hlk187664626"/>
      <w:r w:rsidRPr="00432EC5">
        <w:t>Задание закрытого типа на выбор правильного ответа</w:t>
      </w:r>
    </w:p>
    <w:bookmarkEnd w:id="0"/>
    <w:p w14:paraId="7E6A4802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Выберите один правильный ответ:</w:t>
      </w:r>
    </w:p>
    <w:p w14:paraId="4E596737" w14:textId="77777777" w:rsidR="00DB4783" w:rsidRPr="00476374" w:rsidRDefault="00DB4783" w:rsidP="00DB4783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56D997CC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Hlk187663866"/>
      <w:bookmarkEnd w:id="1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1.  Математическое представление закона Ома:</w:t>
      </w:r>
    </w:p>
    <w:p w14:paraId="74A15FBF" w14:textId="77777777" w:rsidR="00DB4783" w:rsidRPr="00432EC5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A)  I= U/R</w:t>
      </w:r>
    </w:p>
    <w:p w14:paraId="6DE31F24" w14:textId="77777777" w:rsidR="00DB4783" w:rsidRPr="00432EC5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  U=I/R</w:t>
      </w:r>
    </w:p>
    <w:p w14:paraId="3D2E928D" w14:textId="77777777" w:rsidR="00DB4783" w:rsidRPr="00432EC5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  R=I/U</w:t>
      </w:r>
    </w:p>
    <w:p w14:paraId="3EB90968" w14:textId="77777777" w:rsidR="00DB4783" w:rsidRPr="003372EE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3372E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3372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proofErr w:type="gramEnd"/>
      <w:r w:rsidRPr="003372EE"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3372EE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</w:p>
    <w:p w14:paraId="5BAAC0FB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=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</w:p>
    <w:p w14:paraId="40BA5418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473900AC" w14:textId="4D2E83E6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217A0">
        <w:rPr>
          <w:rFonts w:ascii="Times New Roman" w:hAnsi="Times New Roman"/>
          <w:color w:val="000000"/>
          <w:sz w:val="28"/>
          <w:szCs w:val="28"/>
          <w:lang w:eastAsia="ru-RU"/>
        </w:rPr>
        <w:t>ОПК-1 (ОПК-1.4, ОПК-1.5, ОПК-1.6)</w:t>
      </w:r>
    </w:p>
    <w:p w14:paraId="70DBAC29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6688D6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Участок цепи это…?</w:t>
      </w:r>
    </w:p>
    <w:p w14:paraId="64050FC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 цепи между двумя узлами;</w:t>
      </w:r>
    </w:p>
    <w:p w14:paraId="313AB542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замкнутая часть цепи;</w:t>
      </w:r>
    </w:p>
    <w:p w14:paraId="344883C3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графическое изображение элементов;</w:t>
      </w:r>
    </w:p>
    <w:p w14:paraId="5CF3A110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 цепи между двумя точками;</w:t>
      </w:r>
    </w:p>
    <w:p w14:paraId="0976B8C2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элемент</w:t>
      </w:r>
      <w:proofErr w:type="gramEnd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электрической цепи, предназначенный для использование электрического сопротивления.</w:t>
      </w:r>
    </w:p>
    <w:p w14:paraId="2A9AAB11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0AA174AF" w14:textId="5BC7225C" w:rsidR="00DB4783" w:rsidRPr="006D7B13" w:rsidRDefault="00DB4783" w:rsidP="004217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217A0">
        <w:rPr>
          <w:rFonts w:ascii="Times New Roman" w:hAnsi="Times New Roman"/>
          <w:color w:val="000000"/>
          <w:sz w:val="28"/>
          <w:szCs w:val="28"/>
          <w:lang w:eastAsia="ru-RU"/>
        </w:rPr>
        <w:t>ОПК-1 (ОПК-1.4, ОПК-1.5, ОПК-1.6)</w:t>
      </w:r>
    </w:p>
    <w:p w14:paraId="6F061851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DFC4D9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3. Сколько в схеме узлов и ветвей?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3E8FA88D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947C62" wp14:editId="10748F26">
            <wp:extent cx="1943100" cy="857250"/>
            <wp:effectExtent l="0" t="0" r="0" b="0"/>
            <wp:docPr id="1" name="Рисунок 1" descr="C:\Documents and Settings\Admin\Мои документы\Мои рисунки\Rustem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Documents and Settings\Admin\Мои документы\Мои рисунки\Rustem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1FC65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4, ветвей 4;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067C7A00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2, ветвей 4;</w:t>
      </w:r>
    </w:p>
    <w:p w14:paraId="7060F42A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5;</w:t>
      </w:r>
    </w:p>
    <w:p w14:paraId="5283E8DE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4;</w:t>
      </w:r>
    </w:p>
    <w:p w14:paraId="29895EFF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2.</w:t>
      </w:r>
    </w:p>
    <w:p w14:paraId="160E2804" w14:textId="77777777" w:rsidR="00DB4783" w:rsidRPr="003709A0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_Hlk187663999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3821F0F4" w14:textId="29004517" w:rsidR="00DB4783" w:rsidRPr="006D7B13" w:rsidRDefault="00DB4783" w:rsidP="004217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217A0">
        <w:rPr>
          <w:rFonts w:ascii="Times New Roman" w:hAnsi="Times New Roman"/>
          <w:color w:val="000000"/>
          <w:sz w:val="28"/>
          <w:szCs w:val="28"/>
          <w:lang w:eastAsia="ru-RU"/>
        </w:rPr>
        <w:t>ОПК-1 (ОПК-1.4, ОПК-1.5, ОПК-1.6)</w:t>
      </w:r>
    </w:p>
    <w:bookmarkEnd w:id="2"/>
    <w:p w14:paraId="09258FC5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10924DA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4.  Величина, обратная сопротивлению называется</w:t>
      </w:r>
    </w:p>
    <w:p w14:paraId="56D78015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проводимость</w:t>
      </w:r>
    </w:p>
    <w:p w14:paraId="24598B03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удельное сопротивление</w:t>
      </w:r>
    </w:p>
    <w:p w14:paraId="1A36A7D1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период</w:t>
      </w:r>
    </w:p>
    <w:p w14:paraId="3DD0B978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напряжение</w:t>
      </w:r>
    </w:p>
    <w:p w14:paraId="0B680172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потенциал</w:t>
      </w:r>
    </w:p>
    <w:p w14:paraId="300C258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5D080E25" w14:textId="7C994BC0" w:rsidR="00DB4783" w:rsidRPr="006D7B13" w:rsidRDefault="00DB4783" w:rsidP="004217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217A0">
        <w:rPr>
          <w:rFonts w:ascii="Times New Roman" w:hAnsi="Times New Roman"/>
          <w:color w:val="000000"/>
          <w:sz w:val="28"/>
          <w:szCs w:val="28"/>
          <w:lang w:eastAsia="ru-RU"/>
        </w:rPr>
        <w:t>ОПК-1 (ОПК-1.4, ОПК-1.5, ОПК-1.6)</w:t>
      </w:r>
    </w:p>
    <w:p w14:paraId="19138F70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E72880B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5.  В цепи питания нагревательного прибора, включенного под напряжение 220 В, сила тока 5 А. Определить мощность прибора.</w:t>
      </w:r>
    </w:p>
    <w:p w14:paraId="2AD9C4FF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25 Вт</w:t>
      </w:r>
    </w:p>
    <w:p w14:paraId="7F672A8C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220 Вт</w:t>
      </w:r>
    </w:p>
    <w:p w14:paraId="33D83ABD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2,2 кВт</w:t>
      </w:r>
    </w:p>
    <w:p w14:paraId="0952447F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1,1 кВт</w:t>
      </w:r>
    </w:p>
    <w:p w14:paraId="341A7BD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0,88 кВт</w:t>
      </w:r>
    </w:p>
    <w:p w14:paraId="770D36A0" w14:textId="77777777" w:rsidR="00DB4783" w:rsidRPr="003709A0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50F58452" w14:textId="3AEAFD49" w:rsidR="00DB4783" w:rsidRPr="006D7B13" w:rsidRDefault="00DB4783" w:rsidP="004217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217A0">
        <w:rPr>
          <w:rFonts w:ascii="Times New Roman" w:hAnsi="Times New Roman"/>
          <w:color w:val="000000"/>
          <w:sz w:val="28"/>
          <w:szCs w:val="28"/>
          <w:lang w:eastAsia="ru-RU"/>
        </w:rPr>
        <w:t>ОПК-1 (ОПК-1.4, ОПК-1.5, ОПК-1.6)</w:t>
      </w:r>
    </w:p>
    <w:p w14:paraId="75E222B7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F5ABA04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1810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В асинхронном двигателе магнитные потери, состоящие из потерь на вихревые токи и гистерезис, являются</w:t>
      </w:r>
    </w:p>
    <w:p w14:paraId="569F2F40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 переменными</w:t>
      </w:r>
    </w:p>
    <w:p w14:paraId="33E49792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постоянными</w:t>
      </w:r>
    </w:p>
    <w:p w14:paraId="63979667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независимыми</w:t>
      </w:r>
    </w:p>
    <w:p w14:paraId="4971C981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 номинальными</w:t>
      </w:r>
    </w:p>
    <w:p w14:paraId="2D4C3CC5" w14:textId="77777777" w:rsidR="00DB4783" w:rsidRPr="001F1810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 нагрузочными</w:t>
      </w:r>
    </w:p>
    <w:p w14:paraId="60C4226A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</w:p>
    <w:p w14:paraId="5F6915F8" w14:textId="11ACB60E" w:rsidR="00DB4783" w:rsidRPr="006D7B13" w:rsidRDefault="00DB4783" w:rsidP="004217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217A0">
        <w:rPr>
          <w:rFonts w:ascii="Times New Roman" w:hAnsi="Times New Roman"/>
          <w:color w:val="000000"/>
          <w:sz w:val="28"/>
          <w:szCs w:val="28"/>
          <w:lang w:eastAsia="ru-RU"/>
        </w:rPr>
        <w:t>ОПК-1 (ОПК-1.4, ОПК-1.5, ОПК-1.6)</w:t>
      </w:r>
    </w:p>
    <w:p w14:paraId="5D7CC6A6" w14:textId="77777777" w:rsidR="00DB4783" w:rsidRDefault="00DB4783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DDBC4D" w14:textId="77777777" w:rsidR="00DB4783" w:rsidRPr="00693D95" w:rsidRDefault="00DB4783" w:rsidP="00DB4783">
      <w:pPr>
        <w:pStyle w:val="4"/>
        <w:rPr>
          <w:szCs w:val="28"/>
        </w:rPr>
      </w:pPr>
      <w:r w:rsidRPr="00693D95">
        <w:rPr>
          <w:szCs w:val="28"/>
        </w:rPr>
        <w:t>Задания закрытого типа на установление соответствия</w:t>
      </w:r>
    </w:p>
    <w:p w14:paraId="538DA253" w14:textId="77777777" w:rsidR="00DB4783" w:rsidRPr="00693D95" w:rsidRDefault="00DB4783" w:rsidP="00DB4783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7B992782" w14:textId="77777777" w:rsidR="00DB4783" w:rsidRDefault="00DB4783" w:rsidP="00DB478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3D8DB2DE" w14:textId="77777777" w:rsidR="00DB4783" w:rsidRPr="00693D95" w:rsidRDefault="00DB4783" w:rsidP="00DB478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013C63E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соответствие понятий и их определений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DB4783" w14:paraId="0347759E" w14:textId="77777777" w:rsidTr="00B94CCA">
        <w:tc>
          <w:tcPr>
            <w:tcW w:w="3544" w:type="dxa"/>
          </w:tcPr>
          <w:p w14:paraId="11A8F8F7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Последовательное соединение</w:t>
            </w:r>
          </w:p>
        </w:tc>
        <w:tc>
          <w:tcPr>
            <w:tcW w:w="5812" w:type="dxa"/>
          </w:tcPr>
          <w:p w14:paraId="1A63D74D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Соединение, при котором три и более элементов имеют только один общий узел</w:t>
            </w:r>
          </w:p>
        </w:tc>
      </w:tr>
      <w:tr w:rsidR="00DB4783" w14:paraId="123DD7C3" w14:textId="77777777" w:rsidTr="00B94CCA">
        <w:tc>
          <w:tcPr>
            <w:tcW w:w="3544" w:type="dxa"/>
          </w:tcPr>
          <w:p w14:paraId="6777EB1B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Параллельное соединение</w:t>
            </w:r>
          </w:p>
        </w:tc>
        <w:tc>
          <w:tcPr>
            <w:tcW w:w="5812" w:type="dxa"/>
          </w:tcPr>
          <w:p w14:paraId="7E83681B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Соединение, при котором все элементы расположены в пределах одной ветви</w:t>
            </w:r>
          </w:p>
        </w:tc>
      </w:tr>
      <w:tr w:rsidR="00DB4783" w14:paraId="74ABCBAF" w14:textId="77777777" w:rsidTr="00B94CCA">
        <w:tc>
          <w:tcPr>
            <w:tcW w:w="3544" w:type="dxa"/>
          </w:tcPr>
          <w:p w14:paraId="698B025E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Соединение звездой</w:t>
            </w:r>
          </w:p>
        </w:tc>
        <w:tc>
          <w:tcPr>
            <w:tcW w:w="5812" w:type="dxa"/>
          </w:tcPr>
          <w:p w14:paraId="14E6C8A3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Соединение, при котором все элементы расположены между двумя узлами</w:t>
            </w:r>
          </w:p>
        </w:tc>
      </w:tr>
      <w:tr w:rsidR="00DB4783" w14:paraId="0C27B6FD" w14:textId="77777777" w:rsidTr="00B94CCA">
        <w:tc>
          <w:tcPr>
            <w:tcW w:w="3544" w:type="dxa"/>
          </w:tcPr>
          <w:p w14:paraId="7DB1FACC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Соединение треугольником</w:t>
            </w:r>
          </w:p>
        </w:tc>
        <w:tc>
          <w:tcPr>
            <w:tcW w:w="5812" w:type="dxa"/>
          </w:tcPr>
          <w:p w14:paraId="2FEF58A0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Соединение, при котором три элемента попарно соединены тремя узлами</w:t>
            </w:r>
          </w:p>
        </w:tc>
      </w:tr>
      <w:tr w:rsidR="00DB4783" w14:paraId="3F6A76A6" w14:textId="77777777" w:rsidTr="00B94CCA">
        <w:tc>
          <w:tcPr>
            <w:tcW w:w="3544" w:type="dxa"/>
          </w:tcPr>
          <w:p w14:paraId="6AA3B89C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5EE3B6C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Соединение, при котором три и более элементов соединены тремя узлами</w:t>
            </w:r>
          </w:p>
        </w:tc>
      </w:tr>
    </w:tbl>
    <w:p w14:paraId="7256A507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4783" w14:paraId="4A6D5BC9" w14:textId="77777777" w:rsidTr="004217A0">
        <w:tc>
          <w:tcPr>
            <w:tcW w:w="2336" w:type="dxa"/>
          </w:tcPr>
          <w:p w14:paraId="0105FEE0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5E0F7844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1285BEF2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2FFAFA9E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4783" w14:paraId="54310109" w14:textId="77777777" w:rsidTr="004217A0">
        <w:tc>
          <w:tcPr>
            <w:tcW w:w="2336" w:type="dxa"/>
          </w:tcPr>
          <w:p w14:paraId="6067066F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2336" w:type="dxa"/>
          </w:tcPr>
          <w:p w14:paraId="6B6EB70C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117148B0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41FE4F32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7701A83C" w14:textId="79F3B444" w:rsidR="00DB4783" w:rsidRPr="006D7B13" w:rsidRDefault="00DB4783" w:rsidP="004217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217A0">
        <w:rPr>
          <w:rFonts w:ascii="Times New Roman" w:hAnsi="Times New Roman"/>
          <w:color w:val="000000"/>
          <w:sz w:val="28"/>
          <w:szCs w:val="28"/>
          <w:lang w:eastAsia="ru-RU"/>
        </w:rPr>
        <w:t>ОПК-1 (ОПК-1.4, ОПК-1.5, ОПК-1.6)</w:t>
      </w:r>
    </w:p>
    <w:p w14:paraId="159FEA34" w14:textId="77777777" w:rsidR="00DB4783" w:rsidRPr="00CE47AC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2E88FA7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Установите соответствие между режимами работы линий электропередач и их характеристиками</w:t>
      </w:r>
    </w:p>
    <w:tbl>
      <w:tblPr>
        <w:tblStyle w:val="a4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686"/>
      </w:tblGrid>
      <w:tr w:rsidR="00DB4783" w14:paraId="4F4B16CD" w14:textId="77777777" w:rsidTr="00B94CCA">
        <w:tc>
          <w:tcPr>
            <w:tcW w:w="5103" w:type="dxa"/>
          </w:tcPr>
          <w:p w14:paraId="1EDBCD71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Режим холостого хода</w:t>
            </w:r>
          </w:p>
        </w:tc>
        <w:tc>
          <w:tcPr>
            <w:tcW w:w="3686" w:type="dxa"/>
          </w:tcPr>
          <w:p w14:paraId="71651E5F" w14:textId="77777777" w:rsidR="00DB4783" w:rsidRPr="007A6074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31A941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18.75pt" o:ole="">
                  <v:imagedata r:id="rId8" o:title=""/>
                </v:shape>
                <o:OLEObject Type="Embed" ProgID="Equation.DSMT4" ShapeID="_x0000_i1025" DrawAspect="Content" ObjectID="_1804273537" r:id="rId9"/>
              </w:object>
            </w:r>
          </w:p>
        </w:tc>
      </w:tr>
      <w:tr w:rsidR="00DB4783" w14:paraId="3A3310EF" w14:textId="77777777" w:rsidTr="00B94CCA">
        <w:tc>
          <w:tcPr>
            <w:tcW w:w="5103" w:type="dxa"/>
          </w:tcPr>
          <w:p w14:paraId="0EB68CB8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Режим короткого замыкания</w:t>
            </w:r>
          </w:p>
        </w:tc>
        <w:tc>
          <w:tcPr>
            <w:tcW w:w="3686" w:type="dxa"/>
          </w:tcPr>
          <w:p w14:paraId="0C4124F2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00" w:dyaOrig="380" w14:anchorId="4547C628">
                <v:shape id="_x0000_i1026" type="#_x0000_t75" style="width:125.25pt;height:18.75pt" o:ole="">
                  <v:imagedata r:id="rId10" o:title=""/>
                </v:shape>
                <o:OLEObject Type="Embed" ProgID="Equation.DSMT4" ShapeID="_x0000_i1026" DrawAspect="Content" ObjectID="_1804273538" r:id="rId11"/>
              </w:object>
            </w:r>
          </w:p>
        </w:tc>
      </w:tr>
      <w:tr w:rsidR="00DB4783" w14:paraId="618DC38E" w14:textId="77777777" w:rsidTr="00B94CCA">
        <w:tc>
          <w:tcPr>
            <w:tcW w:w="5103" w:type="dxa"/>
          </w:tcPr>
          <w:p w14:paraId="541D836E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Номинальный режим</w:t>
            </w:r>
          </w:p>
        </w:tc>
        <w:tc>
          <w:tcPr>
            <w:tcW w:w="3686" w:type="dxa"/>
          </w:tcPr>
          <w:p w14:paraId="0B47EE4D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7A6074">
              <w:rPr>
                <w:rFonts w:ascii="Times New Roman" w:hAnsi="Times New Roman"/>
                <w:position w:val="-26"/>
                <w:sz w:val="28"/>
                <w:szCs w:val="28"/>
              </w:rPr>
              <w:object w:dxaOrig="2340" w:dyaOrig="700" w14:anchorId="6D89D25B">
                <v:shape id="_x0000_i1027" type="#_x0000_t75" style="width:117.75pt;height:35.25pt" o:ole="">
                  <v:imagedata r:id="rId12" o:title=""/>
                </v:shape>
                <o:OLEObject Type="Embed" ProgID="Equation.DSMT4" ShapeID="_x0000_i1027" DrawAspect="Content" ObjectID="_1804273539" r:id="rId13"/>
              </w:object>
            </w:r>
          </w:p>
        </w:tc>
      </w:tr>
      <w:tr w:rsidR="00DB4783" w14:paraId="0303F072" w14:textId="77777777" w:rsidTr="00B94CCA">
        <w:tc>
          <w:tcPr>
            <w:tcW w:w="5103" w:type="dxa"/>
          </w:tcPr>
          <w:p w14:paraId="169418A6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Согласованный режим</w:t>
            </w:r>
          </w:p>
        </w:tc>
        <w:tc>
          <w:tcPr>
            <w:tcW w:w="3686" w:type="dxa"/>
          </w:tcPr>
          <w:p w14:paraId="4A8247A9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3040" w:dyaOrig="380" w14:anchorId="5B57E77D">
                <v:shape id="_x0000_i1028" type="#_x0000_t75" style="width:152.25pt;height:18.75pt" o:ole="">
                  <v:imagedata r:id="rId14" o:title=""/>
                </v:shape>
                <o:OLEObject Type="Embed" ProgID="Equation.DSMT4" ShapeID="_x0000_i1028" DrawAspect="Content" ObjectID="_1804273540" r:id="rId15"/>
              </w:object>
            </w:r>
          </w:p>
        </w:tc>
      </w:tr>
      <w:tr w:rsidR="00DB4783" w14:paraId="11A376B1" w14:textId="77777777" w:rsidTr="00B94CCA">
        <w:tc>
          <w:tcPr>
            <w:tcW w:w="5103" w:type="dxa"/>
          </w:tcPr>
          <w:p w14:paraId="492BF4EB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65FBB5C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56589F1E">
                <v:shape id="_x0000_i1029" type="#_x0000_t75" style="width:129pt;height:18.75pt" o:ole="">
                  <v:imagedata r:id="rId16" o:title=""/>
                </v:shape>
                <o:OLEObject Type="Embed" ProgID="Equation.DSMT4" ShapeID="_x0000_i1029" DrawAspect="Content" ObjectID="_1804273541" r:id="rId17"/>
              </w:object>
            </w:r>
          </w:p>
        </w:tc>
      </w:tr>
    </w:tbl>
    <w:p w14:paraId="470D159A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4783" w14:paraId="3EA067D2" w14:textId="77777777" w:rsidTr="00B94CCA">
        <w:tc>
          <w:tcPr>
            <w:tcW w:w="2336" w:type="dxa"/>
          </w:tcPr>
          <w:p w14:paraId="5C02A2B7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6C29244A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0162149C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2ABD638A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4783" w14:paraId="1319C68D" w14:textId="77777777" w:rsidTr="00B94CCA">
        <w:tc>
          <w:tcPr>
            <w:tcW w:w="2336" w:type="dxa"/>
          </w:tcPr>
          <w:p w14:paraId="2ABBBB98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7F187F58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69DA5DF5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79537E1B" w14:textId="77777777" w:rsidR="00DB4783" w:rsidRPr="007A6074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5EE2C2B2" w14:textId="43A2EA67" w:rsidR="00DB4783" w:rsidRPr="006D7B13" w:rsidRDefault="00DB4783" w:rsidP="004217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217A0">
        <w:rPr>
          <w:rFonts w:ascii="Times New Roman" w:hAnsi="Times New Roman"/>
          <w:color w:val="000000"/>
          <w:sz w:val="28"/>
          <w:szCs w:val="28"/>
          <w:lang w:eastAsia="ru-RU"/>
        </w:rPr>
        <w:t>ОПК-1 (ОПК-1.4, ОПК-1.5, ОПК-1.6)</w:t>
      </w:r>
    </w:p>
    <w:p w14:paraId="3C541EB3" w14:textId="77777777" w:rsidR="00DB4783" w:rsidRPr="00CE47AC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22A926C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Установите соответствие между физическими величинами и единицами их измерения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DB4783" w14:paraId="04EFBFBA" w14:textId="77777777" w:rsidTr="00B94CCA">
        <w:tc>
          <w:tcPr>
            <w:tcW w:w="3544" w:type="dxa"/>
          </w:tcPr>
          <w:p w14:paraId="363FE119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Сила тока</w:t>
            </w:r>
          </w:p>
        </w:tc>
        <w:tc>
          <w:tcPr>
            <w:tcW w:w="5812" w:type="dxa"/>
          </w:tcPr>
          <w:p w14:paraId="4BAB47D6" w14:textId="77777777" w:rsidR="00DB4783" w:rsidRPr="007A6074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Ом</w:t>
            </w:r>
          </w:p>
        </w:tc>
      </w:tr>
      <w:tr w:rsidR="00DB4783" w14:paraId="40AD6D53" w14:textId="77777777" w:rsidTr="00B94CCA">
        <w:tc>
          <w:tcPr>
            <w:tcW w:w="3544" w:type="dxa"/>
          </w:tcPr>
          <w:p w14:paraId="7C9AF405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Напряжение</w:t>
            </w:r>
          </w:p>
        </w:tc>
        <w:tc>
          <w:tcPr>
            <w:tcW w:w="5812" w:type="dxa"/>
          </w:tcPr>
          <w:p w14:paraId="5F905F85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Ампер</w:t>
            </w:r>
          </w:p>
        </w:tc>
      </w:tr>
      <w:tr w:rsidR="00DB4783" w14:paraId="2E2DCFD8" w14:textId="77777777" w:rsidTr="00B94CCA">
        <w:tc>
          <w:tcPr>
            <w:tcW w:w="3544" w:type="dxa"/>
          </w:tcPr>
          <w:p w14:paraId="5847D43B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Сопротивление</w:t>
            </w:r>
          </w:p>
        </w:tc>
        <w:tc>
          <w:tcPr>
            <w:tcW w:w="5812" w:type="dxa"/>
          </w:tcPr>
          <w:p w14:paraId="56A5B56C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Вольт</w:t>
            </w:r>
          </w:p>
        </w:tc>
      </w:tr>
      <w:tr w:rsidR="00DB4783" w14:paraId="728E2595" w14:textId="77777777" w:rsidTr="00B94CCA">
        <w:tc>
          <w:tcPr>
            <w:tcW w:w="3544" w:type="dxa"/>
          </w:tcPr>
          <w:p w14:paraId="2E8B629E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Мощность</w:t>
            </w:r>
          </w:p>
        </w:tc>
        <w:tc>
          <w:tcPr>
            <w:tcW w:w="5812" w:type="dxa"/>
          </w:tcPr>
          <w:p w14:paraId="34531660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Сименс</w:t>
            </w:r>
          </w:p>
        </w:tc>
      </w:tr>
      <w:tr w:rsidR="00DB4783" w14:paraId="0797FFFF" w14:textId="77777777" w:rsidTr="00B94CCA">
        <w:tc>
          <w:tcPr>
            <w:tcW w:w="3544" w:type="dxa"/>
          </w:tcPr>
          <w:p w14:paraId="5244B49F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0D21C64" w14:textId="77777777" w:rsidR="00DB4783" w:rsidRDefault="00DB478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Ватт</w:t>
            </w:r>
          </w:p>
        </w:tc>
      </w:tr>
    </w:tbl>
    <w:p w14:paraId="6D44A10A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4783" w14:paraId="4CB1D3DB" w14:textId="77777777" w:rsidTr="00B94CCA">
        <w:tc>
          <w:tcPr>
            <w:tcW w:w="2336" w:type="dxa"/>
          </w:tcPr>
          <w:p w14:paraId="7CE300CE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2BA2C890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1EF4FB2E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3754D666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4783" w14:paraId="4A55DB4A" w14:textId="77777777" w:rsidTr="00B94CCA">
        <w:tc>
          <w:tcPr>
            <w:tcW w:w="2336" w:type="dxa"/>
          </w:tcPr>
          <w:p w14:paraId="5D19595D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308638B3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283A04CB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54D6AA73" w14:textId="77777777" w:rsidR="00DB4783" w:rsidRPr="007A6074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14:paraId="5ACA73BB" w14:textId="501F60E2" w:rsidR="00DB4783" w:rsidRPr="006D7B13" w:rsidRDefault="00DB4783" w:rsidP="004217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217A0">
        <w:rPr>
          <w:rFonts w:ascii="Times New Roman" w:hAnsi="Times New Roman"/>
          <w:color w:val="000000"/>
          <w:sz w:val="28"/>
          <w:szCs w:val="28"/>
          <w:lang w:eastAsia="ru-RU"/>
        </w:rPr>
        <w:t>ОПК-1 (ОПК-1.4, ОПК-1.5, ОПК-1.6)</w:t>
      </w:r>
    </w:p>
    <w:p w14:paraId="23C6C293" w14:textId="77777777" w:rsidR="00DB4783" w:rsidRPr="00CE47AC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B233BA0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Установите соответствие между понятиями и их характеристиками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DB4783" w14:paraId="29743E3F" w14:textId="77777777" w:rsidTr="00B94CCA">
        <w:tc>
          <w:tcPr>
            <w:tcW w:w="3261" w:type="dxa"/>
          </w:tcPr>
          <w:p w14:paraId="31B321C6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Однородная нагрузка</w:t>
            </w:r>
          </w:p>
        </w:tc>
        <w:tc>
          <w:tcPr>
            <w:tcW w:w="6095" w:type="dxa"/>
          </w:tcPr>
          <w:p w14:paraId="402368B2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4819" w:dyaOrig="820" w14:anchorId="20DD33A4">
                <v:shape id="_x0000_i1030" type="#_x0000_t75" style="width:241.5pt;height:41.25pt" o:ole="">
                  <v:imagedata r:id="rId18" o:title=""/>
                </v:shape>
                <o:OLEObject Type="Embed" ProgID="Equation.DSMT4" ShapeID="_x0000_i1030" DrawAspect="Content" ObjectID="_1804273542" r:id="rId19"/>
              </w:object>
            </w:r>
          </w:p>
        </w:tc>
      </w:tr>
      <w:tr w:rsidR="00DB4783" w14:paraId="776A901E" w14:textId="77777777" w:rsidTr="00B94CCA">
        <w:tc>
          <w:tcPr>
            <w:tcW w:w="3261" w:type="dxa"/>
          </w:tcPr>
          <w:p w14:paraId="6B84B899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Симметричная нагрузка</w:t>
            </w:r>
          </w:p>
        </w:tc>
        <w:tc>
          <w:tcPr>
            <w:tcW w:w="6095" w:type="dxa"/>
          </w:tcPr>
          <w:p w14:paraId="5DAAAAE2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6112EA13">
                <v:shape id="_x0000_i1031" type="#_x0000_t75" style="width:274.5pt;height:41.25pt" o:ole="">
                  <v:imagedata r:id="rId20" o:title=""/>
                </v:shape>
                <o:OLEObject Type="Embed" ProgID="Equation.DSMT4" ShapeID="_x0000_i1031" DrawAspect="Content" ObjectID="_1804273543" r:id="rId21"/>
              </w:object>
            </w:r>
          </w:p>
        </w:tc>
      </w:tr>
      <w:tr w:rsidR="00DB4783" w14:paraId="786B6110" w14:textId="77777777" w:rsidTr="00B94CCA">
        <w:tc>
          <w:tcPr>
            <w:tcW w:w="3261" w:type="dxa"/>
          </w:tcPr>
          <w:p w14:paraId="4E27BDF1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Равномерная нагрузка</w:t>
            </w:r>
          </w:p>
        </w:tc>
        <w:tc>
          <w:tcPr>
            <w:tcW w:w="6095" w:type="dxa"/>
          </w:tcPr>
          <w:p w14:paraId="65AEA7E1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00" w:dyaOrig="820" w14:anchorId="2DAAD064">
                <v:shape id="_x0000_i1032" type="#_x0000_t75" style="width:69.75pt;height:41.25pt" o:ole="">
                  <v:imagedata r:id="rId22" o:title=""/>
                </v:shape>
                <o:OLEObject Type="Embed" ProgID="Equation.DSMT4" ShapeID="_x0000_i1032" DrawAspect="Content" ObjectID="_1804273544" r:id="rId23"/>
              </w:object>
            </w:r>
          </w:p>
        </w:tc>
      </w:tr>
      <w:tr w:rsidR="00DB4783" w14:paraId="1BC47D1C" w14:textId="77777777" w:rsidTr="00B94CCA">
        <w:tc>
          <w:tcPr>
            <w:tcW w:w="3261" w:type="dxa"/>
          </w:tcPr>
          <w:p w14:paraId="4A77AC75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Несимметричная нагрузка</w:t>
            </w:r>
          </w:p>
        </w:tc>
        <w:tc>
          <w:tcPr>
            <w:tcW w:w="6095" w:type="dxa"/>
          </w:tcPr>
          <w:p w14:paraId="6C1FD1E7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0D095EFA">
                <v:shape id="_x0000_i1033" type="#_x0000_t75" style="width:274.5pt;height:41.25pt" o:ole="">
                  <v:imagedata r:id="rId24" o:title=""/>
                </v:shape>
                <o:OLEObject Type="Embed" ProgID="Equation.DSMT4" ShapeID="_x0000_i1033" DrawAspect="Content" ObjectID="_1804273545" r:id="rId25"/>
              </w:object>
            </w:r>
          </w:p>
        </w:tc>
      </w:tr>
      <w:tr w:rsidR="00DB4783" w14:paraId="2382954A" w14:textId="77777777" w:rsidTr="00B94CCA">
        <w:tc>
          <w:tcPr>
            <w:tcW w:w="3261" w:type="dxa"/>
          </w:tcPr>
          <w:p w14:paraId="5C006E1E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78D51AA" w14:textId="77777777" w:rsidR="00DB4783" w:rsidRDefault="00DB478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60" w:dyaOrig="820" w14:anchorId="3B8D5DB5">
                <v:shape id="_x0000_i1034" type="#_x0000_t75" style="width:72.75pt;height:41.25pt" o:ole="">
                  <v:imagedata r:id="rId26" o:title=""/>
                </v:shape>
                <o:OLEObject Type="Embed" ProgID="Equation.DSMT4" ShapeID="_x0000_i1034" DrawAspect="Content" ObjectID="_1804273546" r:id="rId27"/>
              </w:object>
            </w:r>
          </w:p>
        </w:tc>
      </w:tr>
    </w:tbl>
    <w:p w14:paraId="63A60A01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4783" w14:paraId="534421D7" w14:textId="77777777" w:rsidTr="00B94CCA">
        <w:tc>
          <w:tcPr>
            <w:tcW w:w="2336" w:type="dxa"/>
          </w:tcPr>
          <w:p w14:paraId="73DAA532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26007164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7A0AD77A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0CF94E79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B4783" w14:paraId="72F78480" w14:textId="77777777" w:rsidTr="00B94CCA">
        <w:tc>
          <w:tcPr>
            <w:tcW w:w="2336" w:type="dxa"/>
          </w:tcPr>
          <w:p w14:paraId="77D3238C" w14:textId="77777777" w:rsidR="00DB4783" w:rsidRPr="00AE328A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2336" w:type="dxa"/>
          </w:tcPr>
          <w:p w14:paraId="7A07A805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12C5B2E4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456C9E08" w14:textId="77777777" w:rsidR="00DB4783" w:rsidRDefault="00DB478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1CA31C69" w14:textId="21F38697" w:rsidR="00DB4783" w:rsidRPr="006D7B13" w:rsidRDefault="00DB4783" w:rsidP="004217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217A0">
        <w:rPr>
          <w:rFonts w:ascii="Times New Roman" w:hAnsi="Times New Roman"/>
          <w:color w:val="000000"/>
          <w:sz w:val="28"/>
          <w:szCs w:val="28"/>
          <w:lang w:eastAsia="ru-RU"/>
        </w:rPr>
        <w:t>ОПК-1 (ОПК-1.4, ОПК-1.5, ОПК-1.6)</w:t>
      </w:r>
    </w:p>
    <w:p w14:paraId="3885B000" w14:textId="77777777" w:rsidR="00DB4783" w:rsidRDefault="00DB4783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BDD141" w14:textId="77777777" w:rsidR="00DB4783" w:rsidRPr="003A17C9" w:rsidRDefault="00DB4783" w:rsidP="00DB4783">
      <w:pPr>
        <w:pStyle w:val="4"/>
      </w:pPr>
      <w:r w:rsidRPr="003A17C9">
        <w:t>Задание закрытого типа на установления правильной последовательности</w:t>
      </w:r>
    </w:p>
    <w:p w14:paraId="3C11A1FA" w14:textId="77777777" w:rsidR="00DB4783" w:rsidRPr="003A17C9" w:rsidRDefault="00DB4783" w:rsidP="00DB478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0B7FB4F0" w14:textId="77777777" w:rsidR="00DB4783" w:rsidRDefault="00DB4783" w:rsidP="00DB478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3D4D08BF" w14:textId="77777777" w:rsidR="00DB4783" w:rsidRPr="003A17C9" w:rsidRDefault="00DB4783" w:rsidP="00DB478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4F554BA5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правильную последовательность закона Ома для участка цепи</w:t>
      </w:r>
    </w:p>
    <w:p w14:paraId="1643E4FE" w14:textId="77777777" w:rsidR="00DB4783" w:rsidRPr="00432EC5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А) Сопротивление</w:t>
      </w:r>
    </w:p>
    <w:p w14:paraId="45B494E7" w14:textId="77777777" w:rsidR="00DB4783" w:rsidRPr="00432EC5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Б) Напряжение</w:t>
      </w:r>
    </w:p>
    <w:p w14:paraId="3BC13756" w14:textId="77777777" w:rsidR="00DB4783" w:rsidRPr="00432EC5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В) Сила тока</w:t>
      </w:r>
    </w:p>
    <w:p w14:paraId="7E74BAC6" w14:textId="77777777" w:rsidR="00DB4783" w:rsidRPr="00432EC5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Г) Прямо пропорционально</w:t>
      </w:r>
    </w:p>
    <w:p w14:paraId="5F2E4AA5" w14:textId="77777777" w:rsidR="00DB4783" w:rsidRPr="00432EC5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Д) Обратно пропорционально</w:t>
      </w:r>
    </w:p>
    <w:p w14:paraId="0DF27A9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В, Г, Б, Д, А</w:t>
      </w:r>
    </w:p>
    <w:p w14:paraId="2A55430E" w14:textId="32025BE8" w:rsidR="00DB4783" w:rsidRDefault="00DB4783" w:rsidP="004217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217A0">
        <w:rPr>
          <w:rFonts w:ascii="Times New Roman" w:hAnsi="Times New Roman"/>
          <w:color w:val="000000"/>
          <w:sz w:val="28"/>
          <w:szCs w:val="28"/>
          <w:lang w:eastAsia="ru-RU"/>
        </w:rPr>
        <w:t>ОПК-1 (ОПК-1.4, ОПК-1.5, ОПК-1.6)</w:t>
      </w:r>
    </w:p>
    <w:p w14:paraId="23FA27E9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ED9D57C" w14:textId="77777777" w:rsidR="00DB4783" w:rsidRDefault="00DB4783" w:rsidP="00DB4783">
      <w:pPr>
        <w:pStyle w:val="3"/>
      </w:pPr>
      <w:r>
        <w:t>Задания открытого типа</w:t>
      </w:r>
    </w:p>
    <w:p w14:paraId="15DFC699" w14:textId="77777777" w:rsidR="00DB4783" w:rsidRPr="00432EC5" w:rsidRDefault="00DB4783" w:rsidP="00DB4783">
      <w:pPr>
        <w:pStyle w:val="4"/>
      </w:pPr>
      <w:r w:rsidRPr="00432EC5">
        <w:t>Задание открытого типа на дополнение</w:t>
      </w:r>
    </w:p>
    <w:p w14:paraId="44D2992C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02B5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5E4B12A9" w14:textId="77777777" w:rsidR="00DB4783" w:rsidRPr="00902B52" w:rsidRDefault="00DB4783" w:rsidP="00DB4783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0117C9E5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Алгебраическая сумма токов в _________ равна нулю.</w:t>
      </w:r>
    </w:p>
    <w:p w14:paraId="08A90A45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узле</w:t>
      </w:r>
    </w:p>
    <w:p w14:paraId="57FBB5C2" w14:textId="330B6465" w:rsidR="00DB4783" w:rsidRDefault="00DB4783" w:rsidP="004217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217A0">
        <w:rPr>
          <w:rFonts w:ascii="Times New Roman" w:hAnsi="Times New Roman"/>
          <w:color w:val="000000"/>
          <w:sz w:val="28"/>
          <w:szCs w:val="28"/>
          <w:lang w:eastAsia="ru-RU"/>
        </w:rPr>
        <w:t>ОПК-1 (ОПК-1.4, ОПК-1.5, ОПК-1.6)</w:t>
      </w:r>
    </w:p>
    <w:p w14:paraId="6E78BDC3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914C1C0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В ____________ соединении все элементы цепи расположены между двумя узлами.</w:t>
      </w:r>
    </w:p>
    <w:p w14:paraId="1C59A969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параллельном</w:t>
      </w:r>
    </w:p>
    <w:p w14:paraId="36C4DFA3" w14:textId="63909EE6" w:rsidR="00DB4783" w:rsidRDefault="00DB4783" w:rsidP="004217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217A0">
        <w:rPr>
          <w:rFonts w:ascii="Times New Roman" w:hAnsi="Times New Roman"/>
          <w:color w:val="000000"/>
          <w:sz w:val="28"/>
          <w:szCs w:val="28"/>
          <w:lang w:eastAsia="ru-RU"/>
        </w:rPr>
        <w:t>ОПК-1 (ОПК-1.4, ОПК-1.5, ОПК-1.6)</w:t>
      </w:r>
    </w:p>
    <w:p w14:paraId="39C4366C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768AEA4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Наибольшее из мгновенных значений переменной называется </w:t>
      </w:r>
      <w:r w:rsidRPr="00432EC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600A883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амплитуда</w:t>
      </w:r>
    </w:p>
    <w:p w14:paraId="224D88C0" w14:textId="71D701EE" w:rsidR="00DB4783" w:rsidRDefault="00DB4783" w:rsidP="004217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217A0">
        <w:rPr>
          <w:rFonts w:ascii="Times New Roman" w:hAnsi="Times New Roman"/>
          <w:color w:val="000000"/>
          <w:sz w:val="28"/>
          <w:szCs w:val="28"/>
          <w:lang w:eastAsia="ru-RU"/>
        </w:rPr>
        <w:t>ОПК-1 (ОПК-1.4, ОПК-1.5, ОПК-1.6)</w:t>
      </w:r>
    </w:p>
    <w:p w14:paraId="1383FB74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952527A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В цепи синусоидального тока с последовательным соединением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L</w:t>
      </w:r>
      <w:r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условии </w:t>
      </w:r>
      <w:r w:rsidRPr="007A6074">
        <w:rPr>
          <w:rFonts w:ascii="Times New Roman" w:hAnsi="Times New Roman"/>
          <w:position w:val="-12"/>
          <w:sz w:val="28"/>
          <w:szCs w:val="28"/>
        </w:rPr>
        <w:object w:dxaOrig="1020" w:dyaOrig="380" w14:anchorId="3950CE22">
          <v:shape id="_x0000_i1035" type="#_x0000_t75" style="width:51pt;height:18.75pt" o:ole="">
            <v:imagedata r:id="rId28" o:title=""/>
          </v:shape>
          <o:OLEObject Type="Embed" ProgID="Equation.DSMT4" ShapeID="_x0000_i1035" DrawAspect="Content" ObjectID="_1804273547" r:id="rId29"/>
        </w:object>
      </w:r>
      <w:r w:rsidRPr="00660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 _____________</w:t>
      </w:r>
    </w:p>
    <w:p w14:paraId="7632FB2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резонанс напряжений</w:t>
      </w:r>
    </w:p>
    <w:p w14:paraId="1CD998B4" w14:textId="7B4F3919" w:rsidR="00DB4783" w:rsidRDefault="00DB4783" w:rsidP="004217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217A0">
        <w:rPr>
          <w:rFonts w:ascii="Times New Roman" w:hAnsi="Times New Roman"/>
          <w:color w:val="000000"/>
          <w:sz w:val="28"/>
          <w:szCs w:val="28"/>
          <w:lang w:eastAsia="ru-RU"/>
        </w:rPr>
        <w:t>ОПК-1 (ОПК-1.4, ОПК-1.5, ОПК-1.6)</w:t>
      </w:r>
    </w:p>
    <w:p w14:paraId="62C3F859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31B48B3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 Совокупность нескольких векторов, которые изображают синусоидальные величины одинаковой частоты, и построены с использованием масштаба и соблюдением правильного их ориентирования друг относительно друга на основе законов Кирхгофа называют _________</w:t>
      </w:r>
    </w:p>
    <w:p w14:paraId="18C0B0C1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векторная диаграмма / векторной диаграммой</w:t>
      </w:r>
    </w:p>
    <w:p w14:paraId="334998A8" w14:textId="53D8A72C" w:rsidR="00DB4783" w:rsidRDefault="00DB4783" w:rsidP="004217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217A0">
        <w:rPr>
          <w:rFonts w:ascii="Times New Roman" w:hAnsi="Times New Roman"/>
          <w:color w:val="000000"/>
          <w:sz w:val="28"/>
          <w:szCs w:val="28"/>
          <w:lang w:eastAsia="ru-RU"/>
        </w:rPr>
        <w:t>ОПК-1 (ОПК-1.4, ОПК-1.5, ОПК-1.6)</w:t>
      </w:r>
    </w:p>
    <w:p w14:paraId="297235E1" w14:textId="77777777" w:rsidR="00DB4783" w:rsidRDefault="00DB4783" w:rsidP="00DB4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89D235" w14:textId="77777777" w:rsidR="00DB4783" w:rsidRPr="00432EC5" w:rsidRDefault="00DB4783" w:rsidP="00DB4783">
      <w:pPr>
        <w:pStyle w:val="4"/>
      </w:pPr>
      <w:r w:rsidRPr="00432EC5">
        <w:t>Задание открытого типа с кратким свободным ответом</w:t>
      </w:r>
    </w:p>
    <w:p w14:paraId="4B51EA15" w14:textId="77777777" w:rsidR="00DB4783" w:rsidRPr="00476374" w:rsidRDefault="00DB4783" w:rsidP="00DB4783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208E15A0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Формулировкой какого закона является следующее выражение: «А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лгебраическая сумма токов в узле равна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нулю или сумма входящих в узел токов равна сумме выходящих из узла токов»?</w:t>
      </w:r>
    </w:p>
    <w:p w14:paraId="05E0677B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ервый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акон Кирхгофа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CEE90AF" w14:textId="792BE98B" w:rsidR="00DB4783" w:rsidRDefault="00DB4783" w:rsidP="004217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217A0">
        <w:rPr>
          <w:rFonts w:ascii="Times New Roman" w:hAnsi="Times New Roman"/>
          <w:color w:val="000000"/>
          <w:sz w:val="28"/>
          <w:szCs w:val="28"/>
          <w:lang w:eastAsia="ru-RU"/>
        </w:rPr>
        <w:t>ОПК-1 (ОПК-1.4, ОПК-1.5, ОПК-1.6)</w:t>
      </w:r>
    </w:p>
    <w:p w14:paraId="3731497D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8DD17EC" w14:textId="77777777" w:rsidR="00DB4783" w:rsidRPr="002E71B5" w:rsidRDefault="00DB4783" w:rsidP="00DB478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E71B5">
        <w:rPr>
          <w:rStyle w:val="aa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2. </w:t>
      </w:r>
      <w:r w:rsidRPr="002E71B5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Наибольшее мгновенное значение напряжения за период</w:t>
      </w:r>
      <w:r w:rsidRPr="002E71B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2E71B5">
        <w:rPr>
          <w:rFonts w:ascii="Times New Roman" w:hAnsi="Times New Roman"/>
          <w:sz w:val="28"/>
          <w:szCs w:val="28"/>
          <w:shd w:val="clear" w:color="auto" w:fill="FFFFFF"/>
        </w:rPr>
        <w:t>(без учёта знака) называется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______________</w:t>
      </w:r>
    </w:p>
    <w:p w14:paraId="54EBBEEE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амплитудное значение напряжения</w:t>
      </w:r>
    </w:p>
    <w:p w14:paraId="73089696" w14:textId="4740B6A4" w:rsidR="00DB4783" w:rsidRDefault="00DB4783" w:rsidP="004217A0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217A0">
        <w:rPr>
          <w:rFonts w:ascii="Times New Roman" w:hAnsi="Times New Roman"/>
          <w:color w:val="000000"/>
          <w:sz w:val="28"/>
          <w:szCs w:val="28"/>
          <w:lang w:eastAsia="ru-RU"/>
        </w:rPr>
        <w:t>ОПК-1 (ОПК-1.4, ОПК-1.5, ОПК-1.6)</w:t>
      </w:r>
    </w:p>
    <w:p w14:paraId="2B85E870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4B32D28D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Работа трансформатора основана на явлении ____________</w:t>
      </w:r>
    </w:p>
    <w:p w14:paraId="77C43819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взаимоиндукции / взаимной индукции / электромагнитной индукции</w:t>
      </w:r>
    </w:p>
    <w:p w14:paraId="3DA8FEDC" w14:textId="26B80BCC" w:rsidR="00DB4783" w:rsidRDefault="00DB4783" w:rsidP="004217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217A0">
        <w:rPr>
          <w:rFonts w:ascii="Times New Roman" w:hAnsi="Times New Roman"/>
          <w:color w:val="000000"/>
          <w:sz w:val="28"/>
          <w:szCs w:val="28"/>
          <w:lang w:eastAsia="ru-RU"/>
        </w:rPr>
        <w:t>ОПК-1 (ОПК-1.4, ОПК-1.5, ОПК-1.6)</w:t>
      </w:r>
    </w:p>
    <w:p w14:paraId="1746076E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497C1B4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Обмотка трансформатора, которую подключают к потребителю, называется ________</w:t>
      </w:r>
    </w:p>
    <w:p w14:paraId="7CEEFFD0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вторичной обмоткой / вторичная обмотка</w:t>
      </w:r>
    </w:p>
    <w:p w14:paraId="77D8BE47" w14:textId="2C8586F7" w:rsidR="00DB4783" w:rsidRDefault="00DB4783" w:rsidP="004217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217A0">
        <w:rPr>
          <w:rFonts w:ascii="Times New Roman" w:hAnsi="Times New Roman"/>
          <w:color w:val="000000"/>
          <w:sz w:val="28"/>
          <w:szCs w:val="28"/>
          <w:lang w:eastAsia="ru-RU"/>
        </w:rPr>
        <w:t>ОПК-1 (ОПК-1.4, ОПК-1.5, ОПК-1.6)</w:t>
      </w:r>
    </w:p>
    <w:p w14:paraId="5108A367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37178C3" w14:textId="77777777" w:rsidR="00DB4783" w:rsidRPr="00CD031A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CD031A">
        <w:rPr>
          <w:rFonts w:ascii="Times New Roman" w:hAnsi="Times New Roman"/>
          <w:position w:val="-34"/>
          <w:sz w:val="28"/>
          <w:szCs w:val="28"/>
        </w:rPr>
        <w:object w:dxaOrig="2060" w:dyaOrig="780" w14:anchorId="6C00BEF9">
          <v:shape id="_x0000_i1036" type="#_x0000_t75" style="width:102.75pt;height:39pt" o:ole="">
            <v:imagedata r:id="rId30" o:title=""/>
          </v:shape>
          <o:OLEObject Type="Embed" ProgID="Equation.DSMT4" ShapeID="_x0000_i1036" DrawAspect="Content" ObjectID="_1804273548" r:id="rId31"/>
        </w:object>
      </w:r>
      <w:r w:rsidRPr="00CD031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величина, характеризующая ______________</w:t>
      </w:r>
    </w:p>
    <w:p w14:paraId="4332C295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скольжение асинхронного двигателя / скольжение</w:t>
      </w:r>
    </w:p>
    <w:p w14:paraId="0D5F9DA2" w14:textId="69DA67F9" w:rsidR="00DB4783" w:rsidRDefault="00DB4783" w:rsidP="004217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217A0">
        <w:rPr>
          <w:rFonts w:ascii="Times New Roman" w:hAnsi="Times New Roman"/>
          <w:color w:val="000000"/>
          <w:sz w:val="28"/>
          <w:szCs w:val="28"/>
          <w:lang w:eastAsia="ru-RU"/>
        </w:rPr>
        <w:t>ОПК-1 (ОПК-1.4, ОПК-1.5, ОПК-1.6)</w:t>
      </w:r>
    </w:p>
    <w:p w14:paraId="282EF89D" w14:textId="77777777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D0471AF" w14:textId="77777777" w:rsidR="00DB4783" w:rsidRPr="00432EC5" w:rsidRDefault="00DB4783" w:rsidP="00DB4783">
      <w:pPr>
        <w:pStyle w:val="4"/>
      </w:pPr>
      <w:r w:rsidRPr="00432EC5">
        <w:t>Задание открытого типа с развернутым ответом</w:t>
      </w:r>
    </w:p>
    <w:p w14:paraId="1E8A0777" w14:textId="77777777" w:rsidR="00DB4783" w:rsidRPr="00C215B1" w:rsidRDefault="00DB4783" w:rsidP="00DB4783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C215B1"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304D1F3F" w14:textId="77777777" w:rsidR="00DB4783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9B48483" w14:textId="77777777" w:rsidR="00DB4783" w:rsidRDefault="00DB4783" w:rsidP="00DB47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указанной электрической цепи постоянного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3D4C5A26" w14:textId="77777777" w:rsidR="00DB4783" w:rsidRDefault="00DB4783" w:rsidP="00DB4783">
      <w:pPr>
        <w:pStyle w:val="a5"/>
        <w:spacing w:before="0" w:beforeAutospacing="0" w:after="0" w:afterAutospacing="0" w:line="360" w:lineRule="auto"/>
        <w:jc w:val="center"/>
        <w:rPr>
          <w:rStyle w:val="notranslate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C3358">
        <w:rPr>
          <w:noProof/>
        </w:rPr>
        <w:drawing>
          <wp:inline distT="0" distB="0" distL="0" distR="0" wp14:anchorId="62A46C96" wp14:editId="58E690C8">
            <wp:extent cx="3632653" cy="1499191"/>
            <wp:effectExtent l="0" t="0" r="6350" b="6350"/>
            <wp:docPr id="4" name="Рисунок 4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.bmp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456" cy="15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B455D" w14:textId="77777777" w:rsidR="00DB4783" w:rsidRDefault="00DB4783" w:rsidP="00DB4783">
      <w:pPr>
        <w:pStyle w:val="a5"/>
        <w:shd w:val="clear" w:color="auto" w:fill="FFFFFF"/>
        <w:spacing w:before="0" w:beforeAutospacing="0" w:after="0" w:afterAutospacing="0"/>
        <w:jc w:val="center"/>
      </w:pPr>
      <w:r w:rsidRPr="00C215B1">
        <w:rPr>
          <w:position w:val="-54"/>
          <w:sz w:val="28"/>
          <w:szCs w:val="28"/>
          <w:lang w:val="uk-UA"/>
        </w:rPr>
        <w:object w:dxaOrig="8720" w:dyaOrig="1240" w14:anchorId="73AB4160">
          <v:shape id="_x0000_i1037" type="#_x0000_t75" style="width:427.5pt;height:62.25pt" o:ole="">
            <v:imagedata r:id="rId33" o:title=""/>
          </v:shape>
          <o:OLEObject Type="Embed" ProgID="Equation.DSMT4" ShapeID="_x0000_i1037" DrawAspect="Content" ObjectID="_1804273549" r:id="rId34"/>
        </w:object>
      </w:r>
    </w:p>
    <w:p w14:paraId="5810C74B" w14:textId="77777777" w:rsidR="00DB4783" w:rsidRDefault="00DB4783" w:rsidP="00DB4783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15 мин.</w:t>
      </w:r>
    </w:p>
    <w:p w14:paraId="16BA5F2A" w14:textId="77777777" w:rsidR="00DB4783" w:rsidRDefault="00DB4783" w:rsidP="00DB4783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06E19CB6" w14:textId="77777777" w:rsidR="00DB4783" w:rsidRPr="00C215B1" w:rsidRDefault="00DB4783" w:rsidP="00DB47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15B1">
        <w:rPr>
          <w:rStyle w:val="notranslate"/>
          <w:rFonts w:ascii="Times New Roman" w:hAnsi="Times New Roman"/>
          <w:sz w:val="28"/>
          <w:szCs w:val="28"/>
        </w:rPr>
        <w:t>Определим входное сопротивление электрической цепи:</w:t>
      </w:r>
      <w:r w:rsidRPr="00C215B1">
        <w:rPr>
          <w:rFonts w:ascii="Times New Roman" w:hAnsi="Times New Roman"/>
          <w:sz w:val="28"/>
          <w:szCs w:val="28"/>
        </w:rPr>
        <w:t xml:space="preserve"> </w:t>
      </w:r>
    </w:p>
    <w:p w14:paraId="1845AC6A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3700" w:dyaOrig="380" w14:anchorId="0BF807E0">
          <v:shape id="_x0000_i1038" type="#_x0000_t75" style="width:192.75pt;height:18.75pt" o:ole="">
            <v:imagedata r:id="rId35" o:title=""/>
          </v:shape>
          <o:OLEObject Type="Embed" ProgID="Equation.DSMT4" ShapeID="_x0000_i1038" DrawAspect="Content" ObjectID="_1804273550" r:id="rId36"/>
        </w:object>
      </w:r>
    </w:p>
    <w:p w14:paraId="43F41E1F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700" w:dyaOrig="800" w14:anchorId="4552C390">
          <v:shape id="_x0000_i1039" type="#_x0000_t75" style="width:242.25pt;height:40.5pt" o:ole="">
            <v:imagedata r:id="rId37" o:title=""/>
          </v:shape>
          <o:OLEObject Type="Embed" ProgID="Equation.DSMT4" ShapeID="_x0000_i1039" DrawAspect="Content" ObjectID="_1804273551" r:id="rId38"/>
        </w:object>
      </w:r>
    </w:p>
    <w:p w14:paraId="07346D46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959" w:dyaOrig="800" w14:anchorId="13254514">
          <v:shape id="_x0000_i1040" type="#_x0000_t75" style="width:257.25pt;height:40.5pt" o:ole="">
            <v:imagedata r:id="rId39" o:title=""/>
          </v:shape>
          <o:OLEObject Type="Embed" ProgID="Equation.DSMT4" ShapeID="_x0000_i1040" DrawAspect="Content" ObjectID="_1804273552" r:id="rId40"/>
        </w:object>
      </w:r>
    </w:p>
    <w:p w14:paraId="0150BA06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40" w:dyaOrig="380" w14:anchorId="17D7DAF9">
          <v:shape id="_x0000_i1041" type="#_x0000_t75" style="width:267.75pt;height:18.75pt" o:ole="">
            <v:imagedata r:id="rId41" o:title=""/>
          </v:shape>
          <o:OLEObject Type="Embed" ProgID="Equation.DSMT4" ShapeID="_x0000_i1041" DrawAspect="Content" ObjectID="_1804273553" r:id="rId42"/>
        </w:object>
      </w:r>
    </w:p>
    <w:p w14:paraId="10FD3660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80" w:dyaOrig="800" w14:anchorId="4EF8399B">
          <v:shape id="_x0000_i1042" type="#_x0000_t75" style="width:280.5pt;height:40.5pt" o:ole="">
            <v:imagedata r:id="rId43" o:title=""/>
          </v:shape>
          <o:OLEObject Type="Embed" ProgID="Equation.DSMT4" ShapeID="_x0000_i1042" DrawAspect="Content" ObjectID="_1804273554" r:id="rId44"/>
        </w:object>
      </w:r>
    </w:p>
    <w:p w14:paraId="5D1BAB36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00" w:dyaOrig="800" w14:anchorId="23C6BD29">
          <v:shape id="_x0000_i1043" type="#_x0000_t75" style="width:273pt;height:40.5pt" o:ole="">
            <v:imagedata r:id="rId45" o:title=""/>
          </v:shape>
          <o:OLEObject Type="Embed" ProgID="Equation.DSMT4" ShapeID="_x0000_i1043" DrawAspect="Content" ObjectID="_1804273555" r:id="rId46"/>
        </w:object>
      </w:r>
    </w:p>
    <w:p w14:paraId="09840DA6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79" w:dyaOrig="380" w14:anchorId="1A539D2C">
          <v:shape id="_x0000_i1044" type="#_x0000_t75" style="width:269.25pt;height:18.75pt" o:ole="">
            <v:imagedata r:id="rId47" o:title=""/>
          </v:shape>
          <o:OLEObject Type="Embed" ProgID="Equation.DSMT4" ShapeID="_x0000_i1044" DrawAspect="Content" ObjectID="_1804273556" r:id="rId48"/>
        </w:object>
      </w:r>
    </w:p>
    <w:p w14:paraId="2A0C5EFD" w14:textId="77777777" w:rsidR="00DB4783" w:rsidRPr="00C215B1" w:rsidRDefault="00DB4783" w:rsidP="00DB478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3620" w:dyaOrig="780" w14:anchorId="14C15B35">
          <v:shape id="_x0000_i1045" type="#_x0000_t75" style="width:189.75pt;height:39pt" o:ole="">
            <v:imagedata r:id="rId49" o:title=""/>
          </v:shape>
          <o:OLEObject Type="Embed" ProgID="Equation.DSMT4" ShapeID="_x0000_i1045" DrawAspect="Content" ObjectID="_1804273557" r:id="rId50"/>
        </w:object>
      </w:r>
    </w:p>
    <w:p w14:paraId="37A4E6E7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4C3B0156" w14:textId="77777777" w:rsidR="00DB4783" w:rsidRPr="00432EC5" w:rsidRDefault="00DB4783" w:rsidP="00DB4783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>– расчет входного сопротивления с указанной точностью;</w:t>
      </w:r>
    </w:p>
    <w:p w14:paraId="0EAF1CC8" w14:textId="77777777" w:rsidR="00DB4783" w:rsidRPr="00FA1CFC" w:rsidRDefault="00DB4783" w:rsidP="00DB4783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>– вычисление главного тока по закону Ома</w:t>
      </w:r>
    </w:p>
    <w:p w14:paraId="6EEFE4A4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8,520 А</w:t>
      </w:r>
    </w:p>
    <w:p w14:paraId="04236C6E" w14:textId="2FF548DF" w:rsidR="00DB4783" w:rsidRDefault="00DB4783" w:rsidP="004217A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217A0">
        <w:rPr>
          <w:rFonts w:ascii="Times New Roman" w:hAnsi="Times New Roman"/>
          <w:color w:val="000000"/>
          <w:sz w:val="28"/>
          <w:szCs w:val="28"/>
          <w:lang w:eastAsia="ru-RU"/>
        </w:rPr>
        <w:t>ОПК-1 (ОПК-1.4, ОПК-1.5, ОПК-1.6)</w:t>
      </w:r>
    </w:p>
    <w:p w14:paraId="5E036D62" w14:textId="77777777" w:rsidR="00DB4783" w:rsidRPr="00C215B1" w:rsidRDefault="00DB4783" w:rsidP="00DB4783">
      <w:pPr>
        <w:shd w:val="clear" w:color="auto" w:fill="FFFFFF"/>
        <w:spacing w:after="0" w:line="360" w:lineRule="auto"/>
        <w:ind w:left="863" w:hanging="296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448835FF" w14:textId="77777777" w:rsidR="00DB4783" w:rsidRDefault="00DB4783" w:rsidP="00DB47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2. Д</w:t>
      </w:r>
      <w:r>
        <w:rPr>
          <w:rFonts w:ascii="Times New Roman" w:hAnsi="Times New Roman"/>
          <w:sz w:val="28"/>
          <w:szCs w:val="28"/>
        </w:rPr>
        <w:t>ля указанной электрической цепи синусоидального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388C58F8" w14:textId="77777777" w:rsidR="00DB4783" w:rsidRDefault="00DB4783" w:rsidP="00DB4783">
      <w:pPr>
        <w:shd w:val="clear" w:color="auto" w:fill="FFFFFF"/>
        <w:spacing w:after="0" w:line="240" w:lineRule="auto"/>
        <w:jc w:val="center"/>
        <w:rPr>
          <w:rStyle w:val="notranslate"/>
          <w:rFonts w:ascii="Times New Roman" w:hAnsi="Times New Roman"/>
          <w:sz w:val="28"/>
          <w:szCs w:val="28"/>
        </w:rPr>
      </w:pPr>
      <w:r w:rsidRPr="002A0A5B">
        <w:rPr>
          <w:noProof/>
          <w:szCs w:val="28"/>
          <w:lang w:eastAsia="ru-RU"/>
        </w:rPr>
        <w:lastRenderedPageBreak/>
        <w:drawing>
          <wp:inline distT="0" distB="0" distL="0" distR="0" wp14:anchorId="204D1DC7" wp14:editId="497C1BF5">
            <wp:extent cx="3467100" cy="2076450"/>
            <wp:effectExtent l="0" t="0" r="0" b="0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DFA0E" w14:textId="77777777" w:rsidR="00DB4783" w:rsidRDefault="00DB4783" w:rsidP="00DB4783">
      <w:pPr>
        <w:spacing w:line="360" w:lineRule="auto"/>
        <w:jc w:val="center"/>
        <w:rPr>
          <w:szCs w:val="28"/>
        </w:rPr>
      </w:pPr>
      <w:r w:rsidRPr="00FC1724">
        <w:rPr>
          <w:position w:val="-66"/>
          <w:szCs w:val="28"/>
        </w:rPr>
        <w:object w:dxaOrig="4980" w:dyaOrig="1440" w14:anchorId="58D4B8E6">
          <v:shape id="_x0000_i1046" type="#_x0000_t75" style="width:239.25pt;height:69pt" o:ole="">
            <v:imagedata r:id="rId52" o:title=""/>
          </v:shape>
          <o:OLEObject Type="Embed" ProgID="Equation.DSMT4" ShapeID="_x0000_i1046" DrawAspect="Content" ObjectID="_1804273558" r:id="rId53"/>
        </w:object>
      </w:r>
    </w:p>
    <w:p w14:paraId="13AEF4BB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25 мин.</w:t>
      </w:r>
    </w:p>
    <w:p w14:paraId="39EF7756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32C1EA12" w14:textId="77777777" w:rsidR="00DB4783" w:rsidRPr="005427F1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для каждой ветви по формуле:</w:t>
      </w:r>
    </w:p>
    <w:p w14:paraId="543D877C" w14:textId="77777777" w:rsidR="00DB4783" w:rsidRPr="005427F1" w:rsidRDefault="00DB4783" w:rsidP="00DB47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130"/>
          <w:sz w:val="28"/>
          <w:szCs w:val="28"/>
        </w:rPr>
        <w:object w:dxaOrig="6240" w:dyaOrig="2720" w14:anchorId="73C635AE">
          <v:shape id="_x0000_i1047" type="#_x0000_t75" style="width:315.75pt;height:136.5pt" o:ole="">
            <v:imagedata r:id="rId54" o:title=""/>
          </v:shape>
          <o:OLEObject Type="Embed" ProgID="Equation.DSMT4" ShapeID="_x0000_i1047" DrawAspect="Content" ObjectID="_1804273559" r:id="rId55"/>
        </w:object>
      </w:r>
    </w:p>
    <w:p w14:paraId="57837CCF" w14:textId="77777777" w:rsidR="00DB4783" w:rsidRPr="005427F1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всей схемы в целом:</w:t>
      </w:r>
    </w:p>
    <w:p w14:paraId="6A57E617" w14:textId="77777777" w:rsidR="00DB4783" w:rsidRPr="005427F1" w:rsidRDefault="00DB4783" w:rsidP="00DB47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66"/>
          <w:sz w:val="28"/>
          <w:szCs w:val="28"/>
        </w:rPr>
        <w:object w:dxaOrig="8320" w:dyaOrig="1440" w14:anchorId="16064428">
          <v:shape id="_x0000_i1048" type="#_x0000_t75" style="width:408.75pt;height:71.25pt" o:ole="">
            <v:imagedata r:id="rId56" o:title=""/>
          </v:shape>
          <o:OLEObject Type="Embed" ProgID="Equation.DSMT4" ShapeID="_x0000_i1048" DrawAspect="Content" ObjectID="_1804273560" r:id="rId57"/>
        </w:object>
      </w:r>
    </w:p>
    <w:p w14:paraId="4922F8D7" w14:textId="77777777" w:rsidR="00DB4783" w:rsidRPr="005427F1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силу тока в каждой ветви:</w:t>
      </w:r>
    </w:p>
    <w:p w14:paraId="5DB12CF1" w14:textId="77777777" w:rsidR="00DB4783" w:rsidRDefault="00DB4783" w:rsidP="00DB4783">
      <w:pPr>
        <w:spacing w:after="0" w:line="240" w:lineRule="auto"/>
        <w:jc w:val="center"/>
        <w:rPr>
          <w:sz w:val="28"/>
          <w:szCs w:val="28"/>
          <w:lang w:val="en-US"/>
        </w:rPr>
      </w:pPr>
      <w:r w:rsidRPr="00FC1724">
        <w:rPr>
          <w:position w:val="-42"/>
          <w:sz w:val="28"/>
          <w:szCs w:val="28"/>
        </w:rPr>
        <w:object w:dxaOrig="6820" w:dyaOrig="840" w14:anchorId="09717466">
          <v:shape id="_x0000_i1049" type="#_x0000_t75" style="width:323.25pt;height:39pt" o:ole="">
            <v:imagedata r:id="rId58" o:title=""/>
          </v:shape>
          <o:OLEObject Type="Embed" ProgID="Equation.DSMT4" ShapeID="_x0000_i1049" DrawAspect="Content" ObjectID="_1804273561" r:id="rId59"/>
        </w:object>
      </w:r>
    </w:p>
    <w:p w14:paraId="7115F569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7274B181" w14:textId="77777777" w:rsidR="00DB4783" w:rsidRPr="005427F1" w:rsidRDefault="00DB4783" w:rsidP="00DB4783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расчет </w:t>
      </w:r>
      <w:r>
        <w:rPr>
          <w:rStyle w:val="notranslate"/>
          <w:rFonts w:ascii="Times New Roman" w:hAnsi="Times New Roman"/>
          <w:sz w:val="28"/>
          <w:szCs w:val="28"/>
        </w:rPr>
        <w:t>в комплексном виде полного сопротивления каждой ветви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 с указанной точностью;</w:t>
      </w:r>
    </w:p>
    <w:p w14:paraId="01CAA584" w14:textId="77777777" w:rsidR="00DB4783" w:rsidRPr="005427F1" w:rsidRDefault="00DB4783" w:rsidP="00DB4783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вычисление </w:t>
      </w:r>
      <w:r>
        <w:rPr>
          <w:rStyle w:val="notranslate"/>
          <w:rFonts w:ascii="Times New Roman" w:hAnsi="Times New Roman"/>
          <w:sz w:val="28"/>
          <w:szCs w:val="28"/>
        </w:rPr>
        <w:t xml:space="preserve">в комплексном виде </w:t>
      </w:r>
      <w:r w:rsidRPr="005427F1">
        <w:rPr>
          <w:rStyle w:val="notranslate"/>
          <w:rFonts w:ascii="Times New Roman" w:hAnsi="Times New Roman"/>
          <w:sz w:val="28"/>
          <w:szCs w:val="28"/>
        </w:rPr>
        <w:t>главного тока по закону Ома</w:t>
      </w:r>
    </w:p>
    <w:p w14:paraId="563C71F9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F66BF7">
        <w:rPr>
          <w:position w:val="-10"/>
        </w:rPr>
        <w:object w:dxaOrig="1600" w:dyaOrig="540" w14:anchorId="608B1391">
          <v:shape id="_x0000_i1050" type="#_x0000_t75" style="width:80.25pt;height:26.25pt" o:ole="">
            <v:imagedata r:id="rId60" o:title=""/>
          </v:shape>
          <o:OLEObject Type="Embed" ProgID="Equation.DSMT4" ShapeID="_x0000_i1050" DrawAspect="Content" ObjectID="_1804273562" r:id="rId61"/>
        </w:object>
      </w:r>
      <w:r>
        <w:t xml:space="preserve"> / </w:t>
      </w:r>
      <w:r w:rsidRPr="00497134">
        <w:rPr>
          <w:position w:val="-12"/>
        </w:rPr>
        <w:object w:dxaOrig="1780" w:dyaOrig="360" w14:anchorId="527A8973">
          <v:shape id="_x0000_i1051" type="#_x0000_t75" style="width:90pt;height:18.75pt" o:ole="">
            <v:imagedata r:id="rId62" o:title=""/>
          </v:shape>
          <o:OLEObject Type="Embed" ProgID="Equation.DSMT4" ShapeID="_x0000_i1051" DrawAspect="Content" ObjectID="_1804273563" r:id="rId63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67ED4010" w14:textId="13C38C92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  <w:r w:rsidR="004217A0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217A0">
        <w:rPr>
          <w:rFonts w:ascii="Times New Roman" w:hAnsi="Times New Roman"/>
          <w:color w:val="000000"/>
          <w:sz w:val="28"/>
          <w:szCs w:val="28"/>
          <w:lang w:eastAsia="ru-RU"/>
        </w:rPr>
        <w:t>ОПК-1 (ОПК-1.4, ОПК-1.5, ОПК-1.6)</w:t>
      </w:r>
    </w:p>
    <w:p w14:paraId="13BF9828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383CF10D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lastRenderedPageBreak/>
        <w:t xml:space="preserve">3. Для указанной трехфазной цепи определить напряжение смещения нейтрали для заданных числовых значений </w:t>
      </w:r>
      <w:r>
        <w:rPr>
          <w:rFonts w:ascii="Times New Roman" w:hAnsi="Times New Roman"/>
          <w:sz w:val="28"/>
          <w:szCs w:val="28"/>
        </w:rPr>
        <w:t>(расчеты производить с точностью до третьего знака после запятой):</w:t>
      </w:r>
    </w:p>
    <w:p w14:paraId="14F8543F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C4A42B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9A449A">
        <w:rPr>
          <w:position w:val="-76"/>
          <w:szCs w:val="28"/>
        </w:rPr>
        <w:object w:dxaOrig="8720" w:dyaOrig="1660" w14:anchorId="41F7F092">
          <v:shape id="_x0000_i1052" type="#_x0000_t75" style="width:436.5pt;height:82.5pt;mso-position-horizontal:absolute" o:ole="">
            <v:imagedata r:id="rId64" o:title=""/>
          </v:shape>
          <o:OLEObject Type="Embed" ProgID="Equation.DSMT4" ShapeID="_x0000_i1052" DrawAspect="Content" ObjectID="_1804273564" r:id="rId65"/>
        </w:object>
      </w:r>
    </w:p>
    <w:p w14:paraId="33DAD0B3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center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49567A" wp14:editId="4D87634E">
            <wp:extent cx="3552825" cy="2623185"/>
            <wp:effectExtent l="0" t="0" r="952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трехфазные 39.bmp"/>
                    <pic:cNvPicPr/>
                  </pic:nvPicPr>
                  <pic:blipFill rotWithShape="1"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80"/>
                    <a:stretch/>
                  </pic:blipFill>
                  <pic:spPr bwMode="auto">
                    <a:xfrm>
                      <a:off x="0" y="0"/>
                      <a:ext cx="3561852" cy="262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853D04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35 мин.</w:t>
      </w:r>
    </w:p>
    <w:p w14:paraId="4E82A210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049010F7" w14:textId="77777777" w:rsidR="00DB4783" w:rsidRPr="00C215B1" w:rsidRDefault="00DB4783" w:rsidP="00DB47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5E77C58" w14:textId="77777777" w:rsidR="00DB4783" w:rsidRPr="00A10732" w:rsidRDefault="00DB4783" w:rsidP="00DB478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1. Определим напряжения в каждой фазе:</w:t>
      </w:r>
    </w:p>
    <w:p w14:paraId="3C9A00AE" w14:textId="77777777" w:rsidR="00DB4783" w:rsidRPr="00A10732" w:rsidRDefault="00DB4783" w:rsidP="00DB478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28"/>
          <w:sz w:val="28"/>
          <w:szCs w:val="28"/>
          <w:lang w:eastAsia="ru-RU"/>
        </w:rPr>
        <w:object w:dxaOrig="5360" w:dyaOrig="660" w14:anchorId="5FD4EB2D">
          <v:shape id="_x0000_i1053" type="#_x0000_t75" style="width:270pt;height:33pt" o:ole="">
            <v:imagedata r:id="rId67" o:title=""/>
          </v:shape>
          <o:OLEObject Type="Embed" ProgID="Equation.DSMT4" ShapeID="_x0000_i1053" DrawAspect="Content" ObjectID="_1804273565" r:id="rId68"/>
        </w:object>
      </w:r>
    </w:p>
    <w:p w14:paraId="7B18DC56" w14:textId="77777777" w:rsidR="00DB4783" w:rsidRPr="00A10732" w:rsidRDefault="00DB4783" w:rsidP="00DB478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6"/>
          <w:sz w:val="28"/>
          <w:szCs w:val="28"/>
          <w:lang w:eastAsia="ru-RU"/>
        </w:rPr>
        <w:object w:dxaOrig="2340" w:dyaOrig="1240" w14:anchorId="064F0AE6">
          <v:shape id="_x0000_i1054" type="#_x0000_t75" style="width:117.75pt;height:62.25pt" o:ole="">
            <v:imagedata r:id="rId69" o:title=""/>
          </v:shape>
          <o:OLEObject Type="Embed" ProgID="Equation.DSMT4" ShapeID="_x0000_i1054" DrawAspect="Content" ObjectID="_1804273566" r:id="rId70"/>
        </w:object>
      </w:r>
    </w:p>
    <w:p w14:paraId="03C9DA3D" w14:textId="77777777" w:rsidR="00DB4783" w:rsidRPr="00A10732" w:rsidRDefault="00DB4783" w:rsidP="00DB47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2. Определяем фазные нагрузки:</w:t>
      </w:r>
    </w:p>
    <w:p w14:paraId="71C60789" w14:textId="77777777" w:rsidR="00DB4783" w:rsidRPr="00A10732" w:rsidRDefault="00DB4783" w:rsidP="00DB47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5749">
        <w:rPr>
          <w:rFonts w:ascii="Times New Roman" w:hAnsi="Times New Roman"/>
          <w:position w:val="-14"/>
          <w:sz w:val="28"/>
          <w:szCs w:val="28"/>
          <w:lang w:eastAsia="ru-RU"/>
        </w:rPr>
        <w:object w:dxaOrig="1960" w:dyaOrig="400" w14:anchorId="2161BC19">
          <v:shape id="_x0000_i1055" type="#_x0000_t75" style="width:98.25pt;height:20.25pt;mso-position-horizontal:absolute" o:ole="">
            <v:imagedata r:id="rId71" o:title=""/>
          </v:shape>
          <o:OLEObject Type="Embed" ProgID="Equation.DSMT4" ShapeID="_x0000_i1055" DrawAspect="Content" ObjectID="_1804273567" r:id="rId72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>;</w:t>
      </w:r>
    </w:p>
    <w:p w14:paraId="551C0782" w14:textId="77777777" w:rsidR="00DB4783" w:rsidRPr="00A10732" w:rsidRDefault="00DB4783" w:rsidP="00DB47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B65749">
        <w:rPr>
          <w:rFonts w:ascii="Times New Roman" w:hAnsi="Times New Roman"/>
          <w:position w:val="-12"/>
          <w:sz w:val="28"/>
          <w:szCs w:val="28"/>
          <w:lang w:eastAsia="ru-RU"/>
        </w:rPr>
        <w:object w:dxaOrig="360" w:dyaOrig="360" w14:anchorId="3D79DACE">
          <v:shape id="_x0000_i1056" type="#_x0000_t75" style="width:23.25pt;height:22.5pt" o:ole="">
            <v:imagedata r:id="rId73" o:title=""/>
          </v:shape>
          <o:OLEObject Type="Embed" ProgID="Equation.DSMT4" ShapeID="_x0000_i1056" DrawAspect="Content" ObjectID="_1804273568" r:id="rId74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индуктивное сопротивление, </w: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440" w:dyaOrig="360" w14:anchorId="06CBF4DE">
          <v:shape id="_x0000_i1057" type="#_x0000_t75" style="width:27.75pt;height:22.5pt" o:ole="">
            <v:imagedata r:id="rId75" o:title=""/>
          </v:shape>
          <o:OLEObject Type="Embed" ProgID="Equation.DSMT4" ShapeID="_x0000_i1057" DrawAspect="Content" ObjectID="_1804273569" r:id="rId76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емкостное сопротивление.</w:t>
      </w:r>
    </w:p>
    <w:p w14:paraId="2F58E011" w14:textId="77777777" w:rsidR="00DB4783" w:rsidRPr="00A10732" w:rsidRDefault="00DB4783" w:rsidP="00DB47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так как нагрузка несимметричная,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0732">
        <w:rPr>
          <w:rFonts w:ascii="Times New Roman" w:hAnsi="Times New Roman"/>
          <w:sz w:val="28"/>
          <w:szCs w:val="28"/>
          <w:lang w:eastAsia="ru-RU"/>
        </w:rPr>
        <w:t>то получаем выражение:</w:t>
      </w:r>
    </w:p>
    <w:p w14:paraId="7F98BDD8" w14:textId="77777777" w:rsidR="00DB4783" w:rsidRDefault="00DB4783" w:rsidP="00DB4783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0"/>
          <w:sz w:val="28"/>
          <w:szCs w:val="28"/>
          <w:lang w:eastAsia="ru-RU"/>
        </w:rPr>
        <w:object w:dxaOrig="4760" w:dyaOrig="1160" w14:anchorId="597DAEEE">
          <v:shape id="_x0000_i1058" type="#_x0000_t75" style="width:238.5pt;height:58.5pt" o:ole="">
            <v:imagedata r:id="rId77" o:title=""/>
          </v:shape>
          <o:OLEObject Type="Embed" ProgID="Equation.DSMT4" ShapeID="_x0000_i1058" DrawAspect="Content" ObjectID="_1804273570" r:id="rId78"/>
        </w:object>
      </w:r>
    </w:p>
    <w:p w14:paraId="21B80739" w14:textId="77777777" w:rsidR="00DB4783" w:rsidRPr="00A10732" w:rsidRDefault="00DB4783" w:rsidP="00DB4783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755C">
        <w:rPr>
          <w:rFonts w:ascii="Times New Roman" w:hAnsi="Times New Roman"/>
          <w:position w:val="-64"/>
          <w:sz w:val="28"/>
          <w:szCs w:val="28"/>
          <w:lang w:eastAsia="ru-RU"/>
        </w:rPr>
        <w:object w:dxaOrig="3580" w:dyaOrig="1700" w14:anchorId="45ACC8D6">
          <v:shape id="_x0000_i1059" type="#_x0000_t75" style="width:179.25pt;height:84.75pt" o:ole="">
            <v:imagedata r:id="rId79" o:title=""/>
          </v:shape>
          <o:OLEObject Type="Embed" ProgID="Equation.DSMT4" ShapeID="_x0000_i1059" DrawAspect="Content" ObjectID="_1804273571" r:id="rId80"/>
        </w:object>
      </w:r>
    </w:p>
    <w:p w14:paraId="2BF9E402" w14:textId="77777777" w:rsidR="00DB4783" w:rsidRPr="00A10732" w:rsidRDefault="00DB4783" w:rsidP="00DB47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20" w:dyaOrig="440" w14:anchorId="10A1948F">
          <v:shape id="_x0000_i1060" type="#_x0000_t75" style="width:325.5pt;height:22.5pt" o:ole="">
            <v:imagedata r:id="rId81" o:title=""/>
          </v:shape>
          <o:OLEObject Type="Embed" ProgID="Equation.DSMT4" ShapeID="_x0000_i1060" DrawAspect="Content" ObjectID="_1804273572" r:id="rId82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40" w:dyaOrig="440" w14:anchorId="21CCEB1F">
          <v:shape id="_x0000_i1061" type="#_x0000_t75" style="width:326.25pt;height:22.5pt" o:ole="">
            <v:imagedata r:id="rId83" o:title=""/>
          </v:shape>
          <o:OLEObject Type="Embed" ProgID="Equation.DSMT4" ShapeID="_x0000_i1061" DrawAspect="Content" ObjectID="_1804273573" r:id="rId84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120" w:dyaOrig="440" w14:anchorId="4D64CE71">
          <v:shape id="_x0000_i1062" type="#_x0000_t75" style="width:310.5pt;height:22.5pt" o:ole="">
            <v:imagedata r:id="rId85" o:title=""/>
          </v:shape>
          <o:OLEObject Type="Embed" ProgID="Equation.DSMT4" ShapeID="_x0000_i1062" DrawAspect="Content" ObjectID="_1804273574" r:id="rId86"/>
        </w:object>
      </w:r>
    </w:p>
    <w:p w14:paraId="2CACF373" w14:textId="77777777" w:rsidR="00DB4783" w:rsidRPr="0018576D" w:rsidRDefault="00DB4783" w:rsidP="00DB478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576D">
        <w:rPr>
          <w:rFonts w:ascii="Times New Roman" w:hAnsi="Times New Roman"/>
          <w:bCs/>
          <w:sz w:val="28"/>
          <w:szCs w:val="28"/>
          <w:lang w:eastAsia="ru-RU"/>
        </w:rPr>
        <w:t>Определим смещение нейтрали нулевого провода:</w:t>
      </w:r>
    </w:p>
    <w:p w14:paraId="02044AA3" w14:textId="77777777" w:rsidR="00DB4783" w:rsidRDefault="00DB4783" w:rsidP="00DB478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576D">
        <w:rPr>
          <w:rFonts w:ascii="Times New Roman" w:hAnsi="Times New Roman"/>
          <w:position w:val="-30"/>
          <w:sz w:val="28"/>
          <w:szCs w:val="28"/>
          <w:lang w:eastAsia="ru-RU"/>
        </w:rPr>
        <w:object w:dxaOrig="3019" w:dyaOrig="720" w14:anchorId="2F509826">
          <v:shape id="_x0000_i1063" type="#_x0000_t75" style="width:151.5pt;height:36pt;mso-position-horizontal:absolute;mso-position-vertical:absolute" o:ole="">
            <v:imagedata r:id="rId87" o:title=""/>
          </v:shape>
          <o:OLEObject Type="Embed" ProgID="Equation.DSMT4" ShapeID="_x0000_i1063" DrawAspect="Content" ObjectID="_1804273575" r:id="rId88"/>
        </w:object>
      </w:r>
    </w:p>
    <w:bookmarkStart w:id="3" w:name="_Hlk187746007"/>
    <w:p w14:paraId="79B00A1B" w14:textId="77777777" w:rsidR="00DB4783" w:rsidRDefault="00DB4783" w:rsidP="00DB478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039" w:dyaOrig="3060" w14:anchorId="41E9AE24">
          <v:shape id="_x0000_i1064" type="#_x0000_t75" style="width:299.25pt;height:152.25pt" o:ole="">
            <v:imagedata r:id="rId89" o:title=""/>
          </v:shape>
          <o:OLEObject Type="Embed" ProgID="Equation.DSMT4" ShapeID="_x0000_i1064" DrawAspect="Content" ObjectID="_1804273576" r:id="rId90"/>
        </w:object>
      </w:r>
      <w:bookmarkEnd w:id="3"/>
    </w:p>
    <w:p w14:paraId="7180A52B" w14:textId="77777777" w:rsidR="00DB4783" w:rsidRDefault="00DB4783" w:rsidP="00DB478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380" w:dyaOrig="2960" w14:anchorId="3CCA67BB">
          <v:shape id="_x0000_i1065" type="#_x0000_t75" style="width:316.5pt;height:147pt" o:ole="">
            <v:imagedata r:id="rId91" o:title=""/>
          </v:shape>
          <o:OLEObject Type="Embed" ProgID="Equation.DSMT4" ShapeID="_x0000_i1065" DrawAspect="Content" ObjectID="_1804273577" r:id="rId92"/>
        </w:object>
      </w:r>
    </w:p>
    <w:p w14:paraId="6F4D6106" w14:textId="77777777" w:rsidR="00DB4783" w:rsidRPr="0018576D" w:rsidRDefault="00DB4783" w:rsidP="00DB478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32"/>
          <w:sz w:val="28"/>
          <w:szCs w:val="28"/>
          <w:lang w:eastAsia="ru-RU"/>
        </w:rPr>
        <w:object w:dxaOrig="6180" w:dyaOrig="780" w14:anchorId="3BFA43CE">
          <v:shape id="_x0000_i1066" type="#_x0000_t75" style="width:309pt;height:39pt" o:ole="">
            <v:imagedata r:id="rId93" o:title=""/>
          </v:shape>
          <o:OLEObject Type="Embed" ProgID="Equation.DSMT4" ShapeID="_x0000_i1066" DrawAspect="Content" ObjectID="_1804273578" r:id="rId94"/>
        </w:object>
      </w:r>
    </w:p>
    <w:p w14:paraId="06900D82" w14:textId="77777777" w:rsidR="00DB4783" w:rsidRDefault="00DB4783" w:rsidP="00DB4783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5F62DE1C" w14:textId="77777777" w:rsidR="00DB4783" w:rsidRPr="00C46A15" w:rsidRDefault="00DB4783" w:rsidP="00DB4783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расчет в комплексном виде полного сопротивления каждой фазы с указанной точностью;</w:t>
      </w:r>
    </w:p>
    <w:p w14:paraId="6EEFC69D" w14:textId="77777777" w:rsidR="00DB4783" w:rsidRPr="00C46A15" w:rsidRDefault="00DB4783" w:rsidP="00DB4783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вычисление в комплексном виде числителя и знаменателя напряжения смещения нейтрали;</w:t>
      </w:r>
    </w:p>
    <w:p w14:paraId="7FA36B32" w14:textId="77777777" w:rsidR="00DB4783" w:rsidRPr="00C46A15" w:rsidRDefault="00DB4783" w:rsidP="00DB4783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определение напряжения смещения нейтрали в комплексном виде (экспоненциальная или алгебраическая форма).</w:t>
      </w:r>
    </w:p>
    <w:p w14:paraId="3B54483D" w14:textId="77777777" w:rsidR="00DB4783" w:rsidRPr="006D7B13" w:rsidRDefault="00DB4783" w:rsidP="00DB47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Правильный ответ: </w:t>
      </w:r>
      <w:r w:rsidRPr="00F66BF7">
        <w:rPr>
          <w:position w:val="-10"/>
        </w:rPr>
        <w:object w:dxaOrig="1600" w:dyaOrig="540" w14:anchorId="0B080BA2">
          <v:shape id="_x0000_i1067" type="#_x0000_t75" style="width:80.25pt;height:26.25pt" o:ole="">
            <v:imagedata r:id="rId60" o:title=""/>
          </v:shape>
          <o:OLEObject Type="Embed" ProgID="Equation.DSMT4" ShapeID="_x0000_i1067" DrawAspect="Content" ObjectID="_1804273579" r:id="rId95"/>
        </w:object>
      </w:r>
      <w:r>
        <w:t xml:space="preserve"> / </w:t>
      </w:r>
      <w:r w:rsidRPr="00497134">
        <w:rPr>
          <w:position w:val="-12"/>
        </w:rPr>
        <w:object w:dxaOrig="1780" w:dyaOrig="360" w14:anchorId="4EB2F881">
          <v:shape id="_x0000_i1068" type="#_x0000_t75" style="width:90pt;height:18.75pt" o:ole="">
            <v:imagedata r:id="rId62" o:title=""/>
          </v:shape>
          <o:OLEObject Type="Embed" ProgID="Equation.DSMT4" ShapeID="_x0000_i1068" DrawAspect="Content" ObjectID="_1804273580" r:id="rId96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2B64155E" w14:textId="0CD17B9D" w:rsidR="00DB4783" w:rsidRDefault="00DB4783" w:rsidP="00DB4783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  <w:r w:rsidR="004217A0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217A0">
        <w:rPr>
          <w:rFonts w:ascii="Times New Roman" w:hAnsi="Times New Roman"/>
          <w:color w:val="000000"/>
          <w:sz w:val="28"/>
          <w:szCs w:val="28"/>
          <w:lang w:eastAsia="ru-RU"/>
        </w:rPr>
        <w:t>ОПК-1 (ОПК-1.4, ОПК-1.5, ОПК-1.6)</w:t>
      </w:r>
    </w:p>
    <w:sectPr w:rsidR="00DB4783" w:rsidSect="00C0100B">
      <w:headerReference w:type="even" r:id="rId97"/>
      <w:headerReference w:type="default" r:id="rId98"/>
      <w:footerReference w:type="even" r:id="rId99"/>
      <w:footerReference w:type="default" r:id="rId100"/>
      <w:headerReference w:type="first" r:id="rId101"/>
      <w:footerReference w:type="first" r:id="rId10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F9FD" w14:textId="77777777" w:rsidR="007C57F4" w:rsidRDefault="007C57F4" w:rsidP="00C0100B">
      <w:pPr>
        <w:spacing w:after="0" w:line="240" w:lineRule="auto"/>
      </w:pPr>
      <w:r>
        <w:separator/>
      </w:r>
    </w:p>
  </w:endnote>
  <w:endnote w:type="continuationSeparator" w:id="0">
    <w:p w14:paraId="6BB731EF" w14:textId="77777777" w:rsidR="007C57F4" w:rsidRDefault="007C57F4" w:rsidP="00C0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BB76" w14:textId="77777777" w:rsidR="00C0100B" w:rsidRDefault="00C010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5491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A630653" w14:textId="7303C0B9" w:rsidR="00C0100B" w:rsidRPr="00C0100B" w:rsidRDefault="00C0100B" w:rsidP="00C0100B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C0100B">
          <w:rPr>
            <w:rFonts w:ascii="Times New Roman" w:hAnsi="Times New Roman"/>
            <w:sz w:val="28"/>
            <w:szCs w:val="28"/>
          </w:rPr>
          <w:fldChar w:fldCharType="begin"/>
        </w:r>
        <w:r w:rsidRPr="00C0100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0100B">
          <w:rPr>
            <w:rFonts w:ascii="Times New Roman" w:hAnsi="Times New Roman"/>
            <w:sz w:val="28"/>
            <w:szCs w:val="28"/>
          </w:rPr>
          <w:fldChar w:fldCharType="separate"/>
        </w:r>
        <w:r w:rsidR="00206D16">
          <w:rPr>
            <w:rFonts w:ascii="Times New Roman" w:hAnsi="Times New Roman"/>
            <w:noProof/>
            <w:sz w:val="28"/>
            <w:szCs w:val="28"/>
          </w:rPr>
          <w:t>14</w:t>
        </w:r>
        <w:r w:rsidRPr="00C0100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4FE5" w14:textId="77777777" w:rsidR="00C0100B" w:rsidRDefault="00C010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7D16" w14:textId="77777777" w:rsidR="007C57F4" w:rsidRDefault="007C57F4" w:rsidP="00C0100B">
      <w:pPr>
        <w:spacing w:after="0" w:line="240" w:lineRule="auto"/>
      </w:pPr>
      <w:r>
        <w:separator/>
      </w:r>
    </w:p>
  </w:footnote>
  <w:footnote w:type="continuationSeparator" w:id="0">
    <w:p w14:paraId="1703FD25" w14:textId="77777777" w:rsidR="007C57F4" w:rsidRDefault="007C57F4" w:rsidP="00C0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4D92" w14:textId="77777777" w:rsidR="00C0100B" w:rsidRDefault="00C010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EECA" w14:textId="77777777" w:rsidR="00C0100B" w:rsidRDefault="00C010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4C63" w14:textId="77777777" w:rsidR="00C0100B" w:rsidRDefault="00C010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D2A3D"/>
    <w:multiLevelType w:val="hybridMultilevel"/>
    <w:tmpl w:val="26D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F4FD3"/>
    <w:multiLevelType w:val="hybridMultilevel"/>
    <w:tmpl w:val="32CAC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24939"/>
    <w:multiLevelType w:val="multilevel"/>
    <w:tmpl w:val="970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24752"/>
    <w:multiLevelType w:val="multilevel"/>
    <w:tmpl w:val="AE36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D7B"/>
    <w:rsid w:val="00035E51"/>
    <w:rsid w:val="00073300"/>
    <w:rsid w:val="00091AE6"/>
    <w:rsid w:val="0018576D"/>
    <w:rsid w:val="001D0291"/>
    <w:rsid w:val="001F1810"/>
    <w:rsid w:val="00206D16"/>
    <w:rsid w:val="00260FAD"/>
    <w:rsid w:val="002D01F4"/>
    <w:rsid w:val="002E71B5"/>
    <w:rsid w:val="002F0CBB"/>
    <w:rsid w:val="003372EE"/>
    <w:rsid w:val="003709A0"/>
    <w:rsid w:val="003C3128"/>
    <w:rsid w:val="004217A0"/>
    <w:rsid w:val="0047054A"/>
    <w:rsid w:val="00476374"/>
    <w:rsid w:val="004C105F"/>
    <w:rsid w:val="004F5BCE"/>
    <w:rsid w:val="00541E18"/>
    <w:rsid w:val="005427F1"/>
    <w:rsid w:val="005A1F8B"/>
    <w:rsid w:val="005C4EBD"/>
    <w:rsid w:val="00617D99"/>
    <w:rsid w:val="00660FAB"/>
    <w:rsid w:val="006D7B13"/>
    <w:rsid w:val="007A6074"/>
    <w:rsid w:val="007C57F4"/>
    <w:rsid w:val="00823D7B"/>
    <w:rsid w:val="00825D1C"/>
    <w:rsid w:val="00902B52"/>
    <w:rsid w:val="009A449A"/>
    <w:rsid w:val="009D2A65"/>
    <w:rsid w:val="00A10732"/>
    <w:rsid w:val="00A32B4A"/>
    <w:rsid w:val="00A65859"/>
    <w:rsid w:val="00A66C1C"/>
    <w:rsid w:val="00AC0304"/>
    <w:rsid w:val="00AE328A"/>
    <w:rsid w:val="00B00A87"/>
    <w:rsid w:val="00B02B23"/>
    <w:rsid w:val="00B269D9"/>
    <w:rsid w:val="00B65749"/>
    <w:rsid w:val="00B6755C"/>
    <w:rsid w:val="00C0100B"/>
    <w:rsid w:val="00C215B1"/>
    <w:rsid w:val="00C5775D"/>
    <w:rsid w:val="00CA140B"/>
    <w:rsid w:val="00CC23EC"/>
    <w:rsid w:val="00CC3935"/>
    <w:rsid w:val="00CD031A"/>
    <w:rsid w:val="00CE47AC"/>
    <w:rsid w:val="00D07A00"/>
    <w:rsid w:val="00D41E96"/>
    <w:rsid w:val="00D569EB"/>
    <w:rsid w:val="00DB4783"/>
    <w:rsid w:val="00E60E15"/>
    <w:rsid w:val="00E76895"/>
    <w:rsid w:val="00F20EE1"/>
    <w:rsid w:val="00F47706"/>
    <w:rsid w:val="00FC1724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451C"/>
  <w15:docId w15:val="{F7A130F6-4DD6-4C5F-B88B-5B60EC11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E51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DB4783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DB4783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paragraph" w:styleId="a6">
    <w:name w:val="header"/>
    <w:basedOn w:val="a"/>
    <w:link w:val="a7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00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00B"/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2E71B5"/>
    <w:rPr>
      <w:b/>
      <w:bCs/>
    </w:rPr>
  </w:style>
  <w:style w:type="paragraph" w:customStyle="1" w:styleId="Default">
    <w:name w:val="Default"/>
    <w:rsid w:val="00035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B4783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DB4783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b">
    <w:name w:val="Balloon Text"/>
    <w:basedOn w:val="a"/>
    <w:link w:val="ac"/>
    <w:uiPriority w:val="99"/>
    <w:semiHidden/>
    <w:unhideWhenUsed/>
    <w:rsid w:val="0020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6D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102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3.wmf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footer" Target="footer1.xml"/><Relationship Id="rId10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header" Target="header1.xml"/><Relationship Id="rId10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png"/><Relationship Id="rId87" Type="http://schemas.openxmlformats.org/officeDocument/2006/relationships/image" Target="media/image43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turushina.aljona@mail.ru</cp:lastModifiedBy>
  <cp:revision>10</cp:revision>
  <dcterms:created xsi:type="dcterms:W3CDTF">2025-02-21T16:26:00Z</dcterms:created>
  <dcterms:modified xsi:type="dcterms:W3CDTF">2025-03-23T19:18:00Z</dcterms:modified>
</cp:coreProperties>
</file>