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C84E" w14:textId="0B899D71" w:rsidR="00C83410" w:rsidRPr="00A47787" w:rsidRDefault="00C83410" w:rsidP="00A47787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  <w:r w:rsidRPr="00A47787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A47787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Теория эксплуатационных свойств автомобилей</w:t>
      </w:r>
      <w:r w:rsidRPr="00A477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C12C8C" w14:textId="595A2BD9" w:rsidR="00C83410" w:rsidRPr="00A47787" w:rsidRDefault="00C83410" w:rsidP="00A47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10037" w14:textId="77777777" w:rsidR="007F3DFA" w:rsidRPr="00A47787" w:rsidRDefault="007F3DFA" w:rsidP="00A47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86BDB" w14:textId="77777777" w:rsidR="007F3DFA" w:rsidRPr="00A47787" w:rsidRDefault="007F3DFA" w:rsidP="00A47787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99E781E" w14:textId="77777777" w:rsidR="007F3DFA" w:rsidRPr="00A47787" w:rsidRDefault="007F3DFA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33FB0F5D" w14:textId="767F9CCE" w:rsidR="000C4495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1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. Динамический паспорт автомобиля и динамическая </w:t>
      </w:r>
    </w:p>
    <w:p w14:paraId="418937AE" w14:textId="18AF8A98" w:rsidR="000C4495" w:rsidRPr="00A47787" w:rsidRDefault="000C449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характеристика отличаются: </w:t>
      </w:r>
    </w:p>
    <w:p w14:paraId="4829E055" w14:textId="60822454" w:rsidR="000C4495" w:rsidRPr="00A47787" w:rsidRDefault="0021244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А)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ничем не отличается; </w:t>
      </w:r>
    </w:p>
    <w:p w14:paraId="098FF9B8" w14:textId="70DEB406" w:rsidR="000C4495" w:rsidRPr="00A47787" w:rsidRDefault="00FA11F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Б)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наличием графика контроля буксования; </w:t>
      </w:r>
    </w:p>
    <w:p w14:paraId="736BBD57" w14:textId="6F8DFC77" w:rsidR="000C4495" w:rsidRPr="00A47787" w:rsidRDefault="00B24119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наличием номограммы нагрузок и графика контроля буксования; </w:t>
      </w:r>
    </w:p>
    <w:p w14:paraId="074BA6F9" w14:textId="526821BD" w:rsidR="000C4495" w:rsidRPr="00A47787" w:rsidRDefault="002620E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Г)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тормозного пути. </w:t>
      </w:r>
    </w:p>
    <w:p w14:paraId="1BC5836A" w14:textId="53F52CA2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63BAA" w:rsidRPr="00A47787">
        <w:rPr>
          <w:rFonts w:ascii="Times New Roman" w:hAnsi="Times New Roman" w:cs="Times New Roman"/>
          <w:sz w:val="28"/>
          <w:szCs w:val="28"/>
        </w:rPr>
        <w:t>В</w:t>
      </w:r>
    </w:p>
    <w:p w14:paraId="034F44AA" w14:textId="04129E31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63BAA" w:rsidRPr="00A47787">
        <w:rPr>
          <w:rFonts w:ascii="Times New Roman" w:hAnsi="Times New Roman" w:cs="Times New Roman"/>
          <w:sz w:val="28"/>
          <w:szCs w:val="28"/>
        </w:rPr>
        <w:t>ПК1.</w:t>
      </w:r>
    </w:p>
    <w:p w14:paraId="20ABAC77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B39A0" w14:textId="2B7C2AE0" w:rsidR="000C4495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2</w:t>
      </w:r>
      <w:r w:rsidR="000C4495" w:rsidRPr="00A47787">
        <w:rPr>
          <w:rFonts w:ascii="Times New Roman" w:hAnsi="Times New Roman" w:cs="Times New Roman"/>
          <w:sz w:val="28"/>
          <w:szCs w:val="28"/>
        </w:rPr>
        <w:t>.</w:t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Величина динамического радиуса колеса автомобиля зависит: </w:t>
      </w:r>
    </w:p>
    <w:p w14:paraId="320E9494" w14:textId="1A495EEE" w:rsidR="000C4495" w:rsidRPr="00A47787" w:rsidRDefault="0021244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А)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0C4495" w:rsidRPr="00A47787">
        <w:rPr>
          <w:rFonts w:ascii="Times New Roman" w:hAnsi="Times New Roman" w:cs="Times New Roman"/>
          <w:sz w:val="28"/>
          <w:szCs w:val="28"/>
        </w:rPr>
        <w:t>от нагрузки</w:t>
      </w:r>
      <w:proofErr w:type="gramEnd"/>
      <w:r w:rsidR="000C4495" w:rsidRPr="00A47787">
        <w:rPr>
          <w:rFonts w:ascii="Times New Roman" w:hAnsi="Times New Roman" w:cs="Times New Roman"/>
          <w:sz w:val="28"/>
          <w:szCs w:val="28"/>
        </w:rPr>
        <w:t xml:space="preserve"> приходящейся на колесо; </w:t>
      </w:r>
    </w:p>
    <w:p w14:paraId="7466C95B" w14:textId="16F60F6E" w:rsidR="000C4495" w:rsidRPr="00A47787" w:rsidRDefault="00FA11F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Б)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от внутреннего давления воздуха в шине; </w:t>
      </w:r>
    </w:p>
    <w:p w14:paraId="26478EDD" w14:textId="22058C75" w:rsidR="000C4495" w:rsidRPr="00A47787" w:rsidRDefault="00B24119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от частоты вращения колеса; </w:t>
      </w:r>
    </w:p>
    <w:p w14:paraId="22406FDB" w14:textId="24771D09" w:rsidR="000C4495" w:rsidRPr="00A47787" w:rsidRDefault="002620E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0C4495" w:rsidRPr="00A47787">
        <w:rPr>
          <w:rFonts w:ascii="Times New Roman" w:hAnsi="Times New Roman" w:cs="Times New Roman"/>
          <w:sz w:val="28"/>
          <w:szCs w:val="28"/>
        </w:rPr>
        <w:t>от нагрузки</w:t>
      </w:r>
      <w:proofErr w:type="gramEnd"/>
      <w:r w:rsidR="000C4495" w:rsidRPr="00A47787">
        <w:rPr>
          <w:rFonts w:ascii="Times New Roman" w:hAnsi="Times New Roman" w:cs="Times New Roman"/>
          <w:sz w:val="28"/>
          <w:szCs w:val="28"/>
        </w:rPr>
        <w:t xml:space="preserve"> приходящейся на колесо, от внутреннего </w:t>
      </w:r>
    </w:p>
    <w:p w14:paraId="1D0FE78C" w14:textId="77777777" w:rsidR="000C4495" w:rsidRPr="00A47787" w:rsidRDefault="000C449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давления воздуха в шине и от частоты вращения колеса. </w:t>
      </w:r>
    </w:p>
    <w:p w14:paraId="7C2CAC1F" w14:textId="3D36EEC4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63BAA" w:rsidRPr="00A47787">
        <w:rPr>
          <w:rFonts w:ascii="Times New Roman" w:hAnsi="Times New Roman" w:cs="Times New Roman"/>
          <w:sz w:val="28"/>
          <w:szCs w:val="28"/>
        </w:rPr>
        <w:t>Г</w:t>
      </w:r>
    </w:p>
    <w:p w14:paraId="58D409A0" w14:textId="081B5AB6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63BAA" w:rsidRPr="00A47787">
        <w:rPr>
          <w:rFonts w:ascii="Times New Roman" w:hAnsi="Times New Roman" w:cs="Times New Roman"/>
          <w:sz w:val="28"/>
          <w:szCs w:val="28"/>
        </w:rPr>
        <w:t>ПК1.</w:t>
      </w:r>
    </w:p>
    <w:p w14:paraId="089CA32D" w14:textId="77777777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04912" w14:textId="260BBDC6" w:rsidR="000C4495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3</w:t>
      </w:r>
      <w:r w:rsidR="000C4495" w:rsidRPr="00A47787">
        <w:rPr>
          <w:rFonts w:ascii="Times New Roman" w:hAnsi="Times New Roman" w:cs="Times New Roman"/>
          <w:sz w:val="28"/>
          <w:szCs w:val="28"/>
        </w:rPr>
        <w:t>.</w:t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Потери мощности при передаче её от коленчатого вала двигателя к ведущим колесам автомобиля обусловлены: </w:t>
      </w:r>
    </w:p>
    <w:p w14:paraId="5D60265B" w14:textId="7371D3C0" w:rsidR="000C4495" w:rsidRPr="00A47787" w:rsidRDefault="0021244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А)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механическими потерями в элементах трансмиссии; </w:t>
      </w:r>
    </w:p>
    <w:p w14:paraId="4CAC63B3" w14:textId="0FF5B178" w:rsidR="000C4495" w:rsidRPr="00A47787" w:rsidRDefault="00FA11F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Б)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гидравлическими потерями (на взбалтывание масла </w:t>
      </w:r>
    </w:p>
    <w:p w14:paraId="0C79A06C" w14:textId="77777777" w:rsidR="000C4495" w:rsidRPr="00A47787" w:rsidRDefault="000C449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 коробке передач и картере главной передачи); </w:t>
      </w:r>
    </w:p>
    <w:p w14:paraId="310C1345" w14:textId="3F1E030B" w:rsidR="000C4495" w:rsidRPr="00A47787" w:rsidRDefault="00B24119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механическими и гидравлическими потерями в элементах </w:t>
      </w:r>
    </w:p>
    <w:p w14:paraId="374C1535" w14:textId="77777777" w:rsidR="000C4495" w:rsidRPr="00A47787" w:rsidRDefault="000C449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трансмиссии; </w:t>
      </w:r>
    </w:p>
    <w:p w14:paraId="7CD6759B" w14:textId="3139E2E6" w:rsidR="000C4495" w:rsidRPr="00A47787" w:rsidRDefault="002620E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Г) </w:t>
      </w:r>
      <w:r w:rsidR="000C4495" w:rsidRPr="00A47787">
        <w:rPr>
          <w:rFonts w:ascii="Times New Roman" w:hAnsi="Times New Roman" w:cs="Times New Roman"/>
          <w:sz w:val="28"/>
          <w:szCs w:val="28"/>
        </w:rPr>
        <w:t xml:space="preserve">только сопротивление воздушной среды; </w:t>
      </w:r>
    </w:p>
    <w:p w14:paraId="39A84A93" w14:textId="6A1A340D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63BAA" w:rsidRPr="00A47787">
        <w:rPr>
          <w:rFonts w:ascii="Times New Roman" w:hAnsi="Times New Roman" w:cs="Times New Roman"/>
          <w:sz w:val="28"/>
          <w:szCs w:val="28"/>
        </w:rPr>
        <w:t>В</w:t>
      </w:r>
    </w:p>
    <w:p w14:paraId="0841CCE9" w14:textId="1C73A108" w:rsidR="003D5B0F" w:rsidRPr="00A47787" w:rsidRDefault="003D5B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63BAA" w:rsidRPr="00A47787">
        <w:rPr>
          <w:rFonts w:ascii="Times New Roman" w:hAnsi="Times New Roman" w:cs="Times New Roman"/>
          <w:sz w:val="28"/>
          <w:szCs w:val="28"/>
        </w:rPr>
        <w:t>ПК1.</w:t>
      </w:r>
    </w:p>
    <w:p w14:paraId="371B1BF1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B2FC0" w14:textId="34E71C2B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4. Тормозной путь и остановочный автомобиля: </w:t>
      </w:r>
    </w:p>
    <w:p w14:paraId="6843D6B4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А) ничем не отличаются, они одинаковы; </w:t>
      </w:r>
    </w:p>
    <w:p w14:paraId="0D909E45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Б) в формуле для определения остановочного пути автомобиля дополнительно учитывается только время реакции водителя; </w:t>
      </w:r>
    </w:p>
    <w:p w14:paraId="00147F9B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В) в формуле для определения остановочного пути автомобиля дополнительно учитываются время реакции водителя и время срабатывания тормозного привода; </w:t>
      </w:r>
    </w:p>
    <w:p w14:paraId="2D701C2D" w14:textId="77777777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 xml:space="preserve">Г) в формуле для определения остановочного пути автомобиля дополнительно учитываются только время срабатывания тормозного привода. </w:t>
      </w:r>
    </w:p>
    <w:p w14:paraId="40F5AD09" w14:textId="16DDBDAD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63BAA" w:rsidRPr="00A47787">
        <w:rPr>
          <w:rFonts w:ascii="Times New Roman" w:hAnsi="Times New Roman" w:cs="Times New Roman"/>
          <w:sz w:val="28"/>
          <w:szCs w:val="28"/>
        </w:rPr>
        <w:t>В</w:t>
      </w:r>
    </w:p>
    <w:p w14:paraId="2BFC0CB6" w14:textId="53C24161" w:rsidR="00447823" w:rsidRPr="00A47787" w:rsidRDefault="0044782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63BAA" w:rsidRPr="00A47787">
        <w:rPr>
          <w:rFonts w:ascii="Times New Roman" w:hAnsi="Times New Roman" w:cs="Times New Roman"/>
          <w:sz w:val="28"/>
          <w:szCs w:val="28"/>
        </w:rPr>
        <w:t>ПК1.</w:t>
      </w:r>
    </w:p>
    <w:p w14:paraId="0D8D9928" w14:textId="54DBFDB9" w:rsidR="00742A9C" w:rsidRPr="00A47787" w:rsidRDefault="00742A9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CA2E2" w14:textId="77777777" w:rsidR="00FE7C2D" w:rsidRPr="00A47787" w:rsidRDefault="00FE7C2D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3F717E4" w14:textId="77777777" w:rsidR="00FE7C2D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1. </w:t>
      </w:r>
      <w:r w:rsidR="004D1B1D" w:rsidRPr="00A47787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FE7C2D" w:rsidRPr="00A47787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4D1B1D" w:rsidRPr="00A47787">
        <w:rPr>
          <w:rFonts w:ascii="Times New Roman" w:hAnsi="Times New Roman" w:cs="Times New Roman"/>
          <w:sz w:val="28"/>
          <w:szCs w:val="28"/>
        </w:rPr>
        <w:t>соответствие между терминами и его определениями</w:t>
      </w:r>
      <w:r w:rsidR="00FE7C2D" w:rsidRPr="00A47787">
        <w:rPr>
          <w:rFonts w:ascii="Times New Roman" w:hAnsi="Times New Roman" w:cs="Times New Roman"/>
          <w:sz w:val="28"/>
          <w:szCs w:val="28"/>
        </w:rPr>
        <w:t xml:space="preserve">. </w:t>
      </w:r>
      <w:r w:rsidR="00FE7C2D" w:rsidRPr="00A47787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3656"/>
        <w:gridCol w:w="567"/>
        <w:gridCol w:w="4541"/>
      </w:tblGrid>
      <w:tr w:rsidR="004B302F" w:rsidRPr="00A47787" w14:paraId="378AAE40" w14:textId="77777777" w:rsidTr="00716533">
        <w:trPr>
          <w:trHeight w:val="68"/>
        </w:trPr>
        <w:tc>
          <w:tcPr>
            <w:tcW w:w="597" w:type="dxa"/>
          </w:tcPr>
          <w:p w14:paraId="3FDC9DB4" w14:textId="4BC6255D" w:rsidR="004B302F" w:rsidRPr="00A47787" w:rsidRDefault="004B302F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062E1592" w14:textId="612C5678" w:rsidR="004B302F" w:rsidRPr="00A47787" w:rsidRDefault="002C2C96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567" w:type="dxa"/>
          </w:tcPr>
          <w:p w14:paraId="30FE33A5" w14:textId="43CBBB3A" w:rsidR="004B302F" w:rsidRPr="00A47787" w:rsidRDefault="004B302F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230FFDDC" w14:textId="3F00954D" w:rsidR="004B302F" w:rsidRPr="00A47787" w:rsidRDefault="002C2C96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</w:tr>
      <w:tr w:rsidR="00063BAA" w:rsidRPr="00A47787" w14:paraId="020199DE" w14:textId="77777777" w:rsidTr="00716533">
        <w:trPr>
          <w:trHeight w:val="68"/>
        </w:trPr>
        <w:tc>
          <w:tcPr>
            <w:tcW w:w="597" w:type="dxa"/>
          </w:tcPr>
          <w:p w14:paraId="0D83345E" w14:textId="1853BF6E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56" w:type="dxa"/>
          </w:tcPr>
          <w:p w14:paraId="7D7CC333" w14:textId="5FE3A458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Динамичность</w:t>
            </w:r>
          </w:p>
        </w:tc>
        <w:tc>
          <w:tcPr>
            <w:tcW w:w="567" w:type="dxa"/>
          </w:tcPr>
          <w:p w14:paraId="36597F8D" w14:textId="3B24A573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41" w:type="dxa"/>
          </w:tcPr>
          <w:p w14:paraId="227F2029" w14:textId="07EC12AF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Свойство перевозить грузы и пассажиров с максимально возможной средней скоростью при заданных дорожных условиях</w:t>
            </w:r>
          </w:p>
        </w:tc>
      </w:tr>
      <w:tr w:rsidR="00063BAA" w:rsidRPr="00A47787" w14:paraId="70E35B91" w14:textId="77777777" w:rsidTr="00716533">
        <w:trPr>
          <w:trHeight w:val="157"/>
        </w:trPr>
        <w:tc>
          <w:tcPr>
            <w:tcW w:w="597" w:type="dxa"/>
          </w:tcPr>
          <w:p w14:paraId="5E4B921C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56" w:type="dxa"/>
          </w:tcPr>
          <w:p w14:paraId="39BBE78C" w14:textId="798B8B08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Топливная экономичность</w:t>
            </w:r>
          </w:p>
        </w:tc>
        <w:tc>
          <w:tcPr>
            <w:tcW w:w="567" w:type="dxa"/>
          </w:tcPr>
          <w:p w14:paraId="78AEBE46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41" w:type="dxa"/>
          </w:tcPr>
          <w:p w14:paraId="62C66A28" w14:textId="7694077D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Свойство автомобиля рационально использовать для движения энергию сжигаемого топлива</w:t>
            </w:r>
          </w:p>
        </w:tc>
      </w:tr>
      <w:tr w:rsidR="00063BAA" w:rsidRPr="00A47787" w14:paraId="2DE990AA" w14:textId="77777777" w:rsidTr="00716533">
        <w:trPr>
          <w:trHeight w:val="120"/>
        </w:trPr>
        <w:tc>
          <w:tcPr>
            <w:tcW w:w="597" w:type="dxa"/>
          </w:tcPr>
          <w:p w14:paraId="5D3CBE1D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56" w:type="dxa"/>
          </w:tcPr>
          <w:p w14:paraId="4E4FFA71" w14:textId="2DE6A027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Управляемость</w:t>
            </w:r>
          </w:p>
        </w:tc>
        <w:tc>
          <w:tcPr>
            <w:tcW w:w="567" w:type="dxa"/>
          </w:tcPr>
          <w:p w14:paraId="6D479917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41" w:type="dxa"/>
          </w:tcPr>
          <w:p w14:paraId="6EC8F19A" w14:textId="45C3BE60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Свойство автомобиля изменять направление движения изменением положения управляемых колес</w:t>
            </w:r>
          </w:p>
        </w:tc>
      </w:tr>
      <w:tr w:rsidR="00063BAA" w:rsidRPr="00A47787" w14:paraId="04802609" w14:textId="77777777" w:rsidTr="00716533">
        <w:trPr>
          <w:trHeight w:val="120"/>
        </w:trPr>
        <w:tc>
          <w:tcPr>
            <w:tcW w:w="597" w:type="dxa"/>
          </w:tcPr>
          <w:p w14:paraId="745F9D00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3656" w:type="dxa"/>
          </w:tcPr>
          <w:p w14:paraId="74A68EC5" w14:textId="58AA3B14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Проходимость</w:t>
            </w:r>
          </w:p>
        </w:tc>
        <w:tc>
          <w:tcPr>
            <w:tcW w:w="567" w:type="dxa"/>
          </w:tcPr>
          <w:p w14:paraId="34C0237D" w14:textId="77777777" w:rsidR="00063BAA" w:rsidRPr="00A47787" w:rsidRDefault="00063BAA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41" w:type="dxa"/>
          </w:tcPr>
          <w:p w14:paraId="4A1E3911" w14:textId="08E2EF90" w:rsidR="00063BAA" w:rsidRPr="00A47787" w:rsidRDefault="00063BAA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Свойство автомобиля работать в тяжелых дорожных условиях и вне дорог (песок, болотистая местность)</w:t>
            </w:r>
          </w:p>
        </w:tc>
      </w:tr>
    </w:tbl>
    <w:p w14:paraId="660C6B65" w14:textId="77777777" w:rsidR="00FE7C2D" w:rsidRPr="00A47787" w:rsidRDefault="00FE7C2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FE7C2D" w:rsidRPr="00A47787" w14:paraId="2D89FDA8" w14:textId="77777777" w:rsidTr="004C5C67">
        <w:tc>
          <w:tcPr>
            <w:tcW w:w="2406" w:type="dxa"/>
          </w:tcPr>
          <w:p w14:paraId="058101E6" w14:textId="77777777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1327FDD" w14:textId="77777777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9601AAD" w14:textId="77777777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6EC2D14" w14:textId="77777777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E7C2D" w:rsidRPr="00A47787" w14:paraId="74D3397D" w14:textId="77777777" w:rsidTr="004C5C67">
        <w:tc>
          <w:tcPr>
            <w:tcW w:w="2406" w:type="dxa"/>
          </w:tcPr>
          <w:p w14:paraId="21D4E203" w14:textId="17CE68D1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EEF479B" w14:textId="6512F749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3C9B0031" w14:textId="2C6A00B8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21632D72" w14:textId="1A184740" w:rsidR="00FE7C2D" w:rsidRPr="00A47787" w:rsidRDefault="00FE7C2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65170C3" w14:textId="34478DA2" w:rsidR="00FE7C2D" w:rsidRPr="00A47787" w:rsidRDefault="00FE7C2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63BAA" w:rsidRPr="00A47787">
        <w:rPr>
          <w:rFonts w:ascii="Times New Roman" w:hAnsi="Times New Roman" w:cs="Times New Roman"/>
          <w:sz w:val="28"/>
          <w:szCs w:val="28"/>
        </w:rPr>
        <w:t xml:space="preserve"> ПК1.</w:t>
      </w:r>
    </w:p>
    <w:p w14:paraId="43375853" w14:textId="77777777" w:rsidR="00C72D58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F5CF3" w14:textId="6F05A91D" w:rsidR="003A7093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2. </w:t>
      </w:r>
      <w:r w:rsidR="002978C1" w:rsidRPr="00A47787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A47787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2C2C96" w:rsidRPr="00A47787">
        <w:rPr>
          <w:rFonts w:ascii="Times New Roman" w:hAnsi="Times New Roman" w:cs="Times New Roman"/>
          <w:sz w:val="28"/>
          <w:szCs w:val="28"/>
        </w:rPr>
        <w:t xml:space="preserve">соответствие между показателями и </w:t>
      </w:r>
      <w:r w:rsidR="002978C1" w:rsidRPr="00A47787">
        <w:rPr>
          <w:rFonts w:ascii="Times New Roman" w:hAnsi="Times New Roman" w:cs="Times New Roman"/>
          <w:sz w:val="28"/>
          <w:szCs w:val="28"/>
        </w:rPr>
        <w:t>эксплуатацио</w:t>
      </w:r>
      <w:r w:rsidR="003A7093" w:rsidRPr="00A47787">
        <w:rPr>
          <w:rFonts w:ascii="Times New Roman" w:hAnsi="Times New Roman" w:cs="Times New Roman"/>
          <w:sz w:val="28"/>
          <w:szCs w:val="28"/>
        </w:rPr>
        <w:t>нными свойствами.</w:t>
      </w:r>
      <w:r w:rsidR="003A7093" w:rsidRPr="00A47787">
        <w:rPr>
          <w:rFonts w:ascii="Times New Roman" w:hAnsi="Times New Roman" w:cs="Times New Roman"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p w14:paraId="6186F32D" w14:textId="17461108" w:rsidR="002978C1" w:rsidRPr="00A47787" w:rsidRDefault="002978C1" w:rsidP="00A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3656"/>
        <w:gridCol w:w="567"/>
        <w:gridCol w:w="4536"/>
      </w:tblGrid>
      <w:tr w:rsidR="004B302F" w:rsidRPr="00A47787" w14:paraId="72BBAD47" w14:textId="77777777" w:rsidTr="00716533">
        <w:trPr>
          <w:trHeight w:val="68"/>
        </w:trPr>
        <w:tc>
          <w:tcPr>
            <w:tcW w:w="597" w:type="dxa"/>
          </w:tcPr>
          <w:p w14:paraId="565BEE18" w14:textId="05FC84A6" w:rsidR="004B302F" w:rsidRPr="00A47787" w:rsidRDefault="004B302F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1FC9F992" w14:textId="0DBFF6A5" w:rsidR="004B302F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67" w:type="dxa"/>
          </w:tcPr>
          <w:p w14:paraId="722E9D54" w14:textId="7BD08417" w:rsidR="004B302F" w:rsidRPr="00A47787" w:rsidRDefault="004B302F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1569C6D" w14:textId="07AF3614" w:rsidR="004B302F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Эксплуатационные свойства</w:t>
            </w:r>
          </w:p>
        </w:tc>
      </w:tr>
      <w:tr w:rsidR="002C2C96" w:rsidRPr="00A47787" w14:paraId="48F17848" w14:textId="77777777" w:rsidTr="00716533">
        <w:trPr>
          <w:trHeight w:val="68"/>
        </w:trPr>
        <w:tc>
          <w:tcPr>
            <w:tcW w:w="597" w:type="dxa"/>
          </w:tcPr>
          <w:p w14:paraId="1AC5F8C4" w14:textId="16B709EF" w:rsidR="002C2C96" w:rsidRPr="00A47787" w:rsidRDefault="002C2C96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56" w:type="dxa"/>
          </w:tcPr>
          <w:p w14:paraId="37E53924" w14:textId="0704C0E9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Плавность хода</w:t>
            </w:r>
          </w:p>
        </w:tc>
        <w:tc>
          <w:tcPr>
            <w:tcW w:w="567" w:type="dxa"/>
          </w:tcPr>
          <w:p w14:paraId="6FCDEDEC" w14:textId="5C696F21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6" w:type="dxa"/>
          </w:tcPr>
          <w:p w14:paraId="4A2D5A64" w14:textId="53D91F93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Критическая скорость по условиям управляемости</w:t>
            </w:r>
          </w:p>
        </w:tc>
      </w:tr>
      <w:tr w:rsidR="002C2C96" w:rsidRPr="00A47787" w14:paraId="1679A5DE" w14:textId="77777777" w:rsidTr="00716533">
        <w:trPr>
          <w:trHeight w:val="157"/>
        </w:trPr>
        <w:tc>
          <w:tcPr>
            <w:tcW w:w="597" w:type="dxa"/>
          </w:tcPr>
          <w:p w14:paraId="24F37907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56" w:type="dxa"/>
          </w:tcPr>
          <w:p w14:paraId="2B76C6B4" w14:textId="37BC26FC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Топливная экономичность</w:t>
            </w:r>
          </w:p>
        </w:tc>
        <w:tc>
          <w:tcPr>
            <w:tcW w:w="567" w:type="dxa"/>
          </w:tcPr>
          <w:p w14:paraId="6A51FCFE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6" w:type="dxa"/>
          </w:tcPr>
          <w:p w14:paraId="66639C8C" w14:textId="49AFEE9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Величина динамического фактора</w:t>
            </w:r>
          </w:p>
        </w:tc>
      </w:tr>
      <w:tr w:rsidR="002C2C96" w:rsidRPr="00A47787" w14:paraId="0F75567D" w14:textId="77777777" w:rsidTr="00716533">
        <w:trPr>
          <w:trHeight w:val="120"/>
        </w:trPr>
        <w:tc>
          <w:tcPr>
            <w:tcW w:w="597" w:type="dxa"/>
          </w:tcPr>
          <w:p w14:paraId="53DCE48D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56" w:type="dxa"/>
          </w:tcPr>
          <w:p w14:paraId="5C38EA2F" w14:textId="048BE70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Управляемость</w:t>
            </w:r>
          </w:p>
        </w:tc>
        <w:tc>
          <w:tcPr>
            <w:tcW w:w="567" w:type="dxa"/>
          </w:tcPr>
          <w:p w14:paraId="6BCFACDB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6" w:type="dxa"/>
          </w:tcPr>
          <w:p w14:paraId="19273051" w14:textId="64DD2D1A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Амплитуда и частота колебаний</w:t>
            </w:r>
          </w:p>
        </w:tc>
      </w:tr>
      <w:tr w:rsidR="002C2C96" w:rsidRPr="00A47787" w14:paraId="62C1C4EE" w14:textId="77777777" w:rsidTr="00716533">
        <w:trPr>
          <w:trHeight w:val="120"/>
        </w:trPr>
        <w:tc>
          <w:tcPr>
            <w:tcW w:w="597" w:type="dxa"/>
          </w:tcPr>
          <w:p w14:paraId="2383C2B1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3656" w:type="dxa"/>
          </w:tcPr>
          <w:p w14:paraId="10D0CC82" w14:textId="3B44F811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Динамичность</w:t>
            </w:r>
          </w:p>
        </w:tc>
        <w:tc>
          <w:tcPr>
            <w:tcW w:w="567" w:type="dxa"/>
          </w:tcPr>
          <w:p w14:paraId="49A91F0A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36" w:type="dxa"/>
          </w:tcPr>
          <w:p w14:paraId="78189966" w14:textId="7C094CB8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Расход топлива на единицу пробега автомобиля</w:t>
            </w:r>
          </w:p>
        </w:tc>
      </w:tr>
    </w:tbl>
    <w:p w14:paraId="51AC89EE" w14:textId="77777777" w:rsidR="004B302F" w:rsidRPr="00A47787" w:rsidRDefault="004B302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4B302F" w:rsidRPr="00A47787" w14:paraId="4F97E938" w14:textId="77777777" w:rsidTr="004C5C67">
        <w:tc>
          <w:tcPr>
            <w:tcW w:w="2406" w:type="dxa"/>
          </w:tcPr>
          <w:p w14:paraId="633453CA" w14:textId="77777777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97F4E89" w14:textId="77777777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3F4DC06" w14:textId="77777777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3A9AE7D" w14:textId="77777777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B302F" w:rsidRPr="00A47787" w14:paraId="120F8134" w14:textId="77777777" w:rsidTr="004C5C67">
        <w:tc>
          <w:tcPr>
            <w:tcW w:w="2406" w:type="dxa"/>
          </w:tcPr>
          <w:p w14:paraId="11DAF445" w14:textId="03F3BBC5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17D9B643" w14:textId="4FD1DAB2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1631EEDA" w14:textId="01A4BAC6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14A4D1C0" w14:textId="0E40E94D" w:rsidR="004B302F" w:rsidRPr="00A47787" w:rsidRDefault="004B302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7DC622F" w14:textId="2FF7A781" w:rsidR="004B302F" w:rsidRPr="00A47787" w:rsidRDefault="004B302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2C2C96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</w:p>
    <w:p w14:paraId="5DA977A9" w14:textId="77777777" w:rsidR="00C72D58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EA5A7" w14:textId="77777777" w:rsidR="003A7093" w:rsidRPr="00A47787" w:rsidRDefault="00C72D58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3. </w:t>
      </w:r>
      <w:r w:rsidR="005139AD" w:rsidRPr="00A47787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A47787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5139AD" w:rsidRPr="00A47787">
        <w:rPr>
          <w:rFonts w:ascii="Times New Roman" w:hAnsi="Times New Roman" w:cs="Times New Roman"/>
          <w:sz w:val="28"/>
          <w:szCs w:val="28"/>
        </w:rPr>
        <w:t>соответс</w:t>
      </w:r>
      <w:r w:rsidR="003A7093" w:rsidRPr="00A47787">
        <w:rPr>
          <w:rFonts w:ascii="Times New Roman" w:hAnsi="Times New Roman" w:cs="Times New Roman"/>
          <w:sz w:val="28"/>
          <w:szCs w:val="28"/>
        </w:rPr>
        <w:t xml:space="preserve">твие сил сопротивления и формул. </w:t>
      </w:r>
      <w:r w:rsidR="003A7093" w:rsidRPr="00A47787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70"/>
        <w:gridCol w:w="515"/>
        <w:gridCol w:w="3857"/>
      </w:tblGrid>
      <w:tr w:rsidR="00496F81" w:rsidRPr="00A47787" w14:paraId="756AFAED" w14:textId="77777777" w:rsidTr="0043440F">
        <w:trPr>
          <w:trHeight w:val="68"/>
        </w:trPr>
        <w:tc>
          <w:tcPr>
            <w:tcW w:w="567" w:type="dxa"/>
          </w:tcPr>
          <w:p w14:paraId="209C3C47" w14:textId="6813885D" w:rsidR="00496F81" w:rsidRPr="00A47787" w:rsidRDefault="00496F81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14:paraId="24C13F12" w14:textId="112D11BD" w:rsidR="00496F81" w:rsidRPr="00A47787" w:rsidRDefault="002C2C96" w:rsidP="00A47787">
            <w:pPr>
              <w:tabs>
                <w:tab w:val="left" w:pos="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ab/>
              <w:t>Силы сопротивления</w:t>
            </w:r>
          </w:p>
        </w:tc>
        <w:tc>
          <w:tcPr>
            <w:tcW w:w="515" w:type="dxa"/>
          </w:tcPr>
          <w:p w14:paraId="4209A47C" w14:textId="753FB9DB" w:rsidR="00496F81" w:rsidRPr="00A47787" w:rsidRDefault="00496F81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14:paraId="06F80F2E" w14:textId="4473D649" w:rsidR="00496F81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</w:tr>
      <w:tr w:rsidR="002C2C96" w:rsidRPr="00A47787" w14:paraId="675DC1FB" w14:textId="77777777" w:rsidTr="0043440F">
        <w:trPr>
          <w:trHeight w:val="68"/>
        </w:trPr>
        <w:tc>
          <w:tcPr>
            <w:tcW w:w="567" w:type="dxa"/>
          </w:tcPr>
          <w:p w14:paraId="5C8057D5" w14:textId="54DDD15A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70" w:type="dxa"/>
          </w:tcPr>
          <w:p w14:paraId="42B66816" w14:textId="5CB53FF0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 Сила сопротивления воздуха</w:t>
            </w:r>
          </w:p>
        </w:tc>
        <w:tc>
          <w:tcPr>
            <w:tcW w:w="515" w:type="dxa"/>
          </w:tcPr>
          <w:p w14:paraId="6AC3E86F" w14:textId="3062B6A6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57" w:type="dxa"/>
          </w:tcPr>
          <w:p w14:paraId="78B8DF5C" w14:textId="5605DDB0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kFV</w:t>
            </w:r>
            <w:proofErr w:type="spellEnd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C96" w:rsidRPr="00A47787" w14:paraId="5E5AF5A7" w14:textId="77777777" w:rsidTr="0043440F">
        <w:trPr>
          <w:trHeight w:val="157"/>
        </w:trPr>
        <w:tc>
          <w:tcPr>
            <w:tcW w:w="567" w:type="dxa"/>
          </w:tcPr>
          <w:p w14:paraId="24293E2D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70" w:type="dxa"/>
          </w:tcPr>
          <w:p w14:paraId="5D43035C" w14:textId="3043DF05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Сила сопротивления качению</w:t>
            </w:r>
          </w:p>
        </w:tc>
        <w:tc>
          <w:tcPr>
            <w:tcW w:w="515" w:type="dxa"/>
          </w:tcPr>
          <w:p w14:paraId="5C289BB4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57" w:type="dxa"/>
          </w:tcPr>
          <w:p w14:paraId="1CEA2A06" w14:textId="5B43990B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Pk</w:t>
            </w: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Fg</w:t>
            </w:r>
            <w:proofErr w:type="spellEnd"/>
          </w:p>
        </w:tc>
      </w:tr>
      <w:tr w:rsidR="002C2C96" w:rsidRPr="00A47787" w14:paraId="08937141" w14:textId="77777777" w:rsidTr="0043440F">
        <w:trPr>
          <w:trHeight w:val="120"/>
        </w:trPr>
        <w:tc>
          <w:tcPr>
            <w:tcW w:w="567" w:type="dxa"/>
          </w:tcPr>
          <w:p w14:paraId="628F00D3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70" w:type="dxa"/>
          </w:tcPr>
          <w:p w14:paraId="231F93D8" w14:textId="0D7C2B3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Сила сопротивления подъему</w:t>
            </w:r>
          </w:p>
        </w:tc>
        <w:tc>
          <w:tcPr>
            <w:tcW w:w="515" w:type="dxa"/>
          </w:tcPr>
          <w:p w14:paraId="3BE627E5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57" w:type="dxa"/>
          </w:tcPr>
          <w:p w14:paraId="07956013" w14:textId="51722EF4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proofErr w:type="spellEnd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Gfsin</w:t>
            </w:r>
            <w:proofErr w:type="spellEnd"/>
            <w:r w:rsidRPr="00A47787">
              <w:rPr>
                <w:rFonts w:ascii="Times New Roman" w:eastAsia="LiberationSerif-Italic" w:hAnsi="Times New Roman" w:cs="Times New Roman"/>
                <w:i/>
                <w:iCs/>
                <w:sz w:val="28"/>
                <w:szCs w:val="28"/>
              </w:rPr>
              <w:t>α</w:t>
            </w:r>
          </w:p>
        </w:tc>
      </w:tr>
      <w:tr w:rsidR="002C2C96" w:rsidRPr="00A47787" w14:paraId="24F137D6" w14:textId="77777777" w:rsidTr="0043440F">
        <w:trPr>
          <w:trHeight w:val="120"/>
        </w:trPr>
        <w:tc>
          <w:tcPr>
            <w:tcW w:w="567" w:type="dxa"/>
          </w:tcPr>
          <w:p w14:paraId="1B6C6E82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4270" w:type="dxa"/>
          </w:tcPr>
          <w:p w14:paraId="29D824EE" w14:textId="52331350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Сила сопротивления на спуске</w:t>
            </w:r>
          </w:p>
        </w:tc>
        <w:tc>
          <w:tcPr>
            <w:tcW w:w="515" w:type="dxa"/>
          </w:tcPr>
          <w:p w14:paraId="74C17FDF" w14:textId="77777777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57" w:type="dxa"/>
          </w:tcPr>
          <w:p w14:paraId="3E5383B9" w14:textId="2A72A661" w:rsidR="002C2C96" w:rsidRPr="00A47787" w:rsidRDefault="002C2C96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proofErr w:type="spellEnd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-</w:t>
            </w: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Gfsin</w:t>
            </w:r>
            <w:proofErr w:type="spellEnd"/>
            <w:r w:rsidRPr="00A47787">
              <w:rPr>
                <w:rFonts w:ascii="Times New Roman" w:eastAsia="LiberationSerif-Italic" w:hAnsi="Times New Roman" w:cs="Times New Roman"/>
                <w:i/>
                <w:iCs/>
                <w:sz w:val="28"/>
                <w:szCs w:val="28"/>
              </w:rPr>
              <w:t>α</w:t>
            </w:r>
          </w:p>
        </w:tc>
      </w:tr>
    </w:tbl>
    <w:p w14:paraId="0C13910D" w14:textId="77777777" w:rsidR="00496F81" w:rsidRPr="00A47787" w:rsidRDefault="00496F81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496F81" w:rsidRPr="00A47787" w14:paraId="76338304" w14:textId="77777777" w:rsidTr="004C5C67">
        <w:tc>
          <w:tcPr>
            <w:tcW w:w="2406" w:type="dxa"/>
          </w:tcPr>
          <w:p w14:paraId="65B04C3A" w14:textId="77777777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769493A" w14:textId="77777777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D2B0F15" w14:textId="77777777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7EE90BD" w14:textId="77777777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96F81" w:rsidRPr="00A47787" w14:paraId="57814491" w14:textId="77777777" w:rsidTr="004C5C67">
        <w:tc>
          <w:tcPr>
            <w:tcW w:w="2406" w:type="dxa"/>
          </w:tcPr>
          <w:p w14:paraId="313620EC" w14:textId="2B704989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499C9F1" w14:textId="00704838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1AE4CB9D" w14:textId="70E5E38B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6640E31" w14:textId="0655B5E1" w:rsidR="00496F81" w:rsidRPr="00A47787" w:rsidRDefault="00496F81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1530558E" w14:textId="6D60B564" w:rsidR="00496F81" w:rsidRPr="00A47787" w:rsidRDefault="00496F81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F0945" w:rsidRPr="00A47787">
        <w:rPr>
          <w:rFonts w:ascii="Times New Roman" w:hAnsi="Times New Roman" w:cs="Times New Roman"/>
          <w:sz w:val="28"/>
          <w:szCs w:val="28"/>
        </w:rPr>
        <w:t xml:space="preserve"> ПК1</w:t>
      </w:r>
    </w:p>
    <w:p w14:paraId="169B36F0" w14:textId="77777777" w:rsidR="003A7093" w:rsidRPr="00A47787" w:rsidRDefault="003A7093" w:rsidP="00A4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07375" w14:textId="34DDA130" w:rsidR="00C72D58" w:rsidRPr="00A47787" w:rsidRDefault="003A7093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4. Установите правильное соответствие</w:t>
      </w:r>
      <w:r w:rsidR="007F0945" w:rsidRPr="00A47787">
        <w:rPr>
          <w:rFonts w:ascii="Times New Roman" w:hAnsi="Times New Roman" w:cs="Times New Roman"/>
          <w:sz w:val="28"/>
          <w:szCs w:val="28"/>
        </w:rPr>
        <w:t xml:space="preserve"> термина и определения.</w:t>
      </w:r>
      <w:r w:rsidR="007F0945" w:rsidRPr="00A47787">
        <w:rPr>
          <w:rFonts w:ascii="Times New Roman" w:hAnsi="Times New Roman" w:cs="Times New Roman"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c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70"/>
        <w:gridCol w:w="515"/>
        <w:gridCol w:w="3857"/>
      </w:tblGrid>
      <w:tr w:rsidR="007F0945" w:rsidRPr="00A47787" w14:paraId="3207CA56" w14:textId="77777777" w:rsidTr="00716533">
        <w:trPr>
          <w:trHeight w:val="68"/>
        </w:trPr>
        <w:tc>
          <w:tcPr>
            <w:tcW w:w="567" w:type="dxa"/>
          </w:tcPr>
          <w:p w14:paraId="69A1A22D" w14:textId="0DB5ECFD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14:paraId="78D78B49" w14:textId="02010603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515" w:type="dxa"/>
          </w:tcPr>
          <w:p w14:paraId="000761CA" w14:textId="5B4CE9C4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14:paraId="363F3602" w14:textId="7C5040EE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</w:tr>
      <w:tr w:rsidR="007F0945" w:rsidRPr="00A47787" w14:paraId="7D7D117E" w14:textId="77777777" w:rsidTr="00716533">
        <w:trPr>
          <w:trHeight w:val="68"/>
        </w:trPr>
        <w:tc>
          <w:tcPr>
            <w:tcW w:w="567" w:type="dxa"/>
          </w:tcPr>
          <w:p w14:paraId="5887202E" w14:textId="46AD7B3F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70" w:type="dxa"/>
          </w:tcPr>
          <w:p w14:paraId="52EA781A" w14:textId="085DEC64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Удельный эффективный расход топлива показывает:</w:t>
            </w:r>
          </w:p>
        </w:tc>
        <w:tc>
          <w:tcPr>
            <w:tcW w:w="515" w:type="dxa"/>
          </w:tcPr>
          <w:p w14:paraId="080E4CCC" w14:textId="16427D44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57" w:type="dxa"/>
          </w:tcPr>
          <w:p w14:paraId="27A4EF4C" w14:textId="0FCC5161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какое количество топлива в литрах расходует автомобиль на 100 км пути;</w:t>
            </w:r>
          </w:p>
        </w:tc>
      </w:tr>
      <w:tr w:rsidR="007F0945" w:rsidRPr="00A47787" w14:paraId="4B90A832" w14:textId="77777777" w:rsidTr="00716533">
        <w:trPr>
          <w:trHeight w:val="157"/>
        </w:trPr>
        <w:tc>
          <w:tcPr>
            <w:tcW w:w="567" w:type="dxa"/>
          </w:tcPr>
          <w:p w14:paraId="6FEA2406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70" w:type="dxa"/>
          </w:tcPr>
          <w:p w14:paraId="0474F1C5" w14:textId="6AAE7869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Рабочий расход топлива автомобилем показывает:</w:t>
            </w:r>
          </w:p>
        </w:tc>
        <w:tc>
          <w:tcPr>
            <w:tcW w:w="515" w:type="dxa"/>
          </w:tcPr>
          <w:p w14:paraId="156BC226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57" w:type="dxa"/>
          </w:tcPr>
          <w:p w14:paraId="34C6BF41" w14:textId="77777777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график зависимости путевого расхода топлива от скорости </w:t>
            </w:r>
          </w:p>
          <w:p w14:paraId="6203EC64" w14:textId="78D7854B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автомобиля; </w:t>
            </w:r>
          </w:p>
        </w:tc>
      </w:tr>
      <w:tr w:rsidR="007F0945" w:rsidRPr="00A47787" w14:paraId="673B710C" w14:textId="77777777" w:rsidTr="00716533">
        <w:trPr>
          <w:trHeight w:val="120"/>
        </w:trPr>
        <w:tc>
          <w:tcPr>
            <w:tcW w:w="567" w:type="dxa"/>
          </w:tcPr>
          <w:p w14:paraId="07916746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70" w:type="dxa"/>
          </w:tcPr>
          <w:p w14:paraId="7033AB7D" w14:textId="2C83D54D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Путевой расход топлива автомобиля показывает:</w:t>
            </w:r>
          </w:p>
        </w:tc>
        <w:tc>
          <w:tcPr>
            <w:tcW w:w="515" w:type="dxa"/>
          </w:tcPr>
          <w:p w14:paraId="0946CA0F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57" w:type="dxa"/>
          </w:tcPr>
          <w:p w14:paraId="7BC2476F" w14:textId="635AB7D2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какое количество топлива в граммах расходует автомобиль на 1</w:t>
            </w:r>
            <w:proofErr w:type="gramStart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т.км</w:t>
            </w:r>
            <w:proofErr w:type="gramEnd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, совершенной работы; </w:t>
            </w:r>
          </w:p>
        </w:tc>
      </w:tr>
      <w:tr w:rsidR="007F0945" w:rsidRPr="00A47787" w14:paraId="01264A1C" w14:textId="77777777" w:rsidTr="00716533">
        <w:trPr>
          <w:trHeight w:val="120"/>
        </w:trPr>
        <w:tc>
          <w:tcPr>
            <w:tcW w:w="567" w:type="dxa"/>
          </w:tcPr>
          <w:p w14:paraId="6E6CBFC9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4270" w:type="dxa"/>
          </w:tcPr>
          <w:p w14:paraId="5D066779" w14:textId="3926447E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proofErr w:type="spellEnd"/>
            <w:r w:rsidRPr="00A47787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экономической характеристика автомобиля это:</w:t>
            </w:r>
          </w:p>
        </w:tc>
        <w:tc>
          <w:tcPr>
            <w:tcW w:w="515" w:type="dxa"/>
          </w:tcPr>
          <w:p w14:paraId="59BC64B2" w14:textId="77777777" w:rsidR="007F0945" w:rsidRPr="00A47787" w:rsidRDefault="007F0945" w:rsidP="00A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857" w:type="dxa"/>
          </w:tcPr>
          <w:p w14:paraId="2B6FF567" w14:textId="4967CA59" w:rsidR="007F0945" w:rsidRPr="00A47787" w:rsidRDefault="007F0945" w:rsidP="00A47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какое количество топлива в граммах расходуется на 1кВт мощности двигателя автомобиля за один час его работы</w:t>
            </w:r>
          </w:p>
        </w:tc>
      </w:tr>
    </w:tbl>
    <w:p w14:paraId="6481AE10" w14:textId="77777777" w:rsidR="005426BF" w:rsidRPr="00A47787" w:rsidRDefault="005426B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5426BF" w:rsidRPr="00A47787" w14:paraId="7A62864A" w14:textId="77777777" w:rsidTr="004C5C67">
        <w:tc>
          <w:tcPr>
            <w:tcW w:w="2406" w:type="dxa"/>
          </w:tcPr>
          <w:p w14:paraId="5DFF901A" w14:textId="77777777" w:rsidR="005426BF" w:rsidRPr="00A47787" w:rsidRDefault="005426B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0480BB0" w14:textId="77777777" w:rsidR="005426BF" w:rsidRPr="00A47787" w:rsidRDefault="005426B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6F53B66" w14:textId="77777777" w:rsidR="005426BF" w:rsidRPr="00A47787" w:rsidRDefault="005426B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8F49771" w14:textId="77777777" w:rsidR="005426BF" w:rsidRPr="00A47787" w:rsidRDefault="005426BF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426BF" w:rsidRPr="00A47787" w14:paraId="31843351" w14:textId="77777777" w:rsidTr="004C5C67">
        <w:tc>
          <w:tcPr>
            <w:tcW w:w="2406" w:type="dxa"/>
          </w:tcPr>
          <w:p w14:paraId="30C6C696" w14:textId="456F5602" w:rsidR="005426BF" w:rsidRPr="00A47787" w:rsidRDefault="002A7E7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4BD2C27" w14:textId="143EAA8F" w:rsidR="005426BF" w:rsidRPr="00A47787" w:rsidRDefault="002A7E7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853AED4" w14:textId="0FCFD4AD" w:rsidR="005426BF" w:rsidRPr="00A47787" w:rsidRDefault="002A7E7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D66F2FA" w14:textId="3933FA18" w:rsidR="005426BF" w:rsidRPr="00A47787" w:rsidRDefault="002A7E7D" w:rsidP="00A4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7B183BE" w14:textId="51984C08" w:rsidR="005426BF" w:rsidRPr="00A47787" w:rsidRDefault="005426B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F0945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11FC8F97" w14:textId="77777777" w:rsidR="00AE46AA" w:rsidRPr="00A47787" w:rsidRDefault="00AE46AA" w:rsidP="00A4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366E" w14:textId="77777777" w:rsidR="005F357F" w:rsidRPr="00A47787" w:rsidRDefault="005F357F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4BD89D5D" w14:textId="5E9F8FB5" w:rsidR="00EF3ACD" w:rsidRPr="00A47787" w:rsidRDefault="00023884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1</w:t>
      </w:r>
      <w:r w:rsidR="00EF3ACD" w:rsidRPr="00A47787">
        <w:rPr>
          <w:rFonts w:ascii="Times New Roman" w:hAnsi="Times New Roman" w:cs="Times New Roman"/>
          <w:sz w:val="28"/>
          <w:szCs w:val="28"/>
        </w:rPr>
        <w:t>. Установите порядок проведения технического осмотра транспортного средства:</w:t>
      </w:r>
    </w:p>
    <w:p w14:paraId="5019D8C5" w14:textId="23D09581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А)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Проверка тормозной системы</w:t>
      </w:r>
    </w:p>
    <w:p w14:paraId="0A9DCB32" w14:textId="14044C69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Б)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Оценка состояния шин</w:t>
      </w:r>
    </w:p>
    <w:p w14:paraId="6288F788" w14:textId="03F403C2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Проверка световых приборов</w:t>
      </w:r>
    </w:p>
    <w:p w14:paraId="3B8D095A" w14:textId="4340D203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Г)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Диагностика двигателя</w:t>
      </w:r>
    </w:p>
    <w:p w14:paraId="2CAC9F95" w14:textId="51D865FF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5C1B17" w:rsidRPr="00A47787">
        <w:rPr>
          <w:rFonts w:ascii="Times New Roman" w:hAnsi="Times New Roman" w:cs="Times New Roman"/>
          <w:sz w:val="28"/>
          <w:szCs w:val="28"/>
        </w:rPr>
        <w:t>А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Б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В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Г</w:t>
      </w:r>
    </w:p>
    <w:p w14:paraId="40C5C86A" w14:textId="3CAC972D" w:rsidR="005C40CB" w:rsidRPr="00A47787" w:rsidRDefault="005C40CB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7572E174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27E7E" w14:textId="3A6D708B" w:rsidR="00EF3ACD" w:rsidRPr="00A47787" w:rsidRDefault="00023884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2</w:t>
      </w:r>
      <w:r w:rsidR="00EF3ACD" w:rsidRPr="00A47787">
        <w:rPr>
          <w:rFonts w:ascii="Times New Roman" w:hAnsi="Times New Roman" w:cs="Times New Roman"/>
          <w:sz w:val="28"/>
          <w:szCs w:val="28"/>
        </w:rPr>
        <w:t>. Расположите этапы проведения проверки состояния тормозной системы транспортного средства:</w:t>
      </w:r>
    </w:p>
    <w:p w14:paraId="1FBBA222" w14:textId="5CA4C26E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А)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Визуальный осмотр</w:t>
      </w:r>
    </w:p>
    <w:p w14:paraId="7C47BD94" w14:textId="37C3CB61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Б)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Проверка давления в тормозной системе</w:t>
      </w:r>
    </w:p>
    <w:p w14:paraId="6740BEB0" w14:textId="6D5E24C6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Тестирование тормозных колодок</w:t>
      </w:r>
    </w:p>
    <w:p w14:paraId="39E063BE" w14:textId="4FB5A648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Г)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Оценка эффективности торможения</w:t>
      </w:r>
    </w:p>
    <w:p w14:paraId="705F48E3" w14:textId="6D481DD6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5C1B17" w:rsidRPr="00A47787">
        <w:rPr>
          <w:rFonts w:ascii="Times New Roman" w:hAnsi="Times New Roman" w:cs="Times New Roman"/>
          <w:sz w:val="28"/>
          <w:szCs w:val="28"/>
        </w:rPr>
        <w:t>А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Б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В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Г</w:t>
      </w:r>
    </w:p>
    <w:p w14:paraId="00E08D09" w14:textId="10D9D475" w:rsidR="007C2221" w:rsidRPr="00A47787" w:rsidRDefault="007C2221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501E20C7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C4132" w14:textId="3A34E545" w:rsidR="00EF3ACD" w:rsidRPr="00A47787" w:rsidRDefault="00023884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3</w:t>
      </w:r>
      <w:r w:rsidR="00EF3ACD" w:rsidRPr="00A47787">
        <w:rPr>
          <w:rFonts w:ascii="Times New Roman" w:hAnsi="Times New Roman" w:cs="Times New Roman"/>
          <w:sz w:val="28"/>
          <w:szCs w:val="28"/>
        </w:rPr>
        <w:t>. Последовательность действий при проверке технического состояния шин транспортного средства:</w:t>
      </w:r>
    </w:p>
    <w:p w14:paraId="52BDD8E7" w14:textId="1C403A9A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А)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Визуальный осмотр шин</w:t>
      </w:r>
    </w:p>
    <w:p w14:paraId="58370988" w14:textId="6714D646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Б)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Оценка износа протектора</w:t>
      </w:r>
    </w:p>
    <w:p w14:paraId="52758AA9" w14:textId="256D1B57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Проверка давления в шинах</w:t>
      </w:r>
    </w:p>
    <w:p w14:paraId="02555096" w14:textId="65BE9F43" w:rsidR="00EF3ACD" w:rsidRPr="00A47787" w:rsidRDefault="000029D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Г)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 Оценка состояния боковых стенок</w:t>
      </w:r>
    </w:p>
    <w:p w14:paraId="1E014025" w14:textId="60D0F9D4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порядок: </w:t>
      </w:r>
      <w:r w:rsidR="005C1B17" w:rsidRPr="00A47787">
        <w:rPr>
          <w:rFonts w:ascii="Times New Roman" w:hAnsi="Times New Roman" w:cs="Times New Roman"/>
          <w:sz w:val="28"/>
          <w:szCs w:val="28"/>
        </w:rPr>
        <w:t>А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Б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В</w:t>
      </w:r>
      <w:r w:rsidRPr="00A47787">
        <w:rPr>
          <w:rFonts w:ascii="Times New Roman" w:hAnsi="Times New Roman" w:cs="Times New Roman"/>
          <w:sz w:val="28"/>
          <w:szCs w:val="28"/>
        </w:rPr>
        <w:t xml:space="preserve">, </w:t>
      </w:r>
      <w:r w:rsidR="005C1B17" w:rsidRPr="00A47787">
        <w:rPr>
          <w:rFonts w:ascii="Times New Roman" w:hAnsi="Times New Roman" w:cs="Times New Roman"/>
          <w:sz w:val="28"/>
          <w:szCs w:val="28"/>
        </w:rPr>
        <w:t>Г</w:t>
      </w:r>
    </w:p>
    <w:p w14:paraId="18F0EE60" w14:textId="2DD3EB51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6A6D9B44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26477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4. Укажите последовательность этапов процесса диагностирования</w:t>
      </w:r>
    </w:p>
    <w:p w14:paraId="6AB502B1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А) определение срока службы до предельного состояния или остаточного ресурса работы (прогнозирование)</w:t>
      </w:r>
    </w:p>
    <w:p w14:paraId="3D353BDC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Б) сравнение замеренного значения диагностического параметра с нормативной (или предельной) величиной</w:t>
      </w:r>
    </w:p>
    <w:p w14:paraId="3E462E8E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В) составление заключения о техническом состоянии механизма (постановка диагноза)</w:t>
      </w:r>
    </w:p>
    <w:p w14:paraId="2574C9F1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Г) измерение диагностического параметра, характеризующее техническое состояние автомобиля (агрегата, механизма)</w:t>
      </w:r>
    </w:p>
    <w:p w14:paraId="0C73D98D" w14:textId="77777777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Г, Б, В, А</w:t>
      </w:r>
    </w:p>
    <w:p w14:paraId="60F205DA" w14:textId="6D78EFED" w:rsidR="00EF3ACD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E46AA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004E8618" w14:textId="4C585A63" w:rsidR="004B46CA" w:rsidRPr="00A47787" w:rsidRDefault="004B46C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06BEB" w14:textId="77777777" w:rsidR="00AE46AA" w:rsidRPr="00A47787" w:rsidRDefault="00AE46A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A14C1" w14:textId="77777777" w:rsidR="003B0365" w:rsidRPr="00A47787" w:rsidRDefault="003B0365" w:rsidP="00A47787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AAAD282" w14:textId="77777777" w:rsidR="003B0365" w:rsidRPr="00A47787" w:rsidRDefault="003B0365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F1746CA" w14:textId="77777777" w:rsidR="003B0365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1. </w:t>
      </w:r>
      <w:r w:rsidR="003B0365" w:rsidRPr="00A47787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4A159AB9" w14:textId="7B173AB1" w:rsidR="00EF3ACD" w:rsidRPr="00A47787" w:rsidRDefault="003F1542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Под </w:t>
      </w:r>
      <w:r w:rsidR="00564C13" w:rsidRPr="00A47787">
        <w:rPr>
          <w:rFonts w:ascii="Times New Roman" w:hAnsi="Times New Roman" w:cs="Times New Roman"/>
          <w:sz w:val="28"/>
          <w:szCs w:val="28"/>
        </w:rPr>
        <w:t>______</w:t>
      </w:r>
      <w:r w:rsidRPr="00A47787">
        <w:rPr>
          <w:rFonts w:ascii="Times New Roman" w:hAnsi="Times New Roman" w:cs="Times New Roman"/>
          <w:sz w:val="28"/>
          <w:szCs w:val="28"/>
        </w:rPr>
        <w:t xml:space="preserve"> автомобиля понимают его свойство перевозить грузы и пассажиров с максимально возможной средней скоростью при заданных дорожных условиях.</w:t>
      </w:r>
    </w:p>
    <w:p w14:paraId="3AB9F55A" w14:textId="77777777" w:rsidR="00501778" w:rsidRPr="00A47787" w:rsidRDefault="004E2DD6" w:rsidP="00A4778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501778" w:rsidRPr="00A47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динамикой</w:t>
      </w:r>
    </w:p>
    <w:p w14:paraId="76913C59" w14:textId="388F6692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01BBF53E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187D6" w14:textId="77777777" w:rsidR="003B0365" w:rsidRPr="00A47787" w:rsidRDefault="003F1542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2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A47787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7DE5F67C" w14:textId="2E484ACE" w:rsidR="003F1542" w:rsidRPr="00A47787" w:rsidRDefault="00564C13" w:rsidP="00A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______</w:t>
      </w:r>
      <w:r w:rsidR="003F1542"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542" w:rsidRPr="00A4778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F1542" w:rsidRPr="00A47787">
        <w:rPr>
          <w:rFonts w:ascii="Times New Roman" w:hAnsi="Times New Roman" w:cs="Times New Roman"/>
          <w:sz w:val="28"/>
          <w:szCs w:val="28"/>
        </w:rPr>
        <w:t xml:space="preserve"> свойство автомобиля работать в тяжелых дорожных условиях и вне дорог (песок, болотистая местность).</w:t>
      </w:r>
    </w:p>
    <w:p w14:paraId="2857BB70" w14:textId="474F0513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1778" w:rsidRPr="00A47787">
        <w:rPr>
          <w:rFonts w:ascii="Times New Roman" w:hAnsi="Times New Roman" w:cs="Times New Roman"/>
          <w:sz w:val="28"/>
          <w:szCs w:val="28"/>
        </w:rPr>
        <w:t>Проходимость автомобиля</w:t>
      </w:r>
    </w:p>
    <w:p w14:paraId="6DA3235D" w14:textId="7ED196F8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48BE8D55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4F814" w14:textId="77777777" w:rsidR="003B0365" w:rsidRPr="00A47787" w:rsidRDefault="003F1542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3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A47787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1E199C1D" w14:textId="6031EA52" w:rsidR="003F1542" w:rsidRPr="00A47787" w:rsidRDefault="00564C13" w:rsidP="00A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_________</w:t>
      </w:r>
      <w:r w:rsidR="003F1542"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542" w:rsidRPr="00A4778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F1542" w:rsidRPr="00A47787">
        <w:rPr>
          <w:rFonts w:ascii="Times New Roman" w:hAnsi="Times New Roman" w:cs="Times New Roman"/>
          <w:sz w:val="28"/>
          <w:szCs w:val="28"/>
        </w:rPr>
        <w:t xml:space="preserve"> свойство автомобиля двигаться с большой скоростью по неровным дорогам без колебаний кузова.</w:t>
      </w:r>
    </w:p>
    <w:p w14:paraId="030B303A" w14:textId="74851911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1778" w:rsidRPr="00A47787">
        <w:rPr>
          <w:rFonts w:ascii="Times New Roman" w:hAnsi="Times New Roman" w:cs="Times New Roman"/>
          <w:sz w:val="28"/>
          <w:szCs w:val="28"/>
        </w:rPr>
        <w:t>Плавность хода</w:t>
      </w:r>
    </w:p>
    <w:p w14:paraId="15E76F25" w14:textId="249B5739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5F45E5C7" w14:textId="77777777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E0137" w14:textId="77777777" w:rsidR="003B0365" w:rsidRPr="00A47787" w:rsidRDefault="003F1542" w:rsidP="00A477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4</w:t>
      </w:r>
      <w:r w:rsidR="00EF3ACD" w:rsidRPr="00A47787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A47787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22A72113" w14:textId="70DDD9E6" w:rsidR="003F1542" w:rsidRPr="00A47787" w:rsidRDefault="00564C13" w:rsidP="00A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_______</w:t>
      </w:r>
      <w:r w:rsidR="003F1542" w:rsidRPr="00A47787">
        <w:rPr>
          <w:rFonts w:ascii="Times New Roman" w:hAnsi="Times New Roman" w:cs="Times New Roman"/>
          <w:sz w:val="28"/>
          <w:szCs w:val="28"/>
        </w:rPr>
        <w:t>– это расстояние, проходимое автомобилем с момента обнаружения водителем опасности до полной остановки;</w:t>
      </w:r>
    </w:p>
    <w:p w14:paraId="5CA4D558" w14:textId="29ADC896" w:rsidR="00EF3ACD" w:rsidRPr="00A47787" w:rsidRDefault="00EF3ACD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F1542" w:rsidRPr="00A47787">
        <w:rPr>
          <w:rFonts w:ascii="Times New Roman" w:hAnsi="Times New Roman" w:cs="Times New Roman"/>
          <w:sz w:val="28"/>
          <w:szCs w:val="28"/>
        </w:rPr>
        <w:t>тормозной путь</w:t>
      </w:r>
    </w:p>
    <w:p w14:paraId="0A2BADD4" w14:textId="72F4A66B" w:rsidR="00B12D6A" w:rsidRPr="00A47787" w:rsidRDefault="00B12D6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279CBDE7" w14:textId="77777777" w:rsidR="005970E0" w:rsidRPr="00A47787" w:rsidRDefault="005970E0" w:rsidP="00A4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E45A0" w14:textId="0A18B612" w:rsidR="00A7296C" w:rsidRPr="00A47787" w:rsidRDefault="005970E0" w:rsidP="00A4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5. </w:t>
      </w:r>
      <w:r w:rsidR="00A7296C" w:rsidRPr="00A47787">
        <w:rPr>
          <w:rFonts w:ascii="Times New Roman" w:hAnsi="Times New Roman" w:cs="Times New Roman"/>
          <w:sz w:val="28"/>
          <w:szCs w:val="28"/>
        </w:rPr>
        <w:t>Коэффициент поперечной устойчивости автомобиля – это</w:t>
      </w:r>
      <w:r w:rsidR="00564C13" w:rsidRPr="00A47787">
        <w:rPr>
          <w:rFonts w:ascii="Times New Roman" w:hAnsi="Times New Roman" w:cs="Times New Roman"/>
          <w:sz w:val="28"/>
          <w:szCs w:val="28"/>
        </w:rPr>
        <w:t>_____</w:t>
      </w:r>
      <w:r w:rsidR="00A7296C" w:rsidRPr="00A47787">
        <w:rPr>
          <w:rFonts w:ascii="Times New Roman" w:hAnsi="Times New Roman" w:cs="Times New Roman"/>
          <w:sz w:val="28"/>
          <w:szCs w:val="28"/>
        </w:rPr>
        <w:t>:</w:t>
      </w:r>
    </w:p>
    <w:p w14:paraId="3EC1DB00" w14:textId="77777777" w:rsidR="00A7296C" w:rsidRPr="00A47787" w:rsidRDefault="00A7296C" w:rsidP="00A4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отношение колеи к его удвоенной высоте центра тяжести</w:t>
      </w:r>
    </w:p>
    <w:p w14:paraId="2DFB5A9B" w14:textId="7E9C0563" w:rsidR="00A7296C" w:rsidRPr="00A47787" w:rsidRDefault="00A7296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5E5BD3B9" w14:textId="03D65433" w:rsidR="003B0365" w:rsidRPr="00A47787" w:rsidRDefault="003B036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8E2E5" w14:textId="432E1D76" w:rsidR="003B0365" w:rsidRPr="00A47787" w:rsidRDefault="003B036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B7631" w14:textId="77777777" w:rsidR="0071429C" w:rsidRPr="00A47787" w:rsidRDefault="0071429C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4C38F1E" w14:textId="20EE1CA3" w:rsidR="00A7296C" w:rsidRPr="00A47787" w:rsidRDefault="00A7296C" w:rsidP="00A4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1. Для чего служит главная пе</w:t>
      </w:r>
      <w:r w:rsidR="00864E97" w:rsidRPr="00A47787">
        <w:rPr>
          <w:rFonts w:ascii="Times New Roman" w:hAnsi="Times New Roman" w:cs="Times New Roman"/>
          <w:sz w:val="28"/>
          <w:szCs w:val="28"/>
        </w:rPr>
        <w:t>редача в трансмиссии автомобиля.?</w:t>
      </w:r>
    </w:p>
    <w:p w14:paraId="2D563FD3" w14:textId="77777777" w:rsidR="00A7296C" w:rsidRPr="00A47787" w:rsidRDefault="00A7296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преобразует, распределяет и передает крутящий момент на ведущие колеса.</w:t>
      </w:r>
    </w:p>
    <w:p w14:paraId="60DB57E5" w14:textId="68E2D144" w:rsidR="00A7296C" w:rsidRPr="00A47787" w:rsidRDefault="00A7296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5B2D09D6" w14:textId="0BE5AF23" w:rsidR="005970E0" w:rsidRPr="00A47787" w:rsidRDefault="005970E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0787B" w14:textId="79A3BEBB" w:rsidR="000211B5" w:rsidRPr="00A47787" w:rsidRDefault="00A7296C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2. </w:t>
      </w:r>
      <w:r w:rsidR="000211B5" w:rsidRPr="00A47787">
        <w:rPr>
          <w:rFonts w:ascii="Times New Roman" w:hAnsi="Times New Roman" w:cs="Times New Roman"/>
          <w:sz w:val="28"/>
          <w:szCs w:val="28"/>
        </w:rPr>
        <w:t xml:space="preserve">Календарная продолжительность эксплуатации объекта от ее начала до наступления </w:t>
      </w:r>
      <w:r w:rsidR="00AE46AA" w:rsidRPr="00A47787">
        <w:rPr>
          <w:rFonts w:ascii="Times New Roman" w:hAnsi="Times New Roman" w:cs="Times New Roman"/>
          <w:sz w:val="28"/>
          <w:szCs w:val="28"/>
        </w:rPr>
        <w:t>предельного состояния, называют</w:t>
      </w:r>
      <w:r w:rsidR="00864E97" w:rsidRPr="00A47787">
        <w:rPr>
          <w:rFonts w:ascii="Times New Roman" w:hAnsi="Times New Roman" w:cs="Times New Roman"/>
          <w:sz w:val="28"/>
          <w:szCs w:val="28"/>
        </w:rPr>
        <w:t>?</w:t>
      </w:r>
    </w:p>
    <w:p w14:paraId="057C95E7" w14:textId="55AEF0F9" w:rsidR="00A7296C" w:rsidRPr="00A47787" w:rsidRDefault="000211B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сроком службы</w:t>
      </w:r>
    </w:p>
    <w:p w14:paraId="6DCFB37E" w14:textId="1E02E2C7" w:rsidR="000211B5" w:rsidRPr="00A47787" w:rsidRDefault="000211B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335F65C3" w14:textId="7B540333" w:rsidR="000211B5" w:rsidRPr="00A47787" w:rsidRDefault="000211B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B8701" w14:textId="578941DB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3. Совокупностью эксплуатационных свойств, изменяющихся в процессе эксплуатации, измеренных и оцененных количественно в </w:t>
      </w:r>
      <w:r w:rsidR="00864E97" w:rsidRPr="00A47787">
        <w:rPr>
          <w:rFonts w:ascii="Times New Roman" w:hAnsi="Times New Roman" w:cs="Times New Roman"/>
          <w:sz w:val="28"/>
          <w:szCs w:val="28"/>
        </w:rPr>
        <w:t>данный момент времени, называют?</w:t>
      </w:r>
    </w:p>
    <w:p w14:paraId="2AF7328B" w14:textId="77777777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Правильный ответ: техническим состоянием</w:t>
      </w:r>
    </w:p>
    <w:p w14:paraId="610BBF1A" w14:textId="1CBF48F8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E46AA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1D1D8E12" w14:textId="11E00CF4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50E7C" w14:textId="67EDECBE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46333" w:rsidRPr="00A47787">
        <w:rPr>
          <w:rFonts w:ascii="Times New Roman" w:hAnsi="Times New Roman" w:cs="Times New Roman"/>
          <w:sz w:val="28"/>
          <w:szCs w:val="28"/>
        </w:rPr>
        <w:t>Динамический паспорт автомоб</w:t>
      </w:r>
      <w:r w:rsidR="00864E97" w:rsidRPr="00A47787">
        <w:rPr>
          <w:rFonts w:ascii="Times New Roman" w:hAnsi="Times New Roman" w:cs="Times New Roman"/>
          <w:sz w:val="28"/>
          <w:szCs w:val="28"/>
        </w:rPr>
        <w:t>иля степень загрузки автомобиля?</w:t>
      </w:r>
    </w:p>
    <w:p w14:paraId="64187ACC" w14:textId="1A2BDD3C" w:rsidR="00C46333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46333" w:rsidRPr="00A47787">
        <w:rPr>
          <w:rFonts w:ascii="Times New Roman" w:hAnsi="Times New Roman" w:cs="Times New Roman"/>
          <w:sz w:val="28"/>
          <w:szCs w:val="28"/>
        </w:rPr>
        <w:t xml:space="preserve">да, учитывает степень загрузки автомобиля в процентах от величины его полной загрузки. </w:t>
      </w:r>
    </w:p>
    <w:p w14:paraId="5B5D99E5" w14:textId="65C17F92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E46AA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1A1C14E6" w14:textId="77777777" w:rsidR="00AE46AA" w:rsidRPr="00A47787" w:rsidRDefault="00AE46A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46A36" w14:textId="44A42360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5. Тяговая характеристика автомобиля</w:t>
      </w:r>
      <w:r w:rsidR="00864E97" w:rsidRPr="00A47787">
        <w:rPr>
          <w:rFonts w:ascii="Times New Roman" w:hAnsi="Times New Roman" w:cs="Times New Roman"/>
          <w:sz w:val="28"/>
          <w:szCs w:val="28"/>
        </w:rPr>
        <w:t>?</w:t>
      </w:r>
    </w:p>
    <w:p w14:paraId="642E1ADB" w14:textId="5CB85E5A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Правильный ответ: это зависимость тяговой силы на ведущих колесах от скорости движения автомобиля. </w:t>
      </w:r>
    </w:p>
    <w:p w14:paraId="58B0CDD2" w14:textId="22482DAF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E46AA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="00AE46AA" w:rsidRPr="00A47787">
        <w:rPr>
          <w:rFonts w:ascii="Times New Roman" w:hAnsi="Times New Roman" w:cs="Times New Roman"/>
          <w:sz w:val="28"/>
          <w:szCs w:val="28"/>
        </w:rPr>
        <w:t>.</w:t>
      </w:r>
    </w:p>
    <w:p w14:paraId="5B070134" w14:textId="7017C7B5" w:rsidR="00A23BC7" w:rsidRPr="00A47787" w:rsidRDefault="00A23BC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56ACE" w14:textId="76EF4B02" w:rsidR="00997636" w:rsidRPr="00A47787" w:rsidRDefault="0099763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3DB1F" w14:textId="520B1588" w:rsidR="00561D97" w:rsidRPr="00A47787" w:rsidRDefault="00561D97" w:rsidP="00A47787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47787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235AB397" w14:textId="483E0814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1. Определить динамический радиус колеса с шиной 1600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B4"/>
      </w:r>
      <w:r w:rsidRPr="00A47787">
        <w:rPr>
          <w:rFonts w:ascii="Times New Roman" w:hAnsi="Times New Roman" w:cs="Times New Roman"/>
          <w:sz w:val="28"/>
          <w:szCs w:val="28"/>
        </w:rPr>
        <w:t>600 – 685. Коэффициент нормальной деформации шины 0,84.</w:t>
      </w:r>
    </w:p>
    <w:p w14:paraId="0BDADD64" w14:textId="77777777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666C0F94" w14:textId="3C901791" w:rsidR="00D012E5" w:rsidRPr="00A47787" w:rsidRDefault="00D6488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Время выполнения – 4</w:t>
      </w:r>
      <w:r w:rsidR="00D012E5" w:rsidRPr="00A47787">
        <w:rPr>
          <w:rFonts w:ascii="Times New Roman" w:hAnsi="Times New Roman" w:cs="Times New Roman"/>
          <w:sz w:val="28"/>
          <w:szCs w:val="28"/>
        </w:rPr>
        <w:t>0 мин.</w:t>
      </w:r>
    </w:p>
    <w:p w14:paraId="55134543" w14:textId="77777777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9A8685E" w14:textId="7A2FE351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Дано: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Dн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1600 мм;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Вш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600 мм; d = 685 мм;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6C"/>
      </w:r>
      <w:r w:rsidRPr="00A47787">
        <w:rPr>
          <w:rFonts w:ascii="Times New Roman" w:hAnsi="Times New Roman" w:cs="Times New Roman"/>
          <w:sz w:val="28"/>
          <w:szCs w:val="28"/>
        </w:rPr>
        <w:t>z = 0,84.</w:t>
      </w:r>
    </w:p>
    <w:p w14:paraId="7CB8C70B" w14:textId="446E5575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Определить: rд.</w:t>
      </w:r>
    </w:p>
    <w:p w14:paraId="57B8FC96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Решение: Высота профиля шины</w:t>
      </w:r>
    </w:p>
    <w:p w14:paraId="00DB0C78" w14:textId="4AC1EDC0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Hш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5C67" w:rsidRPr="00A47787">
        <w:rPr>
          <w:rFonts w:ascii="Times New Roman" w:hAnsi="Times New Roman" w:cs="Times New Roman"/>
          <w:sz w:val="28"/>
          <w:szCs w:val="28"/>
        </w:rPr>
        <w:t>Dн</w:t>
      </w:r>
      <w:proofErr w:type="spellEnd"/>
      <w:r w:rsidR="004C5C67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4C5C67" w:rsidRPr="00A47787">
        <w:rPr>
          <w:rFonts w:ascii="Times New Roman" w:hAnsi="Times New Roman" w:cs="Times New Roman"/>
          <w:sz w:val="28"/>
          <w:szCs w:val="28"/>
        </w:rPr>
        <w:sym w:font="Symbol" w:char="F02D"/>
      </w:r>
      <w:r w:rsidR="004C5C67" w:rsidRPr="00A47787">
        <w:rPr>
          <w:rFonts w:ascii="Times New Roman" w:hAnsi="Times New Roman" w:cs="Times New Roman"/>
          <w:sz w:val="28"/>
          <w:szCs w:val="28"/>
        </w:rPr>
        <w:t xml:space="preserve"> d</w:t>
      </w:r>
      <w:r w:rsidRPr="00A47787">
        <w:rPr>
          <w:rFonts w:ascii="Times New Roman" w:hAnsi="Times New Roman" w:cs="Times New Roman"/>
          <w:sz w:val="28"/>
          <w:szCs w:val="28"/>
        </w:rPr>
        <w:t xml:space="preserve">)/2 = (1600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2D"/>
      </w:r>
      <w:r w:rsidRPr="00A47787">
        <w:rPr>
          <w:rFonts w:ascii="Times New Roman" w:hAnsi="Times New Roman" w:cs="Times New Roman"/>
          <w:sz w:val="28"/>
          <w:szCs w:val="28"/>
        </w:rPr>
        <w:t xml:space="preserve"> 685)/2 = 457,5 мм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0,4575 м.</w:t>
      </w:r>
    </w:p>
    <w:p w14:paraId="7CAFCECA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Статический радиус колеса</w:t>
      </w:r>
    </w:p>
    <w:p w14:paraId="7F9D2180" w14:textId="0CCAAACE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rcт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0,5d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2B"/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6C"/>
      </w:r>
      <w:r w:rsidRPr="00A47787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Hш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0,5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0,685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2B"/>
      </w:r>
      <w:r w:rsidRPr="00A47787">
        <w:rPr>
          <w:rFonts w:ascii="Times New Roman" w:hAnsi="Times New Roman" w:cs="Times New Roman"/>
          <w:sz w:val="28"/>
          <w:szCs w:val="28"/>
        </w:rPr>
        <w:t xml:space="preserve"> 0,84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0,4575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0,726 м.</w:t>
      </w:r>
    </w:p>
    <w:p w14:paraId="4A1B3119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Динамический радиус колеса</w:t>
      </w:r>
    </w:p>
    <w:p w14:paraId="744B884B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rд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rст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0,726 м.</w:t>
      </w:r>
    </w:p>
    <w:p w14:paraId="24F9BF46" w14:textId="23B37302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rд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0,726 м.</w:t>
      </w:r>
    </w:p>
    <w:p w14:paraId="58C95C49" w14:textId="53F8AC59" w:rsidR="00AE46AA" w:rsidRPr="00A47787" w:rsidRDefault="00AE46A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Pr="00A47787">
        <w:rPr>
          <w:rFonts w:ascii="Times New Roman" w:hAnsi="Times New Roman" w:cs="Times New Roman"/>
          <w:sz w:val="28"/>
          <w:szCs w:val="28"/>
        </w:rPr>
        <w:t>.</w:t>
      </w:r>
    </w:p>
    <w:p w14:paraId="0AEDF1CA" w14:textId="77777777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23A89" w14:textId="7ED3B975" w:rsidR="00D012E5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2. Грузовой автомобиль</w:t>
      </w:r>
      <w:r w:rsidR="00D012E5" w:rsidRPr="00A47787">
        <w:rPr>
          <w:rFonts w:ascii="Times New Roman" w:hAnsi="Times New Roman" w:cs="Times New Roman"/>
          <w:sz w:val="28"/>
          <w:szCs w:val="28"/>
        </w:rPr>
        <w:t xml:space="preserve"> движется по участку дороги дли</w:t>
      </w:r>
      <w:r w:rsidRPr="00A47787">
        <w:rPr>
          <w:rFonts w:ascii="Times New Roman" w:hAnsi="Times New Roman" w:cs="Times New Roman"/>
          <w:sz w:val="28"/>
          <w:szCs w:val="28"/>
        </w:rPr>
        <w:t>ной 3 км со скоростью 36 км/ч на третьей</w:t>
      </w:r>
      <w:r w:rsidR="00D012E5" w:rsidRPr="00A47787">
        <w:rPr>
          <w:rFonts w:ascii="Times New Roman" w:hAnsi="Times New Roman" w:cs="Times New Roman"/>
          <w:sz w:val="28"/>
          <w:szCs w:val="28"/>
        </w:rPr>
        <w:t xml:space="preserve"> передаче в коробке передач. Пе</w:t>
      </w:r>
      <w:r w:rsidRPr="00A47787">
        <w:rPr>
          <w:rFonts w:ascii="Times New Roman" w:hAnsi="Times New Roman" w:cs="Times New Roman"/>
          <w:sz w:val="28"/>
          <w:szCs w:val="28"/>
        </w:rPr>
        <w:t>редаточные числа: коробки передач 2,61, главной передачи 6,87; радиус</w:t>
      </w:r>
      <w:r w:rsidR="00D012E5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t>качения ведущих колёс 0,45 м. Определи</w:t>
      </w:r>
      <w:r w:rsidR="00D012E5" w:rsidRPr="00A47787">
        <w:rPr>
          <w:rFonts w:ascii="Times New Roman" w:hAnsi="Times New Roman" w:cs="Times New Roman"/>
          <w:sz w:val="28"/>
          <w:szCs w:val="28"/>
        </w:rPr>
        <w:t>ть число оборотов и частоту вращения вала двигателя.</w:t>
      </w:r>
    </w:p>
    <w:p w14:paraId="7B1BF277" w14:textId="46633201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A31BD68" w14:textId="2091007B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6488F" w:rsidRPr="00A47787">
        <w:rPr>
          <w:rFonts w:ascii="Times New Roman" w:hAnsi="Times New Roman" w:cs="Times New Roman"/>
          <w:sz w:val="28"/>
          <w:szCs w:val="28"/>
        </w:rPr>
        <w:t>выполнения – 4</w:t>
      </w:r>
      <w:r w:rsidRPr="00A47787">
        <w:rPr>
          <w:rFonts w:ascii="Times New Roman" w:hAnsi="Times New Roman" w:cs="Times New Roman"/>
          <w:sz w:val="28"/>
          <w:szCs w:val="28"/>
        </w:rPr>
        <w:t>0 мин.</w:t>
      </w:r>
    </w:p>
    <w:p w14:paraId="6B58C392" w14:textId="613C3A7C" w:rsidR="00D012E5" w:rsidRPr="00A47787" w:rsidRDefault="00D012E5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A282EE3" w14:textId="77777777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Дано: S = 3 км;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36 км/ч;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uкIII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2,61; u0 = 6,87;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rк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0,45 м.</w:t>
      </w:r>
    </w:p>
    <w:p w14:paraId="097FBEE7" w14:textId="551D14F1" w:rsidR="00C96086" w:rsidRPr="00A47787" w:rsidRDefault="00C96086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Определить: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nе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.</w:t>
      </w:r>
    </w:p>
    <w:p w14:paraId="129B774F" w14:textId="2F687AF9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Решение: Число оборотов:</w:t>
      </w:r>
    </w:p>
    <w:p w14:paraId="2C76F298" w14:textId="77777777" w:rsidR="00F244C0" w:rsidRPr="00A47787" w:rsidRDefault="00F244C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– ведущих колёс</w:t>
      </w:r>
    </w:p>
    <w:p w14:paraId="2700D2CE" w14:textId="39F2BF65" w:rsidR="004C5C67" w:rsidRPr="00A47787" w:rsidRDefault="00F244C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Nк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=S/2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70"/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rк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=</w:t>
      </w:r>
      <w:r w:rsidR="004C5C67" w:rsidRPr="00A47787">
        <w:rPr>
          <w:rFonts w:ascii="Times New Roman" w:hAnsi="Times New Roman" w:cs="Times New Roman"/>
          <w:sz w:val="28"/>
          <w:szCs w:val="28"/>
        </w:rPr>
        <w:t xml:space="preserve">3 </w:t>
      </w:r>
      <w:r w:rsidR="004C5C67"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="004C5C67" w:rsidRPr="00A47787">
        <w:rPr>
          <w:rFonts w:ascii="Times New Roman" w:hAnsi="Times New Roman" w:cs="Times New Roman"/>
          <w:sz w:val="28"/>
          <w:szCs w:val="28"/>
        </w:rPr>
        <w:t>1000</w:t>
      </w:r>
      <w:r w:rsidRPr="00A47787">
        <w:rPr>
          <w:rFonts w:ascii="Times New Roman" w:hAnsi="Times New Roman" w:cs="Times New Roman"/>
          <w:sz w:val="28"/>
          <w:szCs w:val="28"/>
        </w:rPr>
        <w:t xml:space="preserve">/ 2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3,14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 0,45</w:t>
      </w:r>
      <w:r w:rsidR="004C5C67"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="004C5C67" w:rsidRPr="00A47787">
        <w:rPr>
          <w:rFonts w:ascii="Times New Roman" w:hAnsi="Times New Roman" w:cs="Times New Roman"/>
          <w:sz w:val="28"/>
          <w:szCs w:val="28"/>
        </w:rPr>
        <w:t xml:space="preserve"> 1061,6 об.;</w:t>
      </w:r>
    </w:p>
    <w:p w14:paraId="30A55591" w14:textId="07761B51" w:rsidR="00E8090F" w:rsidRPr="00A47787" w:rsidRDefault="00E8090F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– вала двигателя</w:t>
      </w:r>
    </w:p>
    <w:p w14:paraId="1044087F" w14:textId="37FB5B7E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Nе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Nк</w:t>
      </w:r>
      <w:proofErr w:type="spellEnd"/>
      <w:r w:rsidR="00E8090F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8090F"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="00E8090F"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90F" w:rsidRPr="00A47787">
        <w:rPr>
          <w:rFonts w:ascii="Times New Roman" w:hAnsi="Times New Roman" w:cs="Times New Roman"/>
          <w:sz w:val="28"/>
          <w:szCs w:val="28"/>
        </w:rPr>
        <w:t>uкIII</w:t>
      </w:r>
      <w:proofErr w:type="spellEnd"/>
      <w:r w:rsidR="00E8090F"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="00E8090F"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="00E8090F" w:rsidRPr="00A47787">
        <w:rPr>
          <w:rFonts w:ascii="Times New Roman" w:hAnsi="Times New Roman" w:cs="Times New Roman"/>
          <w:sz w:val="28"/>
          <w:szCs w:val="28"/>
        </w:rPr>
        <w:t xml:space="preserve"> u0</w:t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1061,6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2,61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D7"/>
      </w:r>
      <w:r w:rsidRPr="00A47787">
        <w:rPr>
          <w:rFonts w:ascii="Times New Roman" w:hAnsi="Times New Roman" w:cs="Times New Roman"/>
          <w:sz w:val="28"/>
          <w:szCs w:val="28"/>
        </w:rPr>
        <w:t xml:space="preserve">6,87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>19035 об.</w:t>
      </w:r>
    </w:p>
    <w:p w14:paraId="1D06AF4E" w14:textId="41A6BD99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Время движения автомобиля по участку дороги</w:t>
      </w:r>
    </w:p>
    <w:p w14:paraId="2AE7E949" w14:textId="4FA871CD" w:rsidR="004719E0" w:rsidRPr="00A47787" w:rsidRDefault="004719E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lastRenderedPageBreak/>
        <w:t xml:space="preserve">t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S/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=3/36=1/12 ч=60\12=5 мин</w:t>
      </w:r>
    </w:p>
    <w:p w14:paraId="0C229B58" w14:textId="58534978" w:rsidR="004719E0" w:rsidRPr="00A47787" w:rsidRDefault="004719E0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>Частота вращения вала двигателя</w:t>
      </w:r>
    </w:p>
    <w:p w14:paraId="63C5D27D" w14:textId="6012D69B" w:rsidR="009C7F17" w:rsidRPr="00A47787" w:rsidRDefault="009C7F1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r w:rsidRPr="00A47787">
        <w:rPr>
          <w:rFonts w:ascii="Times New Roman" w:hAnsi="Times New Roman" w:cs="Times New Roman"/>
          <w:sz w:val="28"/>
          <w:szCs w:val="28"/>
        </w:rPr>
        <w:sym w:font="Symbol" w:char="F03D"/>
      </w:r>
      <w:r w:rsidRPr="00A47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Nе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>/t=19035/5=3807 об/мин.</w:t>
      </w:r>
    </w:p>
    <w:p w14:paraId="299EB3FE" w14:textId="3FE64F4F" w:rsidR="004C5C67" w:rsidRPr="00A47787" w:rsidRDefault="004C5C67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19035 об.; </w:t>
      </w:r>
      <w:proofErr w:type="spellStart"/>
      <w:r w:rsidRPr="00A47787">
        <w:rPr>
          <w:rFonts w:ascii="Times New Roman" w:hAnsi="Times New Roman" w:cs="Times New Roman"/>
          <w:sz w:val="28"/>
          <w:szCs w:val="28"/>
        </w:rPr>
        <w:t>nе</w:t>
      </w:r>
      <w:proofErr w:type="spellEnd"/>
      <w:r w:rsidRPr="00A47787">
        <w:rPr>
          <w:rFonts w:ascii="Times New Roman" w:hAnsi="Times New Roman" w:cs="Times New Roman"/>
          <w:sz w:val="28"/>
          <w:szCs w:val="28"/>
        </w:rPr>
        <w:t xml:space="preserve"> = 3807 об/мин.</w:t>
      </w:r>
    </w:p>
    <w:p w14:paraId="43F2E4B3" w14:textId="328CC7A7" w:rsidR="008E2328" w:rsidRDefault="00AE46AA" w:rsidP="00A4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57940">
        <w:rPr>
          <w:rFonts w:ascii="Times New Roman" w:hAnsi="Times New Roman" w:cs="Times New Roman"/>
          <w:sz w:val="28"/>
          <w:szCs w:val="28"/>
        </w:rPr>
        <w:t>ОПК-3</w:t>
      </w:r>
      <w:r w:rsidRPr="00A47787">
        <w:rPr>
          <w:rFonts w:ascii="Times New Roman" w:hAnsi="Times New Roman" w:cs="Times New Roman"/>
          <w:sz w:val="28"/>
          <w:szCs w:val="28"/>
        </w:rPr>
        <w:t>.</w:t>
      </w:r>
    </w:p>
    <w:sectPr w:rsidR="008E2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76C6" w14:textId="77777777" w:rsidR="00EE7472" w:rsidRDefault="00EE7472" w:rsidP="00920B5B">
      <w:pPr>
        <w:spacing w:after="0" w:line="240" w:lineRule="auto"/>
      </w:pPr>
      <w:r>
        <w:separator/>
      </w:r>
    </w:p>
  </w:endnote>
  <w:endnote w:type="continuationSeparator" w:id="0">
    <w:p w14:paraId="550FC14E" w14:textId="77777777" w:rsidR="00EE7472" w:rsidRDefault="00EE7472" w:rsidP="0092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Serif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21B2" w14:textId="77777777" w:rsidR="00920B5B" w:rsidRDefault="00920B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68325"/>
      <w:docPartObj>
        <w:docPartGallery w:val="Page Numbers (Bottom of Page)"/>
        <w:docPartUnique/>
      </w:docPartObj>
    </w:sdtPr>
    <w:sdtEndPr/>
    <w:sdtContent>
      <w:p w14:paraId="6976E1F2" w14:textId="1C26B010" w:rsidR="00920B5B" w:rsidRDefault="00920B5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7DA14E0" w14:textId="77777777" w:rsidR="00920B5B" w:rsidRDefault="00920B5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225F" w14:textId="77777777" w:rsidR="00920B5B" w:rsidRDefault="00920B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64CA" w14:textId="77777777" w:rsidR="00EE7472" w:rsidRDefault="00EE7472" w:rsidP="00920B5B">
      <w:pPr>
        <w:spacing w:after="0" w:line="240" w:lineRule="auto"/>
      </w:pPr>
      <w:r>
        <w:separator/>
      </w:r>
    </w:p>
  </w:footnote>
  <w:footnote w:type="continuationSeparator" w:id="0">
    <w:p w14:paraId="6E850016" w14:textId="77777777" w:rsidR="00EE7472" w:rsidRDefault="00EE7472" w:rsidP="0092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F97D" w14:textId="77777777" w:rsidR="00920B5B" w:rsidRDefault="00920B5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B0E0" w14:textId="77777777" w:rsidR="00920B5B" w:rsidRDefault="00920B5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CB10" w14:textId="77777777" w:rsidR="00920B5B" w:rsidRDefault="00920B5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D"/>
    <w:rsid w:val="000029DA"/>
    <w:rsid w:val="000211B5"/>
    <w:rsid w:val="00023884"/>
    <w:rsid w:val="00030BA1"/>
    <w:rsid w:val="00063BAA"/>
    <w:rsid w:val="000B4C74"/>
    <w:rsid w:val="000B6EE5"/>
    <w:rsid w:val="000C4495"/>
    <w:rsid w:val="000D2AB6"/>
    <w:rsid w:val="000D353D"/>
    <w:rsid w:val="00163CC0"/>
    <w:rsid w:val="001D0200"/>
    <w:rsid w:val="001E1422"/>
    <w:rsid w:val="001F0190"/>
    <w:rsid w:val="00211F4D"/>
    <w:rsid w:val="0021244F"/>
    <w:rsid w:val="00223842"/>
    <w:rsid w:val="002620E6"/>
    <w:rsid w:val="00275B5C"/>
    <w:rsid w:val="002978C1"/>
    <w:rsid w:val="002A7E7D"/>
    <w:rsid w:val="002C2C96"/>
    <w:rsid w:val="003043CB"/>
    <w:rsid w:val="003503B0"/>
    <w:rsid w:val="0036498C"/>
    <w:rsid w:val="003A7093"/>
    <w:rsid w:val="003B0365"/>
    <w:rsid w:val="003C2ECB"/>
    <w:rsid w:val="003D5B0F"/>
    <w:rsid w:val="003E1766"/>
    <w:rsid w:val="003F1542"/>
    <w:rsid w:val="00413688"/>
    <w:rsid w:val="004177EF"/>
    <w:rsid w:val="0043440F"/>
    <w:rsid w:val="00434B10"/>
    <w:rsid w:val="00437971"/>
    <w:rsid w:val="00447823"/>
    <w:rsid w:val="004719E0"/>
    <w:rsid w:val="0047496C"/>
    <w:rsid w:val="004800D4"/>
    <w:rsid w:val="00496F81"/>
    <w:rsid w:val="004B302F"/>
    <w:rsid w:val="004B46CA"/>
    <w:rsid w:val="004C5C67"/>
    <w:rsid w:val="004D1B1D"/>
    <w:rsid w:val="004D23A7"/>
    <w:rsid w:val="004E2DD6"/>
    <w:rsid w:val="004F52AB"/>
    <w:rsid w:val="00501778"/>
    <w:rsid w:val="005101D2"/>
    <w:rsid w:val="005139AD"/>
    <w:rsid w:val="005426BF"/>
    <w:rsid w:val="00561D97"/>
    <w:rsid w:val="00564C13"/>
    <w:rsid w:val="005970E0"/>
    <w:rsid w:val="005A0936"/>
    <w:rsid w:val="005C1B17"/>
    <w:rsid w:val="005C40CB"/>
    <w:rsid w:val="005F1A4A"/>
    <w:rsid w:val="005F357F"/>
    <w:rsid w:val="005F4097"/>
    <w:rsid w:val="00635982"/>
    <w:rsid w:val="00664EEA"/>
    <w:rsid w:val="00703E84"/>
    <w:rsid w:val="0071429C"/>
    <w:rsid w:val="00716533"/>
    <w:rsid w:val="00742A9C"/>
    <w:rsid w:val="00744F26"/>
    <w:rsid w:val="007557E3"/>
    <w:rsid w:val="00793B16"/>
    <w:rsid w:val="007A6500"/>
    <w:rsid w:val="007C2221"/>
    <w:rsid w:val="007F0945"/>
    <w:rsid w:val="007F3DFA"/>
    <w:rsid w:val="008446F0"/>
    <w:rsid w:val="00864E97"/>
    <w:rsid w:val="00867961"/>
    <w:rsid w:val="008E2328"/>
    <w:rsid w:val="009201BE"/>
    <w:rsid w:val="00920B5B"/>
    <w:rsid w:val="00963274"/>
    <w:rsid w:val="00991B7E"/>
    <w:rsid w:val="00997636"/>
    <w:rsid w:val="009A4E27"/>
    <w:rsid w:val="009B4EF6"/>
    <w:rsid w:val="009B68A0"/>
    <w:rsid w:val="009C7F17"/>
    <w:rsid w:val="00A1005D"/>
    <w:rsid w:val="00A14E43"/>
    <w:rsid w:val="00A23BC7"/>
    <w:rsid w:val="00A43B9B"/>
    <w:rsid w:val="00A47787"/>
    <w:rsid w:val="00A7296C"/>
    <w:rsid w:val="00A8682C"/>
    <w:rsid w:val="00AA1E08"/>
    <w:rsid w:val="00AC0558"/>
    <w:rsid w:val="00AC70E7"/>
    <w:rsid w:val="00AD3C08"/>
    <w:rsid w:val="00AE46AA"/>
    <w:rsid w:val="00B12D6A"/>
    <w:rsid w:val="00B21505"/>
    <w:rsid w:val="00B24119"/>
    <w:rsid w:val="00B51387"/>
    <w:rsid w:val="00B65CA4"/>
    <w:rsid w:val="00B67809"/>
    <w:rsid w:val="00B84046"/>
    <w:rsid w:val="00C064D3"/>
    <w:rsid w:val="00C07732"/>
    <w:rsid w:val="00C176ED"/>
    <w:rsid w:val="00C45309"/>
    <w:rsid w:val="00C46333"/>
    <w:rsid w:val="00C66118"/>
    <w:rsid w:val="00C72D58"/>
    <w:rsid w:val="00C83410"/>
    <w:rsid w:val="00C84C9A"/>
    <w:rsid w:val="00C96086"/>
    <w:rsid w:val="00CB0ED3"/>
    <w:rsid w:val="00CC3918"/>
    <w:rsid w:val="00CE0BCA"/>
    <w:rsid w:val="00CF6C75"/>
    <w:rsid w:val="00D012E5"/>
    <w:rsid w:val="00D6488F"/>
    <w:rsid w:val="00D8392D"/>
    <w:rsid w:val="00DA1F2A"/>
    <w:rsid w:val="00DB24B8"/>
    <w:rsid w:val="00DF51E3"/>
    <w:rsid w:val="00E27CB3"/>
    <w:rsid w:val="00E57940"/>
    <w:rsid w:val="00E8090F"/>
    <w:rsid w:val="00EA76A7"/>
    <w:rsid w:val="00EB4D33"/>
    <w:rsid w:val="00EE7472"/>
    <w:rsid w:val="00EF3ACD"/>
    <w:rsid w:val="00F244C0"/>
    <w:rsid w:val="00F40D9D"/>
    <w:rsid w:val="00F767D0"/>
    <w:rsid w:val="00FA11FA"/>
    <w:rsid w:val="00FC26E1"/>
    <w:rsid w:val="00FE5AD1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AEB"/>
  <w15:chartTrackingRefBased/>
  <w15:docId w15:val="{700B212E-BB74-461B-B1ED-F80E2B2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2D"/>
  </w:style>
  <w:style w:type="paragraph" w:styleId="1">
    <w:name w:val="heading 1"/>
    <w:basedOn w:val="a"/>
    <w:next w:val="a"/>
    <w:link w:val="10"/>
    <w:uiPriority w:val="9"/>
    <w:qFormat/>
    <w:rsid w:val="00A1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0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0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00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00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00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8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FE7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uiPriority w:val="99"/>
    <w:unhideWhenUsed/>
    <w:rsid w:val="0092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0B5B"/>
  </w:style>
  <w:style w:type="paragraph" w:styleId="af0">
    <w:name w:val="footer"/>
    <w:basedOn w:val="a"/>
    <w:link w:val="af1"/>
    <w:uiPriority w:val="99"/>
    <w:unhideWhenUsed/>
    <w:rsid w:val="0092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D385-52B4-4190-A580-96BC7928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5</cp:revision>
  <dcterms:created xsi:type="dcterms:W3CDTF">2025-03-20T08:35:00Z</dcterms:created>
  <dcterms:modified xsi:type="dcterms:W3CDTF">2025-03-23T19:02:00Z</dcterms:modified>
</cp:coreProperties>
</file>