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C70F" w14:textId="77777777" w:rsidR="00AD3582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6A5A519C" w:rsidR="00434EAA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«Гидравлика и </w:t>
      </w:r>
      <w:proofErr w:type="spellStart"/>
      <w:r w:rsidRPr="00AD3582">
        <w:rPr>
          <w:rFonts w:ascii="Times New Roman" w:hAnsi="Times New Roman" w:cs="Times New Roman"/>
          <w:b/>
          <w:bCs/>
          <w:sz w:val="28"/>
          <w:szCs w:val="28"/>
        </w:rPr>
        <w:t>гидропневмопривод</w:t>
      </w:r>
      <w:proofErr w:type="spellEnd"/>
      <w:r w:rsidRPr="00AD35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357852F" w14:textId="77777777" w:rsidR="0050614D" w:rsidRDefault="0050614D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</w:p>
    <w:p w14:paraId="159D240F" w14:textId="7CFD25D0" w:rsidR="00885B2D" w:rsidRDefault="00885B2D" w:rsidP="00885B2D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0B4B3A66" w14:textId="7686349B" w:rsidR="00A407F5" w:rsidRPr="0053408D" w:rsidRDefault="00A407F5" w:rsidP="00885B2D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B0DEDB2" w14:textId="77777777" w:rsidR="00AD3582" w:rsidRPr="00AD3582" w:rsidRDefault="00AD3582" w:rsidP="00885B2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95FD252" w14:textId="32CB791B" w:rsidR="00E62AF8" w:rsidRDefault="00E62AF8" w:rsidP="00885B2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Выбрать один или несколько правильных ответов</w:t>
      </w:r>
    </w:p>
    <w:p w14:paraId="3CA84763" w14:textId="77777777" w:rsidR="00AD3582" w:rsidRPr="00E62AF8" w:rsidRDefault="00AD3582" w:rsidP="00885B2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651AFBE1" w14:textId="6D21FDAA" w:rsidR="00A407F5" w:rsidRPr="00AD3582" w:rsidRDefault="00AD3582" w:rsidP="00885B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2AF8" w:rsidRPr="00AD3582">
        <w:rPr>
          <w:rFonts w:ascii="Times New Roman" w:hAnsi="Times New Roman" w:cs="Times New Roman"/>
          <w:sz w:val="28"/>
          <w:szCs w:val="28"/>
        </w:rPr>
        <w:t>Среднее гидромеханическое давление определяется по формуле:</w:t>
      </w:r>
    </w:p>
    <w:p w14:paraId="36974B73" w14:textId="28ABFC4D" w:rsidR="00E62AF8" w:rsidRPr="00885B2D" w:rsidRDefault="00E62AF8" w:rsidP="0088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А) </w:t>
      </w:r>
      <w:r w:rsidR="000962E8" w:rsidRPr="00885B2D">
        <w:object w:dxaOrig="1440" w:dyaOrig="360" w14:anchorId="17F22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5" o:title=""/>
          </v:shape>
          <o:OLEObject Type="Embed" ProgID="Equation.DSMT4" ShapeID="_x0000_i1025" DrawAspect="Content" ObjectID="_1804489053" r:id="rId6"/>
        </w:object>
      </w:r>
      <w:r w:rsidR="001C56B9" w:rsidRPr="00885B2D">
        <w:rPr>
          <w:rFonts w:ascii="Times New Roman" w:hAnsi="Times New Roman" w:cs="Times New Roman"/>
          <w:sz w:val="28"/>
          <w:szCs w:val="28"/>
        </w:rPr>
        <w:t>;</w:t>
      </w:r>
    </w:p>
    <w:p w14:paraId="1A091B58" w14:textId="68FAD609" w:rsidR="003530D0" w:rsidRPr="00885B2D" w:rsidRDefault="003530D0" w:rsidP="0088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Б) </w:t>
      </w:r>
      <w:r w:rsidR="000962E8" w:rsidRPr="00885B2D">
        <w:object w:dxaOrig="1440" w:dyaOrig="360" w14:anchorId="300BD1D6">
          <v:shape id="_x0000_i1026" type="#_x0000_t75" style="width:1in;height:18pt" o:ole="">
            <v:imagedata r:id="rId7" o:title=""/>
          </v:shape>
          <o:OLEObject Type="Embed" ProgID="Equation.DSMT4" ShapeID="_x0000_i1026" DrawAspect="Content" ObjectID="_1804489054" r:id="rId8"/>
        </w:object>
      </w:r>
      <w:r w:rsidR="001C56B9" w:rsidRPr="00885B2D">
        <w:rPr>
          <w:rFonts w:ascii="Times New Roman" w:hAnsi="Times New Roman" w:cs="Times New Roman"/>
          <w:sz w:val="28"/>
          <w:szCs w:val="28"/>
        </w:rPr>
        <w:t>;</w:t>
      </w:r>
    </w:p>
    <w:p w14:paraId="58213A48" w14:textId="79F1FCB8" w:rsidR="003530D0" w:rsidRPr="00885B2D" w:rsidRDefault="003530D0" w:rsidP="0088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В) </w:t>
      </w:r>
      <w:r w:rsidR="000962E8" w:rsidRPr="00885B2D">
        <w:object w:dxaOrig="1500" w:dyaOrig="360" w14:anchorId="49717CDD">
          <v:shape id="_x0000_i1027" type="#_x0000_t75" style="width:75pt;height:18pt" o:ole="">
            <v:imagedata r:id="rId9" o:title=""/>
          </v:shape>
          <o:OLEObject Type="Embed" ProgID="Equation.DSMT4" ShapeID="_x0000_i1027" DrawAspect="Content" ObjectID="_1804489055" r:id="rId10"/>
        </w:object>
      </w:r>
      <w:r w:rsidR="001C56B9" w:rsidRPr="00885B2D">
        <w:rPr>
          <w:rFonts w:ascii="Times New Roman" w:hAnsi="Times New Roman" w:cs="Times New Roman"/>
          <w:sz w:val="28"/>
          <w:szCs w:val="28"/>
        </w:rPr>
        <w:t>;</w:t>
      </w:r>
    </w:p>
    <w:p w14:paraId="50737B74" w14:textId="15DAD223" w:rsidR="003530D0" w:rsidRPr="00885B2D" w:rsidRDefault="001C56B9" w:rsidP="0088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>Г</w:t>
      </w:r>
      <w:r w:rsidR="003530D0" w:rsidRPr="00885B2D">
        <w:rPr>
          <w:rFonts w:ascii="Times New Roman" w:hAnsi="Times New Roman" w:cs="Times New Roman"/>
          <w:sz w:val="28"/>
          <w:szCs w:val="28"/>
        </w:rPr>
        <w:t xml:space="preserve">) </w:t>
      </w:r>
      <w:r w:rsidR="000962E8" w:rsidRPr="00885B2D">
        <w:object w:dxaOrig="1380" w:dyaOrig="360" w14:anchorId="08853026">
          <v:shape id="_x0000_i1028" type="#_x0000_t75" style="width:69pt;height:18pt" o:ole="">
            <v:imagedata r:id="rId11" o:title=""/>
          </v:shape>
          <o:OLEObject Type="Embed" ProgID="Equation.DSMT4" ShapeID="_x0000_i1028" DrawAspect="Content" ObjectID="_1804489056" r:id="rId12"/>
        </w:object>
      </w:r>
      <w:r w:rsidRPr="00885B2D">
        <w:rPr>
          <w:rFonts w:ascii="Times New Roman" w:hAnsi="Times New Roman" w:cs="Times New Roman"/>
          <w:sz w:val="28"/>
          <w:szCs w:val="28"/>
        </w:rPr>
        <w:t>.</w:t>
      </w:r>
    </w:p>
    <w:p w14:paraId="5280D497" w14:textId="2AB052FD" w:rsidR="00AD3582" w:rsidRDefault="00AD3582" w:rsidP="00885B2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639343F3" w14:textId="00678654" w:rsidR="00AD3582" w:rsidRDefault="00AD3582" w:rsidP="00885B2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EB2A06">
        <w:rPr>
          <w:rFonts w:ascii="Times New Roman" w:hAnsi="Times New Roman" w:cs="Times New Roman"/>
          <w:sz w:val="28"/>
          <w:szCs w:val="28"/>
        </w:rPr>
        <w:t>3</w:t>
      </w:r>
    </w:p>
    <w:p w14:paraId="6122B77A" w14:textId="77777777" w:rsidR="00AD3582" w:rsidRDefault="00AD3582" w:rsidP="00885B2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873C3D0" w14:textId="7DF0A031" w:rsidR="007D0BE1" w:rsidRDefault="007D0BE1" w:rsidP="00885B2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Давление в данной точке определяется по формуле:</w:t>
      </w:r>
    </w:p>
    <w:p w14:paraId="5A833047" w14:textId="6852A4FC" w:rsidR="007D0BE1" w:rsidRPr="00885B2D" w:rsidRDefault="007D0BE1" w:rsidP="0088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А) </w:t>
      </w:r>
      <w:r w:rsidR="000962E8" w:rsidRPr="000962E8">
        <w:object w:dxaOrig="1420" w:dyaOrig="720" w14:anchorId="33E9B9EE">
          <v:shape id="_x0000_i1029" type="#_x0000_t75" style="width:71.25pt;height:36pt" o:ole="">
            <v:imagedata r:id="rId13" o:title=""/>
          </v:shape>
          <o:OLEObject Type="Embed" ProgID="Equation.DSMT4" ShapeID="_x0000_i1029" DrawAspect="Content" ObjectID="_1804489057" r:id="rId14"/>
        </w:object>
      </w:r>
      <w:r w:rsidR="001C56B9" w:rsidRPr="00885B2D">
        <w:rPr>
          <w:rFonts w:ascii="Times New Roman" w:hAnsi="Times New Roman" w:cs="Times New Roman"/>
          <w:sz w:val="28"/>
          <w:szCs w:val="28"/>
        </w:rPr>
        <w:t>;</w:t>
      </w:r>
    </w:p>
    <w:p w14:paraId="75DFFF50" w14:textId="45904072" w:rsidR="007D0BE1" w:rsidRPr="00885B2D" w:rsidRDefault="007D0BE1" w:rsidP="0088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Б) </w:t>
      </w:r>
      <w:r w:rsidR="000962E8" w:rsidRPr="000962E8">
        <w:object w:dxaOrig="1440" w:dyaOrig="700" w14:anchorId="74C2A73A">
          <v:shape id="_x0000_i1030" type="#_x0000_t75" style="width:1in;height:35.25pt" o:ole="">
            <v:imagedata r:id="rId15" o:title=""/>
          </v:shape>
          <o:OLEObject Type="Embed" ProgID="Equation.DSMT4" ShapeID="_x0000_i1030" DrawAspect="Content" ObjectID="_1804489058" r:id="rId16"/>
        </w:object>
      </w:r>
      <w:r w:rsidR="001C56B9" w:rsidRPr="00885B2D">
        <w:rPr>
          <w:rFonts w:ascii="Times New Roman" w:hAnsi="Times New Roman" w:cs="Times New Roman"/>
          <w:sz w:val="28"/>
          <w:szCs w:val="28"/>
        </w:rPr>
        <w:t>;</w:t>
      </w:r>
    </w:p>
    <w:p w14:paraId="2D529301" w14:textId="4A053AA4" w:rsidR="007D0BE1" w:rsidRPr="00885B2D" w:rsidRDefault="007D0BE1" w:rsidP="0088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В) </w:t>
      </w:r>
      <w:r w:rsidR="000962E8" w:rsidRPr="000962E8">
        <w:object w:dxaOrig="1480" w:dyaOrig="720" w14:anchorId="064DB1D0">
          <v:shape id="_x0000_i1031" type="#_x0000_t75" style="width:74.25pt;height:36pt" o:ole="">
            <v:imagedata r:id="rId17" o:title=""/>
          </v:shape>
          <o:OLEObject Type="Embed" ProgID="Equation.DSMT4" ShapeID="_x0000_i1031" DrawAspect="Content" ObjectID="_1804489059" r:id="rId18"/>
        </w:object>
      </w:r>
      <w:r w:rsidR="001C56B9" w:rsidRPr="00885B2D">
        <w:rPr>
          <w:rFonts w:ascii="Times New Roman" w:hAnsi="Times New Roman" w:cs="Times New Roman"/>
          <w:sz w:val="28"/>
          <w:szCs w:val="28"/>
        </w:rPr>
        <w:t>;</w:t>
      </w:r>
    </w:p>
    <w:p w14:paraId="53DE596A" w14:textId="7ED6B00A" w:rsidR="007D0BE1" w:rsidRPr="00885B2D" w:rsidRDefault="001C56B9" w:rsidP="0088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>Г</w:t>
      </w:r>
      <w:r w:rsidR="007D0BE1" w:rsidRPr="00885B2D">
        <w:rPr>
          <w:rFonts w:ascii="Times New Roman" w:hAnsi="Times New Roman" w:cs="Times New Roman"/>
          <w:sz w:val="28"/>
          <w:szCs w:val="28"/>
        </w:rPr>
        <w:t xml:space="preserve">) </w:t>
      </w:r>
      <w:r w:rsidRPr="001C56B9">
        <w:object w:dxaOrig="1460" w:dyaOrig="720" w14:anchorId="6DAB2A50">
          <v:shape id="_x0000_i1032" type="#_x0000_t75" style="width:72.75pt;height:36pt" o:ole="">
            <v:imagedata r:id="rId19" o:title=""/>
          </v:shape>
          <o:OLEObject Type="Embed" ProgID="Equation.DSMT4" ShapeID="_x0000_i1032" DrawAspect="Content" ObjectID="_1804489060" r:id="rId20"/>
        </w:object>
      </w:r>
      <w:r w:rsidRPr="00885B2D">
        <w:rPr>
          <w:rFonts w:ascii="Times New Roman" w:hAnsi="Times New Roman" w:cs="Times New Roman"/>
          <w:sz w:val="28"/>
          <w:szCs w:val="28"/>
        </w:rPr>
        <w:t>.</w:t>
      </w:r>
    </w:p>
    <w:p w14:paraId="36A37749" w14:textId="2C67A02B" w:rsidR="00493F15" w:rsidRDefault="00493F15" w:rsidP="00885B2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823FE77" w14:textId="5494140A" w:rsidR="00493F15" w:rsidRPr="00F64091" w:rsidRDefault="00493F15" w:rsidP="00885B2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2BD57408" w14:textId="77777777" w:rsidR="001C515C" w:rsidRPr="00F64091" w:rsidRDefault="001C515C" w:rsidP="00885B2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6E12709" w14:textId="4E409009" w:rsidR="00493F15" w:rsidRDefault="001C515C" w:rsidP="00885B2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51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Уравнение Бернулли для элементарной струйки идеальной несжимаемой жидкости имеет вид</w:t>
      </w:r>
    </w:p>
    <w:p w14:paraId="4D79544D" w14:textId="50E11930" w:rsidR="001C515C" w:rsidRPr="00885B2D" w:rsidRDefault="008D5E5F" w:rsidP="0088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А) </w:t>
      </w:r>
      <w:r w:rsidR="006664D8" w:rsidRPr="001C515C">
        <w:object w:dxaOrig="3240" w:dyaOrig="820" w14:anchorId="16CB3962">
          <v:shape id="_x0000_i1033" type="#_x0000_t75" style="width:162pt;height:41.25pt" o:ole="">
            <v:imagedata r:id="rId21" o:title=""/>
          </v:shape>
          <o:OLEObject Type="Embed" ProgID="Equation.DSMT4" ShapeID="_x0000_i1033" DrawAspect="Content" ObjectID="_1804489061" r:id="rId22"/>
        </w:object>
      </w:r>
    </w:p>
    <w:p w14:paraId="3CD2A6AC" w14:textId="5BC11D3F" w:rsidR="006664D8" w:rsidRPr="00885B2D" w:rsidRDefault="006664D8" w:rsidP="0088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Б) </w:t>
      </w:r>
      <w:r w:rsidRPr="001C515C">
        <w:object w:dxaOrig="3379" w:dyaOrig="760" w14:anchorId="310E0201">
          <v:shape id="_x0000_i1034" type="#_x0000_t75" style="width:168.75pt;height:38.25pt" o:ole="">
            <v:imagedata r:id="rId23" o:title=""/>
          </v:shape>
          <o:OLEObject Type="Embed" ProgID="Equation.DSMT4" ShapeID="_x0000_i1034" DrawAspect="Content" ObjectID="_1804489062" r:id="rId24"/>
        </w:object>
      </w:r>
    </w:p>
    <w:p w14:paraId="7D46672C" w14:textId="453990E9" w:rsidR="006664D8" w:rsidRPr="00885B2D" w:rsidRDefault="006664D8" w:rsidP="0088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В) </w:t>
      </w:r>
      <w:r w:rsidRPr="001C515C">
        <w:object w:dxaOrig="3220" w:dyaOrig="820" w14:anchorId="2B3F5C49">
          <v:shape id="_x0000_i1035" type="#_x0000_t75" style="width:161.25pt;height:41.25pt" o:ole="">
            <v:imagedata r:id="rId25" o:title=""/>
          </v:shape>
          <o:OLEObject Type="Embed" ProgID="Equation.DSMT4" ShapeID="_x0000_i1035" DrawAspect="Content" ObjectID="_1804489063" r:id="rId26"/>
        </w:object>
      </w:r>
    </w:p>
    <w:p w14:paraId="2682F194" w14:textId="73326DFE" w:rsidR="006664D8" w:rsidRPr="00885B2D" w:rsidRDefault="006664D8" w:rsidP="0088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Г) </w:t>
      </w:r>
      <w:r w:rsidRPr="001C515C">
        <w:object w:dxaOrig="3379" w:dyaOrig="820" w14:anchorId="0E5F259B">
          <v:shape id="_x0000_i1036" type="#_x0000_t75" style="width:168.75pt;height:41.25pt" o:ole="">
            <v:imagedata r:id="rId27" o:title=""/>
          </v:shape>
          <o:OLEObject Type="Embed" ProgID="Equation.DSMT4" ShapeID="_x0000_i1036" DrawAspect="Content" ObjectID="_1804489064" r:id="rId28"/>
        </w:object>
      </w:r>
    </w:p>
    <w:p w14:paraId="26449A71" w14:textId="2FA90C77" w:rsidR="006664D8" w:rsidRDefault="006664D8" w:rsidP="00885B2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Г</w:t>
      </w:r>
    </w:p>
    <w:p w14:paraId="30E5B246" w14:textId="37C99A2C" w:rsidR="006664D8" w:rsidRPr="006664D8" w:rsidRDefault="006664D8" w:rsidP="00885B2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3FFE9FC8" w14:textId="77777777" w:rsidR="006664D8" w:rsidRDefault="006664D8" w:rsidP="00885B2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34300E0" w14:textId="030FF46C" w:rsidR="006664D8" w:rsidRDefault="006664D8" w:rsidP="00885B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91">
        <w:rPr>
          <w:rFonts w:ascii="Times New Roman" w:hAnsi="Times New Roman" w:cs="Times New Roman"/>
          <w:sz w:val="28"/>
          <w:szCs w:val="28"/>
        </w:rPr>
        <w:t xml:space="preserve">4. Уравнение Бернулли для </w:t>
      </w:r>
      <w:r w:rsidR="00F64091" w:rsidRPr="00F64091">
        <w:rPr>
          <w:rFonts w:ascii="Times New Roman" w:hAnsi="Times New Roman" w:cs="Times New Roman"/>
          <w:sz w:val="28"/>
          <w:szCs w:val="28"/>
        </w:rPr>
        <w:t>потока реальной (вязкой)</w:t>
      </w:r>
      <w:r w:rsidRPr="00F64091">
        <w:rPr>
          <w:rFonts w:ascii="Times New Roman" w:hAnsi="Times New Roman" w:cs="Times New Roman"/>
          <w:sz w:val="28"/>
          <w:szCs w:val="28"/>
        </w:rPr>
        <w:t xml:space="preserve"> несжимаемой жидкости имеет вид</w:t>
      </w:r>
    </w:p>
    <w:p w14:paraId="6C857D32" w14:textId="0F721EFF" w:rsidR="006664D8" w:rsidRPr="00885B2D" w:rsidRDefault="006664D8" w:rsidP="0088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А) </w:t>
      </w:r>
      <w:r w:rsidR="00F64091" w:rsidRPr="001C515C">
        <w:object w:dxaOrig="4819" w:dyaOrig="859" w14:anchorId="4AEE9882">
          <v:shape id="_x0000_i1037" type="#_x0000_t75" style="width:240.75pt;height:43.5pt" o:ole="">
            <v:imagedata r:id="rId29" o:title=""/>
          </v:shape>
          <o:OLEObject Type="Embed" ProgID="Equation.DSMT4" ShapeID="_x0000_i1037" DrawAspect="Content" ObjectID="_1804489065" r:id="rId30"/>
        </w:object>
      </w:r>
    </w:p>
    <w:p w14:paraId="5820CFB0" w14:textId="7E4B9B0B" w:rsidR="006664D8" w:rsidRPr="00885B2D" w:rsidRDefault="006664D8" w:rsidP="0088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Б) </w:t>
      </w:r>
      <w:r w:rsidR="00F64091" w:rsidRPr="001C515C">
        <w:object w:dxaOrig="4819" w:dyaOrig="859" w14:anchorId="08F8FA00">
          <v:shape id="_x0000_i1038" type="#_x0000_t75" style="width:240.75pt;height:43.5pt" o:ole="">
            <v:imagedata r:id="rId31" o:title=""/>
          </v:shape>
          <o:OLEObject Type="Embed" ProgID="Equation.DSMT4" ShapeID="_x0000_i1038" DrawAspect="Content" ObjectID="_1804489066" r:id="rId32"/>
        </w:object>
      </w:r>
    </w:p>
    <w:p w14:paraId="7DCC7BC2" w14:textId="78CD3EB7" w:rsidR="006664D8" w:rsidRPr="00885B2D" w:rsidRDefault="006664D8" w:rsidP="0088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В) </w:t>
      </w:r>
      <w:r w:rsidR="00F64091" w:rsidRPr="001C515C">
        <w:object w:dxaOrig="4060" w:dyaOrig="859" w14:anchorId="5E5E7D2B">
          <v:shape id="_x0000_i1039" type="#_x0000_t75" style="width:203.25pt;height:43.5pt" o:ole="">
            <v:imagedata r:id="rId33" o:title=""/>
          </v:shape>
          <o:OLEObject Type="Embed" ProgID="Equation.DSMT4" ShapeID="_x0000_i1039" DrawAspect="Content" ObjectID="_1804489067" r:id="rId34"/>
        </w:object>
      </w:r>
    </w:p>
    <w:p w14:paraId="28B4C61A" w14:textId="57173145" w:rsidR="006664D8" w:rsidRPr="00885B2D" w:rsidRDefault="006664D8" w:rsidP="0088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Г) </w:t>
      </w:r>
      <w:r w:rsidR="00F64091" w:rsidRPr="001C515C">
        <w:object w:dxaOrig="4180" w:dyaOrig="859" w14:anchorId="7265EE10">
          <v:shape id="_x0000_i1040" type="#_x0000_t75" style="width:209.25pt;height:43.5pt" o:ole="">
            <v:imagedata r:id="rId35" o:title=""/>
          </v:shape>
          <o:OLEObject Type="Embed" ProgID="Equation.DSMT4" ShapeID="_x0000_i1040" DrawAspect="Content" ObjectID="_1804489068" r:id="rId36"/>
        </w:object>
      </w:r>
    </w:p>
    <w:p w14:paraId="3A209A67" w14:textId="73385DC9" w:rsidR="006664D8" w:rsidRDefault="006664D8" w:rsidP="00885B2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64091">
        <w:rPr>
          <w:rFonts w:ascii="Times New Roman" w:hAnsi="Times New Roman" w:cs="Times New Roman"/>
          <w:sz w:val="28"/>
          <w:szCs w:val="28"/>
        </w:rPr>
        <w:t>А</w:t>
      </w:r>
    </w:p>
    <w:p w14:paraId="0FD03BC9" w14:textId="5DB0CAD1" w:rsidR="006664D8" w:rsidRPr="006664D8" w:rsidRDefault="006664D8" w:rsidP="00885B2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429243BE" w14:textId="77777777" w:rsidR="006664D8" w:rsidRPr="006664D8" w:rsidRDefault="006664D8" w:rsidP="00885B2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384DBBB" w14:textId="7814AF4F" w:rsidR="006664D8" w:rsidRDefault="00E966E3" w:rsidP="00885B2D">
      <w:pPr>
        <w:pStyle w:val="a7"/>
        <w:spacing w:after="0" w:line="240" w:lineRule="auto"/>
        <w:ind w:left="7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40D6FB30" w14:textId="77777777" w:rsidR="00E966E3" w:rsidRPr="00E966E3" w:rsidRDefault="00E966E3" w:rsidP="00885B2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4580A84" w14:textId="704F2BD6" w:rsidR="000962E8" w:rsidRDefault="006664D8" w:rsidP="00885B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62E8" w:rsidRPr="000962E8">
        <w:rPr>
          <w:rFonts w:ascii="Times New Roman" w:hAnsi="Times New Roman" w:cs="Times New Roman"/>
          <w:sz w:val="28"/>
          <w:szCs w:val="28"/>
        </w:rPr>
        <w:t xml:space="preserve">. </w:t>
      </w:r>
      <w:r w:rsidR="000962E8">
        <w:rPr>
          <w:rFonts w:ascii="Times New Roman" w:hAnsi="Times New Roman" w:cs="Times New Roman"/>
          <w:sz w:val="28"/>
          <w:szCs w:val="28"/>
        </w:rPr>
        <w:t>Абсолютное, избыточное и атмосферное давление связаны соотношением:</w:t>
      </w:r>
    </w:p>
    <w:p w14:paraId="3C24147B" w14:textId="10B75818" w:rsidR="000962E8" w:rsidRPr="00885B2D" w:rsidRDefault="000962E8" w:rsidP="0088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А) </w:t>
      </w:r>
      <w:r w:rsidR="006B4C31" w:rsidRPr="006B4C31">
        <w:object w:dxaOrig="2120" w:dyaOrig="420" w14:anchorId="6AAC536E">
          <v:shape id="_x0000_i1041" type="#_x0000_t75" style="width:105.75pt;height:21pt" o:ole="">
            <v:imagedata r:id="rId37" o:title=""/>
          </v:shape>
          <o:OLEObject Type="Embed" ProgID="Equation.DSMT4" ShapeID="_x0000_i1041" DrawAspect="Content" ObjectID="_1804489069" r:id="rId38"/>
        </w:object>
      </w:r>
      <w:r w:rsidR="001C56B9" w:rsidRPr="00885B2D">
        <w:rPr>
          <w:rFonts w:ascii="Times New Roman" w:hAnsi="Times New Roman" w:cs="Times New Roman"/>
          <w:sz w:val="28"/>
          <w:szCs w:val="28"/>
        </w:rPr>
        <w:t>;</w:t>
      </w:r>
    </w:p>
    <w:p w14:paraId="09D08D13" w14:textId="62143DD7" w:rsidR="001C56B9" w:rsidRPr="00885B2D" w:rsidRDefault="001C56B9" w:rsidP="0088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Б) </w:t>
      </w:r>
      <w:r w:rsidRPr="000962E8">
        <w:object w:dxaOrig="2100" w:dyaOrig="380" w14:anchorId="1B6D7056">
          <v:shape id="_x0000_i1042" type="#_x0000_t75" style="width:105pt;height:18.75pt" o:ole="">
            <v:imagedata r:id="rId39" o:title=""/>
          </v:shape>
          <o:OLEObject Type="Embed" ProgID="Equation.DSMT4" ShapeID="_x0000_i1042" DrawAspect="Content" ObjectID="_1804489070" r:id="rId40"/>
        </w:object>
      </w:r>
      <w:r w:rsidRPr="00885B2D">
        <w:rPr>
          <w:rFonts w:ascii="Times New Roman" w:hAnsi="Times New Roman" w:cs="Times New Roman"/>
          <w:sz w:val="28"/>
          <w:szCs w:val="28"/>
        </w:rPr>
        <w:t>;</w:t>
      </w:r>
    </w:p>
    <w:p w14:paraId="1DE2CB0A" w14:textId="42A18FB3" w:rsidR="000962E8" w:rsidRPr="00885B2D" w:rsidRDefault="001C56B9" w:rsidP="0088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В) </w:t>
      </w:r>
      <w:r w:rsidR="006B4C31" w:rsidRPr="000962E8">
        <w:object w:dxaOrig="2079" w:dyaOrig="380" w14:anchorId="1BD49A0C">
          <v:shape id="_x0000_i1043" type="#_x0000_t75" style="width:104.25pt;height:18.75pt" o:ole="">
            <v:imagedata r:id="rId41" o:title=""/>
          </v:shape>
          <o:OLEObject Type="Embed" ProgID="Equation.DSMT4" ShapeID="_x0000_i1043" DrawAspect="Content" ObjectID="_1804489071" r:id="rId42"/>
        </w:object>
      </w:r>
      <w:r w:rsidRPr="00885B2D">
        <w:rPr>
          <w:rFonts w:ascii="Times New Roman" w:hAnsi="Times New Roman" w:cs="Times New Roman"/>
          <w:sz w:val="28"/>
          <w:szCs w:val="28"/>
        </w:rPr>
        <w:t>;</w:t>
      </w:r>
    </w:p>
    <w:p w14:paraId="261F702F" w14:textId="7260B396" w:rsidR="001C56B9" w:rsidRPr="00885B2D" w:rsidRDefault="001C56B9" w:rsidP="0088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Г) </w:t>
      </w:r>
      <w:r w:rsidRPr="000962E8">
        <w:object w:dxaOrig="2079" w:dyaOrig="380" w14:anchorId="6BF7332E">
          <v:shape id="_x0000_i1044" type="#_x0000_t75" style="width:104.25pt;height:18.75pt" o:ole="">
            <v:imagedata r:id="rId43" o:title=""/>
          </v:shape>
          <o:OLEObject Type="Embed" ProgID="Equation.DSMT4" ShapeID="_x0000_i1044" DrawAspect="Content" ObjectID="_1804489072" r:id="rId44"/>
        </w:object>
      </w:r>
      <w:r w:rsidRPr="00885B2D">
        <w:rPr>
          <w:rFonts w:ascii="Times New Roman" w:hAnsi="Times New Roman" w:cs="Times New Roman"/>
          <w:sz w:val="28"/>
          <w:szCs w:val="28"/>
        </w:rPr>
        <w:t>;</w:t>
      </w:r>
    </w:p>
    <w:p w14:paraId="78828F45" w14:textId="29B3A8B3" w:rsidR="001C56B9" w:rsidRPr="00885B2D" w:rsidRDefault="001C56B9" w:rsidP="0088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Д) </w:t>
      </w:r>
      <w:r w:rsidR="00663008" w:rsidRPr="000962E8">
        <w:object w:dxaOrig="2100" w:dyaOrig="380" w14:anchorId="5307D72B">
          <v:shape id="_x0000_i1045" type="#_x0000_t75" style="width:105pt;height:18.75pt" o:ole="">
            <v:imagedata r:id="rId45" o:title=""/>
          </v:shape>
          <o:OLEObject Type="Embed" ProgID="Equation.DSMT4" ShapeID="_x0000_i1045" DrawAspect="Content" ObjectID="_1804489073" r:id="rId46"/>
        </w:object>
      </w:r>
      <w:r w:rsidR="00663008" w:rsidRPr="00885B2D">
        <w:rPr>
          <w:rFonts w:ascii="Times New Roman" w:hAnsi="Times New Roman" w:cs="Times New Roman"/>
          <w:sz w:val="28"/>
          <w:szCs w:val="28"/>
        </w:rPr>
        <w:t>;</w:t>
      </w:r>
    </w:p>
    <w:p w14:paraId="5274288B" w14:textId="157EDB8E" w:rsidR="00663008" w:rsidRPr="00885B2D" w:rsidRDefault="00663008" w:rsidP="00885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Е) </w:t>
      </w:r>
      <w:r w:rsidRPr="000962E8">
        <w:object w:dxaOrig="2100" w:dyaOrig="380" w14:anchorId="08CD582E">
          <v:shape id="_x0000_i1046" type="#_x0000_t75" style="width:105pt;height:18.75pt" o:ole="">
            <v:imagedata r:id="rId47" o:title=""/>
          </v:shape>
          <o:OLEObject Type="Embed" ProgID="Equation.DSMT4" ShapeID="_x0000_i1046" DrawAspect="Content" ObjectID="_1804489074" r:id="rId48"/>
        </w:object>
      </w:r>
      <w:r w:rsidRPr="00885B2D">
        <w:rPr>
          <w:rFonts w:ascii="Times New Roman" w:hAnsi="Times New Roman" w:cs="Times New Roman"/>
          <w:sz w:val="28"/>
          <w:szCs w:val="28"/>
        </w:rPr>
        <w:t>.</w:t>
      </w:r>
    </w:p>
    <w:p w14:paraId="466C6FC9" w14:textId="144B9E2E" w:rsidR="00493F15" w:rsidRDefault="00493F15" w:rsidP="00885B2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В, Г, Д, Е.</w:t>
      </w:r>
    </w:p>
    <w:p w14:paraId="49094005" w14:textId="52E4913F" w:rsidR="00493F15" w:rsidRDefault="00493F15" w:rsidP="00885B2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0B974CDD" w14:textId="0E699D98" w:rsidR="00493F15" w:rsidRDefault="00493F15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4CF97C7" w14:textId="64B7D46B" w:rsidR="00885B2D" w:rsidRDefault="00885B2D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4F8DA30" w14:textId="3AE5F3C0" w:rsidR="00663008" w:rsidRDefault="00663008" w:rsidP="00885B2D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B82E9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73766710" w14:textId="77777777" w:rsidR="003340F5" w:rsidRDefault="003340F5" w:rsidP="006630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980F5" w14:textId="77777777" w:rsidR="00B40F83" w:rsidRDefault="00B40F83" w:rsidP="00885B2D">
      <w:pPr>
        <w:spacing w:after="0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3B04F485" w14:textId="7B5CE7E8" w:rsidR="00B40F83" w:rsidRDefault="00B40F83" w:rsidP="00885B2D">
      <w:pPr>
        <w:spacing w:after="0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639A3B9" w14:textId="77777777" w:rsidR="00885B2D" w:rsidRPr="00366D28" w:rsidRDefault="00885B2D" w:rsidP="00885B2D">
      <w:pPr>
        <w:spacing w:after="0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bookmarkEnd w:id="1"/>
    <w:p w14:paraId="52605E82" w14:textId="6D10AA87" w:rsidR="002D40C1" w:rsidRDefault="0081383F" w:rsidP="00885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40F5">
        <w:rPr>
          <w:rFonts w:ascii="Times New Roman" w:hAnsi="Times New Roman" w:cs="Times New Roman"/>
          <w:sz w:val="28"/>
          <w:szCs w:val="28"/>
        </w:rPr>
        <w:t>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14:paraId="547B6D25" w14:textId="77777777" w:rsidTr="0050614D">
        <w:tc>
          <w:tcPr>
            <w:tcW w:w="4955" w:type="dxa"/>
          </w:tcPr>
          <w:p w14:paraId="1503D3EA" w14:textId="01BE331A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Плотность жидкости определяется по формуле</w:t>
            </w:r>
          </w:p>
        </w:tc>
        <w:tc>
          <w:tcPr>
            <w:tcW w:w="4956" w:type="dxa"/>
            <w:vAlign w:val="center"/>
          </w:tcPr>
          <w:p w14:paraId="4EE579B8" w14:textId="5AD0C11F" w:rsid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D40C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00" w:dyaOrig="720" w14:anchorId="4B782282">
                <v:shape id="_x0000_i1047" type="#_x0000_t75" style="width:65.25pt;height:36pt" o:ole="">
                  <v:imagedata r:id="rId49" o:title=""/>
                </v:shape>
                <o:OLEObject Type="Embed" ProgID="Equation.DSMT4" ShapeID="_x0000_i1047" DrawAspect="Content" ObjectID="_1804489075" r:id="rId50"/>
              </w:object>
            </w:r>
          </w:p>
        </w:tc>
      </w:tr>
      <w:tr w:rsidR="002D40C1" w14:paraId="10BFCB0B" w14:textId="77777777" w:rsidTr="0050614D">
        <w:tc>
          <w:tcPr>
            <w:tcW w:w="4955" w:type="dxa"/>
          </w:tcPr>
          <w:p w14:paraId="1E171476" w14:textId="3E4B8C55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объёмного сжатия определяется по формуле</w:t>
            </w:r>
          </w:p>
        </w:tc>
        <w:tc>
          <w:tcPr>
            <w:tcW w:w="4956" w:type="dxa"/>
            <w:vAlign w:val="center"/>
          </w:tcPr>
          <w:p w14:paraId="7678BB8B" w14:textId="38C7C93E" w:rsidR="002D40C1" w:rsidRP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2D40C1"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  <w:object w:dxaOrig="1020" w:dyaOrig="760" w14:anchorId="262C315F">
                <v:shape id="_x0000_i1048" type="#_x0000_t75" style="width:51pt;height:38.25pt" o:ole="">
                  <v:imagedata r:id="rId51" o:title=""/>
                </v:shape>
                <o:OLEObject Type="Embed" ProgID="Equation.DSMT4" ShapeID="_x0000_i1048" DrawAspect="Content" ObjectID="_1804489076" r:id="rId52"/>
              </w:object>
            </w:r>
          </w:p>
        </w:tc>
      </w:tr>
      <w:tr w:rsidR="002D40C1" w14:paraId="5CD603DB" w14:textId="77777777" w:rsidTr="0050614D">
        <w:tc>
          <w:tcPr>
            <w:tcW w:w="4955" w:type="dxa"/>
          </w:tcPr>
          <w:p w14:paraId="28DD2F1A" w14:textId="60BE6D09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объёмного расширения определяется по формуле</w:t>
            </w:r>
          </w:p>
        </w:tc>
        <w:tc>
          <w:tcPr>
            <w:tcW w:w="4956" w:type="dxa"/>
            <w:vAlign w:val="center"/>
          </w:tcPr>
          <w:p w14:paraId="4864C493" w14:textId="2238558F" w:rsidR="002D40C1" w:rsidRP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40C1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780" w:dyaOrig="720" w14:anchorId="75020918">
                <v:shape id="_x0000_i1049" type="#_x0000_t75" style="width:39pt;height:36pt" o:ole="">
                  <v:imagedata r:id="rId53" o:title=""/>
                </v:shape>
                <o:OLEObject Type="Embed" ProgID="Equation.DSMT4" ShapeID="_x0000_i1049" DrawAspect="Content" ObjectID="_1804489077" r:id="rId54"/>
              </w:object>
            </w:r>
          </w:p>
        </w:tc>
      </w:tr>
      <w:tr w:rsidR="002D40C1" w14:paraId="53E566C5" w14:textId="77777777" w:rsidTr="0050614D">
        <w:tc>
          <w:tcPr>
            <w:tcW w:w="4955" w:type="dxa"/>
          </w:tcPr>
          <w:p w14:paraId="195EDB34" w14:textId="6BC20914" w:rsidR="002D40C1" w:rsidRDefault="002D40C1" w:rsidP="00BE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Касательные напряжения в жидкости равны</w:t>
            </w:r>
          </w:p>
        </w:tc>
        <w:tc>
          <w:tcPr>
            <w:tcW w:w="4956" w:type="dxa"/>
            <w:vAlign w:val="center"/>
          </w:tcPr>
          <w:p w14:paraId="670C09EB" w14:textId="143E3B3E" w:rsid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2D40C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500" w:dyaOrig="760" w14:anchorId="3CBFE42D">
                <v:shape id="_x0000_i1050" type="#_x0000_t75" style="width:75pt;height:38.25pt" o:ole="">
                  <v:imagedata r:id="rId55" o:title=""/>
                </v:shape>
                <o:OLEObject Type="Embed" ProgID="Equation.DSMT4" ShapeID="_x0000_i1050" DrawAspect="Content" ObjectID="_1804489078" r:id="rId56"/>
              </w:object>
            </w:r>
          </w:p>
        </w:tc>
      </w:tr>
    </w:tbl>
    <w:p w14:paraId="4FBB5510" w14:textId="434A3BCE" w:rsidR="00B82E92" w:rsidRDefault="00B82E92" w:rsidP="00885B2D">
      <w:pPr>
        <w:pStyle w:val="a7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14:paraId="742F6E4B" w14:textId="77777777" w:rsidTr="003340F5">
        <w:tc>
          <w:tcPr>
            <w:tcW w:w="2477" w:type="dxa"/>
            <w:vAlign w:val="center"/>
          </w:tcPr>
          <w:p w14:paraId="6F721D84" w14:textId="50C2B3AA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07E34C5D" w14:textId="58737126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35F5458E" w14:textId="5FC8AA53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1D7A3427" w14:textId="303B2518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14:paraId="7338C871" w14:textId="77777777" w:rsidTr="003340F5">
        <w:tc>
          <w:tcPr>
            <w:tcW w:w="2477" w:type="dxa"/>
            <w:vAlign w:val="center"/>
          </w:tcPr>
          <w:p w14:paraId="5AA720F1" w14:textId="680AD59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8A79464" w14:textId="02B20EA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2FF4AE2D" w14:textId="03E9DB7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8CAB2C3" w14:textId="3D961FAE" w:rsidR="003340F5" w:rsidRDefault="003340F5" w:rsidP="003340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60BB2FDC" w14:textId="456444DF" w:rsidR="00B82E92" w:rsidRDefault="00B82E92" w:rsidP="00885B2D">
      <w:pPr>
        <w:pStyle w:val="a7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3978D5F5" w14:textId="77777777" w:rsidR="002D40C1" w:rsidRDefault="002D40C1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57EC3A" w14:textId="53C1E546" w:rsidR="003340F5" w:rsidRDefault="0081383F" w:rsidP="00885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40F5">
        <w:rPr>
          <w:rFonts w:ascii="Times New Roman" w:hAnsi="Times New Roman" w:cs="Times New Roman"/>
          <w:sz w:val="28"/>
          <w:szCs w:val="28"/>
        </w:rPr>
        <w:t>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14:paraId="3C84C369" w14:textId="77777777" w:rsidTr="0050614D">
        <w:tc>
          <w:tcPr>
            <w:tcW w:w="4955" w:type="dxa"/>
            <w:vAlign w:val="center"/>
          </w:tcPr>
          <w:p w14:paraId="4C4FE58C" w14:textId="633F3BE8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Основное уравнение гидростатики</w:t>
            </w:r>
          </w:p>
        </w:tc>
        <w:tc>
          <w:tcPr>
            <w:tcW w:w="4956" w:type="dxa"/>
            <w:vAlign w:val="center"/>
          </w:tcPr>
          <w:p w14:paraId="3025FDC2" w14:textId="668898EB" w:rsidR="0093483D" w:rsidRDefault="008967F0" w:rsidP="00885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5B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85F" w:rsidRPr="001669D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920" w:dyaOrig="760" w14:anchorId="41CF3F9D">
                <v:shape id="_x0000_i1051" type="#_x0000_t75" style="width:45.75pt;height:38.25pt" o:ole="">
                  <v:imagedata r:id="rId57" o:title=""/>
                </v:shape>
                <o:OLEObject Type="Embed" ProgID="Equation.DSMT4" ShapeID="_x0000_i1051" DrawAspect="Content" ObjectID="_1804489079" r:id="rId58"/>
              </w:object>
            </w:r>
          </w:p>
        </w:tc>
      </w:tr>
      <w:tr w:rsidR="0093483D" w14:paraId="54F0CDB8" w14:textId="77777777" w:rsidTr="0050614D">
        <w:tc>
          <w:tcPr>
            <w:tcW w:w="4955" w:type="dxa"/>
            <w:vAlign w:val="center"/>
          </w:tcPr>
          <w:p w14:paraId="4C495502" w14:textId="30CEE45A" w:rsidR="0093483D" w:rsidRPr="001669D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Гидростатический напор</w:t>
            </w:r>
          </w:p>
        </w:tc>
        <w:tc>
          <w:tcPr>
            <w:tcW w:w="4956" w:type="dxa"/>
            <w:vAlign w:val="center"/>
          </w:tcPr>
          <w:p w14:paraId="344EFA9B" w14:textId="215F49F6" w:rsidR="0093483D" w:rsidRDefault="008967F0" w:rsidP="00885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967F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80" w:dyaOrig="760" w14:anchorId="09F2504B">
                <v:shape id="_x0000_i1052" type="#_x0000_t75" style="width:24pt;height:38.25pt" o:ole="">
                  <v:imagedata r:id="rId59" o:title=""/>
                </v:shape>
                <o:OLEObject Type="Embed" ProgID="Equation.DSMT4" ShapeID="_x0000_i1052" DrawAspect="Content" ObjectID="_1804489080" r:id="rId60"/>
              </w:object>
            </w:r>
          </w:p>
        </w:tc>
      </w:tr>
      <w:tr w:rsidR="0093483D" w14:paraId="78D3483D" w14:textId="77777777" w:rsidTr="0050614D">
        <w:tc>
          <w:tcPr>
            <w:tcW w:w="4955" w:type="dxa"/>
            <w:vAlign w:val="center"/>
          </w:tcPr>
          <w:p w14:paraId="3510FBA3" w14:textId="0802498B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Пьезометрический напор</w:t>
            </w:r>
          </w:p>
        </w:tc>
        <w:tc>
          <w:tcPr>
            <w:tcW w:w="4956" w:type="dxa"/>
            <w:vAlign w:val="center"/>
          </w:tcPr>
          <w:p w14:paraId="6792765A" w14:textId="5FA52CFF" w:rsidR="0093483D" w:rsidRPr="008967F0" w:rsidRDefault="008967F0" w:rsidP="00885B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05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</w:tr>
      <w:tr w:rsidR="0093483D" w14:paraId="4FAC8F79" w14:textId="77777777" w:rsidTr="0050614D">
        <w:tc>
          <w:tcPr>
            <w:tcW w:w="4955" w:type="dxa"/>
            <w:vAlign w:val="center"/>
          </w:tcPr>
          <w:p w14:paraId="5C873B6D" w14:textId="5F5CF22C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>
              <w:rPr>
                <w:rFonts w:ascii="Times New Roman" w:hAnsi="Times New Roman" w:cs="Times New Roman"/>
                <w:sz w:val="28"/>
                <w:szCs w:val="28"/>
              </w:rPr>
              <w:t>Геометрический напор</w:t>
            </w:r>
          </w:p>
        </w:tc>
        <w:tc>
          <w:tcPr>
            <w:tcW w:w="4956" w:type="dxa"/>
            <w:vAlign w:val="center"/>
          </w:tcPr>
          <w:p w14:paraId="4AFFBAC2" w14:textId="1779E420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1669DD" w:rsidRPr="001669D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60" w:dyaOrig="380" w14:anchorId="6777AC19">
                <v:shape id="_x0000_i1053" type="#_x0000_t75" style="width:78pt;height:18.75pt" o:ole="">
                  <v:imagedata r:id="rId61" o:title=""/>
                </v:shape>
                <o:OLEObject Type="Embed" ProgID="Equation.DSMT4" ShapeID="_x0000_i1053" DrawAspect="Content" ObjectID="_1804489081" r:id="rId62"/>
              </w:object>
            </w:r>
          </w:p>
        </w:tc>
      </w:tr>
    </w:tbl>
    <w:p w14:paraId="6FBC116F" w14:textId="5085A27E" w:rsidR="0050228B" w:rsidRDefault="0050228B" w:rsidP="00885B2D">
      <w:pPr>
        <w:pStyle w:val="a7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340F5" w14:paraId="1B865450" w14:textId="77777777" w:rsidTr="00EB2A06">
        <w:tc>
          <w:tcPr>
            <w:tcW w:w="2477" w:type="dxa"/>
            <w:vAlign w:val="center"/>
          </w:tcPr>
          <w:p w14:paraId="7AC4F46D" w14:textId="77777777" w:rsidR="003340F5" w:rsidRDefault="003340F5" w:rsidP="00EB2A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0E20590" w14:textId="77777777" w:rsidR="003340F5" w:rsidRDefault="003340F5" w:rsidP="00EB2A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29FC4AD8" w14:textId="77777777" w:rsidR="003340F5" w:rsidRDefault="003340F5" w:rsidP="00EB2A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4ECFF8BD" w14:textId="77777777" w:rsidR="003340F5" w:rsidRDefault="003340F5" w:rsidP="00EB2A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14:paraId="2E4084EA" w14:textId="77777777" w:rsidTr="00EB2A06">
        <w:tc>
          <w:tcPr>
            <w:tcW w:w="2477" w:type="dxa"/>
            <w:vAlign w:val="center"/>
          </w:tcPr>
          <w:p w14:paraId="0B5D38E3" w14:textId="058FA677" w:rsidR="003340F5" w:rsidRDefault="003340F5" w:rsidP="00EB2A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125C1C4F" w14:textId="4447DE19" w:rsidR="003340F5" w:rsidRDefault="003340F5" w:rsidP="00EB2A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72B6ACE2" w14:textId="096B08B9" w:rsidR="003340F5" w:rsidRDefault="0081383F" w:rsidP="00EB2A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65133E0E" w14:textId="5CA9D9E8" w:rsidR="003340F5" w:rsidRDefault="0081383F" w:rsidP="00EB2A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CF5CA49" w14:textId="163B3DCB" w:rsidR="0050228B" w:rsidRDefault="0050228B" w:rsidP="00885B2D">
      <w:pPr>
        <w:pStyle w:val="a7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5066C7F1" w14:textId="1C5E08D8" w:rsidR="0093483D" w:rsidRDefault="0093483D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7373EA" w14:textId="18C901E2" w:rsidR="0081383F" w:rsidRDefault="0081383F" w:rsidP="00885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14:paraId="594CD831" w14:textId="77777777" w:rsidTr="0050614D">
        <w:tc>
          <w:tcPr>
            <w:tcW w:w="4955" w:type="dxa"/>
            <w:vAlign w:val="center"/>
          </w:tcPr>
          <w:p w14:paraId="6083182E" w14:textId="64527508" w:rsidR="00C82E9F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524">
              <w:rPr>
                <w:rFonts w:ascii="Times New Roman" w:hAnsi="Times New Roman" w:cs="Times New Roman"/>
                <w:sz w:val="28"/>
                <w:szCs w:val="28"/>
              </w:rPr>
              <w:t>Сила, действующая на плоскую стенку</w:t>
            </w:r>
          </w:p>
        </w:tc>
        <w:tc>
          <w:tcPr>
            <w:tcW w:w="4956" w:type="dxa"/>
            <w:vAlign w:val="center"/>
          </w:tcPr>
          <w:p w14:paraId="204384DD" w14:textId="57225567" w:rsidR="00C82E9F" w:rsidRDefault="00462259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462259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760" w:dyaOrig="400" w14:anchorId="38AD4BFB">
                <v:shape id="_x0000_i1054" type="#_x0000_t75" style="width:38.25pt;height:20.25pt" o:ole="">
                  <v:imagedata r:id="rId63" o:title=""/>
                </v:shape>
                <o:OLEObject Type="Embed" ProgID="Equation.DSMT4" ShapeID="_x0000_i1054" DrawAspect="Content" ObjectID="_1804489082" r:id="rId64"/>
              </w:object>
            </w:r>
          </w:p>
        </w:tc>
      </w:tr>
      <w:tr w:rsidR="00C82E9F" w14:paraId="5E3B825D" w14:textId="77777777" w:rsidTr="0050614D">
        <w:tc>
          <w:tcPr>
            <w:tcW w:w="4955" w:type="dxa"/>
            <w:vAlign w:val="center"/>
          </w:tcPr>
          <w:p w14:paraId="740EBBB2" w14:textId="7A1E5106" w:rsidR="00C82E9F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524">
              <w:rPr>
                <w:rFonts w:ascii="Times New Roman" w:hAnsi="Times New Roman" w:cs="Times New Roman"/>
                <w:sz w:val="28"/>
                <w:szCs w:val="28"/>
              </w:rPr>
              <w:t>Глубина расположения точки приложения силы давления на плоскую стенку</w:t>
            </w:r>
          </w:p>
        </w:tc>
        <w:tc>
          <w:tcPr>
            <w:tcW w:w="4956" w:type="dxa"/>
            <w:vAlign w:val="center"/>
          </w:tcPr>
          <w:p w14:paraId="74438B14" w14:textId="5EBC092D" w:rsidR="00C82E9F" w:rsidRDefault="00462259" w:rsidP="00885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46225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59" w:dyaOrig="380" w14:anchorId="44432BB3">
                <v:shape id="_x0000_i1055" type="#_x0000_t75" style="width:68.25pt;height:18.75pt" o:ole="">
                  <v:imagedata r:id="rId65" o:title=""/>
                </v:shape>
                <o:OLEObject Type="Embed" ProgID="Equation.DSMT4" ShapeID="_x0000_i1055" DrawAspect="Content" ObjectID="_1804489083" r:id="rId66"/>
              </w:object>
            </w:r>
          </w:p>
        </w:tc>
      </w:tr>
      <w:tr w:rsidR="00B22E77" w14:paraId="1ED32861" w14:textId="77777777" w:rsidTr="0050614D">
        <w:tc>
          <w:tcPr>
            <w:tcW w:w="4955" w:type="dxa"/>
            <w:vAlign w:val="center"/>
          </w:tcPr>
          <w:p w14:paraId="2C050C9E" w14:textId="2FB061E7" w:rsidR="00B22E77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Вертикальная составляющая с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>, действующ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22E77">
              <w:rPr>
                <w:rFonts w:ascii="Times New Roman" w:hAnsi="Times New Roman" w:cs="Times New Roman"/>
                <w:sz w:val="28"/>
                <w:szCs w:val="28"/>
              </w:rPr>
              <w:t xml:space="preserve"> на криволинейную поверхность</w:t>
            </w:r>
          </w:p>
        </w:tc>
        <w:tc>
          <w:tcPr>
            <w:tcW w:w="4956" w:type="dxa"/>
            <w:vAlign w:val="center"/>
          </w:tcPr>
          <w:p w14:paraId="58C1D347" w14:textId="6EB8FBAE" w:rsidR="00B22E77" w:rsidRPr="00462259" w:rsidRDefault="00462259" w:rsidP="00885B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462259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80" w:dyaOrig="380" w14:anchorId="3E5F1CA6">
                <v:shape id="_x0000_i1056" type="#_x0000_t75" style="width:33.75pt;height:18.75pt" o:ole="">
                  <v:imagedata r:id="rId67" o:title=""/>
                </v:shape>
                <o:OLEObject Type="Embed" ProgID="Equation.DSMT4" ShapeID="_x0000_i1056" DrawAspect="Content" ObjectID="_1804489084" r:id="rId68"/>
              </w:object>
            </w:r>
          </w:p>
        </w:tc>
      </w:tr>
      <w:tr w:rsidR="00B22E77" w14:paraId="53592CE7" w14:textId="77777777" w:rsidTr="0050614D">
        <w:tc>
          <w:tcPr>
            <w:tcW w:w="4955" w:type="dxa"/>
            <w:vAlign w:val="center"/>
          </w:tcPr>
          <w:p w14:paraId="25C0E60F" w14:textId="0C62683A" w:rsidR="00B22E77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C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CDD">
              <w:rPr>
                <w:rFonts w:ascii="Times New Roman" w:hAnsi="Times New Roman" w:cs="Times New Roman"/>
                <w:sz w:val="28"/>
                <w:szCs w:val="28"/>
              </w:rPr>
              <w:t>Горизонтальная составляющая силы, действующей на криволинейную поверхность</w:t>
            </w:r>
          </w:p>
        </w:tc>
        <w:tc>
          <w:tcPr>
            <w:tcW w:w="4956" w:type="dxa"/>
            <w:vAlign w:val="center"/>
          </w:tcPr>
          <w:p w14:paraId="74469899" w14:textId="499C3779" w:rsidR="00B22E77" w:rsidRPr="00462259" w:rsidRDefault="00462259" w:rsidP="00885B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462259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000" w:dyaOrig="780" w14:anchorId="09B443A0">
                <v:shape id="_x0000_i1057" type="#_x0000_t75" style="width:99.75pt;height:39pt" o:ole="">
                  <v:imagedata r:id="rId69" o:title=""/>
                </v:shape>
                <o:OLEObject Type="Embed" ProgID="Equation.DSMT4" ShapeID="_x0000_i1057" DrawAspect="Content" ObjectID="_1804489085" r:id="rId70"/>
              </w:object>
            </w:r>
          </w:p>
        </w:tc>
      </w:tr>
    </w:tbl>
    <w:p w14:paraId="447E7190" w14:textId="77777777" w:rsidR="0081383F" w:rsidRDefault="0081383F" w:rsidP="00885B2D">
      <w:pPr>
        <w:pStyle w:val="a7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81383F" w14:paraId="5E5150FE" w14:textId="77777777" w:rsidTr="00EB2A06">
        <w:tc>
          <w:tcPr>
            <w:tcW w:w="2477" w:type="dxa"/>
            <w:vAlign w:val="center"/>
          </w:tcPr>
          <w:p w14:paraId="41D7675F" w14:textId="77777777" w:rsidR="0081383F" w:rsidRDefault="0081383F" w:rsidP="00EB2A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FA57AFA" w14:textId="77777777" w:rsidR="0081383F" w:rsidRDefault="0081383F" w:rsidP="00EB2A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0A6BD65D" w14:textId="77777777" w:rsidR="0081383F" w:rsidRDefault="0081383F" w:rsidP="00EB2A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660B65E8" w14:textId="77777777" w:rsidR="0081383F" w:rsidRDefault="0081383F" w:rsidP="00EB2A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83F" w14:paraId="79585525" w14:textId="77777777" w:rsidTr="00EB2A06">
        <w:tc>
          <w:tcPr>
            <w:tcW w:w="2477" w:type="dxa"/>
            <w:vAlign w:val="center"/>
          </w:tcPr>
          <w:p w14:paraId="709D06B3" w14:textId="1E01D702" w:rsidR="0081383F" w:rsidRDefault="0081383F" w:rsidP="00EB2A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2478" w:type="dxa"/>
            <w:vAlign w:val="center"/>
          </w:tcPr>
          <w:p w14:paraId="5316E67B" w14:textId="35139C5C" w:rsidR="0081383F" w:rsidRDefault="0081383F" w:rsidP="00EB2A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3094D46D" w14:textId="7142BD9F" w:rsidR="0081383F" w:rsidRDefault="0081383F" w:rsidP="00EB2A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8A627F9" w14:textId="258EB900" w:rsidR="0081383F" w:rsidRDefault="0081383F" w:rsidP="00EB2A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4CC7568A" w14:textId="1632C9DF" w:rsidR="0081383F" w:rsidRDefault="0081383F" w:rsidP="00885B2D">
      <w:pPr>
        <w:pStyle w:val="a7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164FCDC4" w14:textId="77777777" w:rsidR="0081383F" w:rsidRDefault="0081383F" w:rsidP="008138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39D27E" w14:textId="77777777" w:rsidR="00C82E9F" w:rsidRDefault="00C82E9F" w:rsidP="00BE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CD7F2B" w:rsidRDefault="004F7242" w:rsidP="00885B2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5A5337C" w14:textId="77777777" w:rsidR="00CD7F2B" w:rsidRDefault="00CD7F2B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7AC2CEE6" w14:textId="73BEB150" w:rsidR="004F7242" w:rsidRPr="004F7242" w:rsidRDefault="004F7242" w:rsidP="00885B2D">
      <w:pPr>
        <w:spacing w:after="0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0686F1AD" w14:textId="434F204C" w:rsidR="004F7242" w:rsidRPr="00266D29" w:rsidRDefault="004F7242" w:rsidP="00885B2D">
      <w:pPr>
        <w:spacing w:after="0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</w:t>
      </w:r>
      <w:r w:rsidR="0081383F">
        <w:rPr>
          <w:rFonts w:ascii="Times New Roman" w:hAnsi="Times New Roman" w:cs="Times New Roman"/>
          <w:i/>
          <w:iCs/>
          <w:sz w:val="28"/>
          <w:szCs w:val="28"/>
        </w:rPr>
        <w:t>букв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слева направо.</w:t>
      </w:r>
    </w:p>
    <w:p w14:paraId="3708AC41" w14:textId="77777777" w:rsidR="00266D29" w:rsidRPr="00F525C3" w:rsidRDefault="00266D29" w:rsidP="004F72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09497C" w14:textId="00DEB0A9" w:rsidR="00266D29" w:rsidRDefault="0081383F" w:rsidP="00885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 при</w:t>
      </w:r>
      <w:r w:rsidR="00266D29"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</w:t>
      </w:r>
      <w:r w:rsidR="00204B49">
        <w:rPr>
          <w:rFonts w:ascii="Times New Roman" w:hAnsi="Times New Roman" w:cs="Times New Roman"/>
          <w:sz w:val="28"/>
          <w:szCs w:val="28"/>
        </w:rPr>
        <w:t xml:space="preserve"> для определения потребного напора, </w:t>
      </w:r>
      <w:r w:rsidR="00204B49" w:rsidRPr="005D2723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204B49">
        <w:rPr>
          <w:rFonts w:ascii="Times New Roman" w:hAnsi="Times New Roman" w:cs="Times New Roman"/>
          <w:sz w:val="28"/>
          <w:szCs w:val="28"/>
        </w:rPr>
        <w:t>,</w:t>
      </w:r>
      <w:r w:rsidR="00266D29">
        <w:rPr>
          <w:rFonts w:ascii="Times New Roman" w:hAnsi="Times New Roman" w:cs="Times New Roman"/>
          <w:sz w:val="28"/>
          <w:szCs w:val="28"/>
        </w:rPr>
        <w:t xml:space="preserve"> при известных значениях расхода жидкости, </w:t>
      </w:r>
      <w:r w:rsidR="00266D2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66D29">
        <w:rPr>
          <w:rFonts w:ascii="Times New Roman" w:hAnsi="Times New Roman" w:cs="Times New Roman"/>
          <w:sz w:val="28"/>
          <w:szCs w:val="28"/>
        </w:rPr>
        <w:t>, свойств жидкости (плотности,</w:t>
      </w:r>
      <w:r w:rsid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266D29" w:rsidRPr="005D2723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5D2723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266D29">
        <w:rPr>
          <w:rFonts w:ascii="Times New Roman" w:hAnsi="Times New Roman" w:cs="Times New Roman"/>
          <w:sz w:val="28"/>
          <w:szCs w:val="28"/>
        </w:rPr>
        <w:t>)</w:t>
      </w:r>
      <w:r w:rsidR="005D2723">
        <w:rPr>
          <w:rFonts w:ascii="Times New Roman" w:hAnsi="Times New Roman" w:cs="Times New Roman"/>
          <w:sz w:val="28"/>
          <w:szCs w:val="28"/>
        </w:rPr>
        <w:t>, размеров трубопровода (длины,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 </w:t>
      </w:r>
      <w:r w:rsidR="005D2723">
        <w:rPr>
          <w:rFonts w:ascii="Times New Roman" w:hAnsi="Times New Roman" w:cs="Times New Roman"/>
          <w:sz w:val="28"/>
          <w:szCs w:val="28"/>
        </w:rPr>
        <w:t>и диаметра</w:t>
      </w:r>
      <w:r w:rsidR="005D2723" w:rsidRPr="005D2723">
        <w:rPr>
          <w:rFonts w:ascii="Times New Roman" w:hAnsi="Times New Roman" w:cs="Times New Roman"/>
          <w:sz w:val="28"/>
          <w:szCs w:val="28"/>
        </w:rPr>
        <w:t xml:space="preserve">, </w:t>
      </w:r>
      <w:r w:rsidR="005D2723" w:rsidRPr="005D2723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FC6D4B">
        <w:rPr>
          <w:rFonts w:ascii="Times New Roman" w:hAnsi="Times New Roman" w:cs="Times New Roman"/>
          <w:sz w:val="28"/>
          <w:szCs w:val="28"/>
        </w:rPr>
        <w:t xml:space="preserve"> и шероховатости его стенок</w:t>
      </w:r>
      <w:r w:rsidR="00737BE0">
        <w:rPr>
          <w:rFonts w:ascii="Times New Roman" w:hAnsi="Times New Roman" w:cs="Times New Roman"/>
          <w:sz w:val="28"/>
          <w:szCs w:val="28"/>
        </w:rPr>
        <w:t>,</w:t>
      </w:r>
      <w:r w:rsidR="00FC6D4B">
        <w:rPr>
          <w:rFonts w:ascii="Times New Roman" w:hAnsi="Times New Roman" w:cs="Times New Roman"/>
          <w:sz w:val="28"/>
          <w:szCs w:val="28"/>
        </w:rPr>
        <w:t xml:space="preserve"> </w:t>
      </w:r>
      <w:r w:rsidR="00737BE0">
        <w:rPr>
          <w:rFonts w:ascii="Times New Roman" w:hAnsi="Times New Roman" w:cs="Times New Roman"/>
          <w:sz w:val="28"/>
          <w:szCs w:val="28"/>
        </w:rPr>
        <w:t>Δ</w:t>
      </w:r>
      <w:r w:rsidR="005D2723">
        <w:rPr>
          <w:rFonts w:ascii="Times New Roman" w:hAnsi="Times New Roman" w:cs="Times New Roman"/>
          <w:sz w:val="28"/>
          <w:szCs w:val="28"/>
        </w:rPr>
        <w:t>)</w:t>
      </w:r>
      <w:r w:rsidR="00204B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FF085E" w14:textId="45C67DA9" w:rsidR="005D2723" w:rsidRDefault="005D2723" w:rsidP="0088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82155">
        <w:rPr>
          <w:rFonts w:ascii="Times New Roman" w:hAnsi="Times New Roman" w:cs="Times New Roman"/>
          <w:sz w:val="28"/>
          <w:szCs w:val="28"/>
        </w:rPr>
        <w:t>применить уравнение Бернулли для определения величины потребного напора, Н;</w:t>
      </w:r>
    </w:p>
    <w:p w14:paraId="1E3D8DA4" w14:textId="0169AC25" w:rsidR="005D2723" w:rsidRDefault="005D2723" w:rsidP="0088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определить величину скорости жидкости в трубопроводе</w:t>
      </w:r>
      <w:r w:rsidR="00F82155">
        <w:rPr>
          <w:rFonts w:ascii="Times New Roman" w:hAnsi="Times New Roman" w:cs="Times New Roman"/>
          <w:sz w:val="28"/>
          <w:szCs w:val="28"/>
        </w:rPr>
        <w:t xml:space="preserve">, </w:t>
      </w:r>
      <w:r w:rsidR="00F821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600F340F" w14:textId="0EA621D5" w:rsidR="005D2723" w:rsidRDefault="005D2723" w:rsidP="0088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D016D">
        <w:rPr>
          <w:rFonts w:ascii="Times New Roman" w:hAnsi="Times New Roman" w:cs="Times New Roman"/>
          <w:sz w:val="28"/>
          <w:szCs w:val="28"/>
        </w:rPr>
        <w:t xml:space="preserve"> определить значения коэффициента сопротивления трения</w:t>
      </w:r>
      <w:r w:rsidR="00F82155">
        <w:rPr>
          <w:rFonts w:ascii="Times New Roman" w:hAnsi="Times New Roman" w:cs="Times New Roman"/>
          <w:sz w:val="28"/>
          <w:szCs w:val="28"/>
        </w:rPr>
        <w:t>, λ</w:t>
      </w:r>
      <w:r w:rsidR="00AD016D">
        <w:rPr>
          <w:rFonts w:ascii="Times New Roman" w:hAnsi="Times New Roman" w:cs="Times New Roman"/>
          <w:sz w:val="28"/>
          <w:szCs w:val="28"/>
        </w:rPr>
        <w:t xml:space="preserve"> и коэффициентов местных сопротивлений</w:t>
      </w:r>
      <w:r w:rsidR="00F82155">
        <w:rPr>
          <w:rFonts w:ascii="Times New Roman" w:hAnsi="Times New Roman" w:cs="Times New Roman"/>
          <w:sz w:val="28"/>
          <w:szCs w:val="28"/>
        </w:rPr>
        <w:t>, ζ</w: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715A84C1" w14:textId="67143E47" w:rsidR="005D2723" w:rsidRDefault="005D2723" w:rsidP="0088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D016D">
        <w:rPr>
          <w:rFonts w:ascii="Times New Roman" w:hAnsi="Times New Roman" w:cs="Times New Roman"/>
          <w:sz w:val="28"/>
          <w:szCs w:val="28"/>
        </w:rPr>
        <w:t xml:space="preserve"> определить число Рейнольдса</w:t>
      </w:r>
      <w:r w:rsidR="00F82155">
        <w:rPr>
          <w:rFonts w:ascii="Times New Roman" w:hAnsi="Times New Roman" w:cs="Times New Roman"/>
          <w:sz w:val="28"/>
          <w:szCs w:val="28"/>
        </w:rPr>
        <w:t xml:space="preserve">, </w:t>
      </w:r>
      <w:r w:rsidR="00F82155" w:rsidRPr="00F82155">
        <w:rPr>
          <w:rFonts w:ascii="Times New Roman" w:hAnsi="Times New Roman" w:cs="Times New Roman"/>
          <w:position w:val="-6"/>
          <w:sz w:val="28"/>
          <w:szCs w:val="28"/>
        </w:rPr>
        <w:object w:dxaOrig="380" w:dyaOrig="300" w14:anchorId="3A80BD96">
          <v:shape id="_x0000_i1058" type="#_x0000_t75" style="width:18.75pt;height:15pt" o:ole="">
            <v:imagedata r:id="rId71" o:title=""/>
          </v:shape>
          <o:OLEObject Type="Embed" ProgID="Equation.DSMT4" ShapeID="_x0000_i1058" DrawAspect="Content" ObjectID="_1804489086" r:id="rId72"/>
        </w:object>
      </w:r>
      <w:r w:rsidR="00AD016D">
        <w:rPr>
          <w:rFonts w:ascii="Times New Roman" w:hAnsi="Times New Roman" w:cs="Times New Roman"/>
          <w:sz w:val="28"/>
          <w:szCs w:val="28"/>
        </w:rPr>
        <w:t>;</w:t>
      </w:r>
    </w:p>
    <w:p w14:paraId="6E0811B9" w14:textId="19EA1F7B" w:rsidR="00AD016D" w:rsidRDefault="00AD016D" w:rsidP="0088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выбрать</w:t>
      </w:r>
      <w:r w:rsidR="00F82155">
        <w:rPr>
          <w:rFonts w:ascii="Times New Roman" w:hAnsi="Times New Roman" w:cs="Times New Roman"/>
          <w:sz w:val="28"/>
          <w:szCs w:val="28"/>
        </w:rPr>
        <w:t xml:space="preserve"> сечения в потоке.</w:t>
      </w:r>
    </w:p>
    <w:p w14:paraId="2E22DB0D" w14:textId="5B03C396" w:rsidR="00CD7F2B" w:rsidRDefault="00CD7F2B" w:rsidP="00885B2D">
      <w:pPr>
        <w:pStyle w:val="a7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Е, Б, Г, В, А.</w:t>
      </w:r>
    </w:p>
    <w:p w14:paraId="0A3A4623" w14:textId="366B4627" w:rsidR="00CD7F2B" w:rsidRDefault="00CD7F2B" w:rsidP="00885B2D">
      <w:pPr>
        <w:pStyle w:val="a7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05913174" w14:textId="77777777" w:rsidR="00CD7F2B" w:rsidRDefault="00CD7F2B" w:rsidP="005D2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90FFE" w14:textId="61F15E77" w:rsidR="00650197" w:rsidRPr="002E3B42" w:rsidRDefault="00204B49" w:rsidP="00885B2D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 при</w:t>
      </w:r>
      <w:r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 для определения </w:t>
      </w:r>
      <w:r w:rsidRPr="002E3B42">
        <w:rPr>
          <w:rFonts w:ascii="Times New Roman" w:hAnsi="Times New Roman" w:cs="Times New Roman"/>
          <w:sz w:val="28"/>
          <w:szCs w:val="28"/>
        </w:rPr>
        <w:t xml:space="preserve">величины расхода, </w:t>
      </w:r>
      <w:r w:rsidRPr="002E3B4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, при известных значениях располагаемого напора,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жидкости, свойств жидкости (плотности,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), размеров трубопровода (длины,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и диаметра, </w:t>
      </w:r>
      <w:r w:rsidR="0065019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737BE0">
        <w:rPr>
          <w:rFonts w:ascii="Times New Roman" w:hAnsi="Times New Roman" w:cs="Times New Roman"/>
          <w:sz w:val="28"/>
          <w:szCs w:val="28"/>
        </w:rPr>
        <w:t xml:space="preserve"> и шероховатости его стенок, Δ</w:t>
      </w:r>
      <w:r>
        <w:rPr>
          <w:rFonts w:ascii="Times New Roman" w:hAnsi="Times New Roman" w:cs="Times New Roman"/>
          <w:sz w:val="28"/>
          <w:szCs w:val="28"/>
        </w:rPr>
        <w:t>).</w:t>
      </w:r>
      <w:r w:rsidR="00650197" w:rsidRPr="002E3B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2B57F" w14:textId="475BDBBF" w:rsidR="002E3B42" w:rsidRDefault="002E3B42" w:rsidP="00885B2D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применить уравнение Бернулли для определения величины </w:t>
      </w:r>
      <w:r w:rsidR="001B1375">
        <w:rPr>
          <w:rFonts w:ascii="Times New Roman" w:hAnsi="Times New Roman" w:cs="Times New Roman"/>
          <w:sz w:val="28"/>
          <w:szCs w:val="28"/>
        </w:rPr>
        <w:t>расхода жидкости</w:t>
      </w:r>
      <w:r w:rsidR="00737BE0">
        <w:rPr>
          <w:rFonts w:ascii="Times New Roman" w:hAnsi="Times New Roman" w:cs="Times New Roman"/>
          <w:sz w:val="28"/>
          <w:szCs w:val="28"/>
        </w:rPr>
        <w:t xml:space="preserve"> </w:t>
      </w:r>
      <w:r w:rsidR="00737BE0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27985F" w14:textId="3E33B4A8" w:rsidR="001B1375" w:rsidRDefault="001B1375" w:rsidP="00885B2D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7BE0">
        <w:rPr>
          <w:rFonts w:ascii="Times New Roman" w:hAnsi="Times New Roman" w:cs="Times New Roman"/>
          <w:sz w:val="28"/>
          <w:szCs w:val="28"/>
        </w:rPr>
        <w:t xml:space="preserve">при турбулентном режиме движения принять квадратичную область сопротивления и </w:t>
      </w:r>
      <w:r>
        <w:rPr>
          <w:rFonts w:ascii="Times New Roman" w:hAnsi="Times New Roman" w:cs="Times New Roman"/>
          <w:sz w:val="28"/>
          <w:szCs w:val="28"/>
        </w:rPr>
        <w:t>определить значения коэффициента сопротивления трения, λ и коэффициентов местных сопротивлений, ζ;</w:t>
      </w:r>
    </w:p>
    <w:p w14:paraId="45D7A554" w14:textId="6B955C39" w:rsidR="00FC6D4B" w:rsidRDefault="00737BE0" w:rsidP="00885B2D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6D4B">
        <w:rPr>
          <w:rFonts w:ascii="Times New Roman" w:hAnsi="Times New Roman" w:cs="Times New Roman"/>
          <w:sz w:val="28"/>
          <w:szCs w:val="28"/>
        </w:rPr>
        <w:t>) определить режим движения жидкости путём сравнения напора, Н с его критическим значением;</w:t>
      </w:r>
    </w:p>
    <w:p w14:paraId="56912D09" w14:textId="05627DD0" w:rsidR="00737BE0" w:rsidRPr="00885B2D" w:rsidRDefault="00737BE0" w:rsidP="0088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>Г</w:t>
      </w:r>
      <w:r w:rsidR="00FC6D4B" w:rsidRPr="00885B2D">
        <w:rPr>
          <w:rFonts w:ascii="Times New Roman" w:hAnsi="Times New Roman" w:cs="Times New Roman"/>
          <w:sz w:val="28"/>
          <w:szCs w:val="28"/>
        </w:rPr>
        <w:t xml:space="preserve">) </w:t>
      </w:r>
      <w:r w:rsidRPr="00885B2D">
        <w:rPr>
          <w:rFonts w:ascii="Times New Roman" w:hAnsi="Times New Roman" w:cs="Times New Roman"/>
          <w:sz w:val="28"/>
          <w:szCs w:val="28"/>
        </w:rPr>
        <w:t xml:space="preserve">определить величину числа Рейнольдса, </w:t>
      </w:r>
      <w:r w:rsidRPr="00F82155">
        <w:rPr>
          <w:position w:val="-6"/>
        </w:rPr>
        <w:object w:dxaOrig="380" w:dyaOrig="300" w14:anchorId="2CC31B0E">
          <v:shape id="_x0000_i1059" type="#_x0000_t75" style="width:18.75pt;height:15pt" o:ole="">
            <v:imagedata r:id="rId71" o:title=""/>
          </v:shape>
          <o:OLEObject Type="Embed" ProgID="Equation.DSMT4" ShapeID="_x0000_i1059" DrawAspect="Content" ObjectID="_1804489087" r:id="rId73"/>
        </w:object>
      </w:r>
      <w:r w:rsidRPr="00885B2D">
        <w:rPr>
          <w:rFonts w:ascii="Times New Roman" w:hAnsi="Times New Roman" w:cs="Times New Roman"/>
          <w:sz w:val="28"/>
          <w:szCs w:val="28"/>
        </w:rPr>
        <w:t>;</w:t>
      </w:r>
    </w:p>
    <w:p w14:paraId="63F16B92" w14:textId="3011A0AD" w:rsidR="00FC6D4B" w:rsidRDefault="00737BE0" w:rsidP="00885B2D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определить значения коэффициента сопротивления трения, λ и коэффициентов местных сопротивлений, ζ по вычисленному значению числа Рейнольдса;</w:t>
      </w:r>
    </w:p>
    <w:p w14:paraId="5BB9F0CB" w14:textId="0DBB89B5" w:rsidR="00F525C3" w:rsidRPr="00885B2D" w:rsidRDefault="00737BE0" w:rsidP="0088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Е) </w:t>
      </w:r>
      <w:r w:rsidR="00EE0E27" w:rsidRPr="00885B2D">
        <w:rPr>
          <w:rFonts w:ascii="Times New Roman" w:hAnsi="Times New Roman" w:cs="Times New Roman"/>
          <w:sz w:val="28"/>
          <w:szCs w:val="28"/>
        </w:rPr>
        <w:t xml:space="preserve">уточнить величину расхода </w:t>
      </w:r>
      <w:r w:rsidR="00EE0E27" w:rsidRPr="00885B2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B13FE" w:rsidRPr="00885B2D">
        <w:rPr>
          <w:rFonts w:ascii="Times New Roman" w:hAnsi="Times New Roman" w:cs="Times New Roman"/>
          <w:sz w:val="28"/>
          <w:szCs w:val="28"/>
        </w:rPr>
        <w:t>, применив уравнение Бернулли</w:t>
      </w:r>
      <w:r w:rsidR="00F525C3" w:rsidRPr="00885B2D">
        <w:rPr>
          <w:rFonts w:ascii="Times New Roman" w:hAnsi="Times New Roman" w:cs="Times New Roman"/>
          <w:sz w:val="28"/>
          <w:szCs w:val="28"/>
        </w:rPr>
        <w:t>;</w:t>
      </w:r>
    </w:p>
    <w:p w14:paraId="457C3F2E" w14:textId="5CD1933C" w:rsidR="00737BE0" w:rsidRPr="00885B2D" w:rsidRDefault="002B13FE" w:rsidP="0088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>Ж</w:t>
      </w:r>
      <w:r w:rsidR="00F525C3" w:rsidRPr="00885B2D">
        <w:rPr>
          <w:rFonts w:ascii="Times New Roman" w:hAnsi="Times New Roman" w:cs="Times New Roman"/>
          <w:sz w:val="28"/>
          <w:szCs w:val="28"/>
        </w:rPr>
        <w:t>) выбрать сечения в потоке.</w:t>
      </w:r>
    </w:p>
    <w:p w14:paraId="55BB3E97" w14:textId="221F8E23" w:rsidR="00CD7F2B" w:rsidRDefault="00CD7F2B" w:rsidP="00885B2D">
      <w:pPr>
        <w:pStyle w:val="a7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Ж, В, Б, А, Г, Д, Е.</w:t>
      </w:r>
    </w:p>
    <w:p w14:paraId="0B5D1993" w14:textId="5C7C91CC" w:rsidR="00CD7F2B" w:rsidRDefault="00CD7F2B" w:rsidP="00885B2D">
      <w:pPr>
        <w:pStyle w:val="a7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72B6467E" w14:textId="77777777" w:rsidR="00CD7F2B" w:rsidRDefault="00CD7F2B" w:rsidP="002D4C4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D3CEA1" w14:textId="58E4554E" w:rsidR="009C66D7" w:rsidRPr="002E3B42" w:rsidRDefault="00204B49" w:rsidP="00885B2D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1383F">
        <w:rPr>
          <w:rFonts w:ascii="Times New Roman" w:hAnsi="Times New Roman" w:cs="Times New Roman"/>
          <w:sz w:val="28"/>
          <w:szCs w:val="28"/>
        </w:rPr>
        <w:t>Запишите правильную последовательность действий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</w:t>
      </w:r>
      <w:r w:rsidRPr="002E3B42">
        <w:rPr>
          <w:rFonts w:ascii="Times New Roman" w:hAnsi="Times New Roman" w:cs="Times New Roman"/>
          <w:sz w:val="28"/>
          <w:szCs w:val="28"/>
        </w:rPr>
        <w:t xml:space="preserve">величины диаметра, </w:t>
      </w:r>
      <w:r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2E3B42">
        <w:rPr>
          <w:rFonts w:ascii="Times New Roman" w:hAnsi="Times New Roman" w:cs="Times New Roman"/>
          <w:sz w:val="28"/>
          <w:szCs w:val="28"/>
        </w:rPr>
        <w:t xml:space="preserve"> трубопровод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при известных значениях располагаемого напора,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</w:t>
      </w:r>
      <w:r w:rsidR="009C66D7">
        <w:rPr>
          <w:rFonts w:ascii="Times New Roman" w:hAnsi="Times New Roman" w:cs="Times New Roman"/>
          <w:sz w:val="28"/>
          <w:szCs w:val="28"/>
        </w:rPr>
        <w:t>расхода</w:t>
      </w:r>
      <w:r w:rsidR="002D4C48">
        <w:rPr>
          <w:rFonts w:ascii="Times New Roman" w:hAnsi="Times New Roman" w:cs="Times New Roman"/>
          <w:sz w:val="28"/>
          <w:szCs w:val="28"/>
        </w:rPr>
        <w:t xml:space="preserve"> </w:t>
      </w:r>
      <w:r w:rsidR="002D4C48" w:rsidRPr="002E3B42">
        <w:rPr>
          <w:rFonts w:ascii="Times New Roman" w:hAnsi="Times New Roman" w:cs="Times New Roman"/>
          <w:sz w:val="28"/>
          <w:szCs w:val="28"/>
        </w:rPr>
        <w:t>жидкости</w:t>
      </w:r>
      <w:r w:rsidR="009C66D7">
        <w:rPr>
          <w:rFonts w:ascii="Times New Roman" w:hAnsi="Times New Roman" w:cs="Times New Roman"/>
          <w:sz w:val="28"/>
          <w:szCs w:val="28"/>
        </w:rPr>
        <w:t xml:space="preserve">, </w:t>
      </w:r>
      <w:r w:rsidR="009C66D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C66D7">
        <w:rPr>
          <w:rFonts w:ascii="Times New Roman" w:hAnsi="Times New Roman" w:cs="Times New Roman"/>
          <w:sz w:val="28"/>
          <w:szCs w:val="28"/>
        </w:rPr>
        <w:t xml:space="preserve">, 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свойств жидкости (плотности,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9C66D7" w:rsidRPr="002E3B42">
        <w:rPr>
          <w:rFonts w:ascii="Times New Roman" w:hAnsi="Times New Roman" w:cs="Times New Roman"/>
          <w:sz w:val="28"/>
          <w:szCs w:val="28"/>
        </w:rPr>
        <w:t>), длины</w:t>
      </w:r>
      <w:r w:rsidR="009C66D7">
        <w:rPr>
          <w:rFonts w:ascii="Times New Roman" w:hAnsi="Times New Roman" w:cs="Times New Roman"/>
          <w:sz w:val="28"/>
          <w:szCs w:val="28"/>
        </w:rPr>
        <w:t xml:space="preserve"> 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трубопровода, </w:t>
      </w:r>
      <w:r w:rsidR="009C66D7" w:rsidRPr="002E3B42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9C66D7" w:rsidRPr="002E3B42">
        <w:rPr>
          <w:rFonts w:ascii="Times New Roman" w:hAnsi="Times New Roman" w:cs="Times New Roman"/>
          <w:sz w:val="28"/>
          <w:szCs w:val="28"/>
        </w:rPr>
        <w:t xml:space="preserve"> и</w:t>
      </w:r>
      <w:r w:rsidR="002D4C48">
        <w:rPr>
          <w:rFonts w:ascii="Times New Roman" w:hAnsi="Times New Roman" w:cs="Times New Roman"/>
          <w:sz w:val="28"/>
          <w:szCs w:val="28"/>
        </w:rPr>
        <w:t xml:space="preserve"> </w:t>
      </w:r>
      <w:r w:rsidR="009C66D7">
        <w:rPr>
          <w:rFonts w:ascii="Times New Roman" w:hAnsi="Times New Roman" w:cs="Times New Roman"/>
          <w:sz w:val="28"/>
          <w:szCs w:val="28"/>
        </w:rPr>
        <w:t>шероховатости его стенок, 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6AABBD" w14:textId="79FF4C66" w:rsidR="00222028" w:rsidRPr="00885B2D" w:rsidRDefault="00222028" w:rsidP="0088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А) </w:t>
      </w:r>
      <w:r w:rsidR="00B81490" w:rsidRPr="00885B2D">
        <w:rPr>
          <w:rFonts w:ascii="Times New Roman" w:hAnsi="Times New Roman" w:cs="Times New Roman"/>
          <w:sz w:val="28"/>
          <w:szCs w:val="28"/>
        </w:rPr>
        <w:t xml:space="preserve">по уравнению Бернулли определяется величина потребного напора </w:t>
      </w:r>
      <w:r w:rsidR="00B81490" w:rsidRPr="00885B2D">
        <w:rPr>
          <w:rFonts w:ascii="Times New Roman" w:hAnsi="Times New Roman" w:cs="Times New Roman"/>
          <w:i/>
          <w:iCs/>
          <w:sz w:val="28"/>
          <w:szCs w:val="28"/>
        </w:rPr>
        <w:t xml:space="preserve">Н </w:t>
      </w:r>
      <w:r w:rsidR="00B81490" w:rsidRPr="00885B2D">
        <w:rPr>
          <w:rFonts w:ascii="Times New Roman" w:hAnsi="Times New Roman" w:cs="Times New Roman"/>
          <w:sz w:val="28"/>
          <w:szCs w:val="28"/>
        </w:rPr>
        <w:t>для каждого принятого значения диаметра трубопровода</w:t>
      </w:r>
      <w:r w:rsidR="00B81490" w:rsidRPr="00885B2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1490" w:rsidRPr="00885B2D">
        <w:rPr>
          <w:rFonts w:ascii="Times New Roman" w:hAnsi="Times New Roman" w:cs="Times New Roman"/>
          <w:sz w:val="28"/>
          <w:szCs w:val="28"/>
        </w:rPr>
        <w:t xml:space="preserve">и </w:t>
      </w:r>
      <w:r w:rsidRPr="00885B2D">
        <w:rPr>
          <w:rFonts w:ascii="Times New Roman" w:hAnsi="Times New Roman" w:cs="Times New Roman"/>
          <w:sz w:val="28"/>
          <w:szCs w:val="28"/>
        </w:rPr>
        <w:t xml:space="preserve">производится построение графика зависимости </w:t>
      </w:r>
      <w:r w:rsidRPr="00222028">
        <w:rPr>
          <w:position w:val="-14"/>
        </w:rPr>
        <w:object w:dxaOrig="1200" w:dyaOrig="420" w14:anchorId="4A1C45A9">
          <v:shape id="_x0000_i1060" type="#_x0000_t75" style="width:60pt;height:21pt" o:ole="">
            <v:imagedata r:id="rId74" o:title=""/>
          </v:shape>
          <o:OLEObject Type="Embed" ProgID="Equation.DSMT4" ShapeID="_x0000_i1060" DrawAspect="Content" ObjectID="_1804489088" r:id="rId75"/>
        </w:object>
      </w:r>
      <w:r w:rsidRPr="00885B2D">
        <w:rPr>
          <w:rFonts w:ascii="Times New Roman" w:hAnsi="Times New Roman" w:cs="Times New Roman"/>
          <w:sz w:val="28"/>
          <w:szCs w:val="28"/>
        </w:rPr>
        <w:t xml:space="preserve"> при заданном значении расхода </w:t>
      </w:r>
      <w:r w:rsidRPr="00885B2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85B2D">
        <w:rPr>
          <w:rFonts w:ascii="Times New Roman" w:hAnsi="Times New Roman" w:cs="Times New Roman"/>
          <w:sz w:val="28"/>
          <w:szCs w:val="28"/>
        </w:rPr>
        <w:t>;</w:t>
      </w:r>
    </w:p>
    <w:p w14:paraId="0003674B" w14:textId="5D20870B" w:rsidR="002D4C48" w:rsidRPr="00885B2D" w:rsidRDefault="00222028" w:rsidP="0088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 xml:space="preserve">Б) </w:t>
      </w:r>
      <w:r w:rsidR="002D4C48" w:rsidRPr="00885B2D">
        <w:rPr>
          <w:rFonts w:ascii="Times New Roman" w:hAnsi="Times New Roman" w:cs="Times New Roman"/>
          <w:sz w:val="28"/>
          <w:szCs w:val="28"/>
        </w:rPr>
        <w:t>задаётся значение диаметра трубопровода</w:t>
      </w:r>
      <w:r w:rsidR="00AF239C" w:rsidRPr="00885B2D">
        <w:rPr>
          <w:rFonts w:ascii="Times New Roman" w:hAnsi="Times New Roman" w:cs="Times New Roman"/>
          <w:sz w:val="28"/>
          <w:szCs w:val="28"/>
        </w:rPr>
        <w:t>;</w:t>
      </w:r>
    </w:p>
    <w:p w14:paraId="4DB5D1F1" w14:textId="559DAD06" w:rsidR="00222028" w:rsidRPr="00885B2D" w:rsidRDefault="00B81490" w:rsidP="0088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>В</w:t>
      </w:r>
      <w:r w:rsidR="00222028" w:rsidRPr="00885B2D">
        <w:rPr>
          <w:rFonts w:ascii="Times New Roman" w:hAnsi="Times New Roman" w:cs="Times New Roman"/>
          <w:sz w:val="28"/>
          <w:szCs w:val="28"/>
        </w:rPr>
        <w:t>) по графику определяется величина диаметра трубопровода при заданном значении напора Н;</w:t>
      </w:r>
    </w:p>
    <w:p w14:paraId="57D3EF1B" w14:textId="2FF230E4" w:rsidR="00AF239C" w:rsidRPr="00885B2D" w:rsidRDefault="00B81490" w:rsidP="0088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>Г</w:t>
      </w:r>
      <w:r w:rsidR="00222028" w:rsidRPr="00885B2D">
        <w:rPr>
          <w:rFonts w:ascii="Times New Roman" w:hAnsi="Times New Roman" w:cs="Times New Roman"/>
          <w:sz w:val="28"/>
          <w:szCs w:val="28"/>
        </w:rPr>
        <w:t xml:space="preserve">) </w:t>
      </w:r>
      <w:r w:rsidR="00AF239C" w:rsidRPr="00885B2D">
        <w:rPr>
          <w:rFonts w:ascii="Times New Roman" w:hAnsi="Times New Roman" w:cs="Times New Roman"/>
          <w:sz w:val="28"/>
          <w:szCs w:val="28"/>
        </w:rPr>
        <w:t>для каждого значения диаметра трубопровода определяются величины коэффициентов сопротивления λ и ζ, с учётом режима движения жидкости;</w:t>
      </w:r>
    </w:p>
    <w:p w14:paraId="1E3497B7" w14:textId="38B27290" w:rsidR="00AF239C" w:rsidRPr="00885B2D" w:rsidRDefault="00B81490" w:rsidP="0088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>Д</w:t>
      </w:r>
      <w:r w:rsidR="00222028" w:rsidRPr="00885B2D">
        <w:rPr>
          <w:rFonts w:ascii="Times New Roman" w:hAnsi="Times New Roman" w:cs="Times New Roman"/>
          <w:sz w:val="28"/>
          <w:szCs w:val="28"/>
        </w:rPr>
        <w:t xml:space="preserve">) </w:t>
      </w:r>
      <w:r w:rsidR="00AF239C" w:rsidRPr="00885B2D">
        <w:rPr>
          <w:rFonts w:ascii="Times New Roman" w:hAnsi="Times New Roman" w:cs="Times New Roman"/>
          <w:sz w:val="28"/>
          <w:szCs w:val="28"/>
        </w:rPr>
        <w:t>производится определение числа Рейнольдса для каждого принятого значения диаметра трубопровода;</w:t>
      </w:r>
    </w:p>
    <w:p w14:paraId="3882CFCB" w14:textId="5F2ECFE1" w:rsidR="00222028" w:rsidRPr="00885B2D" w:rsidRDefault="00B81490" w:rsidP="0088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>Е</w:t>
      </w:r>
      <w:r w:rsidR="00222028" w:rsidRPr="00885B2D">
        <w:rPr>
          <w:rFonts w:ascii="Times New Roman" w:hAnsi="Times New Roman" w:cs="Times New Roman"/>
          <w:sz w:val="28"/>
          <w:szCs w:val="28"/>
        </w:rPr>
        <w:t>) полученное значение диаметра трубопровода округляется до ближайшего большего стандартного значения</w:t>
      </w:r>
      <w:r w:rsidRPr="00885B2D">
        <w:rPr>
          <w:rFonts w:ascii="Times New Roman" w:hAnsi="Times New Roman" w:cs="Times New Roman"/>
          <w:sz w:val="28"/>
          <w:szCs w:val="28"/>
        </w:rPr>
        <w:t>;</w:t>
      </w:r>
    </w:p>
    <w:p w14:paraId="4EF8E813" w14:textId="217A642E" w:rsidR="00B81490" w:rsidRPr="00885B2D" w:rsidRDefault="00B81490" w:rsidP="0088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2D">
        <w:rPr>
          <w:rFonts w:ascii="Times New Roman" w:hAnsi="Times New Roman" w:cs="Times New Roman"/>
          <w:sz w:val="28"/>
          <w:szCs w:val="28"/>
        </w:rPr>
        <w:t>Ж) производится выбор сечений в потоке.</w:t>
      </w:r>
    </w:p>
    <w:p w14:paraId="33491AB0" w14:textId="6FE1EFD6" w:rsidR="00CD7F2B" w:rsidRDefault="00CD7F2B" w:rsidP="00885B2D">
      <w:pPr>
        <w:pStyle w:val="a7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Ж, Б, Д, Г, А, В, Е.</w:t>
      </w:r>
    </w:p>
    <w:p w14:paraId="1691A58F" w14:textId="0BF00CFC" w:rsidR="00CD7F2B" w:rsidRDefault="00CD7F2B" w:rsidP="00885B2D">
      <w:pPr>
        <w:pStyle w:val="a7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12CF5600" w14:textId="456721F7" w:rsidR="00663008" w:rsidRDefault="00663008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08ED793" w14:textId="0E230858" w:rsidR="00885B2D" w:rsidRPr="00266D29" w:rsidRDefault="00885B2D" w:rsidP="00885B2D">
      <w:pPr>
        <w:pStyle w:val="a7"/>
        <w:spacing w:after="0" w:line="48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3C048242" w14:textId="180C6BCA" w:rsidR="00A407F5" w:rsidRDefault="004F7242" w:rsidP="00885B2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CD7F2B" w:rsidRDefault="00CD7F2B" w:rsidP="00096F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5EDBD4B3" w:rsidR="004F7242" w:rsidRDefault="001F5C4C" w:rsidP="00885B2D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>те пропущенное слово (словосочетание)</w:t>
      </w:r>
    </w:p>
    <w:p w14:paraId="6EE90E0A" w14:textId="77777777" w:rsidR="00CD7F2B" w:rsidRDefault="00CD7F2B" w:rsidP="00096F8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575B44" w14:textId="45284D47" w:rsidR="004F7242" w:rsidRDefault="00096F87" w:rsidP="00885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F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____________________ на тело, погружённое в жидкость, действует выталкивающая сила, направленная вертикально вверх, численно равная весу жидкости, вытесненной телом, и приложенная в центре тяжести объёма погружённой части тела.</w:t>
      </w:r>
    </w:p>
    <w:p w14:paraId="5284350C" w14:textId="6F39BA08" w:rsidR="001F5C4C" w:rsidRDefault="001F5C4C" w:rsidP="00885B2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Архимеда</w:t>
      </w:r>
    </w:p>
    <w:p w14:paraId="077D073C" w14:textId="5B32F002" w:rsidR="001F5C4C" w:rsidRDefault="001F5C4C" w:rsidP="00885B2D">
      <w:pPr>
        <w:pStyle w:val="a7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628B4350" w14:textId="77777777" w:rsidR="001F5C4C" w:rsidRPr="00266D29" w:rsidRDefault="001F5C4C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145A4AC" w14:textId="5AFE04E0" w:rsidR="00096F87" w:rsidRDefault="00096F87" w:rsidP="00885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соответствии с законом ________________ давление, приложенное к внешней поверхности жидкости, передаётся всем точкам этой жидкости и по всем направления одинаково.</w:t>
      </w:r>
    </w:p>
    <w:p w14:paraId="2BA6BB04" w14:textId="2E0207FE" w:rsidR="001F5C4C" w:rsidRDefault="001F5C4C" w:rsidP="00885B2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Паскаля</w:t>
      </w:r>
    </w:p>
    <w:p w14:paraId="3661599A" w14:textId="07903147" w:rsidR="001F5C4C" w:rsidRDefault="001F5C4C" w:rsidP="00885B2D">
      <w:pPr>
        <w:pStyle w:val="a7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440FC288" w14:textId="77777777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349FD4" w14:textId="1C8027EA" w:rsidR="009C5C62" w:rsidRDefault="009C5C62" w:rsidP="00885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Полная сила давления жидкости на плоскую стенку равна произведению площади стенки на гидростатическое давление</w:t>
      </w:r>
      <w:r w:rsidR="0095127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 этой площади.</w:t>
      </w:r>
    </w:p>
    <w:p w14:paraId="362F289F" w14:textId="1999A32B" w:rsidR="001F5C4C" w:rsidRDefault="001F5C4C" w:rsidP="00885B2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центре тяжести</w:t>
      </w:r>
    </w:p>
    <w:p w14:paraId="4A363334" w14:textId="28B32ABD" w:rsidR="001F5C4C" w:rsidRDefault="001F5C4C" w:rsidP="00885B2D">
      <w:pPr>
        <w:pStyle w:val="a7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42E91D72" w14:textId="77777777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101849" w14:textId="77777777" w:rsidR="001F5C4C" w:rsidRDefault="00F23C79" w:rsidP="00885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Уравнение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3480" w:dyaOrig="820" w14:anchorId="218A9692">
          <v:shape id="_x0000_i1061" type="#_x0000_t75" style="width:174pt;height:41.25pt" o:ole="">
            <v:imagedata r:id="rId76" o:title=""/>
          </v:shape>
          <o:OLEObject Type="Embed" ProgID="Equation.DSMT4" ShapeID="_x0000_i1061" DrawAspect="Content" ObjectID="_1804489089" r:id="rId77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уравнением Бернулли </w:t>
      </w:r>
      <w:r w:rsidR="00C738C1">
        <w:rPr>
          <w:rFonts w:ascii="Times New Roman" w:hAnsi="Times New Roman" w:cs="Times New Roman"/>
          <w:sz w:val="28"/>
          <w:szCs w:val="28"/>
        </w:rPr>
        <w:t>для элементарной струйки __________________________ жидкости.</w:t>
      </w:r>
      <w:r w:rsidR="001F5C4C" w:rsidRPr="001F5C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6B74B" w14:textId="43D66792" w:rsidR="001F5C4C" w:rsidRDefault="001F5C4C" w:rsidP="00885B2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идеальной несжимаемой</w:t>
      </w:r>
    </w:p>
    <w:p w14:paraId="2AC27FA8" w14:textId="225443D3" w:rsidR="001F5C4C" w:rsidRDefault="001F5C4C" w:rsidP="00885B2D">
      <w:pPr>
        <w:pStyle w:val="a7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4CA604B8" w14:textId="02A8077B" w:rsidR="00F23C79" w:rsidRDefault="00F23C79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22F8C5" w14:textId="3615604B" w:rsidR="00C738C1" w:rsidRDefault="00C738C1" w:rsidP="00885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15F33924">
          <v:shape id="_x0000_i1062" type="#_x0000_t75" style="width:104.25pt;height:41.25pt" o:ole="">
            <v:imagedata r:id="rId78" o:title=""/>
          </v:shape>
          <o:OLEObject Type="Embed" ProgID="Equation.DSMT4" ShapeID="_x0000_i1062" DrawAspect="Content" ObjectID="_1804489090" r:id="rId79"/>
        </w:object>
      </w:r>
      <w:r w:rsidR="001F5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носит название _____________ напора.</w:t>
      </w:r>
    </w:p>
    <w:p w14:paraId="47D1B7D4" w14:textId="1F984FBC" w:rsidR="001F5C4C" w:rsidRDefault="001F5C4C" w:rsidP="00885B2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полного</w:t>
      </w:r>
    </w:p>
    <w:p w14:paraId="53862CBC" w14:textId="3A32AC65" w:rsidR="001F5C4C" w:rsidRDefault="001F5C4C" w:rsidP="00885B2D">
      <w:pPr>
        <w:pStyle w:val="a7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048D9D21" w14:textId="77777777" w:rsidR="001F5C4C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ECD3E3" w14:textId="31379FA9" w:rsidR="00C738C1" w:rsidRDefault="00C738C1" w:rsidP="00885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5394F36E">
          <v:shape id="_x0000_i1063" type="#_x0000_t75" style="width:104.25pt;height:41.25pt" o:ole="">
            <v:imagedata r:id="rId78" o:title=""/>
          </v:shape>
          <o:OLEObject Type="Embed" ProgID="Equation.DSMT4" ShapeID="_x0000_i1063" DrawAspect="Content" ObjectID="_1804489091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74014F2D">
          <v:shape id="_x0000_i1064" type="#_x0000_t75" style="width:12.75pt;height:14.25pt" o:ole="">
            <v:imagedata r:id="rId81" o:title=""/>
          </v:shape>
          <o:OLEObject Type="Embed" ProgID="Equation.DSMT4" ShapeID="_x0000_i1064" DrawAspect="Content" ObjectID="_1804489092" r:id="rId82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 напора.</w:t>
      </w:r>
    </w:p>
    <w:p w14:paraId="0E9EC7FA" w14:textId="4EA0722A" w:rsidR="001F5C4C" w:rsidRDefault="001F5C4C" w:rsidP="00885B2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геометрического</w:t>
      </w:r>
    </w:p>
    <w:p w14:paraId="7C6A8879" w14:textId="2EF28EF5" w:rsidR="001F5C4C" w:rsidRDefault="001F5C4C" w:rsidP="00885B2D">
      <w:pPr>
        <w:pStyle w:val="a7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09EAC546" w14:textId="77777777" w:rsidR="001F5C4C" w:rsidRPr="00C738C1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DBBBE8" w14:textId="6F6E85BA" w:rsidR="00C738C1" w:rsidRDefault="00C738C1" w:rsidP="00885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8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равенстве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78A19524">
          <v:shape id="_x0000_i1065" type="#_x0000_t75" style="width:104.25pt;height:41.25pt" o:ole="">
            <v:imagedata r:id="rId78" o:title=""/>
          </v:shape>
          <o:OLEObject Type="Embed" ProgID="Equation.DSMT4" ShapeID="_x0000_i1065" DrawAspect="Content" ObjectID="_1804489093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C738C1">
        <w:rPr>
          <w:rFonts w:ascii="Times New Roman" w:hAnsi="Times New Roman" w:cs="Times New Roman"/>
          <w:position w:val="-32"/>
          <w:sz w:val="28"/>
          <w:szCs w:val="28"/>
        </w:rPr>
        <w:object w:dxaOrig="440" w:dyaOrig="820" w14:anchorId="5B8C23F8">
          <v:shape id="_x0000_i1066" type="#_x0000_t75" style="width:21.75pt;height:41.25pt" o:ole="">
            <v:imagedata r:id="rId84" o:title=""/>
          </v:shape>
          <o:OLEObject Type="Embed" ProgID="Equation.DSMT4" ShapeID="_x0000_i1066" DrawAspect="Content" ObjectID="_1804489094" r:id="rId85"/>
        </w:object>
      </w:r>
      <w:r w:rsidRPr="00C7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 напора.</w:t>
      </w:r>
    </w:p>
    <w:p w14:paraId="79DED9BB" w14:textId="464FF78E" w:rsidR="001F5C4C" w:rsidRDefault="001F5C4C" w:rsidP="00885B2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скоростного</w:t>
      </w:r>
    </w:p>
    <w:p w14:paraId="7553D7FC" w14:textId="387A0248" w:rsidR="001F5C4C" w:rsidRDefault="001F5C4C" w:rsidP="00885B2D">
      <w:pPr>
        <w:pStyle w:val="a7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6421A5B4" w14:textId="77777777" w:rsidR="001F5C4C" w:rsidRPr="00343812" w:rsidRDefault="001F5C4C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71A30E" w14:textId="32E3AD55" w:rsidR="00205D5B" w:rsidRDefault="00205D5B" w:rsidP="00885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D5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Уравнение </w:t>
      </w:r>
      <w:r w:rsidRPr="00303A47">
        <w:rPr>
          <w:rFonts w:ascii="Times New Roman" w:hAnsi="Times New Roman" w:cs="Times New Roman"/>
          <w:sz w:val="28"/>
          <w:szCs w:val="28"/>
        </w:rPr>
        <w:t xml:space="preserve"> </w:t>
      </w:r>
      <w:r w:rsidRPr="00F23C79">
        <w:rPr>
          <w:rFonts w:ascii="Times New Roman" w:hAnsi="Times New Roman" w:cs="Times New Roman"/>
          <w:position w:val="-32"/>
          <w:sz w:val="28"/>
          <w:szCs w:val="28"/>
        </w:rPr>
        <w:object w:dxaOrig="4740" w:dyaOrig="820" w14:anchorId="3882BC83">
          <v:shape id="_x0000_i1067" type="#_x0000_t75" style="width:237pt;height:41.25pt" o:ole="">
            <v:imagedata r:id="rId86" o:title=""/>
          </v:shape>
          <o:OLEObject Type="Embed" ProgID="Equation.DSMT4" ShapeID="_x0000_i1067" DrawAspect="Content" ObjectID="_1804489095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носит</w:t>
      </w:r>
      <w:r w:rsidR="00303A47">
        <w:rPr>
          <w:rFonts w:ascii="Times New Roman" w:hAnsi="Times New Roman" w:cs="Times New Roman"/>
          <w:sz w:val="28"/>
          <w:szCs w:val="28"/>
        </w:rPr>
        <w:t xml:space="preserve"> название уравнения Бернулли для потока ________________________ жидкости.</w:t>
      </w:r>
    </w:p>
    <w:p w14:paraId="49A0FC87" w14:textId="3FBE64C8" w:rsidR="001F5C4C" w:rsidRDefault="001F5C4C" w:rsidP="00885B2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реальной несжимаемой</w:t>
      </w:r>
    </w:p>
    <w:p w14:paraId="4004AFDE" w14:textId="5AF3B754" w:rsidR="001F5C4C" w:rsidRDefault="001F5C4C" w:rsidP="00885B2D">
      <w:pPr>
        <w:pStyle w:val="a7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2B049476" w14:textId="629F4D36" w:rsidR="0050614D" w:rsidRDefault="0050614D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461F194" w14:textId="77777777" w:rsidR="00885B2D" w:rsidRDefault="00885B2D" w:rsidP="001F5C4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F504F67" w14:textId="77777777" w:rsidR="008F565C" w:rsidRDefault="004F7242" w:rsidP="00885B2D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735184"/>
      <w:r w:rsidRPr="0014480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1BEF47C" w14:textId="77777777" w:rsidR="0014480F" w:rsidRPr="0014480F" w:rsidRDefault="0014480F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4018F966" w14:textId="48D8AD28" w:rsidR="004F7242" w:rsidRDefault="008F565C" w:rsidP="00885B2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4DE69E9" w14:textId="77777777" w:rsidR="0022403A" w:rsidRDefault="0022403A" w:rsidP="00E62A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49FC25" w14:textId="24B5D9A9" w:rsidR="0022403A" w:rsidRDefault="00343812" w:rsidP="00885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6F7" w:rsidRPr="00343812">
        <w:rPr>
          <w:rFonts w:ascii="Times New Roman" w:hAnsi="Times New Roman" w:cs="Times New Roman"/>
          <w:sz w:val="28"/>
          <w:szCs w:val="28"/>
        </w:rPr>
        <w:t>При турбулентном течении векторы скоростей имеют не только осевые, но и нормальные к оси русла составляющие, поэтому наряду с основным продольным перемещением жидкости вдоль русла происходят ______________ и вращательное движение жидкости.</w:t>
      </w:r>
    </w:p>
    <w:p w14:paraId="5F6B615D" w14:textId="3815AD14" w:rsidR="000066AD" w:rsidRDefault="000066AD" w:rsidP="00885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поперечные перемещения/ перемешивание</w:t>
      </w:r>
    </w:p>
    <w:p w14:paraId="358306B3" w14:textId="1DB52DF8" w:rsidR="000066AD" w:rsidRDefault="000066AD" w:rsidP="00885B2D">
      <w:pPr>
        <w:pStyle w:val="a7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1356B0A2" w14:textId="77777777" w:rsidR="000066AD" w:rsidRPr="00343812" w:rsidRDefault="000066AD" w:rsidP="00D52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9766A4" w14:textId="3C0AE6C4" w:rsidR="00343812" w:rsidRDefault="00343812" w:rsidP="00885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660">
        <w:rPr>
          <w:rFonts w:ascii="Times New Roman" w:hAnsi="Times New Roman" w:cs="Times New Roman"/>
          <w:sz w:val="28"/>
          <w:szCs w:val="28"/>
        </w:rPr>
        <w:t xml:space="preserve">2. </w:t>
      </w:r>
      <w:r w:rsidR="00D52660" w:rsidRPr="00D52660">
        <w:rPr>
          <w:rFonts w:ascii="Times New Roman" w:hAnsi="Times New Roman" w:cs="Times New Roman"/>
          <w:sz w:val="28"/>
          <w:szCs w:val="28"/>
        </w:rPr>
        <w:t>В формуле</w:t>
      </w:r>
      <w:r w:rsidR="00D52660">
        <w:rPr>
          <w:rFonts w:ascii="Times New Roman" w:hAnsi="Times New Roman" w:cs="Times New Roman"/>
          <w:sz w:val="28"/>
          <w:szCs w:val="28"/>
        </w:rPr>
        <w:t xml:space="preserve"> для определения потерь на трение (формула </w:t>
      </w:r>
      <w:proofErr w:type="spellStart"/>
      <w:r w:rsidR="00D52660">
        <w:rPr>
          <w:rFonts w:ascii="Times New Roman" w:hAnsi="Times New Roman" w:cs="Times New Roman"/>
          <w:sz w:val="28"/>
          <w:szCs w:val="28"/>
        </w:rPr>
        <w:t>Вейсбаха</w:t>
      </w:r>
      <w:proofErr w:type="spellEnd"/>
      <w:r w:rsidR="00D52660">
        <w:rPr>
          <w:rFonts w:ascii="Times New Roman" w:hAnsi="Times New Roman" w:cs="Times New Roman"/>
          <w:sz w:val="28"/>
          <w:szCs w:val="28"/>
        </w:rPr>
        <w:t xml:space="preserve"> - Дарси) </w:t>
      </w:r>
      <w:r w:rsidR="00D52660" w:rsidRPr="00D52660">
        <w:rPr>
          <w:rFonts w:ascii="Times New Roman" w:hAnsi="Times New Roman" w:cs="Times New Roman"/>
          <w:position w:val="-32"/>
          <w:sz w:val="28"/>
          <w:szCs w:val="28"/>
        </w:rPr>
        <w:object w:dxaOrig="1480" w:dyaOrig="820" w14:anchorId="6A60E5EB">
          <v:shape id="_x0000_i1068" type="#_x0000_t75" style="width:74.25pt;height:41.25pt" o:ole="">
            <v:imagedata r:id="rId88" o:title=""/>
          </v:shape>
          <o:OLEObject Type="Embed" ProgID="Equation.DSMT4" ShapeID="_x0000_i1068" DrawAspect="Content" ObjectID="_1804489096" r:id="rId89"/>
        </w:object>
      </w:r>
      <w:r w:rsidR="00D52660">
        <w:rPr>
          <w:rFonts w:ascii="Times New Roman" w:hAnsi="Times New Roman" w:cs="Times New Roman"/>
          <w:sz w:val="28"/>
          <w:szCs w:val="28"/>
        </w:rPr>
        <w:t xml:space="preserve"> безразмерный коэффициент </w:t>
      </w:r>
      <w:r w:rsidR="00D52660" w:rsidRPr="00D52660">
        <w:rPr>
          <w:rFonts w:ascii="Times New Roman" w:hAnsi="Times New Roman" w:cs="Times New Roman"/>
          <w:position w:val="-6"/>
          <w:sz w:val="28"/>
          <w:szCs w:val="28"/>
        </w:rPr>
        <w:object w:dxaOrig="240" w:dyaOrig="300" w14:anchorId="6AF58CE7">
          <v:shape id="_x0000_i1069" type="#_x0000_t75" style="width:12pt;height:15pt" o:ole="">
            <v:imagedata r:id="rId90" o:title=""/>
          </v:shape>
          <o:OLEObject Type="Embed" ProgID="Equation.DSMT4" ShapeID="_x0000_i1069" DrawAspect="Content" ObjectID="_1804489097" r:id="rId91"/>
        </w:object>
      </w:r>
      <w:r w:rsidR="00D52660">
        <w:rPr>
          <w:rFonts w:ascii="Times New Roman" w:hAnsi="Times New Roman" w:cs="Times New Roman"/>
          <w:sz w:val="28"/>
          <w:szCs w:val="28"/>
        </w:rPr>
        <w:t xml:space="preserve"> называют коэффициентом потерь ___________.</w:t>
      </w:r>
    </w:p>
    <w:p w14:paraId="73024CCA" w14:textId="52B147DF" w:rsidR="000066AD" w:rsidRDefault="000066AD" w:rsidP="00885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коэффициентом потерь на трение по длине</w:t>
      </w:r>
      <w:r w:rsidRPr="0046630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коэффициентом Дарси</w:t>
      </w:r>
    </w:p>
    <w:p w14:paraId="3A48D4FF" w14:textId="0F196797" w:rsidR="000066AD" w:rsidRDefault="000066AD" w:rsidP="00885B2D">
      <w:pPr>
        <w:pStyle w:val="a7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6639ADD1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EB5E42" w14:textId="7CC7B30B" w:rsidR="00D52660" w:rsidRDefault="00D52660" w:rsidP="00885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7889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="000A7889" w:rsidRPr="000A7889">
        <w:rPr>
          <w:rFonts w:ascii="Times New Roman" w:hAnsi="Times New Roman" w:cs="Times New Roman"/>
          <w:position w:val="-14"/>
          <w:sz w:val="28"/>
          <w:szCs w:val="28"/>
        </w:rPr>
        <w:object w:dxaOrig="2340" w:dyaOrig="420" w14:anchorId="6CB94AD7">
          <v:shape id="_x0000_i1070" type="#_x0000_t75" style="width:117pt;height:21pt" o:ole="">
            <v:imagedata r:id="rId92" o:title=""/>
          </v:shape>
          <o:OLEObject Type="Embed" ProgID="Equation.DSMT4" ShapeID="_x0000_i1070" DrawAspect="Content" ObjectID="_1804489098" r:id="rId93"/>
        </w:object>
      </w:r>
      <w:r w:rsidR="000A7889" w:rsidRPr="0073452F">
        <w:rPr>
          <w:rFonts w:ascii="Times New Roman" w:hAnsi="Times New Roman" w:cs="Times New Roman"/>
          <w:sz w:val="28"/>
          <w:szCs w:val="28"/>
        </w:rPr>
        <w:t xml:space="preserve"> </w:t>
      </w:r>
      <w:r w:rsidR="000A7889">
        <w:rPr>
          <w:rFonts w:ascii="Times New Roman" w:hAnsi="Times New Roman" w:cs="Times New Roman"/>
          <w:sz w:val="28"/>
          <w:szCs w:val="28"/>
        </w:rPr>
        <w:t xml:space="preserve">называется уравнением </w:t>
      </w:r>
      <w:r w:rsidR="009B3C55">
        <w:rPr>
          <w:rFonts w:ascii="Times New Roman" w:hAnsi="Times New Roman" w:cs="Times New Roman"/>
          <w:sz w:val="28"/>
          <w:szCs w:val="28"/>
        </w:rPr>
        <w:t>______________________ _________________________.</w:t>
      </w:r>
    </w:p>
    <w:p w14:paraId="24AA9B5C" w14:textId="327BF2A3" w:rsidR="000066AD" w:rsidRDefault="000066AD" w:rsidP="00885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количества движения</w:t>
      </w:r>
      <w:r w:rsidRPr="001448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импульсов сил</w:t>
      </w:r>
    </w:p>
    <w:p w14:paraId="4016CE5F" w14:textId="2966FCEF" w:rsidR="000066AD" w:rsidRDefault="000066AD" w:rsidP="00885B2D">
      <w:pPr>
        <w:pStyle w:val="a7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4650CBE3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A6D75" w14:textId="5B0257DF" w:rsidR="004B0DAF" w:rsidRDefault="004B0DAF" w:rsidP="00885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Уравнение </w:t>
      </w:r>
      <w:r w:rsidRPr="004B0DAF">
        <w:rPr>
          <w:rFonts w:ascii="Times New Roman" w:hAnsi="Times New Roman" w:cs="Times New Roman"/>
          <w:position w:val="-32"/>
          <w:sz w:val="28"/>
          <w:szCs w:val="28"/>
        </w:rPr>
        <w:object w:dxaOrig="3040" w:dyaOrig="760" w14:anchorId="77A450F0">
          <v:shape id="_x0000_i1071" type="#_x0000_t75" style="width:152.25pt;height:38.25pt" o:ole="">
            <v:imagedata r:id="rId94" o:title=""/>
          </v:shape>
          <o:OLEObject Type="Embed" ProgID="Equation.DSMT4" ShapeID="_x0000_i1071" DrawAspect="Content" ObjectID="_1804489099" r:id="rId95"/>
        </w:object>
      </w:r>
      <w:r w:rsidRPr="004B0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название ________________</w:t>
      </w:r>
      <w:r w:rsidR="00087911">
        <w:rPr>
          <w:rFonts w:ascii="Times New Roman" w:hAnsi="Times New Roman" w:cs="Times New Roman"/>
          <w:sz w:val="28"/>
          <w:szCs w:val="28"/>
        </w:rPr>
        <w:t>_____</w:t>
      </w:r>
      <w:r w:rsidR="0073452F">
        <w:rPr>
          <w:rFonts w:ascii="Times New Roman" w:hAnsi="Times New Roman" w:cs="Times New Roman"/>
          <w:sz w:val="28"/>
          <w:szCs w:val="28"/>
        </w:rPr>
        <w:t>__</w:t>
      </w:r>
      <w:r w:rsidR="00087911">
        <w:rPr>
          <w:rFonts w:ascii="Times New Roman" w:hAnsi="Times New Roman" w:cs="Times New Roman"/>
          <w:sz w:val="28"/>
          <w:szCs w:val="28"/>
        </w:rPr>
        <w:t>.</w:t>
      </w:r>
    </w:p>
    <w:p w14:paraId="52EDB767" w14:textId="2F2A5B33" w:rsidR="000066AD" w:rsidRDefault="000066AD" w:rsidP="00885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основное уравнение лопастных гидромашин/ уравнение Эйлера</w:t>
      </w:r>
    </w:p>
    <w:p w14:paraId="04A1CEC0" w14:textId="3FC1CE6B" w:rsidR="000066AD" w:rsidRDefault="000066AD" w:rsidP="00885B2D">
      <w:pPr>
        <w:pStyle w:val="a7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38D4B342" w14:textId="77777777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1D2FFF" w14:textId="271E3B34" w:rsidR="00932198" w:rsidRDefault="006A4327" w:rsidP="00885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Поток жидкости</w:t>
      </w:r>
      <w:r w:rsidR="0000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поступающий во входной патрубок насоса</w:t>
      </w:r>
      <w:r w:rsidR="00006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движется в направлении от оси к периферии рабочего колеса. Такие насосы носят название _______________.</w:t>
      </w:r>
    </w:p>
    <w:p w14:paraId="76CB7D46" w14:textId="1A589BB6" w:rsidR="000066AD" w:rsidRDefault="000066AD" w:rsidP="00885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14480F">
        <w:rPr>
          <w:rFonts w:ascii="Times New Roman" w:hAnsi="Times New Roman" w:cs="Times New Roman"/>
          <w:sz w:val="28"/>
          <w:szCs w:val="28"/>
        </w:rPr>
        <w:t>центробежных/ радиальных</w:t>
      </w:r>
    </w:p>
    <w:p w14:paraId="7791DE3D" w14:textId="12C982EF" w:rsidR="000066AD" w:rsidRDefault="000066AD" w:rsidP="00885B2D">
      <w:pPr>
        <w:pStyle w:val="a7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6C7C4762" w14:textId="0FA3AFB4" w:rsidR="000066AD" w:rsidRDefault="000066A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9836E1" w14:textId="77777777" w:rsidR="00885B2D" w:rsidRDefault="00885B2D" w:rsidP="00D526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Default="00932198" w:rsidP="00885B2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открытого типа с развёрнутым ответом</w:t>
      </w:r>
    </w:p>
    <w:p w14:paraId="006FE7E2" w14:textId="1227ED59" w:rsidR="00932198" w:rsidRPr="00331074" w:rsidRDefault="00331074" w:rsidP="00885B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0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0FF" w:rsidRPr="00331074">
        <w:rPr>
          <w:rFonts w:ascii="Times New Roman" w:hAnsi="Times New Roman" w:cs="Times New Roman"/>
          <w:sz w:val="28"/>
          <w:szCs w:val="28"/>
        </w:rPr>
        <w:t xml:space="preserve">Построить характеристику последовательного соединения трубопроводов. </w:t>
      </w:r>
      <w:r>
        <w:rPr>
          <w:rFonts w:ascii="Times New Roman" w:hAnsi="Times New Roman" w:cs="Times New Roman"/>
          <w:sz w:val="28"/>
          <w:szCs w:val="28"/>
        </w:rPr>
        <w:t xml:space="preserve">Пояснить порядок построения характеристики. </w:t>
      </w:r>
      <w:r w:rsidR="00264D8E" w:rsidRPr="00331074">
        <w:rPr>
          <w:rFonts w:ascii="Times New Roman" w:hAnsi="Times New Roman" w:cs="Times New Roman"/>
          <w:sz w:val="28"/>
          <w:szCs w:val="28"/>
        </w:rPr>
        <w:t xml:space="preserve">Характеристики, входящих в соединение трубопроводов, приведены на рис. 1. </w:t>
      </w:r>
    </w:p>
    <w:p w14:paraId="2CFEE9CF" w14:textId="689D6C45" w:rsidR="006300FF" w:rsidRDefault="00E33E4D" w:rsidP="00885B2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3E4D">
        <w:rPr>
          <w:noProof/>
          <w:lang w:eastAsia="ru-RU"/>
        </w:rPr>
        <w:drawing>
          <wp:inline distT="0" distB="0" distL="0" distR="0" wp14:anchorId="5C9EAFFA" wp14:editId="4ED1F63E">
            <wp:extent cx="4600000" cy="2752381"/>
            <wp:effectExtent l="0" t="0" r="0" b="0"/>
            <wp:docPr id="3753324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32412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71CF5" w14:textId="68C9DDD8" w:rsidR="00264D8E" w:rsidRDefault="00264D8E" w:rsidP="00885B2D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14:paraId="27A6A59A" w14:textId="5DF36DB1" w:rsidR="00707CE1" w:rsidRDefault="00707CE1" w:rsidP="00885B2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15 минут.</w:t>
      </w:r>
    </w:p>
    <w:p w14:paraId="38ED155F" w14:textId="6BDD9C35" w:rsidR="0014480F" w:rsidRDefault="00707CE1" w:rsidP="00885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1448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полное содержательное соответствие приведенному ниже пояснению.</w:t>
      </w:r>
    </w:p>
    <w:p w14:paraId="58F82348" w14:textId="2EEC43AD" w:rsidR="0014480F" w:rsidRPr="009F46BE" w:rsidRDefault="0014480F" w:rsidP="00144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характеристика последовательного соединения трубопроводов строится путём сложения потерь напора на входящих в соединение трубопроводах при одинаковых значениях протекающего через трубопроводы расхода (сложения ординат графиков для отдельных трубопроводов при одинаковых значениях абсцисс).</w:t>
      </w:r>
    </w:p>
    <w:p w14:paraId="3AD3E258" w14:textId="758472C5" w:rsidR="0014480F" w:rsidRDefault="0014480F" w:rsidP="0014480F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3CB4">
        <w:rPr>
          <w:noProof/>
          <w:lang w:eastAsia="ru-RU"/>
        </w:rPr>
        <w:drawing>
          <wp:inline distT="0" distB="0" distL="0" distR="0" wp14:anchorId="7533D9E3" wp14:editId="613AD013">
            <wp:extent cx="4600000" cy="2752381"/>
            <wp:effectExtent l="0" t="0" r="0" b="0"/>
            <wp:docPr id="3750946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094666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12574" w14:textId="235092C5" w:rsidR="00331074" w:rsidRPr="00DD1F94" w:rsidRDefault="00885B2D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074">
        <w:rPr>
          <w:rFonts w:ascii="Times New Roman" w:hAnsi="Times New Roman" w:cs="Times New Roman"/>
          <w:sz w:val="28"/>
          <w:szCs w:val="28"/>
        </w:rPr>
        <w:t xml:space="preserve">Компетенции (индикаторы)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699B8DFB" w14:textId="77777777" w:rsidR="0014480F" w:rsidRDefault="0014480F" w:rsidP="00264D8E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7FBFAEC" w14:textId="651B473C" w:rsidR="00DD1F94" w:rsidRDefault="00885B2D" w:rsidP="00885B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6E7E" w:rsidRPr="004B6E7E">
        <w:rPr>
          <w:rFonts w:ascii="Times New Roman" w:hAnsi="Times New Roman" w:cs="Times New Roman"/>
          <w:sz w:val="28"/>
          <w:szCs w:val="28"/>
        </w:rPr>
        <w:t>2</w:t>
      </w:r>
      <w:r w:rsidR="004B6E7E" w:rsidRPr="00331074">
        <w:rPr>
          <w:rFonts w:ascii="Times New Roman" w:hAnsi="Times New Roman" w:cs="Times New Roman"/>
          <w:sz w:val="28"/>
          <w:szCs w:val="28"/>
        </w:rPr>
        <w:t>.</w:t>
      </w:r>
      <w:r w:rsidR="004B6E7E">
        <w:rPr>
          <w:rFonts w:ascii="Times New Roman" w:hAnsi="Times New Roman" w:cs="Times New Roman"/>
          <w:sz w:val="28"/>
          <w:szCs w:val="28"/>
        </w:rPr>
        <w:t xml:space="preserve"> </w:t>
      </w:r>
      <w:r w:rsidR="004B6E7E" w:rsidRPr="00331074">
        <w:rPr>
          <w:rFonts w:ascii="Times New Roman" w:hAnsi="Times New Roman" w:cs="Times New Roman"/>
          <w:sz w:val="28"/>
          <w:szCs w:val="28"/>
        </w:rPr>
        <w:t>Построить характеристику п</w:t>
      </w:r>
      <w:r w:rsidR="004B6E7E">
        <w:rPr>
          <w:rFonts w:ascii="Times New Roman" w:hAnsi="Times New Roman" w:cs="Times New Roman"/>
          <w:sz w:val="28"/>
          <w:szCs w:val="28"/>
        </w:rPr>
        <w:t>аралл</w:t>
      </w:r>
      <w:r w:rsidR="004B6E7E" w:rsidRPr="00331074">
        <w:rPr>
          <w:rFonts w:ascii="Times New Roman" w:hAnsi="Times New Roman" w:cs="Times New Roman"/>
          <w:sz w:val="28"/>
          <w:szCs w:val="28"/>
        </w:rPr>
        <w:t xml:space="preserve">ельного соединения трубопроводов. </w:t>
      </w:r>
      <w:r w:rsidR="004B6E7E">
        <w:rPr>
          <w:rFonts w:ascii="Times New Roman" w:hAnsi="Times New Roman" w:cs="Times New Roman"/>
          <w:sz w:val="28"/>
          <w:szCs w:val="28"/>
        </w:rPr>
        <w:t xml:space="preserve">Пояснить порядок построения характеристики. </w:t>
      </w:r>
      <w:r w:rsidR="004B6E7E" w:rsidRPr="00331074">
        <w:rPr>
          <w:rFonts w:ascii="Times New Roman" w:hAnsi="Times New Roman" w:cs="Times New Roman"/>
          <w:sz w:val="28"/>
          <w:szCs w:val="28"/>
        </w:rPr>
        <w:t xml:space="preserve">Характеристики, входящих в соединение трубопроводов, приведены на рис. </w:t>
      </w:r>
      <w:r w:rsidR="004B6E7E">
        <w:rPr>
          <w:rFonts w:ascii="Times New Roman" w:hAnsi="Times New Roman" w:cs="Times New Roman"/>
          <w:sz w:val="28"/>
          <w:szCs w:val="28"/>
        </w:rPr>
        <w:t>2</w:t>
      </w:r>
      <w:r w:rsidR="004B6E7E" w:rsidRPr="00331074">
        <w:rPr>
          <w:rFonts w:ascii="Times New Roman" w:hAnsi="Times New Roman" w:cs="Times New Roman"/>
          <w:sz w:val="28"/>
          <w:szCs w:val="28"/>
        </w:rPr>
        <w:t>.</w:t>
      </w:r>
    </w:p>
    <w:p w14:paraId="28795579" w14:textId="2366238C" w:rsidR="00F70C95" w:rsidRDefault="00F70C95" w:rsidP="00885B2D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70C95">
        <w:rPr>
          <w:noProof/>
          <w:lang w:eastAsia="ru-RU"/>
        </w:rPr>
        <w:drawing>
          <wp:inline distT="0" distB="0" distL="0" distR="0" wp14:anchorId="206E6FE7" wp14:editId="47C7B3AE">
            <wp:extent cx="4552381" cy="2752381"/>
            <wp:effectExtent l="0" t="0" r="635" b="0"/>
            <wp:docPr id="911308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0817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CF0C2" w14:textId="4AEF433E" w:rsidR="00DB4F00" w:rsidRDefault="004B6E7E" w:rsidP="00885B2D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</w:p>
    <w:p w14:paraId="216F6140" w14:textId="77777777" w:rsidR="00707CE1" w:rsidRDefault="00707CE1" w:rsidP="00885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15 минут.</w:t>
      </w:r>
    </w:p>
    <w:p w14:paraId="48F28CE5" w14:textId="77777777" w:rsidR="00707CE1" w:rsidRDefault="00707CE1" w:rsidP="00885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0CB8BC0" w14:textId="77777777" w:rsidR="0014480F" w:rsidRDefault="0014480F" w:rsidP="00885B2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характеристика параллельного соединения трубопроводов строится путём сложения величин расходов отдельных трубопроводов при одинаковых значениях потерь напора на входящих в соединение трубопроводах (сложения абсцисс графиков для отдельных трубопроводов при одинаковых значениях ординат).</w:t>
      </w:r>
    </w:p>
    <w:p w14:paraId="409D52EC" w14:textId="0A8097FF" w:rsidR="0014480F" w:rsidRDefault="00F155AD" w:rsidP="0014480F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4F00">
        <w:rPr>
          <w:noProof/>
          <w:lang w:eastAsia="ru-RU"/>
        </w:rPr>
        <w:drawing>
          <wp:inline distT="0" distB="0" distL="0" distR="0" wp14:anchorId="0253D394" wp14:editId="64E8823F">
            <wp:extent cx="4552381" cy="2752381"/>
            <wp:effectExtent l="0" t="0" r="635" b="0"/>
            <wp:docPr id="9658946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89460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C8506" w14:textId="57F3864D" w:rsidR="00F155AD" w:rsidRDefault="00885B2D" w:rsidP="00885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55AD">
        <w:rPr>
          <w:rFonts w:ascii="Times New Roman" w:hAnsi="Times New Roman" w:cs="Times New Roman"/>
          <w:sz w:val="28"/>
          <w:szCs w:val="28"/>
        </w:rPr>
        <w:t xml:space="preserve">Компетенции (индикаторы)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10429624" w14:textId="77777777" w:rsidR="00F155AD" w:rsidRPr="004B6E7E" w:rsidRDefault="00F155AD" w:rsidP="0014480F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84856A4" w14:textId="77777777" w:rsidR="00885B2D" w:rsidRDefault="003B1AE8" w:rsidP="00885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A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B5C">
        <w:rPr>
          <w:rFonts w:ascii="Times New Roman" w:hAnsi="Times New Roman" w:cs="Times New Roman"/>
          <w:sz w:val="28"/>
          <w:szCs w:val="28"/>
        </w:rPr>
        <w:t xml:space="preserve">На рисунке 3 изображены </w:t>
      </w:r>
      <w:r w:rsidR="00AD2B32">
        <w:rPr>
          <w:rFonts w:ascii="Times New Roman" w:hAnsi="Times New Roman" w:cs="Times New Roman"/>
          <w:sz w:val="28"/>
          <w:szCs w:val="28"/>
        </w:rPr>
        <w:t>напорная</w:t>
      </w:r>
      <w:r w:rsidR="00AD4B5C" w:rsidRPr="00AD4B5C">
        <w:rPr>
          <w:rFonts w:ascii="Times New Roman" w:hAnsi="Times New Roman" w:cs="Times New Roman"/>
          <w:sz w:val="28"/>
          <w:szCs w:val="28"/>
        </w:rPr>
        <w:t xml:space="preserve"> </w:t>
      </w:r>
      <w:r w:rsidR="00AD4B5C">
        <w:rPr>
          <w:rFonts w:ascii="Times New Roman" w:hAnsi="Times New Roman" w:cs="Times New Roman"/>
          <w:sz w:val="28"/>
          <w:szCs w:val="28"/>
        </w:rPr>
        <w:t>характеристика насоса</w:t>
      </w:r>
      <w:r w:rsidR="00D8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5F5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="00AD4B5C">
        <w:rPr>
          <w:rFonts w:ascii="Times New Roman" w:hAnsi="Times New Roman" w:cs="Times New Roman"/>
          <w:sz w:val="28"/>
          <w:szCs w:val="28"/>
        </w:rPr>
        <w:t xml:space="preserve"> и </w:t>
      </w:r>
      <w:r w:rsidR="006F06BC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AD4B5C">
        <w:rPr>
          <w:rFonts w:ascii="Times New Roman" w:hAnsi="Times New Roman" w:cs="Times New Roman"/>
          <w:sz w:val="28"/>
          <w:szCs w:val="28"/>
        </w:rPr>
        <w:t>зависимост</w:t>
      </w:r>
      <w:r w:rsidR="006F06BC">
        <w:rPr>
          <w:rFonts w:ascii="Times New Roman" w:hAnsi="Times New Roman" w:cs="Times New Roman"/>
          <w:sz w:val="28"/>
          <w:szCs w:val="28"/>
        </w:rPr>
        <w:t>и</w:t>
      </w:r>
      <w:r w:rsidR="00AD4B5C">
        <w:rPr>
          <w:rFonts w:ascii="Times New Roman" w:hAnsi="Times New Roman" w:cs="Times New Roman"/>
          <w:sz w:val="28"/>
          <w:szCs w:val="28"/>
        </w:rPr>
        <w:t xml:space="preserve"> потребного напора от расхода для насосной установки</w:t>
      </w:r>
      <w:r w:rsidR="00D8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5F5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="00AD4B5C">
        <w:rPr>
          <w:rFonts w:ascii="Times New Roman" w:hAnsi="Times New Roman" w:cs="Times New Roman"/>
          <w:sz w:val="28"/>
          <w:szCs w:val="28"/>
        </w:rPr>
        <w:t>.</w:t>
      </w:r>
    </w:p>
    <w:p w14:paraId="1209B3DF" w14:textId="71BA046A" w:rsidR="00AD4B5C" w:rsidRPr="00915A49" w:rsidRDefault="00AD4B5C" w:rsidP="00885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915A49">
        <w:rPr>
          <w:rFonts w:ascii="Times New Roman" w:hAnsi="Times New Roman" w:cs="Times New Roman"/>
          <w:sz w:val="28"/>
          <w:szCs w:val="28"/>
        </w:rPr>
        <w:t>параметры работы насоса (Напор Н и подачу</w:t>
      </w:r>
      <w:r w:rsidR="006F06BC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15A49">
        <w:rPr>
          <w:rFonts w:ascii="Times New Roman" w:hAnsi="Times New Roman" w:cs="Times New Roman"/>
          <w:sz w:val="28"/>
          <w:szCs w:val="28"/>
        </w:rPr>
        <w:t>)</w:t>
      </w:r>
      <w:r w:rsidR="00915A49" w:rsidRPr="00915A49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15A49" w:rsidRPr="00915A49">
        <w:rPr>
          <w:rFonts w:ascii="Times New Roman" w:hAnsi="Times New Roman" w:cs="Times New Roman"/>
          <w:sz w:val="28"/>
          <w:szCs w:val="28"/>
        </w:rPr>
        <w:t xml:space="preserve"> </w:t>
      </w:r>
      <w:r w:rsidR="00915A49">
        <w:rPr>
          <w:rFonts w:ascii="Times New Roman" w:hAnsi="Times New Roman" w:cs="Times New Roman"/>
          <w:sz w:val="28"/>
          <w:szCs w:val="28"/>
        </w:rPr>
        <w:t>данной насосной установкой.</w:t>
      </w:r>
      <w:r w:rsidR="00707CE1">
        <w:rPr>
          <w:rFonts w:ascii="Times New Roman" w:hAnsi="Times New Roman" w:cs="Times New Roman"/>
          <w:sz w:val="28"/>
          <w:szCs w:val="28"/>
        </w:rPr>
        <w:t xml:space="preserve"> Ответ поясните.</w:t>
      </w:r>
    </w:p>
    <w:p w14:paraId="2B2B13B0" w14:textId="437B0569" w:rsidR="00AD4B5C" w:rsidRDefault="009702B9" w:rsidP="00885B2D">
      <w:pPr>
        <w:tabs>
          <w:tab w:val="left" w:pos="2302"/>
        </w:tabs>
        <w:jc w:val="center"/>
      </w:pPr>
      <w:r w:rsidRPr="002B61BB">
        <w:rPr>
          <w:noProof/>
          <w:lang w:eastAsia="ru-RU"/>
        </w:rPr>
        <w:drawing>
          <wp:inline distT="0" distB="0" distL="0" distR="0" wp14:anchorId="618B59CB" wp14:editId="3A00B9FB">
            <wp:extent cx="4580255" cy="3505200"/>
            <wp:effectExtent l="0" t="0" r="0" b="0"/>
            <wp:docPr id="1297337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37552" name=""/>
                    <pic:cNvPicPr/>
                  </pic:nvPicPr>
                  <pic:blipFill rotWithShape="1">
                    <a:blip r:embed="rId100"/>
                    <a:srcRect t="5367" b="4852"/>
                    <a:stretch/>
                  </pic:blipFill>
                  <pic:spPr bwMode="auto">
                    <a:xfrm>
                      <a:off x="0" y="0"/>
                      <a:ext cx="4580952" cy="350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CB6F0F" w14:textId="12914F55" w:rsidR="00AD4B5C" w:rsidRDefault="00AD4B5C" w:rsidP="00885B2D">
      <w:pPr>
        <w:tabs>
          <w:tab w:val="left" w:pos="378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</w:t>
      </w:r>
    </w:p>
    <w:p w14:paraId="0A0E5511" w14:textId="5291A1EE" w:rsidR="00D75B41" w:rsidRDefault="00D75B41" w:rsidP="00885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10 минут.</w:t>
      </w:r>
    </w:p>
    <w:p w14:paraId="62E2206D" w14:textId="77777777" w:rsidR="00D75B41" w:rsidRDefault="00D75B41" w:rsidP="00885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96C55C2" w14:textId="2B24E072" w:rsidR="00F155AD" w:rsidRDefault="00F155AD" w:rsidP="00885B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Параметры работы насоса с данной насосной установкой определяются координатами точки пересечения </w:t>
      </w:r>
      <w:r w:rsidR="00AD2B32">
        <w:rPr>
          <w:rFonts w:ascii="Times New Roman" w:hAnsi="Times New Roman" w:cs="Times New Roman"/>
          <w:sz w:val="28"/>
          <w:szCs w:val="28"/>
        </w:rPr>
        <w:t>напорной</w:t>
      </w:r>
      <w:r w:rsidRPr="00CD3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характеристики насоса с графиком зависимости потребного напора от расхода для насосной установки. В данном случае напор насоса Н = 28 м, а подача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24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8,9 л/с.</w:t>
      </w:r>
    </w:p>
    <w:p w14:paraId="62E457FA" w14:textId="4E54EE8E" w:rsidR="00F155AD" w:rsidRDefault="00F155AD" w:rsidP="00885B2D">
      <w:pPr>
        <w:tabs>
          <w:tab w:val="left" w:pos="230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2CFB11B2" w14:textId="77777777" w:rsidR="00F155AD" w:rsidRPr="003700FD" w:rsidRDefault="00F155AD" w:rsidP="00AD4B5C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</w:p>
    <w:p w14:paraId="04F90EBF" w14:textId="27F4A818" w:rsidR="006A4121" w:rsidRDefault="008D778A" w:rsidP="00885B2D">
      <w:pPr>
        <w:tabs>
          <w:tab w:val="left" w:pos="37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рис.4 изображены характеристики насоса, предохранительного клапана и системы гидропривода. Используя </w:t>
      </w:r>
      <w:r w:rsidR="005F23D2">
        <w:rPr>
          <w:rFonts w:ascii="Times New Roman" w:hAnsi="Times New Roman" w:cs="Times New Roman"/>
          <w:sz w:val="28"/>
          <w:szCs w:val="28"/>
        </w:rPr>
        <w:t>данную</w:t>
      </w:r>
      <w:r>
        <w:rPr>
          <w:rFonts w:ascii="Times New Roman" w:hAnsi="Times New Roman" w:cs="Times New Roman"/>
          <w:sz w:val="28"/>
          <w:szCs w:val="28"/>
        </w:rPr>
        <w:t xml:space="preserve"> диаграмму</w:t>
      </w:r>
      <w:r w:rsidR="00FE0D4C">
        <w:rPr>
          <w:rFonts w:ascii="Times New Roman" w:hAnsi="Times New Roman" w:cs="Times New Roman"/>
          <w:sz w:val="28"/>
          <w:szCs w:val="28"/>
        </w:rPr>
        <w:t xml:space="preserve"> определить параметры работы гидропривода:</w:t>
      </w:r>
    </w:p>
    <w:p w14:paraId="5BB3CF2B" w14:textId="20B3A8B2" w:rsidR="00FE0D4C" w:rsidRDefault="00FE0D4C" w:rsidP="00885B2D">
      <w:pPr>
        <w:tabs>
          <w:tab w:val="left" w:pos="3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Давление на выходе насоса;</w:t>
      </w:r>
    </w:p>
    <w:p w14:paraId="322A3F58" w14:textId="4AAB1778" w:rsidR="00FE0D4C" w:rsidRDefault="00FE0D4C" w:rsidP="00885B2D">
      <w:pPr>
        <w:tabs>
          <w:tab w:val="left" w:pos="3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bookmarkStart w:id="3" w:name="_Hlk188906123"/>
      <w:r>
        <w:rPr>
          <w:rFonts w:ascii="Times New Roman" w:hAnsi="Times New Roman" w:cs="Times New Roman"/>
          <w:sz w:val="28"/>
          <w:szCs w:val="28"/>
        </w:rPr>
        <w:t>Величину подачи насоса при данном давлении</w:t>
      </w:r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14:paraId="21AC6199" w14:textId="004B788C" w:rsidR="00FE0D4C" w:rsidRDefault="00FE0D4C" w:rsidP="00885B2D">
      <w:pPr>
        <w:tabs>
          <w:tab w:val="left" w:pos="3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8906373"/>
      <w:r>
        <w:rPr>
          <w:rFonts w:ascii="Times New Roman" w:hAnsi="Times New Roman" w:cs="Times New Roman"/>
          <w:sz w:val="28"/>
          <w:szCs w:val="28"/>
        </w:rPr>
        <w:t>В) Расход рабочей жидкости через гидродвигатель</w:t>
      </w:r>
      <w:bookmarkEnd w:id="4"/>
      <w:r>
        <w:rPr>
          <w:rFonts w:ascii="Times New Roman" w:hAnsi="Times New Roman" w:cs="Times New Roman"/>
          <w:sz w:val="28"/>
          <w:szCs w:val="28"/>
        </w:rPr>
        <w:t>;</w:t>
      </w:r>
    </w:p>
    <w:p w14:paraId="6DE6E6BC" w14:textId="2404208B" w:rsidR="00FE0D4C" w:rsidRPr="008D778A" w:rsidRDefault="00FE0D4C" w:rsidP="00885B2D">
      <w:pPr>
        <w:tabs>
          <w:tab w:val="left" w:pos="3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8906511"/>
      <w:r>
        <w:rPr>
          <w:rFonts w:ascii="Times New Roman" w:hAnsi="Times New Roman" w:cs="Times New Roman"/>
          <w:sz w:val="28"/>
          <w:szCs w:val="28"/>
        </w:rPr>
        <w:t>Г) Расход рабочей жидкости через предохранительный клапан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14:paraId="55EDE48F" w14:textId="3E3C6F95" w:rsidR="006A4121" w:rsidRDefault="006A4121" w:rsidP="00885B2D">
      <w:pPr>
        <w:tabs>
          <w:tab w:val="left" w:pos="37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121">
        <w:rPr>
          <w:noProof/>
          <w:lang w:eastAsia="ru-RU"/>
        </w:rPr>
        <w:lastRenderedPageBreak/>
        <w:drawing>
          <wp:inline distT="0" distB="0" distL="0" distR="0" wp14:anchorId="2F917F2C" wp14:editId="7BC87EDE">
            <wp:extent cx="4580952" cy="4514286"/>
            <wp:effectExtent l="0" t="0" r="0" b="635"/>
            <wp:docPr id="14016462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46248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ECCEA" w14:textId="7E251F6D" w:rsidR="00C73213" w:rsidRDefault="008D778A" w:rsidP="00885B2D">
      <w:pPr>
        <w:tabs>
          <w:tab w:val="left" w:pos="378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Рис.4</w:t>
      </w:r>
    </w:p>
    <w:p w14:paraId="6FE15D55" w14:textId="6B1A73F8" w:rsidR="00D75B41" w:rsidRDefault="00D75B41" w:rsidP="00885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30 минут.</w:t>
      </w:r>
    </w:p>
    <w:p w14:paraId="33C6840F" w14:textId="77777777" w:rsidR="00D75B41" w:rsidRDefault="00D75B41" w:rsidP="00885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7358DBF7" w14:textId="77777777" w:rsidR="00F155AD" w:rsidRDefault="00F155AD" w:rsidP="00885B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параметров работы гидропривода необходимо построить линию, определяющую режим совместной работы насоса и предохранительного клапана. Построение проведём упрощённой процедуре. На график характеристики насоса наносим точку Д, ордината которой соответствует ординате точки А характеристики предохранительного клапана. На ось ординат наносим точку В, ордината которой соответствует ординате точки пересечения характеристики насоса с характеристикой предохранительного клапана. Линия ДВ отражает режим совместной работы насоса и предохранительного клапана. Точка пересечения (Г) линии ДВ с характеристикой системы гидропривода определяет режим работы гидропривода. Ордината точки Г определяет величину давления на выходе насоса. Абсцисса точки Г определяет расход рабочей жидкости через гидродвигатель. Ордината точки Л соответствует величине давления на выходе насоса, а абсцисса определяет подачу насоса при данном давлении. Разность абсцисс точек Л и Г определяет расход рабочей жидкости через предохранительный клапан при данном давлении на выходе насоса.</w:t>
      </w:r>
    </w:p>
    <w:p w14:paraId="32FB9256" w14:textId="77777777" w:rsidR="00F155AD" w:rsidRDefault="00F155AD" w:rsidP="00885B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 по диаграмме:</w:t>
      </w:r>
    </w:p>
    <w:p w14:paraId="7829AD9A" w14:textId="77777777" w:rsidR="00F155AD" w:rsidRDefault="00F155AD" w:rsidP="00885B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Давление на выходе насоса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600" w:dyaOrig="360" w14:anchorId="0D883C63">
          <v:shape id="_x0000_i1072" type="#_x0000_t75" style="width:80.25pt;height:18pt" o:ole="">
            <v:imagedata r:id="rId102" o:title=""/>
          </v:shape>
          <o:OLEObject Type="Embed" ProgID="Equation.DSMT4" ShapeID="_x0000_i1072" DrawAspect="Content" ObjectID="_1804489100" r:id="rId10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F5EE45" w14:textId="77777777" w:rsidR="00F155AD" w:rsidRDefault="00F155AD" w:rsidP="00885B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Величина подачи насоса при данном давлении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780" w:dyaOrig="380" w14:anchorId="3E81691C">
          <v:shape id="_x0000_i1073" type="#_x0000_t75" style="width:89.25pt;height:18.75pt" o:ole="">
            <v:imagedata r:id="rId104" o:title=""/>
          </v:shape>
          <o:OLEObject Type="Embed" ProgID="Equation.DSMT4" ShapeID="_x0000_i1073" DrawAspect="Content" ObjectID="_1804489101" r:id="rId105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C2BAB1" w14:textId="77777777" w:rsidR="00F155AD" w:rsidRDefault="00F155AD" w:rsidP="00885B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Расход рабочей жидкости через гидродвигатель </w:t>
      </w:r>
      <w:r w:rsidRPr="00894C8B">
        <w:rPr>
          <w:rFonts w:ascii="Times New Roman" w:hAnsi="Times New Roman" w:cs="Times New Roman"/>
          <w:position w:val="-14"/>
          <w:sz w:val="28"/>
          <w:szCs w:val="28"/>
        </w:rPr>
        <w:object w:dxaOrig="1860" w:dyaOrig="400" w14:anchorId="05AA2FC7">
          <v:shape id="_x0000_i1074" type="#_x0000_t75" style="width:93pt;height:20.25pt" o:ole="">
            <v:imagedata r:id="rId106" o:title=""/>
          </v:shape>
          <o:OLEObject Type="Embed" ProgID="Equation.DSMT4" ShapeID="_x0000_i1074" DrawAspect="Content" ObjectID="_1804489102" r:id="rId10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688C98" w14:textId="0380C1E4" w:rsidR="00F155AD" w:rsidRDefault="00F155AD" w:rsidP="00885B2D">
      <w:pPr>
        <w:tabs>
          <w:tab w:val="left" w:pos="378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Расход рабочей жидкости через предохранительный клапан </w:t>
      </w:r>
      <w:r w:rsidRPr="00894C8B">
        <w:rPr>
          <w:rFonts w:ascii="Times New Roman" w:hAnsi="Times New Roman" w:cs="Times New Roman"/>
          <w:position w:val="-12"/>
          <w:sz w:val="28"/>
          <w:szCs w:val="28"/>
        </w:rPr>
        <w:object w:dxaOrig="1740" w:dyaOrig="380" w14:anchorId="6CF7A3EE">
          <v:shape id="_x0000_i1075" type="#_x0000_t75" style="width:87pt;height:18.75pt" o:ole="">
            <v:imagedata r:id="rId108" o:title=""/>
          </v:shape>
          <o:OLEObject Type="Embed" ProgID="Equation.DSMT4" ShapeID="_x0000_i1075" DrawAspect="Content" ObjectID="_1804489103" r:id="rId109"/>
        </w:object>
      </w:r>
    </w:p>
    <w:p w14:paraId="58A32C6B" w14:textId="06EBF019" w:rsidR="00230884" w:rsidRDefault="00230884" w:rsidP="00D75B41">
      <w:pPr>
        <w:tabs>
          <w:tab w:val="left" w:pos="37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6AF6">
        <w:rPr>
          <w:noProof/>
          <w:lang w:eastAsia="ru-RU"/>
        </w:rPr>
        <w:drawing>
          <wp:inline distT="0" distB="0" distL="0" distR="0" wp14:anchorId="24669FCA" wp14:editId="78776890">
            <wp:extent cx="4580952" cy="4714286"/>
            <wp:effectExtent l="0" t="0" r="635" b="3810"/>
            <wp:docPr id="8880798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79842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68E4C" w14:textId="593F844B" w:rsidR="00F155AD" w:rsidRDefault="00F155AD" w:rsidP="00885B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 </w:t>
      </w:r>
      <w:r w:rsidR="00EB2A06">
        <w:rPr>
          <w:rFonts w:ascii="Times New Roman" w:hAnsi="Times New Roman" w:cs="Times New Roman"/>
          <w:sz w:val="28"/>
          <w:szCs w:val="28"/>
        </w:rPr>
        <w:t>ПК-3</w:t>
      </w:r>
    </w:p>
    <w:p w14:paraId="74C307EF" w14:textId="79146218" w:rsidR="00885B2D" w:rsidRDefault="00885B2D" w:rsidP="00885B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E041FBE" w14:textId="77777777" w:rsidR="00885B2D" w:rsidRDefault="00885B2D" w:rsidP="00885B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E6E6B33" w14:textId="5D379F8F" w:rsidR="00D75B41" w:rsidRDefault="00D75B41">
      <w:pPr>
        <w:rPr>
          <w:rFonts w:ascii="Times New Roman" w:hAnsi="Times New Roman" w:cs="Times New Roman"/>
          <w:sz w:val="28"/>
          <w:szCs w:val="28"/>
        </w:rPr>
      </w:pPr>
    </w:p>
    <w:sectPr w:rsidR="00D75B41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F5"/>
    <w:rsid w:val="000066AD"/>
    <w:rsid w:val="000134D2"/>
    <w:rsid w:val="0005585F"/>
    <w:rsid w:val="00087911"/>
    <w:rsid w:val="00091C85"/>
    <w:rsid w:val="000962E8"/>
    <w:rsid w:val="00096F87"/>
    <w:rsid w:val="000A7889"/>
    <w:rsid w:val="000B2CDD"/>
    <w:rsid w:val="0011510A"/>
    <w:rsid w:val="0014480F"/>
    <w:rsid w:val="001669DD"/>
    <w:rsid w:val="00167AC6"/>
    <w:rsid w:val="001978CF"/>
    <w:rsid w:val="001B1375"/>
    <w:rsid w:val="001C515C"/>
    <w:rsid w:val="001C56B9"/>
    <w:rsid w:val="001D44FD"/>
    <w:rsid w:val="001F5C4C"/>
    <w:rsid w:val="00204B49"/>
    <w:rsid w:val="00205D5B"/>
    <w:rsid w:val="00222028"/>
    <w:rsid w:val="0022403A"/>
    <w:rsid w:val="00230884"/>
    <w:rsid w:val="002360FB"/>
    <w:rsid w:val="00264D8E"/>
    <w:rsid w:val="00266D29"/>
    <w:rsid w:val="002B13FE"/>
    <w:rsid w:val="002D40C1"/>
    <w:rsid w:val="002D4C48"/>
    <w:rsid w:val="002E3B42"/>
    <w:rsid w:val="00303A47"/>
    <w:rsid w:val="00331074"/>
    <w:rsid w:val="003340F5"/>
    <w:rsid w:val="00343812"/>
    <w:rsid w:val="00344840"/>
    <w:rsid w:val="003530D0"/>
    <w:rsid w:val="0035491E"/>
    <w:rsid w:val="003700FD"/>
    <w:rsid w:val="0039653A"/>
    <w:rsid w:val="003B1AE8"/>
    <w:rsid w:val="00434EAA"/>
    <w:rsid w:val="00462259"/>
    <w:rsid w:val="00493F15"/>
    <w:rsid w:val="004B0DAF"/>
    <w:rsid w:val="004B6E7E"/>
    <w:rsid w:val="004F6C6A"/>
    <w:rsid w:val="004F7242"/>
    <w:rsid w:val="0050228B"/>
    <w:rsid w:val="0050614D"/>
    <w:rsid w:val="0053408D"/>
    <w:rsid w:val="005A1BD8"/>
    <w:rsid w:val="005C422B"/>
    <w:rsid w:val="005D2723"/>
    <w:rsid w:val="005E5C86"/>
    <w:rsid w:val="005F23D2"/>
    <w:rsid w:val="00616FB7"/>
    <w:rsid w:val="006300FF"/>
    <w:rsid w:val="00650197"/>
    <w:rsid w:val="00663008"/>
    <w:rsid w:val="006664D8"/>
    <w:rsid w:val="006A4121"/>
    <w:rsid w:val="006A4327"/>
    <w:rsid w:val="006B4C31"/>
    <w:rsid w:val="006C2E55"/>
    <w:rsid w:val="006D1040"/>
    <w:rsid w:val="006E4A22"/>
    <w:rsid w:val="006F06BC"/>
    <w:rsid w:val="00707CE1"/>
    <w:rsid w:val="0073452F"/>
    <w:rsid w:val="00737BE0"/>
    <w:rsid w:val="00760524"/>
    <w:rsid w:val="00766DA9"/>
    <w:rsid w:val="007906F7"/>
    <w:rsid w:val="007B033D"/>
    <w:rsid w:val="007D0BE1"/>
    <w:rsid w:val="0081357E"/>
    <w:rsid w:val="0081383F"/>
    <w:rsid w:val="00836362"/>
    <w:rsid w:val="0085005F"/>
    <w:rsid w:val="00872C22"/>
    <w:rsid w:val="00885B2D"/>
    <w:rsid w:val="008967F0"/>
    <w:rsid w:val="008D5E5F"/>
    <w:rsid w:val="008D778A"/>
    <w:rsid w:val="008F565C"/>
    <w:rsid w:val="00915A49"/>
    <w:rsid w:val="009236FC"/>
    <w:rsid w:val="00932198"/>
    <w:rsid w:val="0093483D"/>
    <w:rsid w:val="009437A2"/>
    <w:rsid w:val="00951273"/>
    <w:rsid w:val="009702B9"/>
    <w:rsid w:val="009B3C55"/>
    <w:rsid w:val="009C5C62"/>
    <w:rsid w:val="009C66D7"/>
    <w:rsid w:val="009F5415"/>
    <w:rsid w:val="00A01D79"/>
    <w:rsid w:val="00A407F5"/>
    <w:rsid w:val="00A76174"/>
    <w:rsid w:val="00AA3FD9"/>
    <w:rsid w:val="00AD016D"/>
    <w:rsid w:val="00AD2B32"/>
    <w:rsid w:val="00AD3582"/>
    <w:rsid w:val="00AD4B5C"/>
    <w:rsid w:val="00AF239C"/>
    <w:rsid w:val="00AF549D"/>
    <w:rsid w:val="00B22E77"/>
    <w:rsid w:val="00B31A36"/>
    <w:rsid w:val="00B40F83"/>
    <w:rsid w:val="00B81490"/>
    <w:rsid w:val="00B82E92"/>
    <w:rsid w:val="00BB65BA"/>
    <w:rsid w:val="00BE3903"/>
    <w:rsid w:val="00C32661"/>
    <w:rsid w:val="00C478D3"/>
    <w:rsid w:val="00C62702"/>
    <w:rsid w:val="00C73213"/>
    <w:rsid w:val="00C738C1"/>
    <w:rsid w:val="00C82E9F"/>
    <w:rsid w:val="00CD7F2B"/>
    <w:rsid w:val="00D41DD7"/>
    <w:rsid w:val="00D52660"/>
    <w:rsid w:val="00D65065"/>
    <w:rsid w:val="00D75B41"/>
    <w:rsid w:val="00D805F5"/>
    <w:rsid w:val="00DB4F00"/>
    <w:rsid w:val="00DD1F94"/>
    <w:rsid w:val="00E03AE8"/>
    <w:rsid w:val="00E05AE1"/>
    <w:rsid w:val="00E33E4D"/>
    <w:rsid w:val="00E62AF8"/>
    <w:rsid w:val="00E63029"/>
    <w:rsid w:val="00E966E3"/>
    <w:rsid w:val="00EB2A06"/>
    <w:rsid w:val="00EC362A"/>
    <w:rsid w:val="00EE0E27"/>
    <w:rsid w:val="00EE4293"/>
    <w:rsid w:val="00F00DBD"/>
    <w:rsid w:val="00F10907"/>
    <w:rsid w:val="00F155AD"/>
    <w:rsid w:val="00F23C79"/>
    <w:rsid w:val="00F525C3"/>
    <w:rsid w:val="00F64091"/>
    <w:rsid w:val="00F70C95"/>
    <w:rsid w:val="00F82155"/>
    <w:rsid w:val="00FB33A3"/>
    <w:rsid w:val="00FC6D4B"/>
    <w:rsid w:val="00FE0D4C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1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8.png"/><Relationship Id="rId101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6.png"/><Relationship Id="rId104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5.png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png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7.png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Пользователь</cp:lastModifiedBy>
  <cp:revision>3</cp:revision>
  <dcterms:created xsi:type="dcterms:W3CDTF">2025-03-25T17:03:00Z</dcterms:created>
  <dcterms:modified xsi:type="dcterms:W3CDTF">2025-03-26T07:10:00Z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