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AE78" w14:textId="611393C4" w:rsidR="000F0452" w:rsidRPr="00F93635" w:rsidRDefault="000F0452" w:rsidP="0093371F">
      <w:pPr>
        <w:spacing w:after="0" w:line="240" w:lineRule="auto"/>
        <w:ind w:firstLine="709"/>
        <w:jc w:val="center"/>
        <w:rPr>
          <w:b/>
        </w:rPr>
      </w:pPr>
      <w:r w:rsidRPr="00F93635">
        <w:rPr>
          <w:b/>
        </w:rPr>
        <w:t>Комплект оценочных материалов по дисциплине</w:t>
      </w:r>
    </w:p>
    <w:p w14:paraId="09751EB1" w14:textId="77777777" w:rsidR="000F0452" w:rsidRPr="00F93635" w:rsidRDefault="000F0452" w:rsidP="0093371F">
      <w:pPr>
        <w:spacing w:after="0" w:line="240" w:lineRule="auto"/>
        <w:ind w:firstLine="709"/>
        <w:jc w:val="center"/>
        <w:rPr>
          <w:b/>
        </w:rPr>
      </w:pPr>
      <w:r w:rsidRPr="00F93635">
        <w:rPr>
          <w:b/>
        </w:rPr>
        <w:t>«Локомотивные энергетические установки»</w:t>
      </w:r>
    </w:p>
    <w:p w14:paraId="6D2731C2" w14:textId="77777777" w:rsidR="000F0452" w:rsidRPr="00F93635" w:rsidRDefault="000F0452" w:rsidP="0093371F">
      <w:pPr>
        <w:pStyle w:val="1"/>
        <w:ind w:firstLine="709"/>
      </w:pPr>
    </w:p>
    <w:p w14:paraId="13ACC7EE" w14:textId="77777777" w:rsidR="000F0452" w:rsidRPr="00F93635" w:rsidRDefault="000F0452" w:rsidP="0093371F">
      <w:pPr>
        <w:pStyle w:val="1"/>
        <w:ind w:firstLine="709"/>
      </w:pPr>
    </w:p>
    <w:p w14:paraId="667EB107" w14:textId="77777777" w:rsidR="000F0452" w:rsidRPr="00F93635" w:rsidRDefault="000F0452" w:rsidP="0093371F">
      <w:pPr>
        <w:pStyle w:val="3"/>
        <w:spacing w:after="0" w:line="480" w:lineRule="auto"/>
      </w:pPr>
      <w:r w:rsidRPr="00F93635">
        <w:t>Задания закрытого типа</w:t>
      </w:r>
    </w:p>
    <w:p w14:paraId="255A42E5" w14:textId="77777777" w:rsidR="000F0452" w:rsidRPr="00F93635" w:rsidRDefault="000F0452" w:rsidP="0093371F">
      <w:pPr>
        <w:pStyle w:val="4"/>
        <w:spacing w:after="0" w:line="360" w:lineRule="auto"/>
      </w:pPr>
      <w:r w:rsidRPr="00F93635">
        <w:t>Задания закрытого типа на выбор правильного ответа</w:t>
      </w:r>
    </w:p>
    <w:p w14:paraId="12C50D82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2CA3DE30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1. Выберите один правильный ответ</w:t>
      </w:r>
    </w:p>
    <w:p w14:paraId="258FA67D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93635">
        <w:t xml:space="preserve">Охлаждение </w:t>
      </w:r>
      <w:proofErr w:type="spellStart"/>
      <w:r w:rsidRPr="00F93635">
        <w:rPr>
          <w:lang w:val="x-none"/>
        </w:rPr>
        <w:t>наддувочного</w:t>
      </w:r>
      <w:proofErr w:type="spellEnd"/>
      <w:r w:rsidRPr="00F93635">
        <w:rPr>
          <w:lang w:val="x-none"/>
        </w:rPr>
        <w:t xml:space="preserve"> воздуха перед впускным коллектором двигателя</w:t>
      </w:r>
      <w:r w:rsidRPr="00F93635">
        <w:t xml:space="preserve"> необходимо:</w:t>
      </w:r>
    </w:p>
    <w:p w14:paraId="12F2D517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А) Для повышения массы заряда, поступающего в цилиндр</w:t>
      </w:r>
    </w:p>
    <w:p w14:paraId="08E5985E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Б) Для повышения коэффициента избытка воздуха</w:t>
      </w:r>
    </w:p>
    <w:p w14:paraId="6B130CC9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В) Нет правильного ответа</w:t>
      </w:r>
    </w:p>
    <w:p w14:paraId="54DE7587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Г) Для снижения токсичности отработавших газов</w:t>
      </w:r>
    </w:p>
    <w:p w14:paraId="754F9548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93635">
        <w:rPr>
          <w:lang w:val="x-none"/>
        </w:rPr>
        <w:t xml:space="preserve">Д) Для снижения </w:t>
      </w:r>
      <w:proofErr w:type="spellStart"/>
      <w:r w:rsidRPr="00F93635">
        <w:rPr>
          <w:lang w:val="x-none"/>
        </w:rPr>
        <w:t>теплонапряженности</w:t>
      </w:r>
      <w:proofErr w:type="spellEnd"/>
      <w:r w:rsidRPr="00F93635">
        <w:rPr>
          <w:lang w:val="x-none"/>
        </w:rPr>
        <w:t xml:space="preserve"> деталей ЦПГ</w:t>
      </w:r>
      <w:r w:rsidRPr="00F93635">
        <w:t xml:space="preserve"> (цилиндропоршневой группы)</w:t>
      </w:r>
    </w:p>
    <w:p w14:paraId="091ED1D0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А</w:t>
      </w:r>
    </w:p>
    <w:p w14:paraId="7E63C657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54BCF722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7061B32F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2. Выберите один правильный ответ</w:t>
      </w:r>
    </w:p>
    <w:p w14:paraId="6F23F820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x-none"/>
        </w:rPr>
      </w:pPr>
      <w:r w:rsidRPr="00F93635">
        <w:rPr>
          <w:lang w:val="x-none"/>
        </w:rPr>
        <w:t>В какой момент времени наиболее целесообразно впрыскивать топливо в цилиндр дизеля?</w:t>
      </w:r>
    </w:p>
    <w:p w14:paraId="51F2CCC0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А) в конце расширения</w:t>
      </w:r>
    </w:p>
    <w:p w14:paraId="6AA5B598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Б) в конце наполнения</w:t>
      </w:r>
    </w:p>
    <w:p w14:paraId="72346BDF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В) нет правильного ответа</w:t>
      </w:r>
    </w:p>
    <w:p w14:paraId="601B3A2E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Г) в конце сжатия</w:t>
      </w:r>
    </w:p>
    <w:p w14:paraId="0F93CD68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Д) в момент открытия впускного клапана (окна)</w:t>
      </w:r>
    </w:p>
    <w:p w14:paraId="343BC854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Г</w:t>
      </w:r>
    </w:p>
    <w:p w14:paraId="7481052C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14B04DD7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4AA6F776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3. Выберите один правильный ответ</w:t>
      </w:r>
    </w:p>
    <w:p w14:paraId="02705937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x-none"/>
        </w:rPr>
      </w:pPr>
      <w:r w:rsidRPr="00F93635">
        <w:rPr>
          <w:lang w:val="x-none"/>
        </w:rPr>
        <w:t>Почему тепловой зазор для впускного клапана устанавливается меньше, чем для выпускного:</w:t>
      </w:r>
    </w:p>
    <w:p w14:paraId="2B1B4350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93635">
        <w:rPr>
          <w:lang w:val="x-none"/>
        </w:rPr>
        <w:t>А) выпускной клапан разогревается отработавшими газами до более высоких температур, поэтому больше удлиняется</w:t>
      </w:r>
      <w:r w:rsidRPr="00F93635">
        <w:t>;</w:t>
      </w:r>
    </w:p>
    <w:p w14:paraId="4FF20D9C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Б) нет правильного ответа</w:t>
      </w:r>
    </w:p>
    <w:p w14:paraId="1400F756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В) впускной клапан имеет больший рабочий ход;</w:t>
      </w:r>
    </w:p>
    <w:p w14:paraId="041D53AC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Г) выпускной клапан имеет меньший диаметр;</w:t>
      </w:r>
    </w:p>
    <w:p w14:paraId="741F8E26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Д) выпускной клапан изготовлен из стали с более высоким коэффициентом линейного расширения;</w:t>
      </w:r>
    </w:p>
    <w:p w14:paraId="799D4F7F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А</w:t>
      </w:r>
    </w:p>
    <w:p w14:paraId="22FFB98B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477DCD75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403FD1AD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lastRenderedPageBreak/>
        <w:t>4. Выберите один правильный ответ</w:t>
      </w:r>
    </w:p>
    <w:p w14:paraId="6B5BC152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x-none"/>
        </w:rPr>
      </w:pPr>
      <w:r w:rsidRPr="00F93635">
        <w:rPr>
          <w:lang w:val="x-none"/>
        </w:rPr>
        <w:t>Как изменяется вязкость масел при повышении температуры?</w:t>
      </w:r>
    </w:p>
    <w:p w14:paraId="3A146113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А)</w:t>
      </w:r>
      <w:r w:rsidRPr="00F93635">
        <w:t xml:space="preserve"> </w:t>
      </w:r>
      <w:r w:rsidRPr="00F93635">
        <w:rPr>
          <w:lang w:val="x-none"/>
        </w:rPr>
        <w:t>Практически не изменяется</w:t>
      </w:r>
    </w:p>
    <w:p w14:paraId="3ADCDA2A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Б)</w:t>
      </w:r>
      <w:r w:rsidRPr="00F93635">
        <w:t xml:space="preserve"> </w:t>
      </w:r>
      <w:r w:rsidRPr="00F93635">
        <w:rPr>
          <w:lang w:val="x-none"/>
        </w:rPr>
        <w:t>Линейно убывает</w:t>
      </w:r>
    </w:p>
    <w:p w14:paraId="45AA42F1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В)</w:t>
      </w:r>
      <w:r w:rsidRPr="00F93635">
        <w:t xml:space="preserve"> </w:t>
      </w:r>
      <w:r w:rsidRPr="00F93635">
        <w:rPr>
          <w:lang w:val="x-none"/>
        </w:rPr>
        <w:t>Уменьшается по гиперболической кривой</w:t>
      </w:r>
    </w:p>
    <w:p w14:paraId="2FD6EE8B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Г)</w:t>
      </w:r>
      <w:r w:rsidRPr="00F93635">
        <w:t xml:space="preserve"> </w:t>
      </w:r>
      <w:r w:rsidRPr="00F93635">
        <w:rPr>
          <w:lang w:val="x-none"/>
        </w:rPr>
        <w:t>Увеличивается по степенной зависимости</w:t>
      </w:r>
    </w:p>
    <w:p w14:paraId="638A1FEA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Д)</w:t>
      </w:r>
      <w:r w:rsidRPr="00F93635">
        <w:t xml:space="preserve"> </w:t>
      </w:r>
      <w:r w:rsidRPr="00F93635">
        <w:rPr>
          <w:lang w:val="x-none"/>
        </w:rPr>
        <w:t>Линейно возрастает</w:t>
      </w:r>
    </w:p>
    <w:p w14:paraId="44F7308B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В</w:t>
      </w:r>
    </w:p>
    <w:p w14:paraId="5A0E2AD9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6C8EA550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3768F024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5. Выберите один правильный ответ</w:t>
      </w:r>
    </w:p>
    <w:p w14:paraId="4FD15524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x-none"/>
        </w:rPr>
      </w:pPr>
      <w:r w:rsidRPr="00F93635">
        <w:rPr>
          <w:lang w:val="x-none"/>
        </w:rPr>
        <w:t xml:space="preserve">Какова величина степени сжатия двигателя, если рабочий объем цилиндра в </w:t>
      </w:r>
      <w:r w:rsidRPr="00F93635">
        <w:t>1</w:t>
      </w:r>
      <w:r w:rsidRPr="00F93635">
        <w:rPr>
          <w:lang w:val="x-none"/>
        </w:rPr>
        <w:t>0 раз больше объема камеры сгорания</w:t>
      </w:r>
    </w:p>
    <w:p w14:paraId="2CBC2B88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А)</w:t>
      </w:r>
      <w:r w:rsidRPr="00F93635">
        <w:t xml:space="preserve"> 1</w:t>
      </w:r>
      <w:r w:rsidRPr="00F93635">
        <w:rPr>
          <w:lang w:val="x-none"/>
        </w:rPr>
        <w:t>2</w:t>
      </w:r>
    </w:p>
    <w:p w14:paraId="49DED7FF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Б)</w:t>
      </w:r>
      <w:r w:rsidRPr="00F93635">
        <w:t xml:space="preserve"> 1</w:t>
      </w:r>
      <w:r w:rsidRPr="00F93635">
        <w:rPr>
          <w:lang w:val="x-none"/>
        </w:rPr>
        <w:t>0</w:t>
      </w:r>
    </w:p>
    <w:p w14:paraId="05113871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93635">
        <w:rPr>
          <w:lang w:val="x-none"/>
        </w:rPr>
        <w:t>В)</w:t>
      </w:r>
      <w:r w:rsidRPr="00F93635">
        <w:t xml:space="preserve"> 11</w:t>
      </w:r>
    </w:p>
    <w:p w14:paraId="00AF029F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Г)</w:t>
      </w:r>
      <w:r w:rsidRPr="00F93635">
        <w:t xml:space="preserve"> </w:t>
      </w:r>
      <w:r w:rsidRPr="00F93635">
        <w:rPr>
          <w:lang w:val="x-none"/>
        </w:rPr>
        <w:t>9</w:t>
      </w:r>
    </w:p>
    <w:p w14:paraId="550450BF" w14:textId="77777777" w:rsidR="000F0452" w:rsidRPr="00F93635" w:rsidRDefault="000F0452" w:rsidP="0093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F93635">
        <w:rPr>
          <w:lang w:val="x-none"/>
        </w:rPr>
        <w:t>Д)</w:t>
      </w:r>
      <w:r w:rsidRPr="00F93635">
        <w:t xml:space="preserve"> </w:t>
      </w:r>
      <w:r w:rsidRPr="00F93635">
        <w:rPr>
          <w:lang w:val="x-none"/>
        </w:rPr>
        <w:t>8</w:t>
      </w:r>
    </w:p>
    <w:p w14:paraId="219A9811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В</w:t>
      </w:r>
    </w:p>
    <w:p w14:paraId="42C8799A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1FEDCFFB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01508B28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6. Выберите один правильный ответ</w:t>
      </w:r>
    </w:p>
    <w:p w14:paraId="09F72F23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Назовите основные функции цилиндров ДВС.</w:t>
      </w:r>
    </w:p>
    <w:p w14:paraId="6AD80EA1" w14:textId="77777777" w:rsidR="000F0452" w:rsidRPr="00F93635" w:rsidRDefault="000F0452" w:rsidP="0093371F">
      <w:pPr>
        <w:spacing w:after="0" w:line="240" w:lineRule="auto"/>
        <w:jc w:val="both"/>
      </w:pPr>
      <w:r w:rsidRPr="00F93635">
        <w:t>А) Функции стенок рабочей камеры;</w:t>
      </w:r>
    </w:p>
    <w:p w14:paraId="7DB635AD" w14:textId="77777777" w:rsidR="000F0452" w:rsidRPr="00F93635" w:rsidRDefault="000F0452" w:rsidP="0093371F">
      <w:pPr>
        <w:spacing w:after="0" w:line="240" w:lineRule="auto"/>
        <w:jc w:val="both"/>
      </w:pPr>
      <w:r w:rsidRPr="00F93635">
        <w:t>Б) функции направляющих поверхностей для поршня;</w:t>
      </w:r>
    </w:p>
    <w:p w14:paraId="523627C1" w14:textId="77777777" w:rsidR="000F0452" w:rsidRPr="00F93635" w:rsidRDefault="000F0452" w:rsidP="0093371F">
      <w:pPr>
        <w:spacing w:after="0" w:line="240" w:lineRule="auto"/>
        <w:jc w:val="both"/>
      </w:pPr>
      <w:r w:rsidRPr="00F93635">
        <w:t>В) функции теплоотвода.</w:t>
      </w:r>
    </w:p>
    <w:p w14:paraId="02A00556" w14:textId="77777777" w:rsidR="000F0452" w:rsidRPr="00F93635" w:rsidRDefault="000F0452" w:rsidP="0093371F">
      <w:pPr>
        <w:spacing w:after="0" w:line="240" w:lineRule="auto"/>
        <w:jc w:val="both"/>
      </w:pPr>
      <w:r w:rsidRPr="00F93635">
        <w:t xml:space="preserve">Г) все перечисленное </w:t>
      </w:r>
    </w:p>
    <w:p w14:paraId="4FF96F23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Г</w:t>
      </w:r>
    </w:p>
    <w:p w14:paraId="2F2962B7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61BCDE85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25B17E91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255149E2" w14:textId="77777777" w:rsidR="000F0452" w:rsidRPr="00F93635" w:rsidRDefault="000F0452" w:rsidP="0093371F">
      <w:pPr>
        <w:pStyle w:val="4"/>
        <w:spacing w:after="0"/>
      </w:pPr>
      <w:r w:rsidRPr="00F93635">
        <w:t>Задания закрытого типа на установление соответствия</w:t>
      </w:r>
    </w:p>
    <w:p w14:paraId="3A8C2856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 xml:space="preserve">1. Основные физические величины СИ </w:t>
      </w:r>
      <w:r w:rsidR="0093371F">
        <w:noBreakHyphen/>
      </w:r>
      <w:r w:rsidRPr="00F93635">
        <w:t xml:space="preserve"> длина, масса, время, </w:t>
      </w:r>
      <w:r w:rsidRPr="00F93635">
        <w:rPr>
          <w:iCs/>
        </w:rPr>
        <w:t>сила электрического тока</w:t>
      </w:r>
      <w:r w:rsidRPr="00F93635">
        <w:t xml:space="preserve">, </w:t>
      </w:r>
      <w:r w:rsidRPr="00F93635">
        <w:rPr>
          <w:iCs/>
        </w:rPr>
        <w:t>термодинамическая температура</w:t>
      </w:r>
      <w:r w:rsidRPr="00F93635">
        <w:t xml:space="preserve">, </w:t>
      </w:r>
      <w:r w:rsidRPr="00F93635">
        <w:rPr>
          <w:iCs/>
        </w:rPr>
        <w:t>количество вещества</w:t>
      </w:r>
      <w:r w:rsidRPr="00F93635">
        <w:t xml:space="preserve"> и </w:t>
      </w:r>
      <w:r w:rsidRPr="00F93635">
        <w:rPr>
          <w:iCs/>
        </w:rPr>
        <w:t>сила света</w:t>
      </w:r>
      <w:r w:rsidRPr="00F93635">
        <w:t>. Единицы измерения для них</w:t>
      </w:r>
      <w:r>
        <w:t xml:space="preserve"> </w:t>
      </w:r>
      <w:r w:rsidR="0093371F">
        <w:noBreakHyphen/>
      </w:r>
      <w:r w:rsidRPr="00F93635">
        <w:t xml:space="preserve"> основные единицы СИ. </w:t>
      </w:r>
    </w:p>
    <w:p w14:paraId="2DF43ECA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Установите правильное соответствие физических величин и единиц измерения.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0F0452" w:rsidRPr="00F93635" w14:paraId="52F3614E" w14:textId="77777777" w:rsidTr="00F037F4">
        <w:tc>
          <w:tcPr>
            <w:tcW w:w="562" w:type="dxa"/>
          </w:tcPr>
          <w:p w14:paraId="0E19932B" w14:textId="77777777" w:rsidR="000F0452" w:rsidRPr="00F93635" w:rsidRDefault="000F0452" w:rsidP="0093371F">
            <w:pPr>
              <w:spacing w:after="0" w:line="240" w:lineRule="auto"/>
            </w:pPr>
          </w:p>
        </w:tc>
        <w:tc>
          <w:tcPr>
            <w:tcW w:w="4251" w:type="dxa"/>
          </w:tcPr>
          <w:p w14:paraId="062F8C8D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Физическая величина</w:t>
            </w:r>
          </w:p>
        </w:tc>
        <w:tc>
          <w:tcPr>
            <w:tcW w:w="711" w:type="dxa"/>
          </w:tcPr>
          <w:p w14:paraId="692FABFA" w14:textId="77777777" w:rsidR="000F0452" w:rsidRPr="00F93635" w:rsidRDefault="000F0452" w:rsidP="0093371F">
            <w:pPr>
              <w:spacing w:after="0" w:line="240" w:lineRule="auto"/>
              <w:jc w:val="center"/>
            </w:pPr>
          </w:p>
        </w:tc>
        <w:tc>
          <w:tcPr>
            <w:tcW w:w="4103" w:type="dxa"/>
          </w:tcPr>
          <w:p w14:paraId="64E57CD8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 xml:space="preserve">Единица измерения </w:t>
            </w:r>
          </w:p>
        </w:tc>
      </w:tr>
      <w:tr w:rsidR="000F0452" w:rsidRPr="00F93635" w14:paraId="3E055B16" w14:textId="77777777" w:rsidTr="00F037F4">
        <w:tc>
          <w:tcPr>
            <w:tcW w:w="562" w:type="dxa"/>
          </w:tcPr>
          <w:p w14:paraId="5DE8CA52" w14:textId="77777777" w:rsidR="000F0452" w:rsidRPr="00F93635" w:rsidRDefault="000F0452" w:rsidP="0093371F">
            <w:pPr>
              <w:spacing w:after="0" w:line="240" w:lineRule="auto"/>
            </w:pPr>
            <w:r w:rsidRPr="00F93635">
              <w:t>1)</w:t>
            </w:r>
          </w:p>
        </w:tc>
        <w:tc>
          <w:tcPr>
            <w:tcW w:w="4251" w:type="dxa"/>
          </w:tcPr>
          <w:p w14:paraId="46A69596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длина</w:t>
            </w:r>
          </w:p>
        </w:tc>
        <w:tc>
          <w:tcPr>
            <w:tcW w:w="711" w:type="dxa"/>
          </w:tcPr>
          <w:p w14:paraId="7FC5879C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А)</w:t>
            </w:r>
          </w:p>
        </w:tc>
        <w:tc>
          <w:tcPr>
            <w:tcW w:w="4103" w:type="dxa"/>
          </w:tcPr>
          <w:p w14:paraId="57F06FFE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iCs/>
              </w:rPr>
              <w:t>моль</w:t>
            </w:r>
            <w:r w:rsidRPr="00F93635">
              <w:t xml:space="preserve"> </w:t>
            </w:r>
          </w:p>
        </w:tc>
      </w:tr>
      <w:tr w:rsidR="000F0452" w:rsidRPr="00F93635" w14:paraId="15DBC952" w14:textId="77777777" w:rsidTr="00F037F4">
        <w:tc>
          <w:tcPr>
            <w:tcW w:w="562" w:type="dxa"/>
          </w:tcPr>
          <w:p w14:paraId="6E841F79" w14:textId="77777777" w:rsidR="000F0452" w:rsidRPr="00F93635" w:rsidRDefault="000F0452" w:rsidP="0093371F">
            <w:pPr>
              <w:spacing w:after="0" w:line="240" w:lineRule="auto"/>
            </w:pPr>
            <w:r w:rsidRPr="00F93635">
              <w:t>2)</w:t>
            </w:r>
          </w:p>
        </w:tc>
        <w:tc>
          <w:tcPr>
            <w:tcW w:w="4251" w:type="dxa"/>
          </w:tcPr>
          <w:p w14:paraId="5DB865E8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масса</w:t>
            </w:r>
          </w:p>
        </w:tc>
        <w:tc>
          <w:tcPr>
            <w:tcW w:w="711" w:type="dxa"/>
          </w:tcPr>
          <w:p w14:paraId="062A665A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Б)</w:t>
            </w:r>
          </w:p>
        </w:tc>
        <w:tc>
          <w:tcPr>
            <w:tcW w:w="4103" w:type="dxa"/>
          </w:tcPr>
          <w:p w14:paraId="23A541D8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iCs/>
              </w:rPr>
              <w:t>кельвин</w:t>
            </w:r>
          </w:p>
        </w:tc>
      </w:tr>
      <w:tr w:rsidR="000F0452" w:rsidRPr="00F93635" w14:paraId="554EA22F" w14:textId="77777777" w:rsidTr="00F037F4">
        <w:tc>
          <w:tcPr>
            <w:tcW w:w="562" w:type="dxa"/>
          </w:tcPr>
          <w:p w14:paraId="2BC71E11" w14:textId="77777777" w:rsidR="000F0452" w:rsidRPr="00F93635" w:rsidRDefault="000F0452" w:rsidP="0093371F">
            <w:pPr>
              <w:spacing w:after="0" w:line="240" w:lineRule="auto"/>
            </w:pPr>
            <w:r w:rsidRPr="00F93635">
              <w:t>3)</w:t>
            </w:r>
          </w:p>
        </w:tc>
        <w:tc>
          <w:tcPr>
            <w:tcW w:w="4251" w:type="dxa"/>
          </w:tcPr>
          <w:p w14:paraId="10D92C66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время</w:t>
            </w:r>
          </w:p>
        </w:tc>
        <w:tc>
          <w:tcPr>
            <w:tcW w:w="711" w:type="dxa"/>
          </w:tcPr>
          <w:p w14:paraId="7688FDB3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В)</w:t>
            </w:r>
          </w:p>
        </w:tc>
        <w:tc>
          <w:tcPr>
            <w:tcW w:w="4103" w:type="dxa"/>
          </w:tcPr>
          <w:p w14:paraId="0079A229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кандела</w:t>
            </w:r>
          </w:p>
        </w:tc>
      </w:tr>
      <w:tr w:rsidR="000F0452" w:rsidRPr="00F93635" w14:paraId="601A562F" w14:textId="77777777" w:rsidTr="00F037F4">
        <w:tc>
          <w:tcPr>
            <w:tcW w:w="562" w:type="dxa"/>
          </w:tcPr>
          <w:p w14:paraId="44B0D41F" w14:textId="77777777" w:rsidR="000F0452" w:rsidRPr="00F93635" w:rsidRDefault="000F0452" w:rsidP="0093371F">
            <w:pPr>
              <w:spacing w:after="0" w:line="240" w:lineRule="auto"/>
            </w:pPr>
            <w:r w:rsidRPr="00F93635">
              <w:t>4)</w:t>
            </w:r>
          </w:p>
        </w:tc>
        <w:tc>
          <w:tcPr>
            <w:tcW w:w="4251" w:type="dxa"/>
          </w:tcPr>
          <w:p w14:paraId="4EC66F8B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iCs/>
              </w:rPr>
              <w:t>сила электрического тока</w:t>
            </w:r>
          </w:p>
        </w:tc>
        <w:tc>
          <w:tcPr>
            <w:tcW w:w="711" w:type="dxa"/>
          </w:tcPr>
          <w:p w14:paraId="2DB20FDF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Г)</w:t>
            </w:r>
          </w:p>
        </w:tc>
        <w:tc>
          <w:tcPr>
            <w:tcW w:w="4103" w:type="dxa"/>
          </w:tcPr>
          <w:p w14:paraId="2317B8D4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iCs/>
              </w:rPr>
              <w:t>секунда</w:t>
            </w:r>
          </w:p>
        </w:tc>
      </w:tr>
      <w:tr w:rsidR="000F0452" w:rsidRPr="00F93635" w14:paraId="491E284E" w14:textId="77777777" w:rsidTr="00F037F4">
        <w:tc>
          <w:tcPr>
            <w:tcW w:w="562" w:type="dxa"/>
          </w:tcPr>
          <w:p w14:paraId="6D69399D" w14:textId="77777777" w:rsidR="000F0452" w:rsidRPr="00F93635" w:rsidRDefault="000F0452" w:rsidP="0093371F">
            <w:pPr>
              <w:spacing w:after="0" w:line="240" w:lineRule="auto"/>
            </w:pPr>
            <w:r w:rsidRPr="00F93635">
              <w:t>5)</w:t>
            </w:r>
          </w:p>
        </w:tc>
        <w:tc>
          <w:tcPr>
            <w:tcW w:w="4251" w:type="dxa"/>
          </w:tcPr>
          <w:p w14:paraId="78D4357E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iCs/>
              </w:rPr>
              <w:t>термодинамическая температура</w:t>
            </w:r>
          </w:p>
        </w:tc>
        <w:tc>
          <w:tcPr>
            <w:tcW w:w="711" w:type="dxa"/>
          </w:tcPr>
          <w:p w14:paraId="00150D8D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Д)</w:t>
            </w:r>
          </w:p>
        </w:tc>
        <w:tc>
          <w:tcPr>
            <w:tcW w:w="4103" w:type="dxa"/>
          </w:tcPr>
          <w:p w14:paraId="42B5878E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iCs/>
              </w:rPr>
              <w:t>килограмм</w:t>
            </w:r>
          </w:p>
        </w:tc>
      </w:tr>
      <w:tr w:rsidR="000F0452" w:rsidRPr="00F93635" w14:paraId="3E61DF38" w14:textId="77777777" w:rsidTr="00F037F4">
        <w:tc>
          <w:tcPr>
            <w:tcW w:w="562" w:type="dxa"/>
          </w:tcPr>
          <w:p w14:paraId="24FD1805" w14:textId="77777777" w:rsidR="000F0452" w:rsidRPr="00F93635" w:rsidRDefault="000F0452" w:rsidP="0093371F">
            <w:pPr>
              <w:spacing w:after="0" w:line="240" w:lineRule="auto"/>
            </w:pPr>
            <w:r w:rsidRPr="00F93635">
              <w:lastRenderedPageBreak/>
              <w:t>6)</w:t>
            </w:r>
          </w:p>
        </w:tc>
        <w:tc>
          <w:tcPr>
            <w:tcW w:w="4251" w:type="dxa"/>
          </w:tcPr>
          <w:p w14:paraId="1C8F4FEF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iCs/>
              </w:rPr>
              <w:t>количество вещества</w:t>
            </w:r>
            <w:r w:rsidRPr="00F93635">
              <w:t xml:space="preserve"> </w:t>
            </w:r>
          </w:p>
        </w:tc>
        <w:tc>
          <w:tcPr>
            <w:tcW w:w="711" w:type="dxa"/>
          </w:tcPr>
          <w:p w14:paraId="40FA4EAE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Е)</w:t>
            </w:r>
          </w:p>
        </w:tc>
        <w:tc>
          <w:tcPr>
            <w:tcW w:w="4103" w:type="dxa"/>
          </w:tcPr>
          <w:p w14:paraId="5DA92E4B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iCs/>
              </w:rPr>
              <w:t>метр</w:t>
            </w:r>
          </w:p>
        </w:tc>
      </w:tr>
      <w:tr w:rsidR="000F0452" w:rsidRPr="00F93635" w14:paraId="5C2239BB" w14:textId="77777777" w:rsidTr="00F037F4">
        <w:tc>
          <w:tcPr>
            <w:tcW w:w="562" w:type="dxa"/>
          </w:tcPr>
          <w:p w14:paraId="4BBD375E" w14:textId="77777777" w:rsidR="000F0452" w:rsidRPr="00F93635" w:rsidRDefault="000F0452" w:rsidP="0093371F">
            <w:pPr>
              <w:spacing w:after="0" w:line="240" w:lineRule="auto"/>
            </w:pPr>
            <w:r w:rsidRPr="00F93635">
              <w:t>7)</w:t>
            </w:r>
          </w:p>
        </w:tc>
        <w:tc>
          <w:tcPr>
            <w:tcW w:w="4251" w:type="dxa"/>
          </w:tcPr>
          <w:p w14:paraId="3501EAB0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iCs/>
              </w:rPr>
              <w:t>сила света</w:t>
            </w:r>
          </w:p>
        </w:tc>
        <w:tc>
          <w:tcPr>
            <w:tcW w:w="711" w:type="dxa"/>
          </w:tcPr>
          <w:p w14:paraId="25953E1A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Ж)</w:t>
            </w:r>
          </w:p>
        </w:tc>
        <w:tc>
          <w:tcPr>
            <w:tcW w:w="4103" w:type="dxa"/>
          </w:tcPr>
          <w:p w14:paraId="697C2EF4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iCs/>
              </w:rPr>
              <w:t>ампер</w:t>
            </w:r>
            <w:r w:rsidRPr="00F93635">
              <w:t xml:space="preserve"> </w:t>
            </w:r>
          </w:p>
        </w:tc>
      </w:tr>
    </w:tbl>
    <w:p w14:paraId="280D94C6" w14:textId="77777777" w:rsidR="000F0452" w:rsidRPr="00F93635" w:rsidRDefault="000F0452" w:rsidP="0093371F">
      <w:pPr>
        <w:ind w:firstLine="708"/>
      </w:pPr>
      <w:r w:rsidRPr="00F93635">
        <w:t xml:space="preserve">Правильный ответ: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392"/>
        <w:gridCol w:w="1393"/>
        <w:gridCol w:w="1407"/>
        <w:gridCol w:w="1406"/>
        <w:gridCol w:w="1355"/>
        <w:gridCol w:w="1350"/>
        <w:gridCol w:w="1324"/>
      </w:tblGrid>
      <w:tr w:rsidR="000F0452" w:rsidRPr="00F93635" w14:paraId="46F264F3" w14:textId="77777777" w:rsidTr="00F037F4">
        <w:tc>
          <w:tcPr>
            <w:tcW w:w="1425" w:type="dxa"/>
          </w:tcPr>
          <w:p w14:paraId="2C11419A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1</w:t>
            </w:r>
          </w:p>
        </w:tc>
        <w:tc>
          <w:tcPr>
            <w:tcW w:w="1426" w:type="dxa"/>
          </w:tcPr>
          <w:p w14:paraId="2D0E8A56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2</w:t>
            </w:r>
          </w:p>
        </w:tc>
        <w:tc>
          <w:tcPr>
            <w:tcW w:w="1441" w:type="dxa"/>
          </w:tcPr>
          <w:p w14:paraId="21DDD378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3</w:t>
            </w:r>
          </w:p>
        </w:tc>
        <w:tc>
          <w:tcPr>
            <w:tcW w:w="1437" w:type="dxa"/>
          </w:tcPr>
          <w:p w14:paraId="56066E58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4</w:t>
            </w:r>
          </w:p>
        </w:tc>
        <w:tc>
          <w:tcPr>
            <w:tcW w:w="1388" w:type="dxa"/>
          </w:tcPr>
          <w:p w14:paraId="4FC4184F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5</w:t>
            </w:r>
          </w:p>
        </w:tc>
        <w:tc>
          <w:tcPr>
            <w:tcW w:w="1381" w:type="dxa"/>
          </w:tcPr>
          <w:p w14:paraId="30E56F95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6</w:t>
            </w:r>
          </w:p>
        </w:tc>
        <w:tc>
          <w:tcPr>
            <w:tcW w:w="1355" w:type="dxa"/>
          </w:tcPr>
          <w:p w14:paraId="6CF67BA5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7</w:t>
            </w:r>
          </w:p>
        </w:tc>
      </w:tr>
      <w:tr w:rsidR="000F0452" w:rsidRPr="00F93635" w14:paraId="14D084F1" w14:textId="77777777" w:rsidTr="00F037F4">
        <w:tc>
          <w:tcPr>
            <w:tcW w:w="1425" w:type="dxa"/>
          </w:tcPr>
          <w:p w14:paraId="5C17896E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Е</w:t>
            </w:r>
          </w:p>
        </w:tc>
        <w:tc>
          <w:tcPr>
            <w:tcW w:w="1426" w:type="dxa"/>
          </w:tcPr>
          <w:p w14:paraId="0E0021EC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Д</w:t>
            </w:r>
          </w:p>
        </w:tc>
        <w:tc>
          <w:tcPr>
            <w:tcW w:w="1441" w:type="dxa"/>
          </w:tcPr>
          <w:p w14:paraId="36220FDC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Г</w:t>
            </w:r>
          </w:p>
        </w:tc>
        <w:tc>
          <w:tcPr>
            <w:tcW w:w="1437" w:type="dxa"/>
          </w:tcPr>
          <w:p w14:paraId="53C73C71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Ж</w:t>
            </w:r>
          </w:p>
        </w:tc>
        <w:tc>
          <w:tcPr>
            <w:tcW w:w="1388" w:type="dxa"/>
          </w:tcPr>
          <w:p w14:paraId="1D66ACDF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Б</w:t>
            </w:r>
          </w:p>
        </w:tc>
        <w:tc>
          <w:tcPr>
            <w:tcW w:w="1381" w:type="dxa"/>
          </w:tcPr>
          <w:p w14:paraId="0702971F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А</w:t>
            </w:r>
          </w:p>
        </w:tc>
        <w:tc>
          <w:tcPr>
            <w:tcW w:w="1355" w:type="dxa"/>
          </w:tcPr>
          <w:p w14:paraId="096C24E8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В</w:t>
            </w:r>
          </w:p>
        </w:tc>
      </w:tr>
    </w:tbl>
    <w:p w14:paraId="1E88CEEB" w14:textId="77777777" w:rsidR="000F0452" w:rsidRPr="00F93635" w:rsidRDefault="000F0452" w:rsidP="0093371F">
      <w:pPr>
        <w:ind w:firstLine="708"/>
      </w:pPr>
      <w:r w:rsidRPr="00F93635">
        <w:t>Компетенции (индикаторы): ПК-3, ПК-4.</w:t>
      </w:r>
    </w:p>
    <w:p w14:paraId="0176DE26" w14:textId="77777777" w:rsidR="000F0452" w:rsidRPr="00F93635" w:rsidRDefault="000F0452" w:rsidP="0093371F">
      <w:pPr>
        <w:spacing w:after="0" w:line="240" w:lineRule="auto"/>
        <w:rPr>
          <w:lang w:val="en-US"/>
        </w:rPr>
      </w:pPr>
    </w:p>
    <w:p w14:paraId="483503F0" w14:textId="77777777" w:rsidR="000F0452" w:rsidRPr="00F93635" w:rsidRDefault="000F0452" w:rsidP="0093371F">
      <w:pPr>
        <w:spacing w:after="0" w:line="240" w:lineRule="auto"/>
        <w:ind w:firstLine="708"/>
      </w:pPr>
      <w:r w:rsidRPr="00F93635">
        <w:t xml:space="preserve">2. </w:t>
      </w:r>
      <w:r w:rsidRPr="00F93635">
        <w:rPr>
          <w:bCs/>
        </w:rPr>
        <w:t>Тепловой процесс</w:t>
      </w:r>
      <w:r w:rsidRPr="00F93635">
        <w:t xml:space="preserve"> (термодинамический процесс) принято классифицировать по тем термодинамическим величинам, которые остаются неизменными в ходе процесса.</w:t>
      </w:r>
    </w:p>
    <w:p w14:paraId="34E4E781" w14:textId="77777777" w:rsidR="000F0452" w:rsidRPr="00F93635" w:rsidRDefault="000F0452" w:rsidP="0093371F">
      <w:pPr>
        <w:spacing w:after="0" w:line="240" w:lineRule="auto"/>
        <w:ind w:firstLine="708"/>
      </w:pPr>
      <w:r w:rsidRPr="00F93635">
        <w:t>Установите правильное соответствие между определением теплового процесса и его названием.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0F0452" w:rsidRPr="00F93635" w14:paraId="66C2CA98" w14:textId="77777777" w:rsidTr="00F037F4">
        <w:tc>
          <w:tcPr>
            <w:tcW w:w="562" w:type="dxa"/>
          </w:tcPr>
          <w:p w14:paraId="4C921295" w14:textId="77777777" w:rsidR="000F0452" w:rsidRPr="00F93635" w:rsidRDefault="000F0452" w:rsidP="0093371F">
            <w:pPr>
              <w:spacing w:after="0" w:line="240" w:lineRule="auto"/>
            </w:pPr>
          </w:p>
        </w:tc>
        <w:tc>
          <w:tcPr>
            <w:tcW w:w="4251" w:type="dxa"/>
          </w:tcPr>
          <w:p w14:paraId="1ADFCC5A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Определение теплового процесса</w:t>
            </w:r>
          </w:p>
        </w:tc>
        <w:tc>
          <w:tcPr>
            <w:tcW w:w="711" w:type="dxa"/>
          </w:tcPr>
          <w:p w14:paraId="16AF5398" w14:textId="77777777" w:rsidR="000F0452" w:rsidRPr="00F93635" w:rsidRDefault="000F0452" w:rsidP="0093371F">
            <w:pPr>
              <w:spacing w:after="0" w:line="240" w:lineRule="auto"/>
              <w:jc w:val="center"/>
            </w:pPr>
          </w:p>
        </w:tc>
        <w:tc>
          <w:tcPr>
            <w:tcW w:w="4103" w:type="dxa"/>
          </w:tcPr>
          <w:p w14:paraId="5F2698DA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Название теплового процесса</w:t>
            </w:r>
          </w:p>
        </w:tc>
      </w:tr>
      <w:tr w:rsidR="000F0452" w:rsidRPr="00F93635" w14:paraId="77E5C045" w14:textId="77777777" w:rsidTr="00F037F4">
        <w:tc>
          <w:tcPr>
            <w:tcW w:w="562" w:type="dxa"/>
          </w:tcPr>
          <w:p w14:paraId="59E31C88" w14:textId="77777777" w:rsidR="000F0452" w:rsidRPr="00F93635" w:rsidRDefault="000F0452" w:rsidP="0093371F">
            <w:pPr>
              <w:spacing w:after="0" w:line="240" w:lineRule="auto"/>
            </w:pPr>
            <w:r w:rsidRPr="00F93635">
              <w:t>1)</w:t>
            </w:r>
          </w:p>
        </w:tc>
        <w:tc>
          <w:tcPr>
            <w:tcW w:w="4251" w:type="dxa"/>
          </w:tcPr>
          <w:p w14:paraId="78CA7C26" w14:textId="77777777" w:rsidR="000F0452" w:rsidRPr="00F93635" w:rsidRDefault="000F0452" w:rsidP="0093371F">
            <w:pPr>
              <w:spacing w:after="0" w:line="240" w:lineRule="auto"/>
              <w:rPr>
                <w:iCs/>
              </w:rPr>
            </w:pPr>
            <w:r w:rsidRPr="00F93635">
              <w:t xml:space="preserve">Термодинамический </w:t>
            </w:r>
            <w:proofErr w:type="spellStart"/>
            <w:r w:rsidRPr="00F93635">
              <w:t>изопроцесс</w:t>
            </w:r>
            <w:proofErr w:type="spellEnd"/>
            <w:r w:rsidRPr="00F93635">
              <w:t>, происходящий в физической системе при постоянном внешнем давлении</w:t>
            </w:r>
          </w:p>
        </w:tc>
        <w:tc>
          <w:tcPr>
            <w:tcW w:w="711" w:type="dxa"/>
          </w:tcPr>
          <w:p w14:paraId="0B09A97B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А)</w:t>
            </w:r>
          </w:p>
        </w:tc>
        <w:tc>
          <w:tcPr>
            <w:tcW w:w="4103" w:type="dxa"/>
          </w:tcPr>
          <w:p w14:paraId="0CB787E9" w14:textId="77777777" w:rsidR="000F0452" w:rsidRPr="00F93635" w:rsidRDefault="000F0452" w:rsidP="0093371F">
            <w:pPr>
              <w:spacing w:after="0" w:line="240" w:lineRule="auto"/>
              <w:rPr>
                <w:lang w:val="en-US"/>
              </w:rPr>
            </w:pPr>
            <w:r w:rsidRPr="00F93635">
              <w:rPr>
                <w:bCs/>
              </w:rPr>
              <w:t>Изотермический</w:t>
            </w:r>
            <w:r w:rsidRPr="00F93635">
              <w:t xml:space="preserve"> или </w:t>
            </w:r>
            <w:r w:rsidRPr="00F93635">
              <w:rPr>
                <w:bCs/>
              </w:rPr>
              <w:t>изотермный</w:t>
            </w:r>
            <w:r w:rsidRPr="00F93635">
              <w:t xml:space="preserve"> </w:t>
            </w:r>
            <w:r w:rsidRPr="00F93635">
              <w:rPr>
                <w:bCs/>
              </w:rPr>
              <w:t>процесс</w:t>
            </w:r>
          </w:p>
        </w:tc>
      </w:tr>
      <w:tr w:rsidR="000F0452" w:rsidRPr="00F93635" w14:paraId="3DFF1CD0" w14:textId="77777777" w:rsidTr="00F037F4">
        <w:tc>
          <w:tcPr>
            <w:tcW w:w="562" w:type="dxa"/>
          </w:tcPr>
          <w:p w14:paraId="440E13F9" w14:textId="77777777" w:rsidR="000F0452" w:rsidRPr="00F93635" w:rsidRDefault="000F0452" w:rsidP="0093371F">
            <w:pPr>
              <w:spacing w:after="0" w:line="240" w:lineRule="auto"/>
            </w:pPr>
            <w:r w:rsidRPr="00F93635">
              <w:t>2)</w:t>
            </w:r>
          </w:p>
        </w:tc>
        <w:tc>
          <w:tcPr>
            <w:tcW w:w="4251" w:type="dxa"/>
          </w:tcPr>
          <w:p w14:paraId="6B210980" w14:textId="77777777" w:rsidR="000F0452" w:rsidRPr="00F93635" w:rsidRDefault="000F0452" w:rsidP="0093371F">
            <w:pPr>
              <w:spacing w:after="0" w:line="240" w:lineRule="auto"/>
            </w:pPr>
            <w:r w:rsidRPr="00F93635">
              <w:t xml:space="preserve">Термодинамический </w:t>
            </w:r>
            <w:proofErr w:type="spellStart"/>
            <w:r w:rsidRPr="00F93635">
              <w:t>изопроцесс</w:t>
            </w:r>
            <w:proofErr w:type="spellEnd"/>
            <w:r w:rsidRPr="00F93635">
              <w:t xml:space="preserve"> в макроскопической системе, при котором система не обменивается теплотой с окружающим пространством</w:t>
            </w:r>
          </w:p>
        </w:tc>
        <w:tc>
          <w:tcPr>
            <w:tcW w:w="711" w:type="dxa"/>
          </w:tcPr>
          <w:p w14:paraId="6D766FBB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Б)</w:t>
            </w:r>
          </w:p>
        </w:tc>
        <w:tc>
          <w:tcPr>
            <w:tcW w:w="4103" w:type="dxa"/>
          </w:tcPr>
          <w:p w14:paraId="73A93910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bCs/>
              </w:rPr>
              <w:t>Изохорный</w:t>
            </w:r>
            <w:r w:rsidRPr="00F93635">
              <w:t xml:space="preserve">, или </w:t>
            </w:r>
            <w:r w:rsidRPr="00F93635">
              <w:rPr>
                <w:bCs/>
              </w:rPr>
              <w:t>изохорический процесс</w:t>
            </w:r>
          </w:p>
        </w:tc>
      </w:tr>
      <w:tr w:rsidR="000F0452" w:rsidRPr="00F93635" w14:paraId="27DDB87C" w14:textId="77777777" w:rsidTr="00F037F4">
        <w:tc>
          <w:tcPr>
            <w:tcW w:w="562" w:type="dxa"/>
          </w:tcPr>
          <w:p w14:paraId="7F013718" w14:textId="77777777" w:rsidR="000F0452" w:rsidRPr="00F93635" w:rsidRDefault="000F0452" w:rsidP="0093371F">
            <w:pPr>
              <w:spacing w:after="0" w:line="240" w:lineRule="auto"/>
            </w:pPr>
            <w:r w:rsidRPr="00F93635">
              <w:t>3)</w:t>
            </w:r>
          </w:p>
        </w:tc>
        <w:tc>
          <w:tcPr>
            <w:tcW w:w="4251" w:type="dxa"/>
          </w:tcPr>
          <w:p w14:paraId="6CAB8442" w14:textId="77777777" w:rsidR="000F0452" w:rsidRPr="00F93635" w:rsidRDefault="000F0452" w:rsidP="0093371F">
            <w:pPr>
              <w:spacing w:after="0" w:line="240" w:lineRule="auto"/>
            </w:pPr>
            <w:r w:rsidRPr="00F93635">
              <w:t xml:space="preserve">Термодинамический </w:t>
            </w:r>
            <w:proofErr w:type="spellStart"/>
            <w:r w:rsidRPr="00F93635">
              <w:t>изопроцесс</w:t>
            </w:r>
            <w:proofErr w:type="spellEnd"/>
            <w:r w:rsidRPr="00F93635">
              <w:t>, который происходит при постоянном объёме</w:t>
            </w:r>
          </w:p>
        </w:tc>
        <w:tc>
          <w:tcPr>
            <w:tcW w:w="711" w:type="dxa"/>
          </w:tcPr>
          <w:p w14:paraId="0AFDD197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В)</w:t>
            </w:r>
          </w:p>
        </w:tc>
        <w:tc>
          <w:tcPr>
            <w:tcW w:w="4103" w:type="dxa"/>
          </w:tcPr>
          <w:p w14:paraId="465E39D7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bCs/>
              </w:rPr>
              <w:t>Адиабатический</w:t>
            </w:r>
            <w:r w:rsidRPr="00F93635">
              <w:t xml:space="preserve">, или адиабатный </w:t>
            </w:r>
            <w:r w:rsidRPr="00F93635">
              <w:rPr>
                <w:bCs/>
              </w:rPr>
              <w:t>процесс</w:t>
            </w:r>
          </w:p>
        </w:tc>
      </w:tr>
      <w:tr w:rsidR="000F0452" w:rsidRPr="00F93635" w14:paraId="392A6A1A" w14:textId="77777777" w:rsidTr="00F037F4">
        <w:tc>
          <w:tcPr>
            <w:tcW w:w="562" w:type="dxa"/>
          </w:tcPr>
          <w:p w14:paraId="7FFB3C8B" w14:textId="77777777" w:rsidR="000F0452" w:rsidRPr="00F93635" w:rsidRDefault="000F0452" w:rsidP="0093371F">
            <w:pPr>
              <w:spacing w:after="0" w:line="240" w:lineRule="auto"/>
            </w:pPr>
            <w:r w:rsidRPr="00F93635">
              <w:t>4)</w:t>
            </w:r>
          </w:p>
        </w:tc>
        <w:tc>
          <w:tcPr>
            <w:tcW w:w="4251" w:type="dxa"/>
          </w:tcPr>
          <w:p w14:paraId="644E95FB" w14:textId="77777777" w:rsidR="000F0452" w:rsidRPr="00F93635" w:rsidRDefault="000F0452" w:rsidP="0093371F">
            <w:pPr>
              <w:spacing w:after="0" w:line="240" w:lineRule="auto"/>
            </w:pPr>
            <w:r w:rsidRPr="00F93635">
              <w:t xml:space="preserve">Термодинамический </w:t>
            </w:r>
            <w:proofErr w:type="spellStart"/>
            <w:r w:rsidRPr="00F93635">
              <w:t>изопроцесс</w:t>
            </w:r>
            <w:proofErr w:type="spellEnd"/>
            <w:r w:rsidRPr="00F93635">
              <w:t>, происходящий в физической системе при постоянной температуре</w:t>
            </w:r>
          </w:p>
        </w:tc>
        <w:tc>
          <w:tcPr>
            <w:tcW w:w="711" w:type="dxa"/>
          </w:tcPr>
          <w:p w14:paraId="35DCB732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Г)</w:t>
            </w:r>
          </w:p>
        </w:tc>
        <w:tc>
          <w:tcPr>
            <w:tcW w:w="4103" w:type="dxa"/>
          </w:tcPr>
          <w:p w14:paraId="6F6CBA0D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bCs/>
              </w:rPr>
              <w:t>Изобарический или изобарный процесс</w:t>
            </w:r>
          </w:p>
        </w:tc>
      </w:tr>
    </w:tbl>
    <w:p w14:paraId="2B353825" w14:textId="77777777" w:rsidR="000F0452" w:rsidRPr="00F93635" w:rsidRDefault="000F0452" w:rsidP="0093371F">
      <w:pPr>
        <w:spacing w:after="0" w:line="240" w:lineRule="auto"/>
        <w:ind w:firstLine="708"/>
      </w:pPr>
      <w:r w:rsidRPr="00F93635"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0F0452" w:rsidRPr="00F93635" w14:paraId="617D1F13" w14:textId="77777777" w:rsidTr="00F037F4">
        <w:tc>
          <w:tcPr>
            <w:tcW w:w="2406" w:type="dxa"/>
          </w:tcPr>
          <w:p w14:paraId="33B7AEF8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1</w:t>
            </w:r>
          </w:p>
        </w:tc>
        <w:tc>
          <w:tcPr>
            <w:tcW w:w="2407" w:type="dxa"/>
          </w:tcPr>
          <w:p w14:paraId="28C03D88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2055149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10C5747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4</w:t>
            </w:r>
          </w:p>
        </w:tc>
      </w:tr>
      <w:tr w:rsidR="000F0452" w:rsidRPr="00F93635" w14:paraId="2EB93503" w14:textId="77777777" w:rsidTr="00F037F4">
        <w:tc>
          <w:tcPr>
            <w:tcW w:w="2406" w:type="dxa"/>
          </w:tcPr>
          <w:p w14:paraId="181E0567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Г</w:t>
            </w:r>
          </w:p>
        </w:tc>
        <w:tc>
          <w:tcPr>
            <w:tcW w:w="2407" w:type="dxa"/>
          </w:tcPr>
          <w:p w14:paraId="52C210AA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В</w:t>
            </w:r>
          </w:p>
        </w:tc>
        <w:tc>
          <w:tcPr>
            <w:tcW w:w="2407" w:type="dxa"/>
          </w:tcPr>
          <w:p w14:paraId="7A063833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Б</w:t>
            </w:r>
          </w:p>
        </w:tc>
        <w:tc>
          <w:tcPr>
            <w:tcW w:w="2407" w:type="dxa"/>
          </w:tcPr>
          <w:p w14:paraId="5BA6F2B0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А</w:t>
            </w:r>
          </w:p>
        </w:tc>
      </w:tr>
    </w:tbl>
    <w:p w14:paraId="12337D39" w14:textId="77777777" w:rsidR="000F0452" w:rsidRPr="00F93635" w:rsidRDefault="000F0452" w:rsidP="0093371F">
      <w:pPr>
        <w:spacing w:after="0" w:line="240" w:lineRule="auto"/>
        <w:ind w:firstLine="708"/>
      </w:pPr>
      <w:r w:rsidRPr="00F93635">
        <w:t>Компетенции (индикаторы): ПК-3, ПК-4.</w:t>
      </w:r>
    </w:p>
    <w:p w14:paraId="5C57B1F9" w14:textId="77777777" w:rsidR="000F0452" w:rsidRPr="00F93635" w:rsidRDefault="000F0452" w:rsidP="0093371F">
      <w:pPr>
        <w:spacing w:after="0" w:line="240" w:lineRule="auto"/>
        <w:rPr>
          <w:lang w:val="en-US"/>
        </w:rPr>
      </w:pPr>
    </w:p>
    <w:p w14:paraId="2B537520" w14:textId="77777777" w:rsidR="000F0452" w:rsidRPr="00F93635" w:rsidRDefault="000F0452" w:rsidP="0093371F">
      <w:pPr>
        <w:spacing w:after="0" w:line="240" w:lineRule="auto"/>
        <w:ind w:firstLine="708"/>
        <w:jc w:val="both"/>
      </w:pPr>
      <w:r w:rsidRPr="00F93635">
        <w:t>3. Установите правильное соответствие между основными определениями двигателя и параметрами двигателя.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0F0452" w:rsidRPr="00F93635" w14:paraId="735281F2" w14:textId="77777777" w:rsidTr="00F037F4">
        <w:tc>
          <w:tcPr>
            <w:tcW w:w="562" w:type="dxa"/>
          </w:tcPr>
          <w:p w14:paraId="3BC11408" w14:textId="77777777" w:rsidR="000F0452" w:rsidRPr="00F93635" w:rsidRDefault="000F0452" w:rsidP="0093371F">
            <w:pPr>
              <w:spacing w:after="0" w:line="240" w:lineRule="auto"/>
            </w:pPr>
          </w:p>
        </w:tc>
        <w:tc>
          <w:tcPr>
            <w:tcW w:w="4251" w:type="dxa"/>
          </w:tcPr>
          <w:p w14:paraId="792A54B7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Понятия и определения параметров двигателя</w:t>
            </w:r>
          </w:p>
        </w:tc>
        <w:tc>
          <w:tcPr>
            <w:tcW w:w="711" w:type="dxa"/>
          </w:tcPr>
          <w:p w14:paraId="6800DA34" w14:textId="77777777" w:rsidR="000F0452" w:rsidRPr="00F93635" w:rsidRDefault="000F0452" w:rsidP="0093371F">
            <w:pPr>
              <w:spacing w:after="0" w:line="240" w:lineRule="auto"/>
              <w:jc w:val="center"/>
            </w:pPr>
          </w:p>
        </w:tc>
        <w:tc>
          <w:tcPr>
            <w:tcW w:w="4103" w:type="dxa"/>
          </w:tcPr>
          <w:p w14:paraId="03BFE21F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Параметр</w:t>
            </w:r>
          </w:p>
        </w:tc>
      </w:tr>
      <w:tr w:rsidR="000F0452" w:rsidRPr="00F93635" w14:paraId="12CC5831" w14:textId="77777777" w:rsidTr="00F037F4">
        <w:tc>
          <w:tcPr>
            <w:tcW w:w="562" w:type="dxa"/>
          </w:tcPr>
          <w:p w14:paraId="3F501414" w14:textId="77777777" w:rsidR="000F0452" w:rsidRPr="00F93635" w:rsidRDefault="000F0452" w:rsidP="0093371F">
            <w:pPr>
              <w:spacing w:after="0" w:line="240" w:lineRule="auto"/>
            </w:pPr>
            <w:r w:rsidRPr="00F93635">
              <w:t>1)</w:t>
            </w:r>
          </w:p>
        </w:tc>
        <w:tc>
          <w:tcPr>
            <w:tcW w:w="4251" w:type="dxa"/>
          </w:tcPr>
          <w:p w14:paraId="7E1F2425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Пространство над поршнем при нахождении поршня в верхней мертвой точке</w:t>
            </w:r>
          </w:p>
        </w:tc>
        <w:tc>
          <w:tcPr>
            <w:tcW w:w="711" w:type="dxa"/>
          </w:tcPr>
          <w:p w14:paraId="0BBA9A54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А)</w:t>
            </w:r>
          </w:p>
        </w:tc>
        <w:tc>
          <w:tcPr>
            <w:tcW w:w="4103" w:type="dxa"/>
          </w:tcPr>
          <w:p w14:paraId="10BF37CC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bCs/>
                <w:iCs/>
              </w:rPr>
              <w:t>Рабочий объем двигателя</w:t>
            </w:r>
          </w:p>
        </w:tc>
      </w:tr>
      <w:tr w:rsidR="000F0452" w:rsidRPr="00F93635" w14:paraId="55AA3B66" w14:textId="77777777" w:rsidTr="00F037F4">
        <w:tc>
          <w:tcPr>
            <w:tcW w:w="562" w:type="dxa"/>
          </w:tcPr>
          <w:p w14:paraId="4460036D" w14:textId="77777777" w:rsidR="000F0452" w:rsidRPr="00F93635" w:rsidRDefault="000F0452" w:rsidP="0093371F">
            <w:pPr>
              <w:spacing w:after="0" w:line="240" w:lineRule="auto"/>
            </w:pPr>
            <w:r w:rsidRPr="00F93635">
              <w:lastRenderedPageBreak/>
              <w:t>2)</w:t>
            </w:r>
          </w:p>
        </w:tc>
        <w:tc>
          <w:tcPr>
            <w:tcW w:w="4251" w:type="dxa"/>
          </w:tcPr>
          <w:p w14:paraId="32704C35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Пространство, описываемое поршнем при движении от верхней к нижней мертвой точке</w:t>
            </w:r>
          </w:p>
        </w:tc>
        <w:tc>
          <w:tcPr>
            <w:tcW w:w="711" w:type="dxa"/>
          </w:tcPr>
          <w:p w14:paraId="19285E67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Б)</w:t>
            </w:r>
          </w:p>
        </w:tc>
        <w:tc>
          <w:tcPr>
            <w:tcW w:w="4103" w:type="dxa"/>
          </w:tcPr>
          <w:p w14:paraId="3CBA6465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bCs/>
                <w:iCs/>
              </w:rPr>
              <w:t>Полный объем цилиндра</w:t>
            </w:r>
          </w:p>
        </w:tc>
      </w:tr>
      <w:tr w:rsidR="000F0452" w:rsidRPr="00F93635" w14:paraId="313D1930" w14:textId="77777777" w:rsidTr="00F037F4">
        <w:tc>
          <w:tcPr>
            <w:tcW w:w="562" w:type="dxa"/>
          </w:tcPr>
          <w:p w14:paraId="7EB5A78B" w14:textId="77777777" w:rsidR="000F0452" w:rsidRPr="00F93635" w:rsidRDefault="000F0452" w:rsidP="0093371F">
            <w:pPr>
              <w:spacing w:after="0" w:line="240" w:lineRule="auto"/>
            </w:pPr>
            <w:r w:rsidRPr="00F93635">
              <w:t>3)</w:t>
            </w:r>
          </w:p>
        </w:tc>
        <w:tc>
          <w:tcPr>
            <w:tcW w:w="4251" w:type="dxa"/>
          </w:tcPr>
          <w:p w14:paraId="19E98A7E" w14:textId="77777777" w:rsidR="000F0452" w:rsidRPr="00F93635" w:rsidRDefault="000F0452" w:rsidP="0093371F">
            <w:pPr>
              <w:spacing w:after="0" w:line="240" w:lineRule="auto"/>
            </w:pPr>
            <w:r w:rsidRPr="00F93635">
              <w:t>Сумма объема камеры сгорания и рабочего объема цилиндра</w:t>
            </w:r>
          </w:p>
        </w:tc>
        <w:tc>
          <w:tcPr>
            <w:tcW w:w="711" w:type="dxa"/>
          </w:tcPr>
          <w:p w14:paraId="2F72B527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В)</w:t>
            </w:r>
          </w:p>
        </w:tc>
        <w:tc>
          <w:tcPr>
            <w:tcW w:w="4103" w:type="dxa"/>
          </w:tcPr>
          <w:p w14:paraId="5E9C678B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bCs/>
                <w:iCs/>
              </w:rPr>
              <w:t>Рабочий объем цилиндра</w:t>
            </w:r>
          </w:p>
        </w:tc>
      </w:tr>
      <w:tr w:rsidR="000F0452" w:rsidRPr="00F93635" w14:paraId="4F2F0BE2" w14:textId="77777777" w:rsidTr="00F037F4">
        <w:tc>
          <w:tcPr>
            <w:tcW w:w="562" w:type="dxa"/>
          </w:tcPr>
          <w:p w14:paraId="0FFC0A2D" w14:textId="77777777" w:rsidR="000F0452" w:rsidRPr="00F93635" w:rsidRDefault="000F0452" w:rsidP="0093371F">
            <w:pPr>
              <w:spacing w:after="0" w:line="240" w:lineRule="auto"/>
            </w:pPr>
            <w:r w:rsidRPr="00F93635">
              <w:t>4)</w:t>
            </w:r>
          </w:p>
        </w:tc>
        <w:tc>
          <w:tcPr>
            <w:tcW w:w="4251" w:type="dxa"/>
          </w:tcPr>
          <w:p w14:paraId="531F1B9D" w14:textId="77777777" w:rsidR="000F0452" w:rsidRPr="00F93635" w:rsidRDefault="000F0452" w:rsidP="0093371F">
            <w:pPr>
              <w:spacing w:after="0" w:line="240" w:lineRule="auto"/>
            </w:pPr>
            <w:r w:rsidRPr="00F93635">
              <w:t>Сумма рабочих объемов всех цилиндров двигателя</w:t>
            </w:r>
          </w:p>
        </w:tc>
        <w:tc>
          <w:tcPr>
            <w:tcW w:w="711" w:type="dxa"/>
          </w:tcPr>
          <w:p w14:paraId="6B7349DF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Г)</w:t>
            </w:r>
          </w:p>
        </w:tc>
        <w:tc>
          <w:tcPr>
            <w:tcW w:w="4103" w:type="dxa"/>
          </w:tcPr>
          <w:p w14:paraId="40E5E92C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bCs/>
                <w:iCs/>
              </w:rPr>
              <w:t>Объем камеры сгорания</w:t>
            </w:r>
          </w:p>
        </w:tc>
      </w:tr>
    </w:tbl>
    <w:p w14:paraId="5AE7C134" w14:textId="77777777" w:rsidR="000F0452" w:rsidRPr="00F93635" w:rsidRDefault="000F0452" w:rsidP="0093371F">
      <w:pPr>
        <w:spacing w:after="0" w:line="240" w:lineRule="auto"/>
        <w:ind w:firstLine="708"/>
      </w:pPr>
      <w:r w:rsidRPr="00F93635"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0F0452" w:rsidRPr="00F93635" w14:paraId="77C3FC3E" w14:textId="77777777" w:rsidTr="00F037F4">
        <w:tc>
          <w:tcPr>
            <w:tcW w:w="2406" w:type="dxa"/>
          </w:tcPr>
          <w:p w14:paraId="07EBDB82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1</w:t>
            </w:r>
          </w:p>
        </w:tc>
        <w:tc>
          <w:tcPr>
            <w:tcW w:w="2407" w:type="dxa"/>
          </w:tcPr>
          <w:p w14:paraId="7E50C81D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C1A0215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CCEE215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4</w:t>
            </w:r>
          </w:p>
        </w:tc>
      </w:tr>
      <w:tr w:rsidR="000F0452" w:rsidRPr="00F93635" w14:paraId="3C677B67" w14:textId="77777777" w:rsidTr="00F037F4">
        <w:tc>
          <w:tcPr>
            <w:tcW w:w="2406" w:type="dxa"/>
          </w:tcPr>
          <w:p w14:paraId="34B0D4B4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Г</w:t>
            </w:r>
          </w:p>
        </w:tc>
        <w:tc>
          <w:tcPr>
            <w:tcW w:w="2407" w:type="dxa"/>
          </w:tcPr>
          <w:p w14:paraId="7EDCD2BB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В</w:t>
            </w:r>
          </w:p>
        </w:tc>
        <w:tc>
          <w:tcPr>
            <w:tcW w:w="2407" w:type="dxa"/>
          </w:tcPr>
          <w:p w14:paraId="788D4BDD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Б</w:t>
            </w:r>
          </w:p>
        </w:tc>
        <w:tc>
          <w:tcPr>
            <w:tcW w:w="2407" w:type="dxa"/>
          </w:tcPr>
          <w:p w14:paraId="5FA447E8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А</w:t>
            </w:r>
          </w:p>
        </w:tc>
      </w:tr>
    </w:tbl>
    <w:p w14:paraId="68F5FC60" w14:textId="77777777" w:rsidR="000F0452" w:rsidRPr="00F93635" w:rsidRDefault="000F0452" w:rsidP="0093371F">
      <w:pPr>
        <w:spacing w:after="0" w:line="240" w:lineRule="auto"/>
        <w:ind w:firstLine="708"/>
      </w:pPr>
      <w:r w:rsidRPr="00F93635">
        <w:t>Компетенции (индикаторы): ПК-3, ПК-4.</w:t>
      </w:r>
    </w:p>
    <w:p w14:paraId="3FDFE689" w14:textId="77777777" w:rsidR="000F0452" w:rsidRPr="00F93635" w:rsidRDefault="000F0452" w:rsidP="0093371F">
      <w:pPr>
        <w:spacing w:after="0" w:line="240" w:lineRule="auto"/>
        <w:rPr>
          <w:lang w:val="en-US"/>
        </w:rPr>
      </w:pPr>
    </w:p>
    <w:p w14:paraId="0B9BF2AF" w14:textId="77777777" w:rsidR="000F0452" w:rsidRPr="00F93635" w:rsidRDefault="000F0452" w:rsidP="0093371F">
      <w:pPr>
        <w:widowControl w:val="0"/>
        <w:spacing w:after="0" w:line="240" w:lineRule="auto"/>
        <w:ind w:firstLine="708"/>
        <w:jc w:val="both"/>
      </w:pPr>
      <w:r w:rsidRPr="00F93635">
        <w:t xml:space="preserve">4. </w:t>
      </w:r>
      <w:r w:rsidRPr="00F93635">
        <w:rPr>
          <w:bCs/>
        </w:rPr>
        <w:t>Процессы сгорания</w:t>
      </w:r>
      <w:r w:rsidRPr="00F93635">
        <w:t xml:space="preserve"> в дизельном двигателе являются сложным физико-химическим процессом. Процесс тепловыделения в дизеле можно условно разделить на четыре фазы</w:t>
      </w:r>
    </w:p>
    <w:p w14:paraId="78B9E00A" w14:textId="77777777" w:rsidR="000F0452" w:rsidRPr="00F93635" w:rsidRDefault="000F0452" w:rsidP="0093371F">
      <w:pPr>
        <w:spacing w:after="0" w:line="240" w:lineRule="auto"/>
        <w:ind w:firstLine="708"/>
        <w:jc w:val="both"/>
      </w:pPr>
      <w:r w:rsidRPr="00F93635">
        <w:t>Установите правильное соответствие между характеристикой и п</w:t>
      </w:r>
      <w:r w:rsidRPr="00F93635">
        <w:rPr>
          <w:iCs/>
        </w:rPr>
        <w:t xml:space="preserve">орядковым номером </w:t>
      </w:r>
      <w:r w:rsidRPr="00F93635">
        <w:t>фазы сгорания топлива в дизеле.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0F0452" w:rsidRPr="00F93635" w14:paraId="09B39539" w14:textId="77777777" w:rsidTr="00F037F4">
        <w:tc>
          <w:tcPr>
            <w:tcW w:w="562" w:type="dxa"/>
          </w:tcPr>
          <w:p w14:paraId="0DD4CFE1" w14:textId="77777777" w:rsidR="000F0452" w:rsidRPr="00F93635" w:rsidRDefault="000F0452" w:rsidP="0093371F">
            <w:pPr>
              <w:spacing w:after="0" w:line="240" w:lineRule="auto"/>
            </w:pPr>
          </w:p>
        </w:tc>
        <w:tc>
          <w:tcPr>
            <w:tcW w:w="4251" w:type="dxa"/>
          </w:tcPr>
          <w:p w14:paraId="3837A21C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Характеристика фазы сгорания</w:t>
            </w:r>
          </w:p>
        </w:tc>
        <w:tc>
          <w:tcPr>
            <w:tcW w:w="711" w:type="dxa"/>
          </w:tcPr>
          <w:p w14:paraId="4952EEED" w14:textId="77777777" w:rsidR="000F0452" w:rsidRPr="00F93635" w:rsidRDefault="000F0452" w:rsidP="0093371F">
            <w:pPr>
              <w:spacing w:after="0" w:line="240" w:lineRule="auto"/>
              <w:jc w:val="center"/>
            </w:pPr>
          </w:p>
        </w:tc>
        <w:tc>
          <w:tcPr>
            <w:tcW w:w="4103" w:type="dxa"/>
          </w:tcPr>
          <w:p w14:paraId="0DA4E360" w14:textId="77777777" w:rsidR="000F0452" w:rsidRPr="00F93635" w:rsidRDefault="000F0452" w:rsidP="0093371F">
            <w:pPr>
              <w:spacing w:after="0" w:line="240" w:lineRule="auto"/>
              <w:jc w:val="center"/>
              <w:rPr>
                <w:iCs/>
              </w:rPr>
            </w:pPr>
            <w:r w:rsidRPr="00F93635">
              <w:rPr>
                <w:iCs/>
              </w:rPr>
              <w:t xml:space="preserve">Порядковый номер </w:t>
            </w:r>
            <w:r w:rsidRPr="00F93635">
              <w:t>фазы сгорания топлива в дизеле</w:t>
            </w:r>
          </w:p>
        </w:tc>
      </w:tr>
      <w:tr w:rsidR="000F0452" w:rsidRPr="00F93635" w14:paraId="53843A5F" w14:textId="77777777" w:rsidTr="00F037F4">
        <w:tc>
          <w:tcPr>
            <w:tcW w:w="562" w:type="dxa"/>
          </w:tcPr>
          <w:p w14:paraId="497059CA" w14:textId="77777777" w:rsidR="000F0452" w:rsidRPr="00F93635" w:rsidRDefault="000F0452" w:rsidP="0093371F">
            <w:pPr>
              <w:spacing w:after="0" w:line="240" w:lineRule="auto"/>
            </w:pPr>
            <w:r w:rsidRPr="00F93635">
              <w:t>1)</w:t>
            </w:r>
          </w:p>
        </w:tc>
        <w:tc>
          <w:tcPr>
            <w:tcW w:w="4251" w:type="dxa"/>
          </w:tcPr>
          <w:p w14:paraId="7631690E" w14:textId="77777777" w:rsidR="000F0452" w:rsidRPr="00F93635" w:rsidRDefault="000F0452" w:rsidP="0093371F">
            <w:pPr>
              <w:spacing w:after="0" w:line="240" w:lineRule="auto"/>
              <w:rPr>
                <w:iCs/>
              </w:rPr>
            </w:pPr>
            <w:r w:rsidRPr="00F93635">
              <w:t xml:space="preserve">Период задержки воспламенения  начинается с момента начала впрыскивания топлива и заканчивается в момент, когда давление в цилиндре в результате выделения теплоты становится выше давления при сжатии воздуха </w:t>
            </w:r>
          </w:p>
        </w:tc>
        <w:tc>
          <w:tcPr>
            <w:tcW w:w="711" w:type="dxa"/>
          </w:tcPr>
          <w:p w14:paraId="609833A6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А)</w:t>
            </w:r>
          </w:p>
        </w:tc>
        <w:tc>
          <w:tcPr>
            <w:tcW w:w="4103" w:type="dxa"/>
          </w:tcPr>
          <w:p w14:paraId="4A0240FE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bCs/>
              </w:rPr>
              <w:t>Четвертая фаза</w:t>
            </w:r>
          </w:p>
        </w:tc>
      </w:tr>
      <w:tr w:rsidR="000F0452" w:rsidRPr="00F93635" w14:paraId="190BD46C" w14:textId="77777777" w:rsidTr="00F037F4">
        <w:tc>
          <w:tcPr>
            <w:tcW w:w="562" w:type="dxa"/>
          </w:tcPr>
          <w:p w14:paraId="12C03025" w14:textId="77777777" w:rsidR="000F0452" w:rsidRPr="00F93635" w:rsidRDefault="000F0452" w:rsidP="0093371F">
            <w:pPr>
              <w:spacing w:after="0" w:line="240" w:lineRule="auto"/>
            </w:pPr>
            <w:r w:rsidRPr="00F93635">
              <w:t>2)</w:t>
            </w:r>
          </w:p>
        </w:tc>
        <w:tc>
          <w:tcPr>
            <w:tcW w:w="4251" w:type="dxa"/>
          </w:tcPr>
          <w:p w14:paraId="7203C8EA" w14:textId="77777777" w:rsidR="000F0452" w:rsidRPr="00F93635" w:rsidRDefault="000F0452" w:rsidP="0093371F">
            <w:pPr>
              <w:spacing w:after="0" w:line="240" w:lineRule="auto"/>
            </w:pPr>
            <w:r w:rsidRPr="00F93635">
              <w:t>Фаза быстрого сгорания начинается с момента отрыва кривой сгорания от линии сжатия и завершается при достижении максимума давления</w:t>
            </w:r>
          </w:p>
        </w:tc>
        <w:tc>
          <w:tcPr>
            <w:tcW w:w="711" w:type="dxa"/>
          </w:tcPr>
          <w:p w14:paraId="163FB22B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Б)</w:t>
            </w:r>
          </w:p>
        </w:tc>
        <w:tc>
          <w:tcPr>
            <w:tcW w:w="4103" w:type="dxa"/>
          </w:tcPr>
          <w:p w14:paraId="24A2EA86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bCs/>
              </w:rPr>
              <w:t>Третья фаза</w:t>
            </w:r>
          </w:p>
        </w:tc>
      </w:tr>
      <w:tr w:rsidR="000F0452" w:rsidRPr="00F93635" w14:paraId="60321DFF" w14:textId="77777777" w:rsidTr="00F037F4">
        <w:tc>
          <w:tcPr>
            <w:tcW w:w="562" w:type="dxa"/>
          </w:tcPr>
          <w:p w14:paraId="75E1007C" w14:textId="77777777" w:rsidR="000F0452" w:rsidRPr="00F93635" w:rsidRDefault="000F0452" w:rsidP="0093371F">
            <w:pPr>
              <w:spacing w:after="0" w:line="240" w:lineRule="auto"/>
            </w:pPr>
            <w:r w:rsidRPr="00F93635">
              <w:t>3)</w:t>
            </w:r>
          </w:p>
        </w:tc>
        <w:tc>
          <w:tcPr>
            <w:tcW w:w="4251" w:type="dxa"/>
          </w:tcPr>
          <w:p w14:paraId="53DC794D" w14:textId="77777777" w:rsidR="000F0452" w:rsidRPr="00F93635" w:rsidRDefault="000F0452" w:rsidP="0093371F">
            <w:pPr>
              <w:spacing w:after="0" w:line="240" w:lineRule="auto"/>
              <w:rPr>
                <w:iCs/>
              </w:rPr>
            </w:pPr>
            <w:r w:rsidRPr="00F93635">
              <w:t>Фаза быстрого диффузионного сгорания начинается в момент достижения максимума давления и завершается в момент достижения максимума температуры</w:t>
            </w:r>
          </w:p>
        </w:tc>
        <w:tc>
          <w:tcPr>
            <w:tcW w:w="711" w:type="dxa"/>
          </w:tcPr>
          <w:p w14:paraId="4C265A4F" w14:textId="77777777" w:rsidR="000F0452" w:rsidRPr="00F93635" w:rsidRDefault="000F0452" w:rsidP="0093371F">
            <w:pPr>
              <w:spacing w:after="0" w:line="240" w:lineRule="auto"/>
            </w:pPr>
            <w:r w:rsidRPr="00F93635">
              <w:t>В)</w:t>
            </w:r>
          </w:p>
        </w:tc>
        <w:tc>
          <w:tcPr>
            <w:tcW w:w="4103" w:type="dxa"/>
          </w:tcPr>
          <w:p w14:paraId="766372A5" w14:textId="77777777" w:rsidR="000F0452" w:rsidRPr="00F93635" w:rsidRDefault="000F0452" w:rsidP="0093371F">
            <w:pPr>
              <w:spacing w:after="0" w:line="240" w:lineRule="auto"/>
            </w:pPr>
            <w:r w:rsidRPr="00F93635">
              <w:rPr>
                <w:bCs/>
              </w:rPr>
              <w:t>Вторая фаза</w:t>
            </w:r>
          </w:p>
        </w:tc>
      </w:tr>
      <w:tr w:rsidR="000F0452" w:rsidRPr="00F93635" w14:paraId="0A58004E" w14:textId="77777777" w:rsidTr="00F037F4">
        <w:tc>
          <w:tcPr>
            <w:tcW w:w="562" w:type="dxa"/>
          </w:tcPr>
          <w:p w14:paraId="7DB5BBCA" w14:textId="77777777" w:rsidR="000F0452" w:rsidRPr="00F93635" w:rsidRDefault="000F0452" w:rsidP="0093371F">
            <w:pPr>
              <w:spacing w:after="0" w:line="240" w:lineRule="auto"/>
            </w:pPr>
            <w:r w:rsidRPr="00F93635">
              <w:t>4)</w:t>
            </w:r>
          </w:p>
        </w:tc>
        <w:tc>
          <w:tcPr>
            <w:tcW w:w="4251" w:type="dxa"/>
          </w:tcPr>
          <w:p w14:paraId="3FF233C3" w14:textId="77777777" w:rsidR="000F0452" w:rsidRPr="00F93635" w:rsidRDefault="000F0452" w:rsidP="0093371F">
            <w:pPr>
              <w:spacing w:after="0" w:line="240" w:lineRule="auto"/>
              <w:rPr>
                <w:iCs/>
              </w:rPr>
            </w:pPr>
            <w:r w:rsidRPr="00F93635">
              <w:t xml:space="preserve">Начинается с момента достижения максимальной температуры цикла, т.е. практически после завершения </w:t>
            </w:r>
            <w:r w:rsidRPr="00F93635">
              <w:lastRenderedPageBreak/>
              <w:t>впрыскивания, и завершается по окончании тепловыделения</w:t>
            </w:r>
          </w:p>
        </w:tc>
        <w:tc>
          <w:tcPr>
            <w:tcW w:w="711" w:type="dxa"/>
          </w:tcPr>
          <w:p w14:paraId="49B89196" w14:textId="77777777" w:rsidR="000F0452" w:rsidRPr="00F93635" w:rsidRDefault="000F0452" w:rsidP="0093371F">
            <w:pPr>
              <w:spacing w:after="0" w:line="240" w:lineRule="auto"/>
            </w:pPr>
            <w:r w:rsidRPr="00F93635">
              <w:lastRenderedPageBreak/>
              <w:t>Г)</w:t>
            </w:r>
          </w:p>
        </w:tc>
        <w:tc>
          <w:tcPr>
            <w:tcW w:w="4103" w:type="dxa"/>
          </w:tcPr>
          <w:p w14:paraId="48B607DA" w14:textId="77777777" w:rsidR="000F0452" w:rsidRPr="00F93635" w:rsidRDefault="000F0452" w:rsidP="0093371F">
            <w:pPr>
              <w:spacing w:after="0" w:line="240" w:lineRule="auto"/>
              <w:rPr>
                <w:iCs/>
              </w:rPr>
            </w:pPr>
            <w:r w:rsidRPr="00F93635">
              <w:rPr>
                <w:bCs/>
              </w:rPr>
              <w:t>Первая фаза</w:t>
            </w:r>
          </w:p>
        </w:tc>
      </w:tr>
    </w:tbl>
    <w:p w14:paraId="6D105619" w14:textId="77777777" w:rsidR="000F0452" w:rsidRPr="00F93635" w:rsidRDefault="000F0452" w:rsidP="0093371F">
      <w:pPr>
        <w:spacing w:after="0" w:line="240" w:lineRule="auto"/>
        <w:ind w:firstLine="708"/>
      </w:pPr>
      <w:r w:rsidRPr="00F93635"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0F0452" w:rsidRPr="00F93635" w14:paraId="486798F7" w14:textId="77777777" w:rsidTr="00F037F4">
        <w:tc>
          <w:tcPr>
            <w:tcW w:w="2406" w:type="dxa"/>
          </w:tcPr>
          <w:p w14:paraId="26C3EBE7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1</w:t>
            </w:r>
          </w:p>
        </w:tc>
        <w:tc>
          <w:tcPr>
            <w:tcW w:w="2407" w:type="dxa"/>
          </w:tcPr>
          <w:p w14:paraId="453DC945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E5F396D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62AF0E0" w14:textId="77777777" w:rsidR="000F0452" w:rsidRPr="00F93635" w:rsidRDefault="000F0452" w:rsidP="0093371F">
            <w:pPr>
              <w:spacing w:after="0" w:line="240" w:lineRule="auto"/>
              <w:jc w:val="center"/>
              <w:rPr>
                <w:lang w:val="en-US"/>
              </w:rPr>
            </w:pPr>
            <w:r w:rsidRPr="00F93635">
              <w:rPr>
                <w:lang w:val="en-US"/>
              </w:rPr>
              <w:t>4</w:t>
            </w:r>
          </w:p>
        </w:tc>
      </w:tr>
      <w:tr w:rsidR="000F0452" w:rsidRPr="00F93635" w14:paraId="75A933BA" w14:textId="77777777" w:rsidTr="00F037F4">
        <w:tc>
          <w:tcPr>
            <w:tcW w:w="2406" w:type="dxa"/>
          </w:tcPr>
          <w:p w14:paraId="49642288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Г</w:t>
            </w:r>
          </w:p>
        </w:tc>
        <w:tc>
          <w:tcPr>
            <w:tcW w:w="2407" w:type="dxa"/>
          </w:tcPr>
          <w:p w14:paraId="218D9D57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В</w:t>
            </w:r>
          </w:p>
        </w:tc>
        <w:tc>
          <w:tcPr>
            <w:tcW w:w="2407" w:type="dxa"/>
          </w:tcPr>
          <w:p w14:paraId="50D9D597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Б</w:t>
            </w:r>
          </w:p>
        </w:tc>
        <w:tc>
          <w:tcPr>
            <w:tcW w:w="2407" w:type="dxa"/>
          </w:tcPr>
          <w:p w14:paraId="4FE3EA88" w14:textId="77777777" w:rsidR="000F0452" w:rsidRPr="00F93635" w:rsidRDefault="000F0452" w:rsidP="0093371F">
            <w:pPr>
              <w:spacing w:after="0" w:line="240" w:lineRule="auto"/>
              <w:jc w:val="center"/>
            </w:pPr>
            <w:r w:rsidRPr="00F93635">
              <w:t>А</w:t>
            </w:r>
          </w:p>
        </w:tc>
      </w:tr>
    </w:tbl>
    <w:p w14:paraId="77325BFB" w14:textId="77777777" w:rsidR="000F0452" w:rsidRPr="00F93635" w:rsidRDefault="000F0452" w:rsidP="0093371F">
      <w:pPr>
        <w:spacing w:after="0" w:line="240" w:lineRule="auto"/>
        <w:ind w:firstLine="708"/>
      </w:pPr>
      <w:r w:rsidRPr="00F93635">
        <w:t>Компетенции (индикаторы): ПК-3, ПК-4.</w:t>
      </w:r>
    </w:p>
    <w:p w14:paraId="61FF9E4C" w14:textId="77777777" w:rsidR="000F0452" w:rsidRPr="00F93635" w:rsidRDefault="000F0452" w:rsidP="0093371F">
      <w:pPr>
        <w:spacing w:after="0" w:line="240" w:lineRule="auto"/>
      </w:pPr>
    </w:p>
    <w:p w14:paraId="2668BC07" w14:textId="77777777" w:rsidR="000F0452" w:rsidRPr="00F93635" w:rsidRDefault="000F0452" w:rsidP="000F0452"/>
    <w:p w14:paraId="1B021A08" w14:textId="77777777" w:rsidR="000F0452" w:rsidRPr="00F93635" w:rsidRDefault="000F0452" w:rsidP="0093371F">
      <w:pPr>
        <w:pStyle w:val="4"/>
        <w:spacing w:after="0" w:line="360" w:lineRule="auto"/>
      </w:pPr>
      <w:r w:rsidRPr="00F93635">
        <w:t>Задания закрытого типа на установление правильной последовательности</w:t>
      </w:r>
    </w:p>
    <w:p w14:paraId="3AAD754E" w14:textId="77777777" w:rsidR="000F0452" w:rsidRPr="00F93635" w:rsidRDefault="000F0452" w:rsidP="009337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635">
        <w:rPr>
          <w:sz w:val="28"/>
          <w:szCs w:val="28"/>
        </w:rPr>
        <w:t xml:space="preserve">1. Рабочий цикл четырёхтактного двигателя состоит из четырех тактов, каждый из которых представляет один ход поршня между мертвыми точками, при этом двигатель проходит следующие фазы: </w:t>
      </w:r>
    </w:p>
    <w:p w14:paraId="2B7A075B" w14:textId="77777777" w:rsidR="000F0452" w:rsidRPr="00F93635" w:rsidRDefault="000F0452" w:rsidP="0093371F">
      <w:pPr>
        <w:spacing w:after="0" w:line="240" w:lineRule="auto"/>
      </w:pPr>
      <w:r w:rsidRPr="00F93635">
        <w:t xml:space="preserve">А) </w:t>
      </w:r>
      <w:r w:rsidRPr="00F93635">
        <w:rPr>
          <w:bCs/>
        </w:rPr>
        <w:t>Впуск</w:t>
      </w:r>
      <w:r w:rsidRPr="00F93635">
        <w:t xml:space="preserve"> 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75657AB7" wp14:editId="5121AE93">
            <wp:extent cx="569595" cy="3879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</w:p>
    <w:p w14:paraId="0378F59E" w14:textId="77777777" w:rsidR="000F0452" w:rsidRPr="00F93635" w:rsidRDefault="000F0452" w:rsidP="0093371F">
      <w:pPr>
        <w:spacing w:after="0" w:line="240" w:lineRule="auto"/>
      </w:pPr>
      <w:r w:rsidRPr="00F93635">
        <w:t xml:space="preserve">Б) </w:t>
      </w:r>
      <w:r w:rsidRPr="00F93635">
        <w:rPr>
          <w:bCs/>
        </w:rPr>
        <w:t>Выпуск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14330D0E" wp14:editId="058888CA">
            <wp:extent cx="569595" cy="3879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</w:p>
    <w:p w14:paraId="527373C8" w14:textId="77777777" w:rsidR="000F0452" w:rsidRPr="00F93635" w:rsidRDefault="000F0452" w:rsidP="0093371F">
      <w:pPr>
        <w:spacing w:after="0" w:line="240" w:lineRule="auto"/>
      </w:pPr>
      <w:r w:rsidRPr="00F93635">
        <w:t xml:space="preserve">В) </w:t>
      </w:r>
      <w:r w:rsidRPr="00F93635">
        <w:rPr>
          <w:bCs/>
        </w:rPr>
        <w:t>Рабочий ход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61F4516C" wp14:editId="74E4843B">
            <wp:extent cx="647065" cy="3879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</w:p>
    <w:p w14:paraId="322DA124" w14:textId="77777777" w:rsidR="000F0452" w:rsidRPr="00F93635" w:rsidRDefault="000F0452" w:rsidP="0093371F">
      <w:pPr>
        <w:spacing w:after="0" w:line="240" w:lineRule="auto"/>
      </w:pPr>
      <w:r w:rsidRPr="00F93635">
        <w:t xml:space="preserve">Г) </w:t>
      </w:r>
      <w:r w:rsidRPr="00F93635">
        <w:rPr>
          <w:bCs/>
        </w:rPr>
        <w:t>Такт сжатия</w:t>
      </w:r>
      <w:r w:rsidRPr="00F93635">
        <w:t xml:space="preserve"> </w:t>
      </w:r>
    </w:p>
    <w:p w14:paraId="1B8BA19F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Расположите такты рабочего цикла четырёхтактного двигателя в правильной последовательности:</w:t>
      </w:r>
    </w:p>
    <w:p w14:paraId="56C4056F" w14:textId="77777777" w:rsidR="000F0452" w:rsidRPr="00F93635" w:rsidRDefault="000F0452" w:rsidP="0093371F">
      <w:pPr>
        <w:spacing w:after="0" w:line="240" w:lineRule="auto"/>
        <w:ind w:firstLine="709"/>
      </w:pPr>
      <w:r w:rsidRPr="00F93635">
        <w:t>Правильный ответ: А, Г, В, Б</w:t>
      </w:r>
    </w:p>
    <w:p w14:paraId="391167C3" w14:textId="77777777" w:rsidR="000F0452" w:rsidRPr="00F93635" w:rsidRDefault="000F0452" w:rsidP="0093371F">
      <w:pPr>
        <w:spacing w:after="0" w:line="240" w:lineRule="auto"/>
        <w:ind w:firstLine="709"/>
      </w:pPr>
      <w:r w:rsidRPr="00F93635">
        <w:t>Компетенции (индикаторы): ПК-3, ПК-4.</w:t>
      </w:r>
    </w:p>
    <w:p w14:paraId="6BC68804" w14:textId="77777777" w:rsidR="000F0452" w:rsidRPr="00F93635" w:rsidRDefault="000F0452" w:rsidP="0093371F">
      <w:pPr>
        <w:spacing w:after="0" w:line="240" w:lineRule="auto"/>
        <w:ind w:firstLine="709"/>
      </w:pPr>
    </w:p>
    <w:p w14:paraId="3A5CFC09" w14:textId="77777777" w:rsidR="000F0452" w:rsidRPr="00F93635" w:rsidRDefault="000F0452" w:rsidP="0093371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F93635">
        <w:rPr>
          <w:sz w:val="28"/>
          <w:szCs w:val="28"/>
        </w:rPr>
        <w:t>2. Автономный тяговый подвижной состав включает.</w:t>
      </w:r>
    </w:p>
    <w:p w14:paraId="1C3DC568" w14:textId="77777777" w:rsidR="000F0452" w:rsidRPr="00F93635" w:rsidRDefault="000F0452" w:rsidP="0093371F">
      <w:pPr>
        <w:pStyle w:val="a5"/>
        <w:spacing w:before="0" w:beforeAutospacing="0" w:after="0" w:afterAutospacing="0"/>
        <w:rPr>
          <w:sz w:val="28"/>
          <w:szCs w:val="28"/>
        </w:rPr>
      </w:pPr>
      <w:r w:rsidRPr="00F93635">
        <w:rPr>
          <w:sz w:val="28"/>
          <w:szCs w:val="28"/>
        </w:rPr>
        <w:t>А) Газотурбовозы;</w:t>
      </w:r>
    </w:p>
    <w:p w14:paraId="08CADBFC" w14:textId="77777777" w:rsidR="000F0452" w:rsidRPr="00F93635" w:rsidRDefault="000F0452" w:rsidP="0093371F">
      <w:pPr>
        <w:pStyle w:val="a5"/>
        <w:spacing w:before="0" w:beforeAutospacing="0" w:after="0" w:afterAutospacing="0"/>
        <w:rPr>
          <w:sz w:val="28"/>
          <w:szCs w:val="28"/>
        </w:rPr>
      </w:pPr>
      <w:r w:rsidRPr="00F93635">
        <w:rPr>
          <w:sz w:val="28"/>
          <w:szCs w:val="28"/>
        </w:rPr>
        <w:t>Б) Тепловозы;</w:t>
      </w:r>
    </w:p>
    <w:p w14:paraId="696604AC" w14:textId="77777777" w:rsidR="000F0452" w:rsidRPr="00F93635" w:rsidRDefault="000F0452" w:rsidP="0093371F">
      <w:pPr>
        <w:pStyle w:val="a5"/>
        <w:spacing w:before="0" w:beforeAutospacing="0" w:after="0" w:afterAutospacing="0"/>
        <w:rPr>
          <w:sz w:val="28"/>
          <w:szCs w:val="28"/>
        </w:rPr>
      </w:pPr>
      <w:r w:rsidRPr="00F93635">
        <w:rPr>
          <w:sz w:val="28"/>
          <w:szCs w:val="28"/>
        </w:rPr>
        <w:t>В) Дизель-поезда;</w:t>
      </w:r>
    </w:p>
    <w:p w14:paraId="09CE282F" w14:textId="77777777" w:rsidR="000F0452" w:rsidRPr="00F93635" w:rsidRDefault="000F0452" w:rsidP="0093371F">
      <w:pPr>
        <w:pStyle w:val="a5"/>
        <w:spacing w:before="0" w:beforeAutospacing="0" w:after="0" w:afterAutospacing="0"/>
        <w:rPr>
          <w:sz w:val="28"/>
          <w:szCs w:val="28"/>
        </w:rPr>
      </w:pPr>
      <w:r w:rsidRPr="00F93635">
        <w:rPr>
          <w:sz w:val="28"/>
          <w:szCs w:val="28"/>
        </w:rPr>
        <w:t xml:space="preserve">Г) Паровозы. </w:t>
      </w:r>
    </w:p>
    <w:p w14:paraId="44E8438E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Расположите их в порядке возрастания их коэффициента полезного действия:</w:t>
      </w:r>
    </w:p>
    <w:p w14:paraId="1D746612" w14:textId="77777777" w:rsidR="000F0452" w:rsidRPr="00F93635" w:rsidRDefault="000F0452" w:rsidP="0093371F">
      <w:pPr>
        <w:spacing w:after="0" w:line="240" w:lineRule="auto"/>
        <w:ind w:firstLine="709"/>
      </w:pPr>
      <w:r w:rsidRPr="00F93635">
        <w:t>Правильный ответ: Г, А, Б, В</w:t>
      </w:r>
    </w:p>
    <w:p w14:paraId="157C7EF5" w14:textId="77777777" w:rsidR="000F0452" w:rsidRPr="00F93635" w:rsidRDefault="000F0452" w:rsidP="0093371F">
      <w:pPr>
        <w:spacing w:after="0" w:line="240" w:lineRule="auto"/>
        <w:ind w:firstLine="709"/>
      </w:pPr>
      <w:r w:rsidRPr="00F93635">
        <w:t>Компетенции (индикаторы): ПК-3, ПК-4.</w:t>
      </w:r>
    </w:p>
    <w:p w14:paraId="641F3C3E" w14:textId="77777777" w:rsidR="000F0452" w:rsidRPr="00F93635" w:rsidRDefault="000F0452" w:rsidP="0093371F">
      <w:pPr>
        <w:spacing w:after="0" w:line="240" w:lineRule="auto"/>
        <w:ind w:firstLine="709"/>
      </w:pPr>
    </w:p>
    <w:p w14:paraId="1D56FC0E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3. В охлаждающих устройствах энергетических установок для охлаждения деталей чаще всего применяют с</w:t>
      </w:r>
      <w:r w:rsidRPr="00F93635">
        <w:rPr>
          <w:bCs/>
        </w:rPr>
        <w:t xml:space="preserve">истемы жидкостного или газового охлаждения. Эффективность охлаждения зависит от </w:t>
      </w:r>
      <w:r w:rsidRPr="00F93635">
        <w:t xml:space="preserve">удельной </w:t>
      </w:r>
      <w:r w:rsidRPr="00F93635">
        <w:rPr>
          <w:bCs/>
        </w:rPr>
        <w:t xml:space="preserve">теплоемкости охлаждающего тела. Для охлаждения используются: </w:t>
      </w:r>
    </w:p>
    <w:p w14:paraId="2D105D49" w14:textId="77777777" w:rsidR="000F0452" w:rsidRPr="00F93635" w:rsidRDefault="000F0452" w:rsidP="0093371F">
      <w:pPr>
        <w:spacing w:after="0" w:line="240" w:lineRule="auto"/>
      </w:pPr>
      <w:r w:rsidRPr="00F93635">
        <w:t>А) Воздух;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7DB1D021" wp14:editId="298A7634">
            <wp:extent cx="880110" cy="301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</w:p>
    <w:p w14:paraId="67D775D6" w14:textId="77777777" w:rsidR="000F0452" w:rsidRPr="00F93635" w:rsidRDefault="000F0452" w:rsidP="0093371F">
      <w:pPr>
        <w:spacing w:after="0" w:line="240" w:lineRule="auto"/>
      </w:pPr>
      <w:r w:rsidRPr="00F93635">
        <w:t>Б) Вода;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3FE5783D" wp14:editId="6142A3B6">
            <wp:extent cx="517525" cy="29337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</w:p>
    <w:p w14:paraId="4FD0750C" w14:textId="77777777" w:rsidR="000F0452" w:rsidRPr="00F93635" w:rsidRDefault="000F0452" w:rsidP="0093371F">
      <w:pPr>
        <w:spacing w:after="0" w:line="240" w:lineRule="auto"/>
      </w:pPr>
      <w:r w:rsidRPr="00F93635">
        <w:t>В) Масло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548F5801" wp14:editId="1A3004DE">
            <wp:extent cx="784860" cy="301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</w:p>
    <w:p w14:paraId="0B273331" w14:textId="77777777" w:rsidR="000F0452" w:rsidRPr="00F93635" w:rsidRDefault="000F0452" w:rsidP="0093371F">
      <w:pPr>
        <w:spacing w:after="0" w:line="240" w:lineRule="auto"/>
      </w:pPr>
      <w:r w:rsidRPr="00F93635">
        <w:t>Г) Водород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3F377EB5" wp14:editId="4F04B939">
            <wp:extent cx="1026795" cy="3016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</w:p>
    <w:p w14:paraId="79E38C81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 xml:space="preserve">Расположите </w:t>
      </w:r>
      <w:r w:rsidRPr="00F93635">
        <w:rPr>
          <w:bCs/>
        </w:rPr>
        <w:t>охлаждающие тела</w:t>
      </w:r>
      <w:r w:rsidRPr="00F93635">
        <w:t xml:space="preserve"> в порядке убывания их значений удельной </w:t>
      </w:r>
      <w:r w:rsidRPr="00F93635">
        <w:rPr>
          <w:bCs/>
        </w:rPr>
        <w:t>теплоемкости</w:t>
      </w:r>
      <w:r w:rsidRPr="00F93635">
        <w:t>:</w:t>
      </w:r>
    </w:p>
    <w:p w14:paraId="2992296D" w14:textId="77777777" w:rsidR="000F0452" w:rsidRPr="00F93635" w:rsidRDefault="000F0452" w:rsidP="0093371F">
      <w:pPr>
        <w:spacing w:after="0" w:line="240" w:lineRule="auto"/>
        <w:ind w:firstLine="709"/>
      </w:pPr>
      <w:r w:rsidRPr="00F93635">
        <w:t>Правильный ответ: Г, Б, В, А</w:t>
      </w:r>
    </w:p>
    <w:p w14:paraId="674BF81D" w14:textId="77777777" w:rsidR="000F0452" w:rsidRPr="00F93635" w:rsidRDefault="000F0452" w:rsidP="0093371F">
      <w:pPr>
        <w:spacing w:after="0" w:line="240" w:lineRule="auto"/>
        <w:ind w:firstLine="709"/>
      </w:pPr>
      <w:r w:rsidRPr="00F93635">
        <w:lastRenderedPageBreak/>
        <w:t>Компетенции (индикаторы): ПК-3, ПК-4.</w:t>
      </w:r>
    </w:p>
    <w:p w14:paraId="687A4F3E" w14:textId="77777777" w:rsidR="000F0452" w:rsidRPr="00F93635" w:rsidRDefault="000F0452" w:rsidP="0093371F">
      <w:pPr>
        <w:spacing w:after="0" w:line="240" w:lineRule="auto"/>
        <w:ind w:firstLine="709"/>
      </w:pPr>
    </w:p>
    <w:p w14:paraId="373EEE24" w14:textId="77777777" w:rsidR="000F0452" w:rsidRPr="00F93635" w:rsidRDefault="000F0452" w:rsidP="0093371F">
      <w:pPr>
        <w:spacing w:after="0" w:line="240" w:lineRule="auto"/>
        <w:ind w:firstLine="709"/>
      </w:pPr>
      <w:r w:rsidRPr="00F93635">
        <w:t>4. Расположите в порядке возрастания молярные массы</w:t>
      </w:r>
    </w:p>
    <w:p w14:paraId="0442B525" w14:textId="77777777" w:rsidR="000F0452" w:rsidRPr="00F93635" w:rsidRDefault="000F0452" w:rsidP="0093371F">
      <w:pPr>
        <w:spacing w:after="0" w:line="240" w:lineRule="auto"/>
      </w:pPr>
      <w:r w:rsidRPr="00F93635">
        <w:t>А) Кислорода;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0342A6E3" wp14:editId="2F090A83">
            <wp:extent cx="880110" cy="3016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</w:p>
    <w:p w14:paraId="0E2C0CA9" w14:textId="77777777" w:rsidR="000F0452" w:rsidRPr="00F93635" w:rsidRDefault="000F0452" w:rsidP="0093371F">
      <w:pPr>
        <w:spacing w:after="0" w:line="240" w:lineRule="auto"/>
      </w:pPr>
      <w:r w:rsidRPr="00F93635">
        <w:t>Б) Воды;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08E51857" wp14:editId="57E3766E">
            <wp:extent cx="517525" cy="29337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</w:p>
    <w:p w14:paraId="4AEE560F" w14:textId="77777777" w:rsidR="000F0452" w:rsidRPr="00F93635" w:rsidRDefault="000F0452" w:rsidP="0093371F">
      <w:pPr>
        <w:spacing w:after="0" w:line="240" w:lineRule="auto"/>
      </w:pPr>
      <w:r w:rsidRPr="00F93635">
        <w:t>В) Азота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4C4335F9" wp14:editId="497A6D65">
            <wp:extent cx="784860" cy="3016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</w:p>
    <w:p w14:paraId="34684CCD" w14:textId="77777777" w:rsidR="000F0452" w:rsidRPr="00F93635" w:rsidRDefault="000F0452" w:rsidP="0093371F">
      <w:pPr>
        <w:spacing w:after="0" w:line="240" w:lineRule="auto"/>
      </w:pPr>
      <w:r w:rsidRPr="00F93635">
        <w:t>Г) Водорода</w:t>
      </w:r>
    </w:p>
    <w:p w14:paraId="205715AA" w14:textId="77777777" w:rsidR="000F0452" w:rsidRPr="00F93635" w:rsidRDefault="000F0452" w:rsidP="0093371F">
      <w:pPr>
        <w:spacing w:after="0" w:line="240" w:lineRule="auto"/>
        <w:ind w:firstLine="709"/>
      </w:pPr>
      <w:r w:rsidRPr="00F93635">
        <w:t>Правильный ответ: Г, Б, В, А</w:t>
      </w:r>
    </w:p>
    <w:p w14:paraId="47E6CF48" w14:textId="77777777" w:rsidR="000F0452" w:rsidRPr="00F93635" w:rsidRDefault="000F0452" w:rsidP="0093371F">
      <w:pPr>
        <w:spacing w:after="0" w:line="240" w:lineRule="auto"/>
        <w:ind w:firstLine="709"/>
      </w:pPr>
      <w:r w:rsidRPr="00F93635">
        <w:t>Компетенции (индикаторы): ПК-3, ПК-4.</w:t>
      </w:r>
    </w:p>
    <w:p w14:paraId="7CAAE3A8" w14:textId="77777777" w:rsidR="000F0452" w:rsidRPr="00F93635" w:rsidRDefault="000F0452" w:rsidP="0093371F">
      <w:pPr>
        <w:spacing w:after="0" w:line="240" w:lineRule="auto"/>
        <w:ind w:firstLine="709"/>
      </w:pPr>
    </w:p>
    <w:p w14:paraId="42EC9074" w14:textId="77777777" w:rsidR="000F0452" w:rsidRPr="00F93635" w:rsidRDefault="000F0452" w:rsidP="0093371F">
      <w:pPr>
        <w:spacing w:after="0" w:line="240" w:lineRule="auto"/>
        <w:ind w:firstLine="709"/>
      </w:pPr>
    </w:p>
    <w:p w14:paraId="086E85B0" w14:textId="77777777" w:rsidR="000F0452" w:rsidRPr="00F93635" w:rsidRDefault="000F0452" w:rsidP="0093371F">
      <w:pPr>
        <w:pStyle w:val="3"/>
        <w:spacing w:after="0" w:line="480" w:lineRule="auto"/>
      </w:pPr>
      <w:r w:rsidRPr="00F93635">
        <w:t>Задания открытого типа</w:t>
      </w:r>
    </w:p>
    <w:p w14:paraId="130B78B9" w14:textId="77777777" w:rsidR="000F0452" w:rsidRPr="00F93635" w:rsidRDefault="000F0452" w:rsidP="0093371F">
      <w:pPr>
        <w:pStyle w:val="4"/>
        <w:spacing w:after="0" w:line="360" w:lineRule="auto"/>
      </w:pPr>
      <w:r w:rsidRPr="00F93635">
        <w:t>Задания открытого типа на дополнение</w:t>
      </w:r>
    </w:p>
    <w:p w14:paraId="3A230522" w14:textId="77777777" w:rsidR="000F0452" w:rsidRPr="00F93635" w:rsidRDefault="000F0452" w:rsidP="0093371F">
      <w:pPr>
        <w:spacing w:after="0" w:line="240" w:lineRule="auto"/>
        <w:ind w:firstLine="709"/>
        <w:jc w:val="both"/>
      </w:pPr>
      <w:bookmarkStart w:id="0" w:name="_Hlk189828122"/>
      <w:r w:rsidRPr="00F93635">
        <w:t>1. Напишите пропущенное слово (словосочетание).</w:t>
      </w:r>
    </w:p>
    <w:p w14:paraId="6C88BE78" w14:textId="77777777" w:rsidR="000F0452" w:rsidRPr="00F93635" w:rsidRDefault="000F0452" w:rsidP="0093371F">
      <w:pPr>
        <w:spacing w:after="0" w:line="240" w:lineRule="auto"/>
        <w:ind w:firstLine="709"/>
        <w:jc w:val="both"/>
      </w:pPr>
      <w:proofErr w:type="spellStart"/>
      <w:r w:rsidRPr="00F93635">
        <w:rPr>
          <w:bCs/>
        </w:rPr>
        <w:t>Изопроцессы</w:t>
      </w:r>
      <w:proofErr w:type="spellEnd"/>
      <w:r w:rsidRPr="00F93635">
        <w:t xml:space="preserve"> </w:t>
      </w:r>
      <w:r w:rsidRPr="00F93635">
        <w:noBreakHyphen/>
        <w:t xml:space="preserve"> </w:t>
      </w:r>
      <w:r w:rsidRPr="00F93635">
        <w:rPr>
          <w:u w:val="single"/>
        </w:rPr>
        <w:t>___________________</w:t>
      </w:r>
      <w:r w:rsidRPr="00F93635">
        <w:t>_</w:t>
      </w:r>
      <w:r w:rsidR="0093371F">
        <w:t xml:space="preserve"> </w:t>
      </w:r>
      <w:r w:rsidRPr="00F93635">
        <w:t xml:space="preserve">процессы, во время которых количество вещества и один из параметров состояния: давление, объём, температура или энтропия </w:t>
      </w:r>
      <w:r w:rsidRPr="00F93635">
        <w:noBreakHyphen/>
        <w:t xml:space="preserve"> остаётся неизменным.</w:t>
      </w:r>
    </w:p>
    <w:p w14:paraId="54FFE89F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термодинамические.</w:t>
      </w:r>
    </w:p>
    <w:p w14:paraId="788BEC4E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bookmarkEnd w:id="0"/>
    <w:p w14:paraId="2AF576A8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25D5CA7F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2. Напишите пропущенное слово (словосочетание).</w:t>
      </w:r>
    </w:p>
    <w:p w14:paraId="15C63E36" w14:textId="77777777" w:rsidR="000F0452" w:rsidRPr="00F93635" w:rsidRDefault="000F0452" w:rsidP="009337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635">
        <w:rPr>
          <w:bCs/>
          <w:sz w:val="28"/>
          <w:szCs w:val="28"/>
        </w:rPr>
        <w:t>Двигатель внутреннего сгорания</w:t>
      </w:r>
      <w:r w:rsidRPr="00F93635">
        <w:rPr>
          <w:sz w:val="28"/>
          <w:szCs w:val="28"/>
        </w:rPr>
        <w:t xml:space="preserve"> (</w:t>
      </w:r>
      <w:r w:rsidRPr="00F93635">
        <w:rPr>
          <w:bCs/>
          <w:sz w:val="28"/>
          <w:szCs w:val="28"/>
        </w:rPr>
        <w:t>ДВС</w:t>
      </w:r>
      <w:r w:rsidRPr="00F93635">
        <w:rPr>
          <w:sz w:val="28"/>
          <w:szCs w:val="28"/>
        </w:rPr>
        <w:t xml:space="preserve">), а ранее </w:t>
      </w:r>
      <w:r w:rsidRPr="00F93635">
        <w:rPr>
          <w:bCs/>
          <w:sz w:val="28"/>
          <w:szCs w:val="28"/>
        </w:rPr>
        <w:t>двигатель внутреннего горения</w:t>
      </w:r>
      <w:r w:rsidRPr="00F93635">
        <w:rPr>
          <w:sz w:val="28"/>
          <w:szCs w:val="28"/>
        </w:rPr>
        <w:t xml:space="preserve"> </w:t>
      </w:r>
      <w:r w:rsidRPr="00F93635">
        <w:rPr>
          <w:sz w:val="28"/>
          <w:szCs w:val="28"/>
        </w:rPr>
        <w:noBreakHyphen/>
        <w:t xml:space="preserve"> разновидность теплового двигателя, в котором топливная смесь сгорает непосредственно </w:t>
      </w:r>
      <w:r w:rsidRPr="00F93635">
        <w:rPr>
          <w:sz w:val="28"/>
          <w:szCs w:val="28"/>
          <w:u w:val="single"/>
        </w:rPr>
        <w:t>______________________</w:t>
      </w:r>
      <w:r w:rsidRPr="00F93635">
        <w:rPr>
          <w:sz w:val="28"/>
          <w:szCs w:val="28"/>
        </w:rPr>
        <w:t>_</w:t>
      </w:r>
      <w:r w:rsidR="0093371F">
        <w:rPr>
          <w:sz w:val="28"/>
          <w:szCs w:val="28"/>
        </w:rPr>
        <w:t xml:space="preserve"> </w:t>
      </w:r>
      <w:r w:rsidRPr="00F93635">
        <w:rPr>
          <w:sz w:val="28"/>
          <w:szCs w:val="28"/>
        </w:rPr>
        <w:t xml:space="preserve">двигателя. </w:t>
      </w:r>
    </w:p>
    <w:p w14:paraId="714D4973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 xml:space="preserve">Правильный ответ: </w:t>
      </w:r>
      <w:r w:rsidRPr="00F93635">
        <w:rPr>
          <w:bCs/>
          <w:iCs/>
        </w:rPr>
        <w:t>внутри</w:t>
      </w:r>
      <w:r w:rsidRPr="00F93635">
        <w:t xml:space="preserve"> рабочей камеры.</w:t>
      </w:r>
    </w:p>
    <w:p w14:paraId="3D07A495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6941BFDE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1A6A9C64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3. Напишите пропущенное слово (словосочетание).</w:t>
      </w:r>
    </w:p>
    <w:p w14:paraId="06FE5BA8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 xml:space="preserve">В дизельном двигателе воспламенение топлива происходит следующим образом: в </w:t>
      </w:r>
      <w:r w:rsidRPr="00F93635">
        <w:rPr>
          <w:u w:val="single"/>
        </w:rPr>
        <w:t>_________________</w:t>
      </w:r>
      <w:r w:rsidRPr="00F93635">
        <w:t>_</w:t>
      </w:r>
      <w:r w:rsidR="0093371F">
        <w:t xml:space="preserve"> </w:t>
      </w:r>
      <w:r w:rsidRPr="00F93635">
        <w:t>от адиабатического сжатия в цилиндре воздух через форсунку впрыскивается и распыляется порция топлива. При распыливании вокруг отдельных испаряющихся капель топлива возникают очаги сгорания, и по мере впрыскивания порция топлива сгорает в виде факела.</w:t>
      </w:r>
    </w:p>
    <w:p w14:paraId="670EFFC4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разогретый.</w:t>
      </w:r>
    </w:p>
    <w:p w14:paraId="4576E3D6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7D0F5637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506B7524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4. Напишите пропущенное слово (словосочетание).</w:t>
      </w:r>
    </w:p>
    <w:p w14:paraId="4579B4FA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rPr>
          <w:bCs/>
        </w:rPr>
        <w:t>Мощность</w:t>
      </w:r>
      <w:r w:rsidRPr="00F93635">
        <w:t xml:space="preserve"> </w:t>
      </w:r>
      <w:r w:rsidRPr="00F93635">
        <w:noBreakHyphen/>
        <w:t xml:space="preserve"> физическая величина, равная </w:t>
      </w:r>
      <w:r w:rsidRPr="00F93635">
        <w:rPr>
          <w:u w:val="single"/>
        </w:rPr>
        <w:t>_____________</w:t>
      </w:r>
      <w:r w:rsidRPr="00F93635">
        <w:t>_</w:t>
      </w:r>
      <w:r w:rsidR="0093371F">
        <w:t xml:space="preserve"> </w:t>
      </w:r>
      <w:r w:rsidRPr="00F93635">
        <w:t>изменения, преобразования, передачи или потребления энергии системы. В более узком смысле мощность равна отношению работы, выполняемой за некоторый промежуток времени, к этому промежутку времени.</w:t>
      </w:r>
    </w:p>
    <w:p w14:paraId="6920BEEC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скорости.</w:t>
      </w:r>
    </w:p>
    <w:p w14:paraId="2849575A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20A8D597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0816B6AF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6A6B0D38" w14:textId="77777777" w:rsidR="000F0452" w:rsidRPr="00F93635" w:rsidRDefault="000F0452" w:rsidP="0093371F">
      <w:pPr>
        <w:pStyle w:val="4"/>
        <w:spacing w:after="0" w:line="360" w:lineRule="auto"/>
      </w:pPr>
      <w:r w:rsidRPr="00F93635">
        <w:t>Задания открытого типа с кратким свободным ответом</w:t>
      </w:r>
    </w:p>
    <w:p w14:paraId="27E71FA5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 xml:space="preserve">1. Определите количество цилиндров по обозначению двигателя 6ЧН12/14. </w:t>
      </w:r>
      <w:r w:rsidRPr="00F93635">
        <w:rPr>
          <w:i/>
          <w:iCs/>
        </w:rPr>
        <w:t>(Ответ запишите в виде числа)</w:t>
      </w:r>
    </w:p>
    <w:p w14:paraId="68B5D1E8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6.</w:t>
      </w:r>
    </w:p>
    <w:p w14:paraId="2242B0BD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7382F502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01FE5055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 xml:space="preserve">2. Определите диаметр цилиндра двигателя 6ЧН12/14. </w:t>
      </w:r>
      <w:r w:rsidRPr="00F93635">
        <w:rPr>
          <w:i/>
          <w:iCs/>
        </w:rPr>
        <w:t>(Ответ запишите в виде числа с размерностью мм)</w:t>
      </w:r>
    </w:p>
    <w:p w14:paraId="145C7113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120</w:t>
      </w:r>
    </w:p>
    <w:p w14:paraId="396A8F1E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480138A1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71E6644F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 xml:space="preserve">3. Определите ход поршня двигателя 6ЧН12/14. </w:t>
      </w:r>
      <w:r w:rsidRPr="00F93635">
        <w:rPr>
          <w:i/>
          <w:iCs/>
        </w:rPr>
        <w:t>(Ответ запишите в виде числа с размерностью мм)</w:t>
      </w:r>
    </w:p>
    <w:p w14:paraId="2EA31327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 140.</w:t>
      </w:r>
    </w:p>
    <w:p w14:paraId="41227ABC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62CB67A5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30540D9E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 xml:space="preserve">4. Определите рабочий </w:t>
      </w:r>
      <w:r w:rsidRPr="00F93635">
        <w:rPr>
          <w:bCs/>
          <w:iCs/>
        </w:rPr>
        <w:t>объем цилиндра</w:t>
      </w:r>
      <w:r w:rsidRPr="00F93635">
        <w:rPr>
          <w:iCs/>
        </w:rPr>
        <w:t xml:space="preserve"> </w:t>
      </w:r>
      <w:r w:rsidRPr="00F93635">
        <w:t>по обозначению двигателя 16ЧН26/26.</w:t>
      </w:r>
      <w:r w:rsidRPr="00F93635">
        <w:rPr>
          <w:i/>
          <w:iCs/>
        </w:rPr>
        <w:t xml:space="preserve"> (Ответ запишите в виде числа с округлением до десятых с размерностью дм</w:t>
      </w:r>
      <w:r w:rsidRPr="00F93635">
        <w:rPr>
          <w:i/>
          <w:iCs/>
          <w:vertAlign w:val="superscript"/>
        </w:rPr>
        <w:t>3</w:t>
      </w:r>
      <w:r w:rsidRPr="00F93635">
        <w:rPr>
          <w:i/>
          <w:iCs/>
        </w:rPr>
        <w:t>)</w:t>
      </w:r>
    </w:p>
    <w:p w14:paraId="239B36B9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Правильный ответ:13,8</w:t>
      </w:r>
      <w:r w:rsidRPr="00F93635">
        <w:fldChar w:fldCharType="begin"/>
      </w:r>
      <w:r w:rsidRPr="00F93635">
        <w:instrText xml:space="preserve"> QUOTE </w:instrText>
      </w:r>
      <w:r w:rsidRPr="00F93635">
        <w:rPr>
          <w:noProof/>
          <w:lang w:eastAsia="ru-RU"/>
        </w:rPr>
        <w:drawing>
          <wp:inline distT="0" distB="0" distL="0" distR="0" wp14:anchorId="78C390A8" wp14:editId="01917C7D">
            <wp:extent cx="60325" cy="1555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635">
        <w:instrText xml:space="preserve"> </w:instrText>
      </w:r>
      <w:r w:rsidRPr="00F93635">
        <w:fldChar w:fldCharType="end"/>
      </w:r>
      <w:r w:rsidRPr="00F93635">
        <w:t>.</w:t>
      </w:r>
    </w:p>
    <w:p w14:paraId="148F2642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52BB7DA7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7DD05B09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3D4173A3" w14:textId="77777777" w:rsidR="000F0452" w:rsidRPr="00F93635" w:rsidRDefault="000F0452" w:rsidP="0093371F">
      <w:pPr>
        <w:pStyle w:val="4"/>
        <w:spacing w:after="0" w:line="360" w:lineRule="auto"/>
      </w:pPr>
      <w:r w:rsidRPr="00F93635">
        <w:t>Задания открытого типа с развернутым ответом</w:t>
      </w:r>
    </w:p>
    <w:p w14:paraId="12FE085D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1. Решить задачу.</w:t>
      </w:r>
    </w:p>
    <w:p w14:paraId="36938A96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На пассажирском тепловозе М62 установлен дизель 14Д-40 (12ДН23/30) эффективной мощности 1300</w:t>
      </w:r>
      <w:r w:rsidRPr="00F93635">
        <w:rPr>
          <w:lang w:val="uk-UA"/>
        </w:rPr>
        <w:t> </w:t>
      </w:r>
      <w:r w:rsidRPr="00F93635">
        <w:t xml:space="preserve">кВт и предназначенный для работы на тяжелом дизельном топливе с содержанием по массе С=0,87   Н=0,125  и  О=0,005 с низшей теплотворной способностью </w:t>
      </w:r>
      <w:r w:rsidRPr="00F93635">
        <w:rPr>
          <w:position w:val="-12"/>
        </w:rPr>
        <w:object w:dxaOrig="360" w:dyaOrig="360" w14:anchorId="45617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14" o:title=""/>
          </v:shape>
          <o:OLEObject Type="Embed" ProgID="Equation.3" ShapeID="_x0000_i1025" DrawAspect="Content" ObjectID="_1804489091" r:id="rId15"/>
        </w:object>
      </w:r>
      <w:r w:rsidRPr="00F93635">
        <w:t xml:space="preserve"> 42,30 МДж/кг. Установить, какое количество тепла выделяется при сгорании топлива в дизеле </w:t>
      </w:r>
      <w:proofErr w:type="spellStart"/>
      <w:r w:rsidRPr="00F93635">
        <w:t>Q</w:t>
      </w:r>
      <w:r w:rsidRPr="00F93635">
        <w:rPr>
          <w:vertAlign w:val="subscript"/>
        </w:rPr>
        <w:t>т</w:t>
      </w:r>
      <w:proofErr w:type="spellEnd"/>
      <w:r w:rsidRPr="00F93635">
        <w:t xml:space="preserve">, количество тепла эквивалентное эффективной работе </w:t>
      </w:r>
      <w:proofErr w:type="spellStart"/>
      <w:r w:rsidRPr="00F93635">
        <w:t>Q</w:t>
      </w:r>
      <w:r w:rsidRPr="00F93635">
        <w:rPr>
          <w:vertAlign w:val="subscript"/>
        </w:rPr>
        <w:t>е</w:t>
      </w:r>
      <w:proofErr w:type="spellEnd"/>
      <w:r w:rsidRPr="00F93635">
        <w:rPr>
          <w:vertAlign w:val="subscript"/>
        </w:rPr>
        <w:t xml:space="preserve"> </w:t>
      </w:r>
      <w:r w:rsidRPr="00F93635">
        <w:t xml:space="preserve">и тепло, отведенное с охлаждающей водой </w:t>
      </w:r>
      <w:proofErr w:type="spellStart"/>
      <w:r w:rsidRPr="00F93635">
        <w:t>Q</w:t>
      </w:r>
      <w:r w:rsidRPr="00F93635">
        <w:rPr>
          <w:vertAlign w:val="subscript"/>
        </w:rPr>
        <w:t>в</w:t>
      </w:r>
      <w:proofErr w:type="spellEnd"/>
      <w:r w:rsidRPr="00F93635">
        <w:t>, если известно, что удельный эффективный расход топлива 0,220 кг/</w:t>
      </w:r>
      <w:proofErr w:type="spellStart"/>
      <w:r w:rsidRPr="00F93635">
        <w:t>кВт·ч</w:t>
      </w:r>
      <w:proofErr w:type="spellEnd"/>
      <w:r w:rsidRPr="00F93635">
        <w:t>, расход охлаждающей воды 5×10</w:t>
      </w:r>
      <w:r w:rsidRPr="00F93635">
        <w:rPr>
          <w:vertAlign w:val="superscript"/>
        </w:rPr>
        <w:t>4</w:t>
      </w:r>
      <w:r w:rsidRPr="00F93635">
        <w:t> кг/ч; нагрев охлаждающей воды в дизеле 26</w:t>
      </w:r>
      <w:r w:rsidRPr="00F93635">
        <w:rPr>
          <w:vertAlign w:val="superscript"/>
        </w:rPr>
        <w:t>0</w:t>
      </w:r>
      <w:r w:rsidRPr="00F93635">
        <w:t>С, удельная теплоемкость воды 4200 Дж кг /°С.</w:t>
      </w:r>
    </w:p>
    <w:p w14:paraId="55387C2D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Привести расширенное решение.</w:t>
      </w:r>
    </w:p>
    <w:p w14:paraId="7300A276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Время выполнения – 30 мин.</w:t>
      </w:r>
    </w:p>
    <w:p w14:paraId="7A657A15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Ожидаемый результат:</w:t>
      </w:r>
    </w:p>
    <w:p w14:paraId="22096327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1. Количество тепла, внесенного с топливом в двигатель, определим по формуле:</w:t>
      </w:r>
    </w:p>
    <w:p w14:paraId="5D2D9BD1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rPr>
          <w:position w:val="-12"/>
        </w:rPr>
        <w:object w:dxaOrig="1579" w:dyaOrig="360" w14:anchorId="478BE9F3">
          <v:shape id="_x0000_i1026" type="#_x0000_t75" style="width:78.75pt;height:18pt" o:ole="">
            <v:imagedata r:id="rId16" o:title=""/>
          </v:shape>
          <o:OLEObject Type="Embed" ProgID="Equation.3" ShapeID="_x0000_i1026" DrawAspect="Content" ObjectID="_1804489092" r:id="rId17"/>
        </w:object>
      </w:r>
      <w:r w:rsidRPr="00F93635">
        <w:t>,</w:t>
      </w:r>
    </w:p>
    <w:p w14:paraId="39BF9A29" w14:textId="77777777" w:rsidR="000F0452" w:rsidRPr="00F93635" w:rsidRDefault="000F0452" w:rsidP="0093371F">
      <w:pPr>
        <w:spacing w:after="0" w:line="240" w:lineRule="auto"/>
        <w:jc w:val="both"/>
      </w:pPr>
      <w:r w:rsidRPr="00F93635">
        <w:t>где</w:t>
      </w:r>
      <w:r w:rsidRPr="00F93635">
        <w:tab/>
      </w:r>
      <w:r w:rsidRPr="00F93635">
        <w:rPr>
          <w:position w:val="-12"/>
        </w:rPr>
        <w:object w:dxaOrig="279" w:dyaOrig="360" w14:anchorId="5D9AE119">
          <v:shape id="_x0000_i1027" type="#_x0000_t75" style="width:14.25pt;height:18pt" o:ole="">
            <v:imagedata r:id="rId18" o:title=""/>
          </v:shape>
          <o:OLEObject Type="Embed" ProgID="Equation.3" ShapeID="_x0000_i1027" DrawAspect="Content" ObjectID="_1804489093" r:id="rId19"/>
        </w:object>
      </w:r>
      <w:r w:rsidRPr="00F93635">
        <w:t xml:space="preserve"> </w:t>
      </w:r>
      <w:r w:rsidRPr="00F93635">
        <w:noBreakHyphen/>
        <w:t xml:space="preserve"> удельный эффективный расход топлива, </w:t>
      </w:r>
      <w:r w:rsidRPr="00F93635">
        <w:rPr>
          <w:position w:val="-10"/>
        </w:rPr>
        <w:object w:dxaOrig="1200" w:dyaOrig="340" w14:anchorId="19BA6369">
          <v:shape id="_x0000_i1028" type="#_x0000_t75" style="width:60pt;height:17.25pt" o:ole="">
            <v:imagedata r:id="rId20" o:title=""/>
          </v:shape>
          <o:OLEObject Type="Embed" ProgID="Equation.3" ShapeID="_x0000_i1028" DrawAspect="Content" ObjectID="_1804489094" r:id="rId21"/>
        </w:object>
      </w:r>
      <w:r w:rsidRPr="00F93635">
        <w:t>;</w:t>
      </w:r>
    </w:p>
    <w:p w14:paraId="0689ECB1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rPr>
          <w:position w:val="-12"/>
        </w:rPr>
        <w:object w:dxaOrig="260" w:dyaOrig="360" w14:anchorId="1E847921">
          <v:shape id="_x0000_i1029" type="#_x0000_t75" style="width:12.75pt;height:18pt" o:ole="">
            <v:imagedata r:id="rId22" o:title=""/>
          </v:shape>
          <o:OLEObject Type="Embed" ProgID="Equation.3" ShapeID="_x0000_i1029" DrawAspect="Content" ObjectID="_1804489095" r:id="rId23"/>
        </w:object>
      </w:r>
      <w:r w:rsidRPr="00F93635">
        <w:t xml:space="preserve"> </w:t>
      </w:r>
      <w:r w:rsidRPr="00F93635">
        <w:noBreakHyphen/>
        <w:t xml:space="preserve"> эффективная мощность тепловоза, </w:t>
      </w:r>
      <w:r w:rsidRPr="00F93635">
        <w:rPr>
          <w:position w:val="-6"/>
        </w:rPr>
        <w:object w:dxaOrig="499" w:dyaOrig="279" w14:anchorId="5B27B37D">
          <v:shape id="_x0000_i1030" type="#_x0000_t75" style="width:25.5pt;height:14.25pt" o:ole="">
            <v:imagedata r:id="rId24" o:title=""/>
          </v:shape>
          <o:OLEObject Type="Embed" ProgID="Equation.3" ShapeID="_x0000_i1030" DrawAspect="Content" ObjectID="_1804489096" r:id="rId25"/>
        </w:object>
      </w:r>
      <w:r w:rsidRPr="00F93635">
        <w:t>;</w:t>
      </w:r>
    </w:p>
    <w:p w14:paraId="7449F4F3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rPr>
          <w:position w:val="-12"/>
        </w:rPr>
        <w:object w:dxaOrig="360" w:dyaOrig="360" w14:anchorId="1D1DADB6">
          <v:shape id="_x0000_i1031" type="#_x0000_t75" style="width:18pt;height:18pt" o:ole="">
            <v:imagedata r:id="rId14" o:title=""/>
          </v:shape>
          <o:OLEObject Type="Embed" ProgID="Equation.3" ShapeID="_x0000_i1031" DrawAspect="Content" ObjectID="_1804489097" r:id="rId26"/>
        </w:object>
      </w:r>
      <w:r w:rsidRPr="00F93635">
        <w:t xml:space="preserve"> </w:t>
      </w:r>
      <w:r w:rsidRPr="00F93635">
        <w:noBreakHyphen/>
        <w:t xml:space="preserve"> низшая т</w:t>
      </w:r>
      <w:r w:rsidRPr="00F93635">
        <w:rPr>
          <w:rStyle w:val="tgc"/>
          <w:bCs/>
        </w:rPr>
        <w:t>еплотворная способность</w:t>
      </w:r>
      <w:r w:rsidRPr="00F93635">
        <w:rPr>
          <w:rStyle w:val="tgc"/>
        </w:rPr>
        <w:t xml:space="preserve"> топлива</w:t>
      </w:r>
    </w:p>
    <w:p w14:paraId="54470663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rPr>
          <w:position w:val="-12"/>
        </w:rPr>
        <w:object w:dxaOrig="4380" w:dyaOrig="360" w14:anchorId="169DD6CB">
          <v:shape id="_x0000_i1032" type="#_x0000_t75" style="width:219pt;height:18pt" o:ole="">
            <v:imagedata r:id="rId27" o:title=""/>
          </v:shape>
          <o:OLEObject Type="Embed" ProgID="Equation.3" ShapeID="_x0000_i1032" DrawAspect="Content" ObjectID="_1804489098" r:id="rId28"/>
        </w:object>
      </w:r>
    </w:p>
    <w:p w14:paraId="43CCE466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2. Количество тепла, эквивалентное эффективной работе определим по формуле:</w:t>
      </w:r>
    </w:p>
    <w:p w14:paraId="2662EE21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rPr>
          <w:position w:val="-12"/>
        </w:rPr>
        <w:object w:dxaOrig="1620" w:dyaOrig="380" w14:anchorId="4045DBA6">
          <v:shape id="_x0000_i1033" type="#_x0000_t75" style="width:81pt;height:18.75pt" o:ole="">
            <v:imagedata r:id="rId29" o:title=""/>
          </v:shape>
          <o:OLEObject Type="Embed" ProgID="Equation.3" ShapeID="_x0000_i1033" DrawAspect="Content" ObjectID="_1804489099" r:id="rId30"/>
        </w:object>
      </w:r>
      <w:r w:rsidRPr="00F93635">
        <w:t>,</w:t>
      </w:r>
    </w:p>
    <w:p w14:paraId="3C562FFF" w14:textId="77777777" w:rsidR="000F0452" w:rsidRPr="00F93635" w:rsidRDefault="000F0452" w:rsidP="0093371F">
      <w:pPr>
        <w:spacing w:after="0" w:line="240" w:lineRule="auto"/>
        <w:jc w:val="both"/>
      </w:pPr>
      <w:r w:rsidRPr="00F93635">
        <w:t>где</w:t>
      </w:r>
      <w:r w:rsidR="0093371F">
        <w:tab/>
      </w:r>
      <w:r w:rsidRPr="00F93635">
        <w:rPr>
          <w:i/>
        </w:rPr>
        <w:t>Р</w:t>
      </w:r>
      <w:r w:rsidRPr="00F93635">
        <w:rPr>
          <w:i/>
          <w:vertAlign w:val="subscript"/>
        </w:rPr>
        <w:t>е</w:t>
      </w:r>
      <w:r w:rsidR="0093371F">
        <w:rPr>
          <w:i/>
          <w:vertAlign w:val="subscript"/>
        </w:rPr>
        <w:t xml:space="preserve"> </w:t>
      </w:r>
      <w:r w:rsidRPr="00F93635">
        <w:rPr>
          <w:i/>
        </w:rPr>
        <w:t>-</w:t>
      </w:r>
      <w:r w:rsidR="0093371F">
        <w:rPr>
          <w:i/>
        </w:rPr>
        <w:t xml:space="preserve"> </w:t>
      </w:r>
      <w:r w:rsidRPr="00F93635">
        <w:rPr>
          <w:i/>
          <w:vertAlign w:val="subscript"/>
        </w:rPr>
        <w:t xml:space="preserve"> </w:t>
      </w:r>
      <w:r w:rsidRPr="00F93635">
        <w:t xml:space="preserve">эффективная мощность тепловоза </w:t>
      </w:r>
    </w:p>
    <w:p w14:paraId="517C1277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rPr>
          <w:position w:val="-12"/>
        </w:rPr>
        <w:object w:dxaOrig="3460" w:dyaOrig="360" w14:anchorId="53084818">
          <v:shape id="_x0000_i1034" type="#_x0000_t75" style="width:173.25pt;height:18pt" o:ole="">
            <v:imagedata r:id="rId31" o:title=""/>
          </v:shape>
          <o:OLEObject Type="Embed" ProgID="Equation.3" ShapeID="_x0000_i1034" DrawAspect="Content" ObjectID="_1804489100" r:id="rId32"/>
        </w:object>
      </w:r>
    </w:p>
    <w:p w14:paraId="1FDD4E5A" w14:textId="77777777" w:rsidR="000F0452" w:rsidRPr="00F93635" w:rsidRDefault="000F0452" w:rsidP="0093371F">
      <w:pPr>
        <w:spacing w:after="0" w:line="240" w:lineRule="auto"/>
        <w:ind w:firstLine="709"/>
        <w:jc w:val="both"/>
        <w:rPr>
          <w:vertAlign w:val="subscript"/>
        </w:rPr>
      </w:pPr>
      <w:r w:rsidRPr="00F93635">
        <w:t xml:space="preserve">3. Тепло, отведенное с охлаждающей водой </w:t>
      </w:r>
      <w:proofErr w:type="spellStart"/>
      <w:r w:rsidRPr="00F93635">
        <w:t>Q</w:t>
      </w:r>
      <w:r w:rsidRPr="00F93635">
        <w:rPr>
          <w:vertAlign w:val="subscript"/>
        </w:rPr>
        <w:t>в</w:t>
      </w:r>
      <w:proofErr w:type="spellEnd"/>
    </w:p>
    <w:p w14:paraId="0813947C" w14:textId="77777777" w:rsidR="000F0452" w:rsidRPr="00F93635" w:rsidRDefault="000F0452" w:rsidP="009337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635">
        <w:rPr>
          <w:position w:val="-10"/>
          <w:sz w:val="28"/>
          <w:szCs w:val="28"/>
        </w:rPr>
        <w:object w:dxaOrig="1480" w:dyaOrig="340" w14:anchorId="7FC2A3EC">
          <v:shape id="_x0000_i1035" type="#_x0000_t75" style="width:74.25pt;height:17.25pt" o:ole="">
            <v:imagedata r:id="rId33" o:title=""/>
          </v:shape>
          <o:OLEObject Type="Embed" ProgID="Equation.3" ShapeID="_x0000_i1035" DrawAspect="Content" ObjectID="_1804489101" r:id="rId34"/>
        </w:object>
      </w:r>
    </w:p>
    <w:p w14:paraId="72341EF4" w14:textId="77777777" w:rsidR="000F0452" w:rsidRPr="00F93635" w:rsidRDefault="000F0452" w:rsidP="009337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635">
        <w:rPr>
          <w:sz w:val="28"/>
          <w:szCs w:val="28"/>
        </w:rPr>
        <w:t>где</w:t>
      </w:r>
      <w:r w:rsidR="0093371F">
        <w:rPr>
          <w:sz w:val="28"/>
          <w:szCs w:val="28"/>
        </w:rPr>
        <w:tab/>
      </w:r>
      <w:r w:rsidRPr="00F93635">
        <w:rPr>
          <w:sz w:val="28"/>
          <w:szCs w:val="28"/>
        </w:rPr>
        <w:t>с</w:t>
      </w:r>
      <w:r w:rsidR="0093371F">
        <w:rPr>
          <w:sz w:val="28"/>
          <w:szCs w:val="28"/>
        </w:rPr>
        <w:t xml:space="preserve"> </w:t>
      </w:r>
      <w:r w:rsidRPr="00F93635">
        <w:rPr>
          <w:sz w:val="28"/>
          <w:szCs w:val="28"/>
        </w:rPr>
        <w:t>– удельная теплоемкость вещества, измеряется в Дж кг /°С, для воды 4200 Дж кг /°С;</w:t>
      </w:r>
    </w:p>
    <w:p w14:paraId="54946289" w14:textId="77777777" w:rsidR="000F0452" w:rsidRPr="00F93635" w:rsidRDefault="000F0452" w:rsidP="009337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635">
        <w:rPr>
          <w:sz w:val="28"/>
          <w:szCs w:val="28"/>
        </w:rPr>
        <w:t>ΔТ</w:t>
      </w:r>
      <w:r w:rsidR="0093371F">
        <w:rPr>
          <w:i/>
          <w:iCs/>
          <w:sz w:val="28"/>
          <w:szCs w:val="28"/>
        </w:rPr>
        <w:t xml:space="preserve"> </w:t>
      </w:r>
      <w:r w:rsidRPr="00F93635">
        <w:rPr>
          <w:i/>
          <w:iCs/>
          <w:sz w:val="28"/>
          <w:szCs w:val="28"/>
        </w:rPr>
        <w:t xml:space="preserve">– </w:t>
      </w:r>
      <w:r w:rsidRPr="00F93635">
        <w:rPr>
          <w:sz w:val="28"/>
          <w:szCs w:val="28"/>
        </w:rPr>
        <w:t xml:space="preserve">разность температур (нагрев охлаждающей воды в дизеле), измеряется в градусах Цельсия; </w:t>
      </w:r>
    </w:p>
    <w:p w14:paraId="5B951130" w14:textId="77777777" w:rsidR="000F0452" w:rsidRPr="00F93635" w:rsidRDefault="000F0452" w:rsidP="009337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635">
        <w:rPr>
          <w:sz w:val="28"/>
          <w:szCs w:val="28"/>
        </w:rPr>
        <w:t>М</w:t>
      </w:r>
      <w:r w:rsidR="0093371F">
        <w:rPr>
          <w:i/>
          <w:iCs/>
          <w:sz w:val="28"/>
          <w:szCs w:val="28"/>
        </w:rPr>
        <w:t xml:space="preserve"> </w:t>
      </w:r>
      <w:r w:rsidRPr="00F93635">
        <w:rPr>
          <w:i/>
          <w:iCs/>
          <w:sz w:val="28"/>
          <w:szCs w:val="28"/>
        </w:rPr>
        <w:t xml:space="preserve">– </w:t>
      </w:r>
      <w:r w:rsidRPr="00F93635">
        <w:rPr>
          <w:iCs/>
          <w:sz w:val="28"/>
          <w:szCs w:val="28"/>
        </w:rPr>
        <w:t xml:space="preserve">массовый </w:t>
      </w:r>
      <w:r w:rsidRPr="00F93635">
        <w:rPr>
          <w:sz w:val="28"/>
          <w:szCs w:val="28"/>
        </w:rPr>
        <w:t>расход охлаждающей воды, кг/ч.</w:t>
      </w:r>
    </w:p>
    <w:p w14:paraId="00C13C1A" w14:textId="77777777" w:rsidR="000F0452" w:rsidRPr="00F93635" w:rsidRDefault="000F0452" w:rsidP="009337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635">
        <w:rPr>
          <w:position w:val="-10"/>
          <w:sz w:val="28"/>
          <w:szCs w:val="28"/>
        </w:rPr>
        <w:object w:dxaOrig="3760" w:dyaOrig="340" w14:anchorId="69178174">
          <v:shape id="_x0000_i1036" type="#_x0000_t75" style="width:188.25pt;height:17.25pt" o:ole="">
            <v:imagedata r:id="rId35" o:title=""/>
          </v:shape>
          <o:OLEObject Type="Embed" ProgID="Equation.3" ShapeID="_x0000_i1036" DrawAspect="Content" ObjectID="_1804489102" r:id="rId36"/>
        </w:object>
      </w:r>
    </w:p>
    <w:p w14:paraId="102B66DF" w14:textId="77777777" w:rsidR="000F0452" w:rsidRPr="00F93635" w:rsidRDefault="000F0452" w:rsidP="0093371F">
      <w:pPr>
        <w:spacing w:after="0" w:line="240" w:lineRule="auto"/>
        <w:ind w:firstLine="709"/>
        <w:jc w:val="both"/>
        <w:rPr>
          <w:i/>
          <w:iCs/>
        </w:rPr>
      </w:pPr>
      <w:r w:rsidRPr="00F93635">
        <w:t xml:space="preserve">Ответ: количество тепла, внесенного с топливом в двигатель </w:t>
      </w:r>
      <w:r w:rsidRPr="00F93635">
        <w:rPr>
          <w:position w:val="-12"/>
        </w:rPr>
        <w:object w:dxaOrig="2299" w:dyaOrig="360" w14:anchorId="45CE2E8F">
          <v:shape id="_x0000_i1037" type="#_x0000_t75" style="width:114.75pt;height:18pt" o:ole="">
            <v:imagedata r:id="rId37" o:title=""/>
          </v:shape>
          <o:OLEObject Type="Embed" ProgID="Equation.3" ShapeID="_x0000_i1037" DrawAspect="Content" ObjectID="_1804489103" r:id="rId38"/>
        </w:object>
      </w:r>
      <w:r w:rsidRPr="00F93635">
        <w:t xml:space="preserve">, количество тепла, эквивалентное эффективной работе </w:t>
      </w:r>
      <w:r w:rsidRPr="00F93635">
        <w:rPr>
          <w:position w:val="-12"/>
        </w:rPr>
        <w:object w:dxaOrig="2160" w:dyaOrig="360" w14:anchorId="11DD019D">
          <v:shape id="_x0000_i1038" type="#_x0000_t75" style="width:108pt;height:18pt" o:ole="">
            <v:imagedata r:id="rId39" o:title=""/>
          </v:shape>
          <o:OLEObject Type="Embed" ProgID="Equation.3" ShapeID="_x0000_i1038" DrawAspect="Content" ObjectID="_1804489104" r:id="rId40"/>
        </w:object>
      </w:r>
      <w:r w:rsidRPr="00F93635">
        <w:t xml:space="preserve">, тепло, отведенное с охлаждающей водой </w:t>
      </w:r>
      <w:r w:rsidRPr="00F93635">
        <w:rPr>
          <w:position w:val="-10"/>
        </w:rPr>
        <w:object w:dxaOrig="2160" w:dyaOrig="340" w14:anchorId="66939975">
          <v:shape id="_x0000_i1039" type="#_x0000_t75" style="width:108pt;height:17.25pt" o:ole="">
            <v:imagedata r:id="rId41" o:title=""/>
          </v:shape>
          <o:OLEObject Type="Embed" ProgID="Equation.3" ShapeID="_x0000_i1039" DrawAspect="Content" ObjectID="_1804489105" r:id="rId42"/>
        </w:object>
      </w:r>
      <w:r w:rsidRPr="00F93635">
        <w:t>.</w:t>
      </w:r>
    </w:p>
    <w:p w14:paraId="6C16400B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Критерии оценивания:</w:t>
      </w:r>
    </w:p>
    <w:p w14:paraId="2CA3D2D5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– определение количества тепла, внесенного с топливом в двигатель;</w:t>
      </w:r>
    </w:p>
    <w:p w14:paraId="23DBF5BF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– определение количества тепла, эквивалентного эффективной работе;</w:t>
      </w:r>
    </w:p>
    <w:p w14:paraId="486F54FC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– определение количества тепла, отведенного с охлаждающей водой.</w:t>
      </w:r>
    </w:p>
    <w:p w14:paraId="721C3504" w14:textId="77777777" w:rsidR="000F0452" w:rsidRPr="00F93635" w:rsidRDefault="000F0452" w:rsidP="0093371F">
      <w:pPr>
        <w:spacing w:after="0" w:line="240" w:lineRule="auto"/>
        <w:ind w:firstLine="709"/>
        <w:jc w:val="both"/>
      </w:pPr>
      <w:r w:rsidRPr="00F93635">
        <w:t>Компетенции (индикаторы): ПК-3, ПК-4.</w:t>
      </w:r>
    </w:p>
    <w:p w14:paraId="3F2AC2C1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667E39F5" w14:textId="77777777" w:rsidR="000F0452" w:rsidRPr="00F93635" w:rsidRDefault="000F0452" w:rsidP="0093371F">
      <w:pPr>
        <w:spacing w:after="0" w:line="240" w:lineRule="auto"/>
        <w:ind w:firstLine="709"/>
        <w:jc w:val="both"/>
      </w:pPr>
    </w:p>
    <w:p w14:paraId="16DE0B26" w14:textId="77777777" w:rsidR="00E24E08" w:rsidRDefault="00E24E08" w:rsidP="000F0452"/>
    <w:sectPr w:rsidR="00E24E08" w:rsidSect="006943A0">
      <w:footerReference w:type="default" r:id="rId4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02EE" w14:textId="77777777" w:rsidR="00000000" w:rsidRDefault="008B19E4">
      <w:pPr>
        <w:spacing w:after="0" w:line="240" w:lineRule="auto"/>
      </w:pPr>
      <w:r>
        <w:separator/>
      </w:r>
    </w:p>
  </w:endnote>
  <w:endnote w:type="continuationSeparator" w:id="0">
    <w:p w14:paraId="53DF3292" w14:textId="77777777" w:rsidR="00000000" w:rsidRDefault="008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A4EA" w14:textId="77777777" w:rsidR="000913E6" w:rsidRPr="006943A0" w:rsidRDefault="0093371F">
    <w:pPr>
      <w:pStyle w:val="a3"/>
      <w:jc w:val="center"/>
      <w:rPr>
        <w:sz w:val="24"/>
        <w:szCs w:val="24"/>
      </w:rPr>
    </w:pPr>
    <w:r w:rsidRPr="006943A0">
      <w:rPr>
        <w:sz w:val="24"/>
        <w:szCs w:val="24"/>
      </w:rPr>
      <w:fldChar w:fldCharType="begin"/>
    </w:r>
    <w:r w:rsidRPr="006943A0">
      <w:rPr>
        <w:sz w:val="24"/>
        <w:szCs w:val="24"/>
      </w:rPr>
      <w:instrText>PAGE   \* MERGEFORMAT</w:instrText>
    </w:r>
    <w:r w:rsidRPr="006943A0">
      <w:rPr>
        <w:sz w:val="24"/>
        <w:szCs w:val="24"/>
      </w:rPr>
      <w:fldChar w:fldCharType="separate"/>
    </w:r>
    <w:r>
      <w:rPr>
        <w:noProof/>
        <w:sz w:val="24"/>
        <w:szCs w:val="24"/>
      </w:rPr>
      <w:t>11</w:t>
    </w:r>
    <w:r w:rsidRPr="006943A0">
      <w:rPr>
        <w:sz w:val="24"/>
        <w:szCs w:val="24"/>
      </w:rPr>
      <w:fldChar w:fldCharType="end"/>
    </w:r>
  </w:p>
  <w:p w14:paraId="576860E0" w14:textId="77777777" w:rsidR="000913E6" w:rsidRPr="006943A0" w:rsidRDefault="008B19E4">
    <w:pPr>
      <w:pStyle w:val="a3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38DA" w14:textId="77777777" w:rsidR="00000000" w:rsidRDefault="008B19E4">
      <w:pPr>
        <w:spacing w:after="0" w:line="240" w:lineRule="auto"/>
      </w:pPr>
      <w:r>
        <w:separator/>
      </w:r>
    </w:p>
  </w:footnote>
  <w:footnote w:type="continuationSeparator" w:id="0">
    <w:p w14:paraId="2E0C7F53" w14:textId="77777777" w:rsidR="00000000" w:rsidRDefault="008B1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52"/>
    <w:rsid w:val="000F0452"/>
    <w:rsid w:val="008B19E4"/>
    <w:rsid w:val="0093371F"/>
    <w:rsid w:val="00E2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BFCA942"/>
  <w15:chartTrackingRefBased/>
  <w15:docId w15:val="{15577D45-8FE6-4AB1-8086-D5192305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52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0F0452"/>
    <w:pPr>
      <w:spacing w:after="480" w:line="240" w:lineRule="auto"/>
      <w:jc w:val="both"/>
      <w:outlineLvl w:val="2"/>
    </w:pPr>
    <w:rPr>
      <w:rFonts w:eastAsia="Aptos" w:cs="Times New Roman"/>
      <w:b/>
      <w:bCs/>
      <w:kern w:val="2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F0452"/>
    <w:pPr>
      <w:spacing w:after="360" w:line="240" w:lineRule="auto"/>
      <w:ind w:firstLine="709"/>
      <w:jc w:val="both"/>
      <w:outlineLvl w:val="3"/>
    </w:pPr>
    <w:rPr>
      <w:rFonts w:eastAsia="Aptos" w:cs="Times New Roman"/>
      <w:b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F0452"/>
    <w:rPr>
      <w:rFonts w:ascii="Times New Roman" w:eastAsia="Aptos" w:hAnsi="Times New Roman" w:cs="Times New Roman"/>
      <w:b/>
      <w:bCs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F0452"/>
    <w:rPr>
      <w:rFonts w:ascii="Times New Roman" w:eastAsia="Aptos" w:hAnsi="Times New Roman" w:cs="Times New Roman"/>
      <w:b/>
      <w:bCs/>
      <w:kern w:val="2"/>
      <w:sz w:val="28"/>
      <w:szCs w:val="28"/>
    </w:rPr>
  </w:style>
  <w:style w:type="paragraph" w:customStyle="1" w:styleId="1">
    <w:name w:val="Без интервала1"/>
    <w:uiPriority w:val="99"/>
    <w:qFormat/>
    <w:rsid w:val="000F0452"/>
    <w:pPr>
      <w:spacing w:after="0" w:line="240" w:lineRule="auto"/>
    </w:pPr>
    <w:rPr>
      <w:rFonts w:ascii="Times New Roman" w:eastAsia="Aptos" w:hAnsi="Times New Roman" w:cs="Times New Roman"/>
      <w:kern w:val="2"/>
      <w:sz w:val="28"/>
      <w:szCs w:val="28"/>
    </w:rPr>
  </w:style>
  <w:style w:type="paragraph" w:styleId="a3">
    <w:name w:val="footer"/>
    <w:basedOn w:val="a"/>
    <w:link w:val="a4"/>
    <w:uiPriority w:val="99"/>
    <w:rsid w:val="000F045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Aptos" w:cs="Times New Roman"/>
      <w:kern w:val="2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0F0452"/>
    <w:rPr>
      <w:rFonts w:ascii="Times New Roman" w:eastAsia="Aptos" w:hAnsi="Times New Roman" w:cs="Times New Roman"/>
      <w:kern w:val="2"/>
      <w:sz w:val="28"/>
      <w:szCs w:val="28"/>
    </w:rPr>
  </w:style>
  <w:style w:type="paragraph" w:styleId="a5">
    <w:name w:val="Normal (Web)"/>
    <w:basedOn w:val="a"/>
    <w:rsid w:val="000F04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gc">
    <w:name w:val="_tgc"/>
    <w:basedOn w:val="a0"/>
    <w:rsid w:val="000F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26" Type="http://schemas.openxmlformats.org/officeDocument/2006/relationships/oleObject" Target="embeddings/oleObject7.bin"/><Relationship Id="rId39" Type="http://schemas.openxmlformats.org/officeDocument/2006/relationships/image" Target="media/image21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5.png"/><Relationship Id="rId19" Type="http://schemas.openxmlformats.org/officeDocument/2006/relationships/oleObject" Target="embeddings/oleObject3.bin"/><Relationship Id="rId31" Type="http://schemas.openxmlformats.org/officeDocument/2006/relationships/image" Target="media/image17.wmf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20" Type="http://schemas.openxmlformats.org/officeDocument/2006/relationships/image" Target="media/image12.wmf"/><Relationship Id="rId41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2025-03-25T18:04:00Z</dcterms:created>
  <dcterms:modified xsi:type="dcterms:W3CDTF">2025-03-26T07:12:00Z</dcterms:modified>
</cp:coreProperties>
</file>