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BBB0" w14:textId="77777777" w:rsidR="00C35C16" w:rsidRDefault="00A35891" w:rsidP="00AA3D76">
      <w:pPr>
        <w:ind w:firstLine="0"/>
        <w:jc w:val="center"/>
        <w:rPr>
          <w:b/>
        </w:rPr>
      </w:pPr>
      <w:r w:rsidRPr="00AA3D76">
        <w:rPr>
          <w:b/>
        </w:rPr>
        <w:t>Комплект оценочных материалов по дисциплине</w:t>
      </w:r>
    </w:p>
    <w:p w14:paraId="1878F797" w14:textId="3CD68AF5" w:rsidR="00A35891" w:rsidRPr="00AA3D76" w:rsidRDefault="00A35891" w:rsidP="00AA3D76">
      <w:pPr>
        <w:ind w:firstLine="0"/>
        <w:jc w:val="center"/>
        <w:rPr>
          <w:b/>
        </w:rPr>
      </w:pPr>
      <w:r w:rsidRPr="00AA3D76">
        <w:rPr>
          <w:b/>
        </w:rPr>
        <w:t>«Теория систем автоматического управления на подвижном составе»</w:t>
      </w:r>
    </w:p>
    <w:p w14:paraId="73BF1ADE" w14:textId="77360AE1" w:rsidR="00A35891" w:rsidRDefault="00A35891" w:rsidP="00A35891">
      <w:pPr>
        <w:pStyle w:val="a0"/>
      </w:pPr>
    </w:p>
    <w:p w14:paraId="6F4C3F90" w14:textId="77777777" w:rsidR="00C35C16" w:rsidRDefault="00C35C16" w:rsidP="00A35891">
      <w:pPr>
        <w:pStyle w:val="a0"/>
      </w:pPr>
    </w:p>
    <w:p w14:paraId="0576ADA3" w14:textId="77777777" w:rsidR="00A35891" w:rsidRPr="00840510" w:rsidRDefault="00A35891" w:rsidP="00C35C16">
      <w:pPr>
        <w:pStyle w:val="3"/>
        <w:spacing w:after="0" w:line="480" w:lineRule="auto"/>
      </w:pPr>
      <w:r w:rsidRPr="00840510">
        <w:t>Задания закрытого типа</w:t>
      </w:r>
    </w:p>
    <w:p w14:paraId="34F00AC6" w14:textId="77777777" w:rsidR="00A35891" w:rsidRDefault="00A35891" w:rsidP="00C35C16">
      <w:pPr>
        <w:pStyle w:val="4"/>
        <w:spacing w:after="0" w:line="360" w:lineRule="auto"/>
      </w:pPr>
      <w:r w:rsidRPr="00840510">
        <w:t>Задания закрытого типа на выбор правильного ответа</w:t>
      </w:r>
    </w:p>
    <w:p w14:paraId="77DA2F7C" w14:textId="6555352D" w:rsidR="00A35891" w:rsidRDefault="00C35C16" w:rsidP="00C35C16">
      <w:r>
        <w:t xml:space="preserve">1. </w:t>
      </w:r>
      <w:r w:rsidR="00A35891" w:rsidRPr="00D726DB">
        <w:t>Выберите один правильный ответ</w:t>
      </w:r>
    </w:p>
    <w:p w14:paraId="085C94EC" w14:textId="16E41983" w:rsidR="00A35891" w:rsidRDefault="00A35891" w:rsidP="00A35891">
      <w:pPr>
        <w:widowControl w:val="0"/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E16586">
        <w:rPr>
          <w:rFonts w:eastAsia="Times New Roman" w:cs="Times New Roman"/>
          <w:color w:val="000000"/>
          <w:szCs w:val="28"/>
          <w:lang w:eastAsia="ru-RU"/>
        </w:rPr>
        <w:t xml:space="preserve">Функциональная схема </w:t>
      </w:r>
      <w:r>
        <w:rPr>
          <w:rFonts w:eastAsia="Times New Roman" w:cs="Times New Roman"/>
          <w:color w:val="000000"/>
          <w:szCs w:val="28"/>
          <w:lang w:eastAsia="ru-RU"/>
        </w:rPr>
        <w:t>это</w:t>
      </w:r>
      <w:r w:rsidR="00E8590C">
        <w:rPr>
          <w:rFonts w:eastAsia="Times New Roman" w:cs="Times New Roman"/>
          <w:color w:val="000000"/>
          <w:szCs w:val="28"/>
          <w:lang w:eastAsia="ru-RU"/>
        </w:rPr>
        <w:t xml:space="preserve"> …</w:t>
      </w:r>
    </w:p>
    <w:p w14:paraId="62C9D25C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E16586">
        <w:rPr>
          <w:rFonts w:eastAsia="Times New Roman" w:cs="Times New Roman"/>
          <w:color w:val="000000"/>
          <w:szCs w:val="28"/>
          <w:lang w:eastAsia="ru-RU"/>
        </w:rPr>
        <w:t>стройство, вырабатывающее управляющее воздействие и подающее его на объект управления</w:t>
      </w:r>
    </w:p>
    <w:p w14:paraId="73980F33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E16586">
        <w:rPr>
          <w:rFonts w:eastAsia="Times New Roman" w:cs="Times New Roman"/>
          <w:color w:val="000000"/>
          <w:szCs w:val="28"/>
          <w:lang w:eastAsia="ru-RU"/>
        </w:rPr>
        <w:t>хема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E16586">
        <w:rPr>
          <w:rFonts w:eastAsia="Times New Roman" w:cs="Times New Roman"/>
          <w:color w:val="000000"/>
          <w:szCs w:val="28"/>
          <w:lang w:eastAsia="ru-RU"/>
        </w:rPr>
        <w:t xml:space="preserve"> состо</w:t>
      </w:r>
      <w:r>
        <w:rPr>
          <w:rFonts w:eastAsia="Times New Roman" w:cs="Times New Roman"/>
          <w:color w:val="000000"/>
          <w:szCs w:val="28"/>
          <w:lang w:eastAsia="ru-RU"/>
        </w:rPr>
        <w:t>ящая</w:t>
      </w:r>
      <w:r w:rsidRPr="00E16586">
        <w:rPr>
          <w:rFonts w:eastAsia="Times New Roman" w:cs="Times New Roman"/>
          <w:color w:val="000000"/>
          <w:szCs w:val="28"/>
          <w:lang w:eastAsia="ru-RU"/>
        </w:rPr>
        <w:t xml:space="preserve"> из звеньев, соответствующих математическим операциям преобразования сигналов; стрелки между блоками указывают направление передачи информации (сигналов)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2B8C1A6E" w14:textId="40948673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Pr="00E16586">
        <w:rPr>
          <w:rFonts w:eastAsia="Times New Roman" w:cs="Times New Roman"/>
          <w:color w:val="000000"/>
          <w:szCs w:val="28"/>
          <w:lang w:eastAsia="ru-RU"/>
        </w:rPr>
        <w:t xml:space="preserve">Условные графические изображения физического состава объекта или системы управления состоящая </w:t>
      </w:r>
      <w:r w:rsidR="00E8590C" w:rsidRPr="00E16586">
        <w:rPr>
          <w:rFonts w:eastAsia="Times New Roman" w:cs="Times New Roman"/>
          <w:color w:val="000000"/>
          <w:szCs w:val="28"/>
          <w:lang w:eastAsia="ru-RU"/>
        </w:rPr>
        <w:t>из блоков,</w:t>
      </w:r>
      <w:r w:rsidRPr="00E16586">
        <w:rPr>
          <w:rFonts w:eastAsia="Times New Roman" w:cs="Times New Roman"/>
          <w:color w:val="000000"/>
          <w:szCs w:val="28"/>
          <w:lang w:eastAsia="ru-RU"/>
        </w:rPr>
        <w:t xml:space="preserve"> соответствующих функциональным, физически существующим элементам объектов </w:t>
      </w:r>
      <w:r w:rsidR="00E8590C" w:rsidRPr="00E16586">
        <w:rPr>
          <w:rFonts w:eastAsia="Times New Roman" w:cs="Times New Roman"/>
          <w:color w:val="000000"/>
          <w:szCs w:val="28"/>
          <w:lang w:eastAsia="ru-RU"/>
        </w:rPr>
        <w:t>со стрелками,</w:t>
      </w:r>
      <w:r w:rsidRPr="00E16586">
        <w:rPr>
          <w:rFonts w:eastAsia="Times New Roman" w:cs="Times New Roman"/>
          <w:color w:val="000000"/>
          <w:szCs w:val="28"/>
          <w:lang w:eastAsia="ru-RU"/>
        </w:rPr>
        <w:t xml:space="preserve"> указывающими на направление передачи энергии между ними</w:t>
      </w:r>
    </w:p>
    <w:p w14:paraId="38DEAE07" w14:textId="77777777" w:rsidR="00A35891" w:rsidRPr="00D726DB" w:rsidRDefault="00A35891" w:rsidP="00A35891">
      <w:r w:rsidRPr="00D726DB">
        <w:t xml:space="preserve">Правильный ответ: </w:t>
      </w:r>
      <w:r>
        <w:t>В</w:t>
      </w:r>
    </w:p>
    <w:p w14:paraId="51C701A2" w14:textId="7EFB889E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5A967B71" w14:textId="77777777" w:rsidR="00A35891" w:rsidRDefault="00A35891" w:rsidP="00A35891"/>
    <w:p w14:paraId="5A0A84DA" w14:textId="77777777" w:rsidR="00A35891" w:rsidRDefault="00A35891" w:rsidP="00A35891">
      <w:r>
        <w:t>2. Выберите один правильный ответ</w:t>
      </w:r>
    </w:p>
    <w:p w14:paraId="60978120" w14:textId="3599D0C8" w:rsidR="00A35891" w:rsidRPr="000A2F2E" w:rsidRDefault="00A35891" w:rsidP="00A35891">
      <w:pPr>
        <w:widowControl w:val="0"/>
        <w:tabs>
          <w:tab w:val="left" w:pos="0"/>
          <w:tab w:val="left" w:pos="851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Регулятор это</w:t>
      </w:r>
      <w:r w:rsidR="00E8590C">
        <w:rPr>
          <w:rFonts w:eastAsia="Times New Roman" w:cs="Times New Roman"/>
          <w:color w:val="000000"/>
          <w:szCs w:val="28"/>
          <w:lang w:eastAsia="ru-RU"/>
        </w:rPr>
        <w:t xml:space="preserve"> …</w:t>
      </w:r>
    </w:p>
    <w:p w14:paraId="2F4191FA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Pr="006A2BE9">
        <w:rPr>
          <w:rFonts w:eastAsia="Times New Roman" w:cs="Times New Roman"/>
          <w:color w:val="000000"/>
          <w:szCs w:val="28"/>
          <w:lang w:eastAsia="ru-RU"/>
        </w:rPr>
        <w:t>Схема, состоящая из звеньев, соответствующих математическим операциям преобразования сигналов; стрелки между блоками указывают направление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передачи информации (сигналов)</w:t>
      </w:r>
    </w:p>
    <w:p w14:paraId="0189E623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Pr="006A2BE9">
        <w:rPr>
          <w:rFonts w:eastAsia="Times New Roman" w:cs="Times New Roman"/>
          <w:color w:val="000000"/>
          <w:szCs w:val="28"/>
          <w:lang w:eastAsia="ru-RU"/>
        </w:rPr>
        <w:t>Устройство, вырабатывающее управляющее воздействие и подающее его на объект управления</w:t>
      </w:r>
    </w:p>
    <w:p w14:paraId="224E76AD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Pr="006A2BE9">
        <w:rPr>
          <w:rFonts w:eastAsia="Times New Roman" w:cs="Times New Roman"/>
          <w:color w:val="000000"/>
          <w:szCs w:val="28"/>
          <w:lang w:eastAsia="ru-RU"/>
        </w:rPr>
        <w:t>устройство, машина или процесс и др., которые характеризуются некоторыми физическими величинами</w:t>
      </w:r>
    </w:p>
    <w:p w14:paraId="372B99E6" w14:textId="77777777" w:rsidR="00A35891" w:rsidRPr="00C70737" w:rsidRDefault="00A35891" w:rsidP="00A35891">
      <w:r>
        <w:t>Правильный ответ: Б</w:t>
      </w:r>
    </w:p>
    <w:p w14:paraId="1EBBE3BC" w14:textId="634A082F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291C76EB" w14:textId="77777777" w:rsidR="00A35891" w:rsidRDefault="00A35891" w:rsidP="00A35891"/>
    <w:p w14:paraId="440AE41F" w14:textId="77777777" w:rsidR="00A35891" w:rsidRDefault="00A35891" w:rsidP="00A35891">
      <w:r w:rsidRPr="008E2DDD">
        <w:t>3</w:t>
      </w:r>
      <w:r>
        <w:t>. Выберите один правильный ответ</w:t>
      </w:r>
    </w:p>
    <w:p w14:paraId="70DE4F6D" w14:textId="77777777" w:rsidR="00A35891" w:rsidRPr="000A2F2E" w:rsidRDefault="00A35891" w:rsidP="00A35891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23E5C">
        <w:rPr>
          <w:rFonts w:eastAsia="Times New Roman" w:cs="Times New Roman"/>
          <w:color w:val="000000"/>
          <w:szCs w:val="28"/>
          <w:lang w:eastAsia="ru-RU"/>
        </w:rPr>
        <w:t>Виды управления техническими объектами</w:t>
      </w:r>
    </w:p>
    <w:p w14:paraId="1B9A0475" w14:textId="77777777" w:rsidR="00A35891" w:rsidRDefault="00A35891" w:rsidP="00C35C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Пульсирующее</w:t>
      </w:r>
    </w:p>
    <w:p w14:paraId="7EA9B9B8" w14:textId="77777777" w:rsidR="00A35891" w:rsidRDefault="00A35891" w:rsidP="00C35C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Возрастающее</w:t>
      </w:r>
    </w:p>
    <w:p w14:paraId="5046B10B" w14:textId="77777777" w:rsidR="00A35891" w:rsidRDefault="00A35891" w:rsidP="00C35C16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Pr="00023E5C">
        <w:rPr>
          <w:rFonts w:eastAsia="Times New Roman" w:cs="Times New Roman"/>
          <w:color w:val="000000"/>
          <w:szCs w:val="28"/>
          <w:lang w:eastAsia="ru-RU"/>
        </w:rPr>
        <w:t>епрерывное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023E5C">
        <w:rPr>
          <w:rFonts w:eastAsia="Times New Roman" w:cs="Times New Roman"/>
          <w:color w:val="000000"/>
          <w:szCs w:val="28"/>
          <w:lang w:eastAsia="ru-RU"/>
        </w:rPr>
        <w:t>дискретное</w:t>
      </w:r>
    </w:p>
    <w:p w14:paraId="4302CDBC" w14:textId="77777777" w:rsidR="00A35891" w:rsidRDefault="00A35891" w:rsidP="00C35C16">
      <w:pPr>
        <w:ind w:firstLine="0"/>
      </w:pPr>
      <w:r>
        <w:t>Г) Стабилизирующее</w:t>
      </w:r>
    </w:p>
    <w:p w14:paraId="5D9B7DDC" w14:textId="77777777" w:rsidR="00A35891" w:rsidRPr="00C70737" w:rsidRDefault="00A35891" w:rsidP="00A35891">
      <w:r>
        <w:t>Правильный ответ: В</w:t>
      </w:r>
    </w:p>
    <w:p w14:paraId="31385596" w14:textId="300DBDFD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59382E36" w14:textId="77777777" w:rsidR="00A35891" w:rsidRDefault="00A35891" w:rsidP="00A35891"/>
    <w:p w14:paraId="5B51BBD6" w14:textId="77777777" w:rsidR="00A35891" w:rsidRDefault="00A35891" w:rsidP="00A35891">
      <w:r>
        <w:t>4. Выберите один правильный ответ</w:t>
      </w:r>
    </w:p>
    <w:p w14:paraId="699FE1FF" w14:textId="77777777" w:rsidR="00A35891" w:rsidRPr="000A2F2E" w:rsidRDefault="00A35891" w:rsidP="00A35891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23E5C">
        <w:rPr>
          <w:rFonts w:eastAsia="Times New Roman" w:cs="Times New Roman"/>
          <w:color w:val="000000"/>
          <w:szCs w:val="28"/>
          <w:lang w:eastAsia="ru-RU"/>
        </w:rPr>
        <w:t>САР широко используются на практике для того, чтобы</w:t>
      </w:r>
    </w:p>
    <w:p w14:paraId="35ADEB00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023E5C">
        <w:rPr>
          <w:rFonts w:eastAsia="Times New Roman" w:cs="Times New Roman"/>
          <w:color w:val="000000"/>
          <w:szCs w:val="28"/>
          <w:lang w:eastAsia="ru-RU"/>
        </w:rPr>
        <w:t>Самонастр</w:t>
      </w:r>
      <w:r>
        <w:rPr>
          <w:rFonts w:eastAsia="Times New Roman" w:cs="Times New Roman"/>
          <w:color w:val="000000"/>
          <w:szCs w:val="28"/>
          <w:lang w:eastAsia="ru-RU"/>
        </w:rPr>
        <w:t>аивать</w:t>
      </w:r>
      <w:proofErr w:type="spellEnd"/>
      <w:r w:rsidRPr="00023E5C">
        <w:rPr>
          <w:rFonts w:eastAsia="Times New Roman" w:cs="Times New Roman"/>
          <w:color w:val="000000"/>
          <w:szCs w:val="28"/>
          <w:lang w:eastAsia="ru-RU"/>
        </w:rPr>
        <w:t xml:space="preserve"> систем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</w:p>
    <w:p w14:paraId="6C1D2009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023E5C">
        <w:rPr>
          <w:rFonts w:eastAsia="Times New Roman" w:cs="Times New Roman"/>
          <w:color w:val="000000"/>
          <w:szCs w:val="28"/>
          <w:lang w:eastAsia="ru-RU"/>
        </w:rPr>
        <w:t>Программно</w:t>
      </w:r>
      <w:proofErr w:type="spellEnd"/>
      <w:r w:rsidRPr="00023E5C">
        <w:rPr>
          <w:rFonts w:eastAsia="Times New Roman" w:cs="Times New Roman"/>
          <w:color w:val="000000"/>
          <w:szCs w:val="28"/>
          <w:lang w:eastAsia="ru-RU"/>
        </w:rPr>
        <w:t xml:space="preserve"> управл</w:t>
      </w:r>
      <w:r>
        <w:rPr>
          <w:rFonts w:eastAsia="Times New Roman" w:cs="Times New Roman"/>
          <w:color w:val="000000"/>
          <w:szCs w:val="28"/>
          <w:lang w:eastAsia="ru-RU"/>
        </w:rPr>
        <w:t>ять системой</w:t>
      </w:r>
    </w:p>
    <w:p w14:paraId="3462EC96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023E5C">
        <w:rPr>
          <w:rFonts w:eastAsia="Times New Roman" w:cs="Times New Roman"/>
          <w:color w:val="000000"/>
          <w:szCs w:val="28"/>
          <w:lang w:eastAsia="ru-RU"/>
        </w:rPr>
        <w:t>правлять с помощью маломощного источника, в том числе дистанционно, мощным объектом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t>стабилизировать значение некоторой величины, следить за параметрами</w:t>
      </w:r>
    </w:p>
    <w:p w14:paraId="521AFEF2" w14:textId="033F2083" w:rsidR="00A35891" w:rsidRPr="00023E5C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Г) </w:t>
      </w:r>
      <w:r w:rsidRPr="00023E5C">
        <w:rPr>
          <w:rFonts w:eastAsia="Times New Roman" w:cs="Times New Roman"/>
          <w:color w:val="000000"/>
          <w:szCs w:val="28"/>
          <w:lang w:eastAsia="ru-RU"/>
        </w:rPr>
        <w:t>Реша</w:t>
      </w:r>
      <w:r>
        <w:rPr>
          <w:rFonts w:eastAsia="Times New Roman" w:cs="Times New Roman"/>
          <w:color w:val="000000"/>
          <w:szCs w:val="28"/>
          <w:lang w:eastAsia="ru-RU"/>
        </w:rPr>
        <w:t>ть</w:t>
      </w:r>
      <w:r w:rsidRPr="00023E5C">
        <w:rPr>
          <w:rFonts w:eastAsia="Times New Roman" w:cs="Times New Roman"/>
          <w:color w:val="000000"/>
          <w:szCs w:val="28"/>
          <w:lang w:eastAsia="ru-RU"/>
        </w:rPr>
        <w:t xml:space="preserve"> задачу стабилизации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системы</w:t>
      </w:r>
    </w:p>
    <w:p w14:paraId="70B37C8D" w14:textId="77777777" w:rsidR="00A35891" w:rsidRPr="0046213D" w:rsidRDefault="00A35891" w:rsidP="00A35891">
      <w:r>
        <w:t>Правильный ответ: В</w:t>
      </w:r>
    </w:p>
    <w:p w14:paraId="30BE29FB" w14:textId="4BDE24DB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0A5D464C" w14:textId="10E5E2C8" w:rsidR="00A35891" w:rsidRDefault="00A35891" w:rsidP="00A35891"/>
    <w:p w14:paraId="5E39C78E" w14:textId="77777777" w:rsidR="00C35C16" w:rsidRPr="0092015D" w:rsidRDefault="00C35C16" w:rsidP="00A35891"/>
    <w:p w14:paraId="375E895B" w14:textId="77777777" w:rsidR="00A35891" w:rsidRDefault="00A35891" w:rsidP="00C35C16">
      <w:pPr>
        <w:pStyle w:val="4"/>
        <w:spacing w:after="0" w:line="360" w:lineRule="auto"/>
      </w:pPr>
      <w:r>
        <w:t>Задания закрытого типа на установление соответствия</w:t>
      </w:r>
    </w:p>
    <w:p w14:paraId="40C8474B" w14:textId="77777777" w:rsidR="00A35891" w:rsidRDefault="00A35891" w:rsidP="00A35891">
      <w: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2"/>
        <w:gridCol w:w="4101"/>
        <w:gridCol w:w="555"/>
        <w:gridCol w:w="4259"/>
      </w:tblGrid>
      <w:tr w:rsidR="00A35891" w14:paraId="743CB032" w14:textId="77777777" w:rsidTr="00A96A9D">
        <w:tc>
          <w:tcPr>
            <w:tcW w:w="370" w:type="pct"/>
            <w:vAlign w:val="center"/>
          </w:tcPr>
          <w:p w14:paraId="5E63DCEA" w14:textId="77777777" w:rsidR="00A35891" w:rsidRDefault="00A35891" w:rsidP="00A96A9D">
            <w:pPr>
              <w:ind w:firstLine="0"/>
              <w:jc w:val="left"/>
            </w:pPr>
          </w:p>
        </w:tc>
        <w:tc>
          <w:tcPr>
            <w:tcW w:w="2130" w:type="pct"/>
          </w:tcPr>
          <w:p w14:paraId="381EE097" w14:textId="77777777" w:rsidR="00A35891" w:rsidRDefault="00A35891" w:rsidP="00A96A9D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288" w:type="pct"/>
          </w:tcPr>
          <w:p w14:paraId="139AC3B2" w14:textId="77777777" w:rsidR="00A35891" w:rsidRDefault="00A35891" w:rsidP="00A96A9D">
            <w:pPr>
              <w:ind w:firstLine="0"/>
              <w:jc w:val="center"/>
            </w:pPr>
          </w:p>
        </w:tc>
        <w:tc>
          <w:tcPr>
            <w:tcW w:w="2212" w:type="pct"/>
            <w:vAlign w:val="center"/>
          </w:tcPr>
          <w:p w14:paraId="3352380A" w14:textId="77777777" w:rsidR="00A35891" w:rsidRDefault="00A35891" w:rsidP="00A96A9D">
            <w:pPr>
              <w:ind w:firstLine="0"/>
              <w:jc w:val="center"/>
            </w:pPr>
            <w:r>
              <w:t>Определение</w:t>
            </w:r>
          </w:p>
        </w:tc>
      </w:tr>
      <w:tr w:rsidR="00A35891" w14:paraId="19A0FCD2" w14:textId="77777777" w:rsidTr="00A96A9D">
        <w:tc>
          <w:tcPr>
            <w:tcW w:w="370" w:type="pct"/>
            <w:vAlign w:val="center"/>
          </w:tcPr>
          <w:p w14:paraId="574062D4" w14:textId="77777777" w:rsidR="00A35891" w:rsidRDefault="00A35891" w:rsidP="00A96A9D">
            <w:pPr>
              <w:ind w:firstLine="0"/>
              <w:jc w:val="left"/>
            </w:pPr>
            <w:r>
              <w:t>1)</w:t>
            </w:r>
          </w:p>
        </w:tc>
        <w:tc>
          <w:tcPr>
            <w:tcW w:w="2130" w:type="pct"/>
            <w:vAlign w:val="center"/>
          </w:tcPr>
          <w:p w14:paraId="5C1C31CF" w14:textId="77777777" w:rsidR="00A35891" w:rsidRDefault="00A35891" w:rsidP="00A96A9D">
            <w:pPr>
              <w:ind w:firstLine="0"/>
              <w:jc w:val="left"/>
            </w:pPr>
            <w:r w:rsidRPr="002E354D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Виды управления техническими объектами</w:t>
            </w:r>
          </w:p>
        </w:tc>
        <w:tc>
          <w:tcPr>
            <w:tcW w:w="288" w:type="pct"/>
            <w:vAlign w:val="center"/>
          </w:tcPr>
          <w:p w14:paraId="40AFC763" w14:textId="77777777" w:rsidR="00A35891" w:rsidRDefault="00A35891" w:rsidP="00A96A9D">
            <w:pPr>
              <w:ind w:firstLine="0"/>
              <w:jc w:val="center"/>
            </w:pPr>
            <w:r>
              <w:t>А)</w:t>
            </w:r>
          </w:p>
        </w:tc>
        <w:tc>
          <w:tcPr>
            <w:tcW w:w="2212" w:type="pct"/>
            <w:vAlign w:val="center"/>
          </w:tcPr>
          <w:p w14:paraId="3280FE1A" w14:textId="26A4D10A" w:rsidR="00A35891" w:rsidRDefault="00A35891" w:rsidP="00E8590C">
            <w:pPr>
              <w:ind w:firstLine="0"/>
            </w:pPr>
            <w:r w:rsidRPr="002E354D">
              <w:t>Управлять с помощью мало</w:t>
            </w:r>
            <w:r>
              <w:softHyphen/>
            </w:r>
            <w:r w:rsidRPr="002E354D">
              <w:t>мощ</w:t>
            </w:r>
            <w:r>
              <w:softHyphen/>
            </w:r>
            <w:r w:rsidRPr="002E354D">
              <w:t>ного источника, в том числе дистанционно, мощным объектом, стабилизировать значе</w:t>
            </w:r>
            <w:r>
              <w:softHyphen/>
            </w:r>
            <w:r w:rsidRPr="002E354D">
              <w:t>ние некоторой величины, следить за параметрами</w:t>
            </w:r>
          </w:p>
        </w:tc>
      </w:tr>
      <w:tr w:rsidR="00A35891" w14:paraId="02C9ED50" w14:textId="77777777" w:rsidTr="00A96A9D">
        <w:tc>
          <w:tcPr>
            <w:tcW w:w="370" w:type="pct"/>
            <w:vAlign w:val="center"/>
          </w:tcPr>
          <w:p w14:paraId="500FC1CE" w14:textId="77777777" w:rsidR="00A35891" w:rsidRDefault="00A35891" w:rsidP="00A96A9D">
            <w:pPr>
              <w:ind w:firstLine="0"/>
              <w:jc w:val="left"/>
            </w:pPr>
            <w:r>
              <w:t>2)</w:t>
            </w:r>
          </w:p>
        </w:tc>
        <w:tc>
          <w:tcPr>
            <w:tcW w:w="2130" w:type="pct"/>
            <w:vAlign w:val="center"/>
          </w:tcPr>
          <w:p w14:paraId="078ADA8D" w14:textId="77777777" w:rsidR="00A35891" w:rsidRDefault="00A35891" w:rsidP="00A96A9D">
            <w:pPr>
              <w:ind w:firstLine="0"/>
              <w:jc w:val="left"/>
            </w:pPr>
            <w:r w:rsidRPr="002E354D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САР </w:t>
            </w: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используются </w:t>
            </w:r>
            <w:r w:rsidRPr="002E354D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для того, чтобы</w:t>
            </w:r>
          </w:p>
        </w:tc>
        <w:tc>
          <w:tcPr>
            <w:tcW w:w="288" w:type="pct"/>
            <w:vAlign w:val="center"/>
          </w:tcPr>
          <w:p w14:paraId="74EEF71C" w14:textId="77777777" w:rsidR="00A35891" w:rsidRDefault="00A35891" w:rsidP="00A96A9D">
            <w:pPr>
              <w:ind w:firstLine="0"/>
              <w:jc w:val="center"/>
            </w:pPr>
            <w:r>
              <w:t>Б)</w:t>
            </w:r>
          </w:p>
        </w:tc>
        <w:tc>
          <w:tcPr>
            <w:tcW w:w="2212" w:type="pct"/>
            <w:vAlign w:val="center"/>
          </w:tcPr>
          <w:p w14:paraId="0E8AED9A" w14:textId="77777777" w:rsidR="00A35891" w:rsidRDefault="00A35891" w:rsidP="00A96A9D">
            <w:pPr>
              <w:ind w:firstLine="0"/>
            </w:pPr>
            <w:r w:rsidRPr="002E354D">
              <w:t>Устройство, вырабатывающее управляющее воздействие и подающее его на объект управления</w:t>
            </w:r>
          </w:p>
        </w:tc>
      </w:tr>
      <w:tr w:rsidR="00A35891" w14:paraId="0B9DF955" w14:textId="77777777" w:rsidTr="00A96A9D">
        <w:tc>
          <w:tcPr>
            <w:tcW w:w="370" w:type="pct"/>
            <w:vAlign w:val="center"/>
          </w:tcPr>
          <w:p w14:paraId="17A1CAAA" w14:textId="77777777" w:rsidR="00A35891" w:rsidRDefault="00A35891" w:rsidP="00A96A9D">
            <w:pPr>
              <w:ind w:firstLine="0"/>
              <w:jc w:val="left"/>
            </w:pPr>
            <w:r>
              <w:t>3)</w:t>
            </w:r>
          </w:p>
        </w:tc>
        <w:tc>
          <w:tcPr>
            <w:tcW w:w="2130" w:type="pct"/>
            <w:vAlign w:val="center"/>
          </w:tcPr>
          <w:p w14:paraId="34E8A2DE" w14:textId="77777777" w:rsidR="00A35891" w:rsidRDefault="00A35891" w:rsidP="00A96A9D">
            <w:pPr>
              <w:ind w:firstLine="0"/>
              <w:jc w:val="left"/>
            </w:pPr>
            <w:r w:rsidRPr="002E354D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Регулятор это</w:t>
            </w:r>
          </w:p>
        </w:tc>
        <w:tc>
          <w:tcPr>
            <w:tcW w:w="288" w:type="pct"/>
            <w:vAlign w:val="center"/>
          </w:tcPr>
          <w:p w14:paraId="5BBCF796" w14:textId="77777777" w:rsidR="00A35891" w:rsidRDefault="00A35891" w:rsidP="00A96A9D">
            <w:pPr>
              <w:ind w:firstLine="0"/>
              <w:jc w:val="center"/>
            </w:pPr>
            <w:r>
              <w:t>В)</w:t>
            </w:r>
          </w:p>
        </w:tc>
        <w:tc>
          <w:tcPr>
            <w:tcW w:w="2212" w:type="pct"/>
            <w:vAlign w:val="center"/>
          </w:tcPr>
          <w:p w14:paraId="7B7326A1" w14:textId="77777777" w:rsidR="00A35891" w:rsidRDefault="00A35891" w:rsidP="00A96A9D">
            <w:pPr>
              <w:ind w:firstLine="0"/>
            </w:pPr>
            <w:r w:rsidRPr="002E354D">
              <w:t>Непрерывное, дискретное</w:t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230"/>
        <w:gridCol w:w="3229"/>
      </w:tblGrid>
      <w:tr w:rsidR="00A35891" w14:paraId="1E712ACE" w14:textId="77777777" w:rsidTr="00A35891">
        <w:tc>
          <w:tcPr>
            <w:tcW w:w="1645" w:type="pct"/>
          </w:tcPr>
          <w:p w14:paraId="4672FBAF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7" w:type="pct"/>
          </w:tcPr>
          <w:p w14:paraId="442E3F31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7" w:type="pct"/>
          </w:tcPr>
          <w:p w14:paraId="3D3B13BE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35891" w14:paraId="36E35DF5" w14:textId="77777777" w:rsidTr="00A35891">
        <w:tc>
          <w:tcPr>
            <w:tcW w:w="1645" w:type="pct"/>
          </w:tcPr>
          <w:p w14:paraId="7683DEF3" w14:textId="77777777" w:rsidR="00A35891" w:rsidRPr="00DB7C34" w:rsidRDefault="00A35891" w:rsidP="00A96A9D">
            <w:pPr>
              <w:ind w:firstLine="0"/>
              <w:jc w:val="center"/>
            </w:pPr>
            <w:r>
              <w:t>В</w:t>
            </w:r>
          </w:p>
        </w:tc>
        <w:tc>
          <w:tcPr>
            <w:tcW w:w="1677" w:type="pct"/>
          </w:tcPr>
          <w:p w14:paraId="3C0D005F" w14:textId="77777777" w:rsidR="00A35891" w:rsidRDefault="00A35891" w:rsidP="00A96A9D">
            <w:pPr>
              <w:ind w:firstLine="0"/>
              <w:jc w:val="center"/>
            </w:pPr>
            <w:r>
              <w:t>А</w:t>
            </w:r>
          </w:p>
        </w:tc>
        <w:tc>
          <w:tcPr>
            <w:tcW w:w="1677" w:type="pct"/>
          </w:tcPr>
          <w:p w14:paraId="59D40C29" w14:textId="77777777" w:rsidR="00A35891" w:rsidRDefault="00A35891" w:rsidP="00A96A9D">
            <w:pPr>
              <w:ind w:firstLine="0"/>
              <w:jc w:val="center"/>
            </w:pPr>
            <w:r>
              <w:t>Б</w:t>
            </w:r>
          </w:p>
        </w:tc>
      </w:tr>
    </w:tbl>
    <w:p w14:paraId="4B984A68" w14:textId="1BF42A4D" w:rsidR="00A35891" w:rsidRDefault="00A35891" w:rsidP="00A35891">
      <w:r>
        <w:t xml:space="preserve">Правильный ответ: </w:t>
      </w:r>
    </w:p>
    <w:p w14:paraId="2C6B5FC9" w14:textId="0BF25858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2E4659FE" w14:textId="77777777" w:rsidR="00A35891" w:rsidRDefault="00A35891" w:rsidP="00A35891"/>
    <w:p w14:paraId="5BF7330C" w14:textId="330C51DB" w:rsidR="00A35891" w:rsidRDefault="00A35891" w:rsidP="00A35891">
      <w:r>
        <w:t>2.</w:t>
      </w:r>
      <w:r w:rsidR="00C35C16">
        <w:t xml:space="preserve"> </w:t>
      </w: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11"/>
        <w:gridCol w:w="3688"/>
        <w:gridCol w:w="555"/>
        <w:gridCol w:w="4673"/>
      </w:tblGrid>
      <w:tr w:rsidR="00A35891" w14:paraId="4E009AEA" w14:textId="77777777" w:rsidTr="00A96A9D">
        <w:tc>
          <w:tcPr>
            <w:tcW w:w="369" w:type="pct"/>
            <w:vAlign w:val="center"/>
          </w:tcPr>
          <w:p w14:paraId="356E4208" w14:textId="77777777" w:rsidR="00A35891" w:rsidRDefault="00A35891" w:rsidP="00A96A9D">
            <w:pPr>
              <w:ind w:firstLine="0"/>
              <w:jc w:val="center"/>
            </w:pPr>
          </w:p>
        </w:tc>
        <w:tc>
          <w:tcPr>
            <w:tcW w:w="1915" w:type="pct"/>
          </w:tcPr>
          <w:p w14:paraId="61E7EB3F" w14:textId="77777777" w:rsidR="00A35891" w:rsidRDefault="00A35891" w:rsidP="00A96A9D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288" w:type="pct"/>
          </w:tcPr>
          <w:p w14:paraId="1938AE86" w14:textId="77777777" w:rsidR="00A35891" w:rsidRDefault="00A35891" w:rsidP="00A96A9D">
            <w:pPr>
              <w:ind w:firstLine="0"/>
              <w:jc w:val="center"/>
            </w:pPr>
          </w:p>
        </w:tc>
        <w:tc>
          <w:tcPr>
            <w:tcW w:w="2427" w:type="pct"/>
            <w:vAlign w:val="center"/>
          </w:tcPr>
          <w:p w14:paraId="2E8C0DF7" w14:textId="77777777" w:rsidR="00A35891" w:rsidRDefault="00A35891" w:rsidP="00A96A9D">
            <w:pPr>
              <w:ind w:firstLine="0"/>
              <w:jc w:val="center"/>
            </w:pPr>
            <w:r>
              <w:t>Определение</w:t>
            </w:r>
          </w:p>
        </w:tc>
      </w:tr>
      <w:tr w:rsidR="00A35891" w14:paraId="52E1BABE" w14:textId="77777777" w:rsidTr="00A96A9D">
        <w:tc>
          <w:tcPr>
            <w:tcW w:w="369" w:type="pct"/>
            <w:vAlign w:val="center"/>
          </w:tcPr>
          <w:p w14:paraId="0843E937" w14:textId="77777777" w:rsidR="00A35891" w:rsidRDefault="00A35891" w:rsidP="00A96A9D">
            <w:pPr>
              <w:ind w:firstLine="0"/>
              <w:jc w:val="center"/>
            </w:pPr>
            <w:r>
              <w:t>1)</w:t>
            </w:r>
          </w:p>
        </w:tc>
        <w:tc>
          <w:tcPr>
            <w:tcW w:w="1915" w:type="pct"/>
            <w:vAlign w:val="center"/>
          </w:tcPr>
          <w:p w14:paraId="30568D2B" w14:textId="77777777" w:rsidR="00A35891" w:rsidRDefault="00A35891" w:rsidP="00A96A9D">
            <w:pPr>
              <w:ind w:firstLine="0"/>
              <w:jc w:val="left"/>
            </w:pPr>
            <w:r w:rsidRPr="002E354D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Управляющие величины</w:t>
            </w:r>
          </w:p>
        </w:tc>
        <w:tc>
          <w:tcPr>
            <w:tcW w:w="288" w:type="pct"/>
            <w:vAlign w:val="center"/>
          </w:tcPr>
          <w:p w14:paraId="03726837" w14:textId="77777777" w:rsidR="00A35891" w:rsidRDefault="00A35891" w:rsidP="00A96A9D">
            <w:pPr>
              <w:ind w:firstLine="0"/>
              <w:jc w:val="center"/>
            </w:pPr>
            <w:r>
              <w:t>А)</w:t>
            </w:r>
          </w:p>
        </w:tc>
        <w:tc>
          <w:tcPr>
            <w:tcW w:w="2427" w:type="pct"/>
            <w:vAlign w:val="center"/>
          </w:tcPr>
          <w:p w14:paraId="5714C54B" w14:textId="77777777" w:rsidR="00A35891" w:rsidRDefault="00A35891" w:rsidP="00A96A9D">
            <w:pPr>
              <w:ind w:firstLine="0"/>
            </w:pPr>
            <w:r>
              <w:t>Х</w:t>
            </w:r>
            <w:r w:rsidRPr="00A521D3">
              <w:t>арактеризует совокупность факто</w:t>
            </w:r>
            <w:r>
              <w:softHyphen/>
            </w:r>
            <w:r w:rsidRPr="00A521D3">
              <w:t>ров, причин, воздействующих на объект управления и препятст</w:t>
            </w:r>
            <w:r>
              <w:softHyphen/>
            </w:r>
            <w:r w:rsidRPr="00A521D3">
              <w:t>вующих его требуемому поведению. Эта величина моделирует неизбеж</w:t>
            </w:r>
            <w:r>
              <w:softHyphen/>
            </w:r>
            <w:r w:rsidRPr="00A521D3">
              <w:t>ные помехи, влияющие на поведение объекта управления</w:t>
            </w:r>
          </w:p>
        </w:tc>
      </w:tr>
      <w:tr w:rsidR="00A35891" w14:paraId="101FCD14" w14:textId="77777777" w:rsidTr="00A96A9D">
        <w:tc>
          <w:tcPr>
            <w:tcW w:w="369" w:type="pct"/>
            <w:vAlign w:val="center"/>
          </w:tcPr>
          <w:p w14:paraId="38C5E576" w14:textId="77777777" w:rsidR="00A35891" w:rsidRDefault="00A35891" w:rsidP="00A96A9D">
            <w:pPr>
              <w:ind w:firstLine="0"/>
              <w:jc w:val="center"/>
            </w:pPr>
            <w:r>
              <w:t>2)</w:t>
            </w:r>
          </w:p>
        </w:tc>
        <w:tc>
          <w:tcPr>
            <w:tcW w:w="1915" w:type="pct"/>
            <w:vAlign w:val="center"/>
          </w:tcPr>
          <w:p w14:paraId="1B00C2ED" w14:textId="77777777" w:rsidR="00A35891" w:rsidRDefault="00A35891" w:rsidP="00A96A9D">
            <w:pPr>
              <w:ind w:firstLine="0"/>
              <w:jc w:val="left"/>
            </w:pPr>
            <w:r w:rsidRPr="00A521D3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Контролируемые величины</w:t>
            </w:r>
          </w:p>
        </w:tc>
        <w:tc>
          <w:tcPr>
            <w:tcW w:w="288" w:type="pct"/>
            <w:vAlign w:val="center"/>
          </w:tcPr>
          <w:p w14:paraId="0742B686" w14:textId="77777777" w:rsidR="00A35891" w:rsidRDefault="00A35891" w:rsidP="00A96A9D">
            <w:pPr>
              <w:ind w:firstLine="0"/>
              <w:jc w:val="center"/>
            </w:pPr>
            <w:r>
              <w:t>Б)</w:t>
            </w:r>
          </w:p>
        </w:tc>
        <w:tc>
          <w:tcPr>
            <w:tcW w:w="2427" w:type="pct"/>
            <w:vAlign w:val="center"/>
          </w:tcPr>
          <w:p w14:paraId="2560DD8A" w14:textId="77777777" w:rsidR="00A35891" w:rsidRDefault="00A35891" w:rsidP="00A96A9D">
            <w:pPr>
              <w:ind w:firstLine="0"/>
            </w:pPr>
            <w:r w:rsidRPr="00A521D3">
              <w:t>подают на вход объекта и под их действием изменяются управляемые (выходные) величины</w:t>
            </w:r>
          </w:p>
        </w:tc>
      </w:tr>
      <w:tr w:rsidR="00A35891" w14:paraId="35BFB064" w14:textId="77777777" w:rsidTr="00A96A9D">
        <w:tc>
          <w:tcPr>
            <w:tcW w:w="369" w:type="pct"/>
            <w:vAlign w:val="center"/>
          </w:tcPr>
          <w:p w14:paraId="2F0B38DB" w14:textId="77777777" w:rsidR="00A35891" w:rsidRDefault="00A35891" w:rsidP="00A96A9D">
            <w:pPr>
              <w:ind w:firstLine="0"/>
              <w:jc w:val="center"/>
            </w:pPr>
            <w:r>
              <w:lastRenderedPageBreak/>
              <w:t>3)</w:t>
            </w:r>
          </w:p>
        </w:tc>
        <w:tc>
          <w:tcPr>
            <w:tcW w:w="1915" w:type="pct"/>
            <w:vAlign w:val="center"/>
          </w:tcPr>
          <w:p w14:paraId="5C90F310" w14:textId="77777777" w:rsidR="00A35891" w:rsidRDefault="00A35891" w:rsidP="00A96A9D">
            <w:pPr>
              <w:ind w:firstLine="0"/>
              <w:jc w:val="left"/>
            </w:pPr>
            <w:r w:rsidRPr="00A521D3">
              <w:t>Задающая (отслеживаемая) величина</w:t>
            </w:r>
          </w:p>
        </w:tc>
        <w:tc>
          <w:tcPr>
            <w:tcW w:w="288" w:type="pct"/>
            <w:vAlign w:val="center"/>
          </w:tcPr>
          <w:p w14:paraId="3FC98DEB" w14:textId="77777777" w:rsidR="00A35891" w:rsidRDefault="00A35891" w:rsidP="00A96A9D">
            <w:pPr>
              <w:ind w:firstLine="0"/>
              <w:jc w:val="center"/>
            </w:pPr>
            <w:r>
              <w:t>В)</w:t>
            </w:r>
          </w:p>
        </w:tc>
        <w:tc>
          <w:tcPr>
            <w:tcW w:w="2427" w:type="pct"/>
            <w:vAlign w:val="center"/>
          </w:tcPr>
          <w:p w14:paraId="325659CC" w14:textId="77777777" w:rsidR="00A35891" w:rsidRDefault="00A35891" w:rsidP="00A96A9D">
            <w:pPr>
              <w:ind w:firstLine="0"/>
            </w:pPr>
            <w:r w:rsidRPr="00A521D3">
              <w:t>измеряются в процессе управления</w:t>
            </w:r>
          </w:p>
        </w:tc>
      </w:tr>
      <w:tr w:rsidR="00A35891" w14:paraId="497647A5" w14:textId="77777777" w:rsidTr="00A96A9D">
        <w:tc>
          <w:tcPr>
            <w:tcW w:w="369" w:type="pct"/>
            <w:vAlign w:val="center"/>
          </w:tcPr>
          <w:p w14:paraId="15DEB888" w14:textId="77777777" w:rsidR="00A35891" w:rsidRDefault="00A35891" w:rsidP="00A96A9D">
            <w:pPr>
              <w:ind w:firstLine="0"/>
              <w:jc w:val="center"/>
            </w:pPr>
            <w:r>
              <w:t>4)</w:t>
            </w:r>
          </w:p>
        </w:tc>
        <w:tc>
          <w:tcPr>
            <w:tcW w:w="1915" w:type="pct"/>
            <w:vAlign w:val="center"/>
          </w:tcPr>
          <w:p w14:paraId="1C5A08D5" w14:textId="77777777" w:rsidR="00A35891" w:rsidRPr="000A2F2E" w:rsidRDefault="00A35891" w:rsidP="00A96A9D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A521D3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Возмущающая величина</w:t>
            </w:r>
          </w:p>
        </w:tc>
        <w:tc>
          <w:tcPr>
            <w:tcW w:w="288" w:type="pct"/>
            <w:vAlign w:val="center"/>
          </w:tcPr>
          <w:p w14:paraId="45119B89" w14:textId="77777777" w:rsidR="00A35891" w:rsidRDefault="00A35891" w:rsidP="00A96A9D">
            <w:pPr>
              <w:ind w:firstLine="0"/>
              <w:jc w:val="center"/>
            </w:pPr>
            <w:r>
              <w:t>Г)</w:t>
            </w:r>
          </w:p>
        </w:tc>
        <w:tc>
          <w:tcPr>
            <w:tcW w:w="2427" w:type="pct"/>
            <w:vAlign w:val="center"/>
          </w:tcPr>
          <w:p w14:paraId="4F88AD89" w14:textId="77777777" w:rsidR="00A35891" w:rsidRDefault="00A35891" w:rsidP="00A96A9D">
            <w:pPr>
              <w:ind w:firstLine="0"/>
              <w:rPr>
                <w:rFonts w:eastAsia="Aptos" w:cs="Times New Roman"/>
              </w:rPr>
            </w:pPr>
            <w:r w:rsidRPr="00A521D3">
              <w:rPr>
                <w:rFonts w:eastAsia="Aptos" w:cs="Times New Roman"/>
              </w:rPr>
              <w:t>величина, в соответствии с которой должна изменяться управляемая величина объекта. Эта величина подается на вход САР</w:t>
            </w:r>
          </w:p>
        </w:tc>
      </w:tr>
    </w:tbl>
    <w:p w14:paraId="59A76DD7" w14:textId="77777777" w:rsidR="00A35891" w:rsidRDefault="00A35891" w:rsidP="00A35891">
      <w:r>
        <w:t xml:space="preserve">Правильный ответ: 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70"/>
        <w:gridCol w:w="2470"/>
        <w:gridCol w:w="2264"/>
      </w:tblGrid>
      <w:tr w:rsidR="00A35891" w14:paraId="5326FC4D" w14:textId="77777777" w:rsidTr="00A35891">
        <w:tc>
          <w:tcPr>
            <w:tcW w:w="1258" w:type="pct"/>
          </w:tcPr>
          <w:p w14:paraId="072DB656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3" w:type="pct"/>
          </w:tcPr>
          <w:p w14:paraId="7FB8C3ED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pct"/>
          </w:tcPr>
          <w:p w14:paraId="6E414E43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6" w:type="pct"/>
          </w:tcPr>
          <w:p w14:paraId="5A644139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5891" w14:paraId="4ACCE82A" w14:textId="77777777" w:rsidTr="00A35891">
        <w:tc>
          <w:tcPr>
            <w:tcW w:w="1258" w:type="pct"/>
          </w:tcPr>
          <w:p w14:paraId="19A9F296" w14:textId="77777777" w:rsidR="00A35891" w:rsidRPr="00DB7C34" w:rsidRDefault="00A35891" w:rsidP="00A96A9D">
            <w:pPr>
              <w:ind w:firstLine="0"/>
              <w:jc w:val="center"/>
            </w:pPr>
            <w:r>
              <w:t>Б</w:t>
            </w:r>
          </w:p>
        </w:tc>
        <w:tc>
          <w:tcPr>
            <w:tcW w:w="1283" w:type="pct"/>
          </w:tcPr>
          <w:p w14:paraId="27CC2B73" w14:textId="77777777" w:rsidR="00A35891" w:rsidRDefault="00A35891" w:rsidP="00A96A9D">
            <w:pPr>
              <w:ind w:firstLine="0"/>
              <w:jc w:val="center"/>
            </w:pPr>
            <w:r>
              <w:t>В</w:t>
            </w:r>
          </w:p>
        </w:tc>
        <w:tc>
          <w:tcPr>
            <w:tcW w:w="1283" w:type="pct"/>
          </w:tcPr>
          <w:p w14:paraId="5EABB524" w14:textId="77777777" w:rsidR="00A35891" w:rsidRDefault="00A35891" w:rsidP="00A96A9D">
            <w:pPr>
              <w:ind w:firstLine="0"/>
              <w:jc w:val="center"/>
            </w:pPr>
            <w:r>
              <w:t>Г</w:t>
            </w:r>
          </w:p>
        </w:tc>
        <w:tc>
          <w:tcPr>
            <w:tcW w:w="1176" w:type="pct"/>
          </w:tcPr>
          <w:p w14:paraId="7C510229" w14:textId="77777777" w:rsidR="00A35891" w:rsidRDefault="00A35891" w:rsidP="00A96A9D">
            <w:pPr>
              <w:ind w:firstLine="0"/>
              <w:jc w:val="center"/>
            </w:pPr>
            <w:r>
              <w:t>А</w:t>
            </w:r>
          </w:p>
        </w:tc>
      </w:tr>
    </w:tbl>
    <w:p w14:paraId="31F3641B" w14:textId="4134020A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61543945" w14:textId="77777777" w:rsidR="00A35891" w:rsidRDefault="00A35891" w:rsidP="00A35891"/>
    <w:p w14:paraId="7726079F" w14:textId="77777777" w:rsidR="00A35891" w:rsidRDefault="00A35891" w:rsidP="00A35891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25"/>
        <w:gridCol w:w="2351"/>
        <w:gridCol w:w="553"/>
        <w:gridCol w:w="6198"/>
      </w:tblGrid>
      <w:tr w:rsidR="00A35891" w14:paraId="6FB9C8C2" w14:textId="77777777" w:rsidTr="00A96A9D">
        <w:tc>
          <w:tcPr>
            <w:tcW w:w="273" w:type="pct"/>
            <w:vAlign w:val="center"/>
          </w:tcPr>
          <w:p w14:paraId="08FF4CC3" w14:textId="77777777" w:rsidR="00A35891" w:rsidRDefault="00A35891" w:rsidP="00A96A9D">
            <w:pPr>
              <w:ind w:firstLine="0"/>
              <w:jc w:val="center"/>
            </w:pPr>
          </w:p>
        </w:tc>
        <w:tc>
          <w:tcPr>
            <w:tcW w:w="1221" w:type="pct"/>
          </w:tcPr>
          <w:p w14:paraId="45307AD4" w14:textId="77777777" w:rsidR="00A35891" w:rsidRDefault="00A35891" w:rsidP="00A96A9D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287" w:type="pct"/>
          </w:tcPr>
          <w:p w14:paraId="6FE4F460" w14:textId="77777777" w:rsidR="00A35891" w:rsidRDefault="00A35891" w:rsidP="00A96A9D">
            <w:pPr>
              <w:ind w:firstLine="0"/>
              <w:jc w:val="center"/>
            </w:pPr>
          </w:p>
        </w:tc>
        <w:tc>
          <w:tcPr>
            <w:tcW w:w="3219" w:type="pct"/>
            <w:vAlign w:val="center"/>
          </w:tcPr>
          <w:p w14:paraId="3D7FED27" w14:textId="77777777" w:rsidR="00A35891" w:rsidRDefault="00A35891" w:rsidP="00A96A9D">
            <w:pPr>
              <w:ind w:firstLine="0"/>
              <w:jc w:val="center"/>
            </w:pPr>
            <w:r>
              <w:t>Определение</w:t>
            </w:r>
          </w:p>
        </w:tc>
      </w:tr>
      <w:tr w:rsidR="00A35891" w14:paraId="3ED286AA" w14:textId="77777777" w:rsidTr="00A96A9D">
        <w:tc>
          <w:tcPr>
            <w:tcW w:w="273" w:type="pct"/>
            <w:vAlign w:val="center"/>
          </w:tcPr>
          <w:p w14:paraId="4557A147" w14:textId="77777777" w:rsidR="00A35891" w:rsidRDefault="00A35891" w:rsidP="00A96A9D">
            <w:pPr>
              <w:ind w:firstLine="0"/>
              <w:jc w:val="center"/>
            </w:pPr>
            <w:r>
              <w:t>1)</w:t>
            </w:r>
          </w:p>
        </w:tc>
        <w:tc>
          <w:tcPr>
            <w:tcW w:w="1221" w:type="pct"/>
            <w:vAlign w:val="center"/>
          </w:tcPr>
          <w:p w14:paraId="4DD302B9" w14:textId="77777777" w:rsidR="00A35891" w:rsidRDefault="00A35891" w:rsidP="00A96A9D">
            <w:pPr>
              <w:ind w:firstLine="0"/>
              <w:jc w:val="left"/>
            </w:pPr>
            <w:r w:rsidRPr="00A521D3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Автоматическое управление</w:t>
            </w:r>
          </w:p>
        </w:tc>
        <w:tc>
          <w:tcPr>
            <w:tcW w:w="287" w:type="pct"/>
            <w:vAlign w:val="center"/>
          </w:tcPr>
          <w:p w14:paraId="331C5C8F" w14:textId="77777777" w:rsidR="00A35891" w:rsidRDefault="00A35891" w:rsidP="00A96A9D">
            <w:pPr>
              <w:ind w:firstLine="0"/>
              <w:jc w:val="center"/>
            </w:pPr>
            <w:r>
              <w:t>А)</w:t>
            </w:r>
          </w:p>
        </w:tc>
        <w:tc>
          <w:tcPr>
            <w:tcW w:w="3219" w:type="pct"/>
            <w:vAlign w:val="center"/>
          </w:tcPr>
          <w:p w14:paraId="62179C42" w14:textId="77777777" w:rsidR="00A35891" w:rsidRDefault="00A35891" w:rsidP="00A96A9D">
            <w:pPr>
              <w:ind w:firstLine="0"/>
            </w:pPr>
            <w:r w:rsidRPr="00A521D3">
              <w:t xml:space="preserve">зависимость выходной величины объекта у, т.е. величины характеризующей объект управления, от величины подаваемого на его вход воздействия х, при условии, что подаваемое воздействие постоянно, т.е. х = </w:t>
            </w:r>
            <w:proofErr w:type="spellStart"/>
            <w:r w:rsidRPr="00A521D3">
              <w:t>const</w:t>
            </w:r>
            <w:proofErr w:type="spellEnd"/>
          </w:p>
        </w:tc>
      </w:tr>
      <w:tr w:rsidR="00A35891" w14:paraId="6AB60678" w14:textId="77777777" w:rsidTr="00A96A9D">
        <w:tc>
          <w:tcPr>
            <w:tcW w:w="273" w:type="pct"/>
            <w:vAlign w:val="center"/>
          </w:tcPr>
          <w:p w14:paraId="2D84F6CF" w14:textId="77777777" w:rsidR="00A35891" w:rsidRDefault="00A35891" w:rsidP="00A96A9D">
            <w:pPr>
              <w:ind w:firstLine="0"/>
              <w:jc w:val="center"/>
            </w:pPr>
            <w:r>
              <w:t>2)</w:t>
            </w:r>
          </w:p>
        </w:tc>
        <w:tc>
          <w:tcPr>
            <w:tcW w:w="1221" w:type="pct"/>
            <w:vAlign w:val="center"/>
          </w:tcPr>
          <w:p w14:paraId="60FD2EE0" w14:textId="77777777" w:rsidR="00A35891" w:rsidRDefault="00A35891" w:rsidP="00A96A9D">
            <w:pPr>
              <w:ind w:firstLine="0"/>
              <w:jc w:val="left"/>
            </w:pPr>
            <w:r w:rsidRPr="00A521D3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Автоматическое регулирова</w:t>
            </w: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softHyphen/>
            </w:r>
            <w:r w:rsidRPr="00A521D3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ние</w:t>
            </w:r>
          </w:p>
        </w:tc>
        <w:tc>
          <w:tcPr>
            <w:tcW w:w="287" w:type="pct"/>
            <w:vAlign w:val="center"/>
          </w:tcPr>
          <w:p w14:paraId="6BFC32BF" w14:textId="77777777" w:rsidR="00A35891" w:rsidRDefault="00A35891" w:rsidP="00A96A9D">
            <w:pPr>
              <w:ind w:firstLine="0"/>
              <w:jc w:val="center"/>
            </w:pPr>
            <w:r>
              <w:t>Б)</w:t>
            </w:r>
          </w:p>
        </w:tc>
        <w:tc>
          <w:tcPr>
            <w:tcW w:w="3219" w:type="pct"/>
            <w:vAlign w:val="center"/>
          </w:tcPr>
          <w:p w14:paraId="4533AE64" w14:textId="1F73F896" w:rsidR="00A35891" w:rsidRDefault="00A35891" w:rsidP="00E8590C">
            <w:pPr>
              <w:ind w:firstLine="0"/>
            </w:pPr>
            <w:r w:rsidRPr="00A521D3">
              <w:t>осуществление совокупности воздействий, выбранных из множества возможных, на объект управления, с целью оптимизировать в определен</w:t>
            </w:r>
            <w:r>
              <w:softHyphen/>
            </w:r>
            <w:r w:rsidRPr="00A521D3">
              <w:t>ном заданном смысле его состояние и поведение</w:t>
            </w:r>
          </w:p>
        </w:tc>
      </w:tr>
      <w:tr w:rsidR="00A35891" w14:paraId="0AB2EFED" w14:textId="77777777" w:rsidTr="00A96A9D">
        <w:tc>
          <w:tcPr>
            <w:tcW w:w="273" w:type="pct"/>
            <w:vAlign w:val="center"/>
          </w:tcPr>
          <w:p w14:paraId="6423291F" w14:textId="77777777" w:rsidR="00A35891" w:rsidRDefault="00A35891" w:rsidP="00A96A9D">
            <w:pPr>
              <w:ind w:firstLine="0"/>
              <w:jc w:val="center"/>
            </w:pPr>
            <w:r>
              <w:t>3)</w:t>
            </w:r>
          </w:p>
        </w:tc>
        <w:tc>
          <w:tcPr>
            <w:tcW w:w="1221" w:type="pct"/>
            <w:vAlign w:val="center"/>
          </w:tcPr>
          <w:p w14:paraId="33ED69F2" w14:textId="77777777" w:rsidR="00A35891" w:rsidRDefault="00A35891" w:rsidP="00A96A9D">
            <w:pPr>
              <w:ind w:firstLine="0"/>
              <w:jc w:val="left"/>
            </w:pPr>
            <w:r w:rsidRPr="00A521D3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Кибернетика</w:t>
            </w:r>
          </w:p>
        </w:tc>
        <w:tc>
          <w:tcPr>
            <w:tcW w:w="287" w:type="pct"/>
            <w:vAlign w:val="center"/>
          </w:tcPr>
          <w:p w14:paraId="36064108" w14:textId="77777777" w:rsidR="00A35891" w:rsidRDefault="00A35891" w:rsidP="00A96A9D">
            <w:pPr>
              <w:ind w:firstLine="0"/>
              <w:jc w:val="center"/>
            </w:pPr>
            <w:r>
              <w:t>В)</w:t>
            </w:r>
          </w:p>
        </w:tc>
        <w:tc>
          <w:tcPr>
            <w:tcW w:w="3219" w:type="pct"/>
            <w:vAlign w:val="center"/>
          </w:tcPr>
          <w:p w14:paraId="28F99AC3" w14:textId="62803F3E" w:rsidR="00A35891" w:rsidRDefault="00A35891" w:rsidP="00E8590C">
            <w:pPr>
              <w:ind w:firstLine="0"/>
            </w:pPr>
            <w:r w:rsidRPr="00A521D3">
              <w:t>поддержание постоянной или меняющейся по некоторому закону во времени какой-то величины, характеризующей объект управления. Величина должна меняться требуемым образом вопреки препятствующим этому факторам</w:t>
            </w:r>
          </w:p>
        </w:tc>
      </w:tr>
      <w:tr w:rsidR="00A35891" w14:paraId="42278CE1" w14:textId="77777777" w:rsidTr="00A96A9D">
        <w:tc>
          <w:tcPr>
            <w:tcW w:w="273" w:type="pct"/>
            <w:vAlign w:val="center"/>
          </w:tcPr>
          <w:p w14:paraId="0DAB1CB6" w14:textId="77777777" w:rsidR="00A35891" w:rsidRDefault="00A35891" w:rsidP="00A96A9D">
            <w:pPr>
              <w:ind w:firstLine="0"/>
              <w:jc w:val="center"/>
            </w:pPr>
            <w:r>
              <w:t>4)</w:t>
            </w:r>
          </w:p>
        </w:tc>
        <w:tc>
          <w:tcPr>
            <w:tcW w:w="1221" w:type="pct"/>
            <w:vAlign w:val="center"/>
          </w:tcPr>
          <w:p w14:paraId="78791BC6" w14:textId="77777777" w:rsidR="00A35891" w:rsidRPr="000A2F2E" w:rsidRDefault="00A35891" w:rsidP="00A96A9D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A521D3">
              <w:rPr>
                <w:rFonts w:eastAsia="Times New Roman" w:cs="Times New Roman"/>
                <w:szCs w:val="28"/>
                <w:lang w:eastAsia="ru-RU"/>
              </w:rPr>
              <w:t>Статическая характеристика</w:t>
            </w:r>
          </w:p>
        </w:tc>
        <w:tc>
          <w:tcPr>
            <w:tcW w:w="287" w:type="pct"/>
            <w:vAlign w:val="center"/>
          </w:tcPr>
          <w:p w14:paraId="592B7AD5" w14:textId="77777777" w:rsidR="00A35891" w:rsidRDefault="00A35891" w:rsidP="00A96A9D">
            <w:pPr>
              <w:ind w:firstLine="0"/>
              <w:jc w:val="center"/>
            </w:pPr>
            <w:r>
              <w:t>Г)</w:t>
            </w:r>
          </w:p>
        </w:tc>
        <w:tc>
          <w:tcPr>
            <w:tcW w:w="3219" w:type="pct"/>
            <w:vAlign w:val="center"/>
          </w:tcPr>
          <w:p w14:paraId="7414199D" w14:textId="77777777" w:rsidR="00A35891" w:rsidRDefault="00A35891" w:rsidP="00A96A9D">
            <w:pPr>
              <w:ind w:firstLine="0"/>
              <w:rPr>
                <w:rFonts w:eastAsia="Aptos" w:cs="Times New Roman"/>
              </w:rPr>
            </w:pPr>
            <w:r w:rsidRPr="00A521D3">
              <w:rPr>
                <w:rFonts w:eastAsia="Aptos" w:cs="Times New Roman"/>
              </w:rPr>
              <w:t>наука об управлении</w:t>
            </w:r>
          </w:p>
        </w:tc>
      </w:tr>
    </w:tbl>
    <w:p w14:paraId="02545C7F" w14:textId="77777777" w:rsidR="00A35891" w:rsidRDefault="00A35891" w:rsidP="00A35891">
      <w:r>
        <w:t xml:space="preserve">Правильный ответ: 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470"/>
        <w:gridCol w:w="2470"/>
        <w:gridCol w:w="2260"/>
      </w:tblGrid>
      <w:tr w:rsidR="00A35891" w14:paraId="57F65CA8" w14:textId="77777777" w:rsidTr="00A35891">
        <w:tc>
          <w:tcPr>
            <w:tcW w:w="1260" w:type="pct"/>
          </w:tcPr>
          <w:p w14:paraId="796D35EC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3" w:type="pct"/>
          </w:tcPr>
          <w:p w14:paraId="6DBA8B01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pct"/>
          </w:tcPr>
          <w:p w14:paraId="2873A844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5" w:type="pct"/>
          </w:tcPr>
          <w:p w14:paraId="780AF8C4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5891" w14:paraId="738F416C" w14:textId="77777777" w:rsidTr="00A35891">
        <w:tc>
          <w:tcPr>
            <w:tcW w:w="1260" w:type="pct"/>
          </w:tcPr>
          <w:p w14:paraId="214D70C6" w14:textId="77777777" w:rsidR="00A35891" w:rsidRPr="00DB7C34" w:rsidRDefault="00A35891" w:rsidP="00A96A9D">
            <w:pPr>
              <w:ind w:firstLine="0"/>
              <w:jc w:val="center"/>
            </w:pPr>
            <w:r>
              <w:t>Б</w:t>
            </w:r>
          </w:p>
        </w:tc>
        <w:tc>
          <w:tcPr>
            <w:tcW w:w="1283" w:type="pct"/>
          </w:tcPr>
          <w:p w14:paraId="32EC2A4E" w14:textId="77777777" w:rsidR="00A35891" w:rsidRDefault="00A35891" w:rsidP="00A96A9D">
            <w:pPr>
              <w:ind w:firstLine="0"/>
              <w:jc w:val="center"/>
            </w:pPr>
            <w:r>
              <w:t>В</w:t>
            </w:r>
          </w:p>
        </w:tc>
        <w:tc>
          <w:tcPr>
            <w:tcW w:w="1283" w:type="pct"/>
          </w:tcPr>
          <w:p w14:paraId="291FCC07" w14:textId="77777777" w:rsidR="00A35891" w:rsidRDefault="00A35891" w:rsidP="00A96A9D">
            <w:pPr>
              <w:ind w:firstLine="0"/>
              <w:jc w:val="center"/>
            </w:pPr>
            <w:r>
              <w:t>Г</w:t>
            </w:r>
          </w:p>
        </w:tc>
        <w:tc>
          <w:tcPr>
            <w:tcW w:w="1175" w:type="pct"/>
          </w:tcPr>
          <w:p w14:paraId="43E2EC47" w14:textId="77777777" w:rsidR="00A35891" w:rsidRDefault="00A35891" w:rsidP="00A96A9D">
            <w:pPr>
              <w:ind w:firstLine="0"/>
              <w:jc w:val="center"/>
            </w:pPr>
            <w:r>
              <w:t>А</w:t>
            </w:r>
          </w:p>
        </w:tc>
      </w:tr>
    </w:tbl>
    <w:p w14:paraId="59CDC013" w14:textId="78F64A8D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454E6BD9" w14:textId="77777777" w:rsidR="00A35891" w:rsidRDefault="00A35891" w:rsidP="00A35891"/>
    <w:p w14:paraId="6C8C4097" w14:textId="77777777" w:rsidR="00A35891" w:rsidRDefault="00A35891" w:rsidP="00A35891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159"/>
        <w:gridCol w:w="567"/>
        <w:gridCol w:w="6237"/>
      </w:tblGrid>
      <w:tr w:rsidR="00A35891" w14:paraId="7A43DECA" w14:textId="77777777" w:rsidTr="00C35C16">
        <w:tc>
          <w:tcPr>
            <w:tcW w:w="501" w:type="dxa"/>
            <w:vAlign w:val="center"/>
          </w:tcPr>
          <w:p w14:paraId="5B96DC1C" w14:textId="77777777" w:rsidR="00A35891" w:rsidRDefault="00A35891" w:rsidP="00A96A9D">
            <w:pPr>
              <w:ind w:firstLine="0"/>
              <w:jc w:val="center"/>
            </w:pPr>
          </w:p>
        </w:tc>
        <w:tc>
          <w:tcPr>
            <w:tcW w:w="2159" w:type="dxa"/>
          </w:tcPr>
          <w:p w14:paraId="458716BB" w14:textId="77777777" w:rsidR="00A35891" w:rsidRDefault="00A35891" w:rsidP="00A96A9D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567" w:type="dxa"/>
          </w:tcPr>
          <w:p w14:paraId="6A7FE7BC" w14:textId="77777777" w:rsidR="00A35891" w:rsidRDefault="00A35891" w:rsidP="00A96A9D">
            <w:pPr>
              <w:ind w:firstLine="0"/>
              <w:jc w:val="center"/>
            </w:pPr>
          </w:p>
        </w:tc>
        <w:tc>
          <w:tcPr>
            <w:tcW w:w="6237" w:type="dxa"/>
            <w:vAlign w:val="center"/>
          </w:tcPr>
          <w:p w14:paraId="47EA1567" w14:textId="77777777" w:rsidR="00A35891" w:rsidRDefault="00A35891" w:rsidP="00A96A9D">
            <w:pPr>
              <w:ind w:firstLine="0"/>
              <w:jc w:val="center"/>
            </w:pPr>
            <w:r>
              <w:t>Определение</w:t>
            </w:r>
          </w:p>
        </w:tc>
      </w:tr>
      <w:tr w:rsidR="00A35891" w14:paraId="274E9FB3" w14:textId="77777777" w:rsidTr="00C35C16">
        <w:tc>
          <w:tcPr>
            <w:tcW w:w="501" w:type="dxa"/>
            <w:vAlign w:val="center"/>
          </w:tcPr>
          <w:p w14:paraId="18C6EB70" w14:textId="77777777" w:rsidR="00A35891" w:rsidRDefault="00A35891" w:rsidP="00A96A9D">
            <w:pPr>
              <w:ind w:firstLine="0"/>
              <w:jc w:val="center"/>
            </w:pPr>
            <w:r>
              <w:t>1)</w:t>
            </w:r>
          </w:p>
        </w:tc>
        <w:tc>
          <w:tcPr>
            <w:tcW w:w="2159" w:type="dxa"/>
            <w:vAlign w:val="center"/>
          </w:tcPr>
          <w:p w14:paraId="2242EB80" w14:textId="77777777" w:rsidR="00A35891" w:rsidRDefault="00A35891" w:rsidP="00A96A9D">
            <w:pPr>
              <w:ind w:firstLine="0"/>
              <w:jc w:val="left"/>
            </w:pPr>
            <w:r w:rsidRPr="007C734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Анализ</w:t>
            </w:r>
          </w:p>
        </w:tc>
        <w:tc>
          <w:tcPr>
            <w:tcW w:w="567" w:type="dxa"/>
            <w:vAlign w:val="center"/>
          </w:tcPr>
          <w:p w14:paraId="7C514FBC" w14:textId="77777777" w:rsidR="00A35891" w:rsidRDefault="00A35891" w:rsidP="00A96A9D">
            <w:pPr>
              <w:ind w:firstLine="0"/>
              <w:jc w:val="center"/>
            </w:pPr>
            <w:r>
              <w:t>А)</w:t>
            </w:r>
          </w:p>
        </w:tc>
        <w:tc>
          <w:tcPr>
            <w:tcW w:w="6237" w:type="dxa"/>
            <w:vAlign w:val="center"/>
          </w:tcPr>
          <w:p w14:paraId="566CCF04" w14:textId="77777777" w:rsidR="00A35891" w:rsidRDefault="00A35891" w:rsidP="00A96A9D">
            <w:pPr>
              <w:ind w:firstLine="0"/>
            </w:pPr>
            <w:r w:rsidRPr="007C734E">
              <w:t xml:space="preserve">зависимость выходной величины объекта у, т.е. величины характеризующей объект управления, от величины подаваемого на его вход воздействия х, при условии, что подаваемое воздействие постоянно, т.е. х = </w:t>
            </w:r>
            <w:proofErr w:type="spellStart"/>
            <w:r w:rsidRPr="007C734E">
              <w:t>const</w:t>
            </w:r>
            <w:proofErr w:type="spellEnd"/>
            <w:r w:rsidRPr="007C734E">
              <w:t>.</w:t>
            </w:r>
          </w:p>
        </w:tc>
      </w:tr>
      <w:tr w:rsidR="00A35891" w14:paraId="321DFCBF" w14:textId="77777777" w:rsidTr="00C35C16">
        <w:tc>
          <w:tcPr>
            <w:tcW w:w="501" w:type="dxa"/>
            <w:vAlign w:val="center"/>
          </w:tcPr>
          <w:p w14:paraId="0E51684D" w14:textId="77777777" w:rsidR="00A35891" w:rsidRDefault="00A35891" w:rsidP="00A96A9D">
            <w:pPr>
              <w:ind w:firstLine="0"/>
              <w:jc w:val="center"/>
            </w:pPr>
            <w:r>
              <w:lastRenderedPageBreak/>
              <w:t>2)</w:t>
            </w:r>
          </w:p>
        </w:tc>
        <w:tc>
          <w:tcPr>
            <w:tcW w:w="2159" w:type="dxa"/>
            <w:vAlign w:val="center"/>
          </w:tcPr>
          <w:p w14:paraId="641B1661" w14:textId="77777777" w:rsidR="00A35891" w:rsidRDefault="00A35891" w:rsidP="00A96A9D">
            <w:pPr>
              <w:ind w:firstLine="0"/>
              <w:jc w:val="left"/>
            </w:pPr>
            <w:r w:rsidRPr="007C734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Синтез </w:t>
            </w:r>
          </w:p>
        </w:tc>
        <w:tc>
          <w:tcPr>
            <w:tcW w:w="567" w:type="dxa"/>
            <w:vAlign w:val="center"/>
          </w:tcPr>
          <w:p w14:paraId="7E368138" w14:textId="77777777" w:rsidR="00A35891" w:rsidRDefault="00A35891" w:rsidP="00A96A9D">
            <w:pPr>
              <w:ind w:firstLine="0"/>
              <w:jc w:val="center"/>
            </w:pPr>
            <w:r>
              <w:t>Б)</w:t>
            </w:r>
          </w:p>
        </w:tc>
        <w:tc>
          <w:tcPr>
            <w:tcW w:w="6237" w:type="dxa"/>
            <w:vAlign w:val="center"/>
          </w:tcPr>
          <w:p w14:paraId="0C083676" w14:textId="77777777" w:rsidR="00A35891" w:rsidRDefault="00A35891" w:rsidP="00A96A9D">
            <w:pPr>
              <w:ind w:firstLine="0"/>
            </w:pPr>
            <w:r w:rsidRPr="007C734E">
              <w:t>исследование системы управления, путем построения ее математической модели и изучения свойств этой модели. Анализ проводится с целью выяснения вопроса о том, способна ли в принципе модель САР решать задачу управления, и если нет, то какими методами и средствами ее можно сделать работоспособной</w:t>
            </w:r>
          </w:p>
        </w:tc>
      </w:tr>
      <w:tr w:rsidR="00A35891" w14:paraId="4C065AF7" w14:textId="77777777" w:rsidTr="00C35C16">
        <w:tc>
          <w:tcPr>
            <w:tcW w:w="501" w:type="dxa"/>
            <w:vAlign w:val="center"/>
          </w:tcPr>
          <w:p w14:paraId="437607D9" w14:textId="77777777" w:rsidR="00A35891" w:rsidRDefault="00A35891" w:rsidP="00A96A9D">
            <w:pPr>
              <w:ind w:firstLine="0"/>
              <w:jc w:val="center"/>
            </w:pPr>
            <w:r>
              <w:t>3)</w:t>
            </w:r>
          </w:p>
        </w:tc>
        <w:tc>
          <w:tcPr>
            <w:tcW w:w="2159" w:type="dxa"/>
            <w:vAlign w:val="center"/>
          </w:tcPr>
          <w:p w14:paraId="2217EF38" w14:textId="7AAD043D" w:rsidR="00A35891" w:rsidRDefault="00A35891" w:rsidP="00C35C16">
            <w:pPr>
              <w:ind w:firstLine="0"/>
              <w:jc w:val="left"/>
            </w:pPr>
            <w:r w:rsidRPr="007C734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Статическая характеристика</w:t>
            </w:r>
          </w:p>
        </w:tc>
        <w:tc>
          <w:tcPr>
            <w:tcW w:w="567" w:type="dxa"/>
            <w:vAlign w:val="center"/>
          </w:tcPr>
          <w:p w14:paraId="0B40F397" w14:textId="77777777" w:rsidR="00A35891" w:rsidRDefault="00A35891" w:rsidP="00A96A9D">
            <w:pPr>
              <w:ind w:firstLine="0"/>
              <w:jc w:val="center"/>
            </w:pPr>
            <w:r>
              <w:t>В)</w:t>
            </w:r>
          </w:p>
        </w:tc>
        <w:tc>
          <w:tcPr>
            <w:tcW w:w="6237" w:type="dxa"/>
            <w:vAlign w:val="center"/>
          </w:tcPr>
          <w:p w14:paraId="55CD9CD4" w14:textId="77777777" w:rsidR="00A35891" w:rsidRDefault="00A35891" w:rsidP="00A96A9D">
            <w:pPr>
              <w:ind w:firstLine="0"/>
            </w:pPr>
            <w:r w:rsidRPr="007C734E">
              <w:t>это построение модели системы управления, обеспечивающей требуемое поведение объекта управления</w:t>
            </w:r>
            <w:r>
              <w:t xml:space="preserve"> </w:t>
            </w:r>
            <w:r w:rsidRPr="007C734E">
              <w:t>(теоретическое конструирование)</w:t>
            </w:r>
          </w:p>
        </w:tc>
      </w:tr>
    </w:tbl>
    <w:p w14:paraId="2ADC896D" w14:textId="77777777" w:rsidR="00A35891" w:rsidRDefault="00A35891" w:rsidP="00A35891">
      <w:r>
        <w:t xml:space="preserve">Правильный ответ: 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229"/>
        <w:gridCol w:w="3229"/>
      </w:tblGrid>
      <w:tr w:rsidR="00A35891" w14:paraId="27E446CA" w14:textId="77777777" w:rsidTr="00A35891">
        <w:tc>
          <w:tcPr>
            <w:tcW w:w="1646" w:type="pct"/>
          </w:tcPr>
          <w:p w14:paraId="6990F050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7" w:type="pct"/>
          </w:tcPr>
          <w:p w14:paraId="78602578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7" w:type="pct"/>
          </w:tcPr>
          <w:p w14:paraId="1B8A68D4" w14:textId="77777777" w:rsidR="00A35891" w:rsidRPr="00DB7C34" w:rsidRDefault="00A35891" w:rsidP="00A96A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35891" w14:paraId="53293281" w14:textId="77777777" w:rsidTr="00A35891">
        <w:tc>
          <w:tcPr>
            <w:tcW w:w="1646" w:type="pct"/>
          </w:tcPr>
          <w:p w14:paraId="7B7C6894" w14:textId="77777777" w:rsidR="00A35891" w:rsidRPr="00DB7C34" w:rsidRDefault="00A35891" w:rsidP="00A96A9D">
            <w:pPr>
              <w:ind w:firstLine="0"/>
              <w:jc w:val="center"/>
            </w:pPr>
            <w:r>
              <w:t>Б</w:t>
            </w:r>
          </w:p>
        </w:tc>
        <w:tc>
          <w:tcPr>
            <w:tcW w:w="1677" w:type="pct"/>
          </w:tcPr>
          <w:p w14:paraId="6EC4F49E" w14:textId="77777777" w:rsidR="00A35891" w:rsidRDefault="00A35891" w:rsidP="00A96A9D">
            <w:pPr>
              <w:ind w:firstLine="0"/>
              <w:jc w:val="center"/>
            </w:pPr>
            <w:r>
              <w:t>В</w:t>
            </w:r>
          </w:p>
        </w:tc>
        <w:tc>
          <w:tcPr>
            <w:tcW w:w="1677" w:type="pct"/>
          </w:tcPr>
          <w:p w14:paraId="14E93F2C" w14:textId="77777777" w:rsidR="00A35891" w:rsidRDefault="00A35891" w:rsidP="00A96A9D">
            <w:pPr>
              <w:ind w:firstLine="0"/>
              <w:jc w:val="center"/>
            </w:pPr>
            <w:r>
              <w:t>А</w:t>
            </w:r>
          </w:p>
        </w:tc>
      </w:tr>
    </w:tbl>
    <w:p w14:paraId="6E836F8E" w14:textId="2124F1C8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435B7B9E" w14:textId="3F14587A" w:rsidR="00A35891" w:rsidRDefault="00A35891" w:rsidP="00A35891"/>
    <w:p w14:paraId="0A930CD3" w14:textId="77777777" w:rsidR="00E8590C" w:rsidRDefault="00E8590C" w:rsidP="00A35891"/>
    <w:p w14:paraId="27A23EEE" w14:textId="77777777" w:rsidR="00A35891" w:rsidRDefault="00A35891" w:rsidP="00C35C16">
      <w:pPr>
        <w:pStyle w:val="4"/>
        <w:spacing w:after="0" w:line="360" w:lineRule="auto"/>
      </w:pPr>
      <w:r>
        <w:t>Задания закрытого типа на установление правильной последовательности</w:t>
      </w:r>
    </w:p>
    <w:p w14:paraId="165504D5" w14:textId="77777777" w:rsidR="00A35891" w:rsidRDefault="00A35891" w:rsidP="00A35891">
      <w:pPr>
        <w:rPr>
          <w:rFonts w:eastAsiaTheme="minorEastAsia"/>
        </w:rPr>
      </w:pPr>
      <w:r>
        <w:t>1. Приведите последовательно э</w:t>
      </w:r>
      <w:r w:rsidRPr="007C734E">
        <w:t>тапы проектирования системы управления</w:t>
      </w:r>
      <w:r>
        <w:t>:</w:t>
      </w:r>
    </w:p>
    <w:p w14:paraId="56A72716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470E">
        <w:rPr>
          <w:rFonts w:eastAsia="Times New Roman" w:cs="Times New Roman"/>
          <w:color w:val="000000"/>
          <w:szCs w:val="28"/>
          <w:lang w:eastAsia="ru-RU"/>
        </w:rPr>
        <w:t>Синтез САР. Синтез – теоретическое конструирование. Здесь оптимизируются параметры и структура системы управления, с тем, чтобы обеспечить требуемое качество САР</w:t>
      </w:r>
    </w:p>
    <w:p w14:paraId="65934A4F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Б) В</w:t>
      </w:r>
      <w:r w:rsidRPr="002C470E">
        <w:rPr>
          <w:rFonts w:eastAsia="Times New Roman" w:cs="Times New Roman"/>
          <w:color w:val="171717"/>
          <w:szCs w:val="28"/>
          <w:lang w:eastAsia="ru-RU" w:bidi="ru-RU"/>
        </w:rPr>
        <w:t>ыбирается объект управления. Определяются цели его функционирования, управляемые величины и воздействия, которые могут быть приложены к его входам</w:t>
      </w:r>
    </w:p>
    <w:p w14:paraId="5E96B84D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Pr="002C470E">
        <w:rPr>
          <w:rFonts w:eastAsia="Times New Roman" w:cs="Times New Roman"/>
          <w:color w:val="000000"/>
          <w:szCs w:val="28"/>
          <w:lang w:eastAsia="ru-RU"/>
        </w:rPr>
        <w:t>На основании инженерного опыта, интуиции строится функциональная схема системы управления, которая, в принципе, способна решить поставленную задачу управления объектом</w:t>
      </w:r>
    </w:p>
    <w:p w14:paraId="572948A0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Pr="002C470E">
        <w:rPr>
          <w:rFonts w:eastAsia="Times New Roman" w:cs="Times New Roman"/>
          <w:color w:val="171717"/>
          <w:szCs w:val="28"/>
          <w:lang w:eastAsia="ru-RU" w:bidi="ru-RU"/>
        </w:rPr>
        <w:t>По функциональной схеме строится модель системы управления. Модель представляет собой так называемую структурную схему, отображающую взаимодействие элементов модели, а также набор передаточных функций, описывающих отдельные элементы структуры</w:t>
      </w:r>
    </w:p>
    <w:p w14:paraId="65D3F61E" w14:textId="77777777" w:rsidR="00A35891" w:rsidRPr="002C470E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Д) </w:t>
      </w:r>
      <w:r w:rsidRPr="002C470E">
        <w:rPr>
          <w:bCs/>
        </w:rPr>
        <w:t>Анализ модели</w:t>
      </w:r>
      <w:r>
        <w:t>. Изучаются свойства и характеристики модели. Определяется ее работоспособность, а также характеристики качества, в первую очередь, точность и быстродействие</w:t>
      </w:r>
    </w:p>
    <w:p w14:paraId="0F95CE7E" w14:textId="77777777" w:rsidR="00A35891" w:rsidRDefault="00A35891" w:rsidP="00A35891">
      <w:r>
        <w:t>Правильный ответ: Б, В, Г, Д, А</w:t>
      </w:r>
    </w:p>
    <w:p w14:paraId="011F7957" w14:textId="6AB28637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2F7EAF9C" w14:textId="77777777" w:rsidR="00A35891" w:rsidRPr="00BB2661" w:rsidRDefault="00A35891" w:rsidP="00A35891"/>
    <w:p w14:paraId="2A23C592" w14:textId="1C2364FF" w:rsidR="00A35891" w:rsidRPr="00C35C16" w:rsidRDefault="00C35C16" w:rsidP="00C35C16">
      <w:pPr>
        <w:ind w:firstLine="0"/>
        <w:rPr>
          <w:rFonts w:asciiTheme="minorHAnsi" w:hAnsiTheme="minorHAnsi" w:cs="Arial,Italic+1"/>
        </w:rPr>
      </w:pPr>
      <w:r>
        <w:tab/>
        <w:t xml:space="preserve">2. </w:t>
      </w:r>
      <w:r w:rsidR="00A35891">
        <w:t>Расположите системы управления в следующем порядке: р</w:t>
      </w:r>
      <w:r w:rsidR="00A35891" w:rsidRPr="0035068C">
        <w:t>азомкнутая САР с жестким управлением</w:t>
      </w:r>
      <w:r w:rsidR="00A35891">
        <w:t>; разомкнутая САР с управлением по возмущению; замкнутая САР с управлением по отклонению; комбинированная схема с управлением по отклонению и возмущению:</w:t>
      </w:r>
    </w:p>
    <w:tbl>
      <w:tblPr>
        <w:tblStyle w:val="af2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4678"/>
      </w:tblGrid>
      <w:tr w:rsidR="00A35891" w:rsidRPr="0035068C" w14:paraId="6A06DFEB" w14:textId="77777777" w:rsidTr="00A96A9D">
        <w:tc>
          <w:tcPr>
            <w:tcW w:w="533" w:type="dxa"/>
            <w:vAlign w:val="center"/>
          </w:tcPr>
          <w:p w14:paraId="395F4579" w14:textId="77777777" w:rsidR="00A35891" w:rsidRPr="0035068C" w:rsidRDefault="00A35891" w:rsidP="00A96A9D">
            <w:pPr>
              <w:pStyle w:val="a8"/>
              <w:ind w:left="0" w:firstLine="0"/>
              <w:jc w:val="left"/>
              <w:rPr>
                <w:rFonts w:cs="Times New Roman"/>
              </w:rPr>
            </w:pPr>
            <w:r w:rsidRPr="0035068C">
              <w:rPr>
                <w:rFonts w:cs="Times New Roman"/>
              </w:rPr>
              <w:lastRenderedPageBreak/>
              <w:t>А)</w:t>
            </w:r>
          </w:p>
        </w:tc>
        <w:tc>
          <w:tcPr>
            <w:tcW w:w="4678" w:type="dxa"/>
            <w:vAlign w:val="center"/>
          </w:tcPr>
          <w:p w14:paraId="16F90378" w14:textId="77777777" w:rsidR="00A35891" w:rsidRPr="0035068C" w:rsidRDefault="00A35891" w:rsidP="00A96A9D">
            <w:pPr>
              <w:pStyle w:val="a8"/>
              <w:spacing w:before="40" w:after="40"/>
              <w:ind w:left="0" w:firstLine="0"/>
              <w:jc w:val="left"/>
              <w:rPr>
                <w:rFonts w:cs="Times New Roman"/>
              </w:rPr>
            </w:pPr>
            <w:r w:rsidRPr="00710C9E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D72AC81" wp14:editId="7350A814">
                  <wp:extent cx="2783313" cy="982639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14" cy="98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891" w:rsidRPr="0035068C" w14:paraId="3DBB3FE8" w14:textId="77777777" w:rsidTr="00A96A9D">
        <w:tc>
          <w:tcPr>
            <w:tcW w:w="533" w:type="dxa"/>
            <w:vAlign w:val="center"/>
          </w:tcPr>
          <w:p w14:paraId="24C92598" w14:textId="77777777" w:rsidR="00A35891" w:rsidRPr="0035068C" w:rsidRDefault="00A35891" w:rsidP="00A96A9D">
            <w:pPr>
              <w:pStyle w:val="a8"/>
              <w:ind w:left="0" w:firstLine="0"/>
              <w:jc w:val="left"/>
              <w:rPr>
                <w:rFonts w:cs="Times New Roman"/>
              </w:rPr>
            </w:pPr>
            <w:r w:rsidRPr="0035068C">
              <w:rPr>
                <w:rFonts w:cs="Times New Roman"/>
              </w:rPr>
              <w:t>Б)</w:t>
            </w:r>
          </w:p>
        </w:tc>
        <w:tc>
          <w:tcPr>
            <w:tcW w:w="4678" w:type="dxa"/>
            <w:vAlign w:val="center"/>
          </w:tcPr>
          <w:p w14:paraId="53B40F49" w14:textId="77777777" w:rsidR="00A35891" w:rsidRPr="0035068C" w:rsidRDefault="00A35891" w:rsidP="00A96A9D">
            <w:pPr>
              <w:pStyle w:val="a8"/>
              <w:spacing w:before="80" w:after="80"/>
              <w:ind w:left="0" w:firstLine="0"/>
              <w:jc w:val="left"/>
              <w:rPr>
                <w:rFonts w:cs="Times New Roman"/>
              </w:rPr>
            </w:pPr>
            <w:r w:rsidRPr="0035068C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784CF196" wp14:editId="3ADCFE1B">
                  <wp:extent cx="2640842" cy="107387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03" cy="10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891" w:rsidRPr="0035068C" w14:paraId="25BBF54B" w14:textId="77777777" w:rsidTr="00A96A9D">
        <w:tc>
          <w:tcPr>
            <w:tcW w:w="533" w:type="dxa"/>
            <w:vAlign w:val="center"/>
          </w:tcPr>
          <w:p w14:paraId="538F7FB2" w14:textId="77777777" w:rsidR="00A35891" w:rsidRPr="0035068C" w:rsidRDefault="00A35891" w:rsidP="00A96A9D">
            <w:pPr>
              <w:pStyle w:val="a8"/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В)</w:t>
            </w:r>
          </w:p>
        </w:tc>
        <w:tc>
          <w:tcPr>
            <w:tcW w:w="4678" w:type="dxa"/>
            <w:vAlign w:val="center"/>
          </w:tcPr>
          <w:p w14:paraId="4322B664" w14:textId="77777777" w:rsidR="00A35891" w:rsidRPr="0035068C" w:rsidRDefault="00A35891" w:rsidP="00A96A9D">
            <w:pPr>
              <w:pStyle w:val="a8"/>
              <w:spacing w:before="80" w:after="80"/>
              <w:ind w:left="0" w:firstLine="0"/>
              <w:jc w:val="left"/>
              <w:rPr>
                <w:rFonts w:cs="Times New Roman"/>
              </w:rPr>
            </w:pPr>
            <w:r w:rsidRPr="0035068C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4B0D19F7" wp14:editId="50A9EF7F">
                  <wp:extent cx="2640842" cy="1093517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869" cy="109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891" w:rsidRPr="0035068C" w14:paraId="5E844B7B" w14:textId="77777777" w:rsidTr="00A96A9D">
        <w:tc>
          <w:tcPr>
            <w:tcW w:w="533" w:type="dxa"/>
            <w:vAlign w:val="center"/>
          </w:tcPr>
          <w:p w14:paraId="36BE055B" w14:textId="77777777" w:rsidR="00A35891" w:rsidRDefault="00A35891" w:rsidP="00A96A9D">
            <w:pPr>
              <w:pStyle w:val="a8"/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Г)</w:t>
            </w:r>
          </w:p>
        </w:tc>
        <w:tc>
          <w:tcPr>
            <w:tcW w:w="4678" w:type="dxa"/>
            <w:vAlign w:val="center"/>
          </w:tcPr>
          <w:p w14:paraId="32E035FF" w14:textId="77777777" w:rsidR="00A35891" w:rsidRPr="0035068C" w:rsidRDefault="00A35891" w:rsidP="00A96A9D">
            <w:pPr>
              <w:pStyle w:val="a8"/>
              <w:spacing w:before="80" w:after="80"/>
              <w:ind w:left="0" w:firstLine="0"/>
              <w:jc w:val="left"/>
              <w:rPr>
                <w:rFonts w:cs="Times New Roman"/>
              </w:rPr>
            </w:pPr>
            <w:r w:rsidRPr="0035068C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255C204" wp14:editId="4F00D5FD">
                  <wp:extent cx="2737989" cy="948519"/>
                  <wp:effectExtent l="0" t="0" r="571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99" cy="95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09157" w14:textId="77777777" w:rsidR="00A35891" w:rsidRDefault="00A35891" w:rsidP="00A35891">
      <w:r>
        <w:t>Правильный ответ: Б, В, Г, А</w:t>
      </w:r>
    </w:p>
    <w:p w14:paraId="71E48068" w14:textId="7A7FF07F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661F12C2" w14:textId="77777777" w:rsidR="00A35891" w:rsidRDefault="00A35891" w:rsidP="00A35891"/>
    <w:p w14:paraId="511F9BC7" w14:textId="22273E93" w:rsidR="00A35891" w:rsidRPr="00C35C16" w:rsidRDefault="00C35C16" w:rsidP="00C35C16">
      <w:pPr>
        <w:ind w:firstLine="708"/>
        <w:rPr>
          <w:rFonts w:asciiTheme="minorHAnsi" w:hAnsiTheme="minorHAnsi" w:cs="Arial,Italic+1"/>
        </w:rPr>
      </w:pPr>
      <w:r>
        <w:t xml:space="preserve">3. </w:t>
      </w:r>
      <w:r w:rsidR="00A35891" w:rsidRPr="00710C9E">
        <w:t>Расположите</w:t>
      </w:r>
      <w:r w:rsidR="00A35891">
        <w:t xml:space="preserve"> х</w:t>
      </w:r>
      <w:r w:rsidR="00A35891" w:rsidRPr="00BE69B6">
        <w:t>арактеристики линейных объектов</w:t>
      </w:r>
      <w:r w:rsidR="00A35891">
        <w:t xml:space="preserve"> </w:t>
      </w:r>
      <w:r w:rsidR="00A35891" w:rsidRPr="00710C9E">
        <w:t xml:space="preserve">в следующем порядке: </w:t>
      </w:r>
      <w:r w:rsidR="00A35891" w:rsidRPr="00BE69B6">
        <w:t>передаточная функция</w:t>
      </w:r>
      <w:r w:rsidR="00A35891" w:rsidRPr="00710C9E">
        <w:t xml:space="preserve">; </w:t>
      </w:r>
      <w:r w:rsidR="00A35891" w:rsidRPr="00BE69B6">
        <w:t>комплексный коэффициент передачи</w:t>
      </w:r>
      <w:r w:rsidR="00A35891" w:rsidRPr="00710C9E">
        <w:t xml:space="preserve">; </w:t>
      </w:r>
      <w:r w:rsidR="00A35891" w:rsidRPr="00BE69B6">
        <w:t>переход</w:t>
      </w:r>
      <w:r w:rsidR="00A35891">
        <w:softHyphen/>
      </w:r>
      <w:r w:rsidR="00A35891" w:rsidRPr="00BE69B6">
        <w:t>ная функция</w:t>
      </w:r>
      <w:r w:rsidR="00A35891" w:rsidRPr="00710C9E">
        <w:t xml:space="preserve">, </w:t>
      </w:r>
      <w:r w:rsidR="00A35891" w:rsidRPr="00BE69B6">
        <w:t>весовая или импульсная функция</w:t>
      </w:r>
      <w:r w:rsidR="00A35891" w:rsidRPr="00710C9E">
        <w:t>:</w:t>
      </w:r>
    </w:p>
    <w:p w14:paraId="44A8126F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7ED810CD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, Ф(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)</m:t>
        </m:r>
      </m:oMath>
    </w:p>
    <w:p w14:paraId="42097891" w14:textId="77777777" w:rsidR="00A35891" w:rsidRPr="00BE69B6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jω</m:t>
            </m:r>
          </m:e>
        </m:d>
        <m:r>
          <w:rPr>
            <w:rFonts w:ascii="Cambria Math" w:hAnsi="Cambria Math"/>
          </w:rPr>
          <m:t>, Ф(</m:t>
        </m:r>
        <m:r>
          <w:rPr>
            <w:rFonts w:ascii="Cambria Math" w:hAnsi="Cambria Math"/>
            <w:lang w:val="en-US"/>
          </w:rPr>
          <m:t>jω</m:t>
        </m:r>
        <m:r>
          <w:rPr>
            <w:rFonts w:ascii="Cambria Math" w:hAnsi="Cambria Math"/>
          </w:rPr>
          <m:t>)</m:t>
        </m:r>
      </m:oMath>
    </w:p>
    <w:p w14:paraId="00632254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7628A736" w14:textId="77777777" w:rsidR="00A35891" w:rsidRDefault="00A35891" w:rsidP="00A35891">
      <w:r>
        <w:t>Правильный ответ: Б, В, Г, А</w:t>
      </w:r>
    </w:p>
    <w:p w14:paraId="10A3B364" w14:textId="36A70CDD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7325AD0F" w14:textId="77777777" w:rsidR="00A35891" w:rsidRPr="00651072" w:rsidRDefault="00A35891" w:rsidP="00A35891"/>
    <w:p w14:paraId="076D1F53" w14:textId="2FF7A065" w:rsidR="00A35891" w:rsidRPr="00C35C16" w:rsidRDefault="00C35C16" w:rsidP="00C35C16">
      <w:pPr>
        <w:tabs>
          <w:tab w:val="left" w:pos="-5670"/>
        </w:tabs>
        <w:ind w:firstLine="0"/>
        <w:rPr>
          <w:rFonts w:asciiTheme="minorHAnsi" w:hAnsiTheme="minorHAnsi" w:cs="Arial,Italic+1"/>
        </w:rPr>
      </w:pPr>
      <w:r>
        <w:tab/>
        <w:t xml:space="preserve">4. </w:t>
      </w:r>
      <w:r w:rsidR="00A35891" w:rsidRPr="00C62A20">
        <w:t>Расположите по возрастанию совокупност</w:t>
      </w:r>
      <w:r w:rsidR="00A35891">
        <w:t>ь</w:t>
      </w:r>
      <w:r w:rsidR="00A35891" w:rsidRPr="00C62A20">
        <w:t xml:space="preserve"> физических свойств, которыми обладают звенья</w:t>
      </w:r>
      <w:r w:rsidR="00A35891">
        <w:t xml:space="preserve"> по</w:t>
      </w:r>
      <w:r w:rsidR="00A35891" w:rsidRPr="00C62A20">
        <w:t xml:space="preserve"> </w:t>
      </w:r>
      <w:r w:rsidR="00A35891">
        <w:t>к</w:t>
      </w:r>
      <w:r w:rsidR="00A35891" w:rsidRPr="00C62A20">
        <w:t>лассификаци</w:t>
      </w:r>
      <w:r w:rsidR="00A35891">
        <w:t>и</w:t>
      </w:r>
      <w:r w:rsidR="00A35891" w:rsidRPr="00C62A20">
        <w:t xml:space="preserve"> типовых линейных звеньев</w:t>
      </w:r>
      <w:r w:rsidR="00A35891">
        <w:t>:</w:t>
      </w:r>
    </w:p>
    <w:p w14:paraId="005764D6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>З</w:t>
      </w:r>
      <w:r w:rsidRPr="00C62A20">
        <w:t>вено запаздывания</w:t>
      </w:r>
    </w:p>
    <w:p w14:paraId="33C40344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П</w:t>
      </w:r>
      <w:r w:rsidRPr="00C62A20">
        <w:t>ростейшие звенья</w:t>
      </w:r>
    </w:p>
    <w:p w14:paraId="01BE10EA" w14:textId="77777777" w:rsidR="00A35891" w:rsidRDefault="00A35891" w:rsidP="00C35C16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t>З</w:t>
      </w:r>
      <w:r w:rsidRPr="00C62A20">
        <w:t>венья I порядка</w:t>
      </w:r>
      <w:r>
        <w:t xml:space="preserve"> </w:t>
      </w:r>
    </w:p>
    <w:p w14:paraId="739B8E43" w14:textId="77777777" w:rsidR="00A35891" w:rsidRDefault="00A35891" w:rsidP="00C35C16">
      <w:pPr>
        <w:widowControl w:val="0"/>
        <w:spacing w:before="4" w:line="322" w:lineRule="exact"/>
        <w:ind w:right="106" w:firstLine="0"/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t>З</w:t>
      </w:r>
      <w:r w:rsidRPr="00C62A20">
        <w:t>венья II порядка</w:t>
      </w:r>
    </w:p>
    <w:p w14:paraId="31AD9575" w14:textId="77777777" w:rsidR="00A35891" w:rsidRDefault="00A35891" w:rsidP="00C35C16">
      <w:pPr>
        <w:widowControl w:val="0"/>
        <w:spacing w:before="4" w:line="322" w:lineRule="exact"/>
        <w:ind w:right="106" w:firstLine="0"/>
      </w:pPr>
      <w:r>
        <w:t>Д) З</w:t>
      </w:r>
      <w:r w:rsidRPr="00C62A20">
        <w:t>вено III порядка</w:t>
      </w:r>
    </w:p>
    <w:p w14:paraId="6B4B704F" w14:textId="77777777" w:rsidR="00A35891" w:rsidRDefault="00A35891" w:rsidP="00A35891">
      <w:r>
        <w:t>Правильный ответ: Б, В, Г, Д, А</w:t>
      </w:r>
    </w:p>
    <w:p w14:paraId="4820797D" w14:textId="7A83AF96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20E194BE" w14:textId="465FBF96" w:rsidR="00A35891" w:rsidRDefault="00A35891" w:rsidP="00A35891"/>
    <w:p w14:paraId="6245BB87" w14:textId="77777777" w:rsidR="00E8590C" w:rsidRPr="00AD7916" w:rsidRDefault="00E8590C" w:rsidP="00A35891"/>
    <w:p w14:paraId="0913F8D2" w14:textId="77777777" w:rsidR="00A35891" w:rsidRDefault="00A35891" w:rsidP="00C35C16">
      <w:pPr>
        <w:pStyle w:val="3"/>
        <w:spacing w:after="0" w:line="480" w:lineRule="auto"/>
      </w:pPr>
      <w:r>
        <w:lastRenderedPageBreak/>
        <w:t>Задания открытого типа</w:t>
      </w:r>
    </w:p>
    <w:p w14:paraId="5E3D41D1" w14:textId="77777777" w:rsidR="00A35891" w:rsidRDefault="00A35891" w:rsidP="00C35C16">
      <w:pPr>
        <w:pStyle w:val="4"/>
        <w:spacing w:after="0" w:line="360" w:lineRule="auto"/>
      </w:pPr>
      <w:r w:rsidRPr="00433296">
        <w:t>Задания открытого типа на дополнение</w:t>
      </w:r>
    </w:p>
    <w:p w14:paraId="6F12CB3C" w14:textId="77777777" w:rsidR="00A35891" w:rsidRDefault="00A35891" w:rsidP="00A35891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3F0BB49C" w14:textId="77777777" w:rsidR="00A35891" w:rsidRDefault="00A35891" w:rsidP="00A35891">
      <w:r>
        <w:t>____________________</w:t>
      </w:r>
      <w:r w:rsidRPr="00D874BB">
        <w:t xml:space="preserve"> </w:t>
      </w:r>
      <w:r w:rsidRPr="00C62A20">
        <w:t>осуществление совокупности воздействий, выбранных из множества возможных, на объект управления, с целью оптимизировать в определенном заданном смысле его состояние и поведение</w:t>
      </w:r>
      <w:r w:rsidRPr="00D874BB">
        <w:t>.</w:t>
      </w:r>
    </w:p>
    <w:p w14:paraId="3F1C893B" w14:textId="77777777" w:rsidR="00A35891" w:rsidRPr="00D874BB" w:rsidRDefault="00A35891" w:rsidP="00A35891">
      <w:r>
        <w:t>Правильный ответ: а</w:t>
      </w:r>
      <w:r w:rsidRPr="00C62A20">
        <w:t>втоматическое управление</w:t>
      </w:r>
      <w:r>
        <w:t>.</w:t>
      </w:r>
    </w:p>
    <w:bookmarkEnd w:id="0"/>
    <w:p w14:paraId="44C97DFE" w14:textId="6AFA948F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00F33FC9" w14:textId="77777777" w:rsidR="00A35891" w:rsidRDefault="00A35891" w:rsidP="00A35891"/>
    <w:p w14:paraId="0EE2B294" w14:textId="77777777" w:rsidR="00A35891" w:rsidRDefault="00A35891" w:rsidP="00A35891">
      <w:r>
        <w:t xml:space="preserve">2. </w:t>
      </w:r>
      <w:r w:rsidRPr="00D874BB">
        <w:t>Напишите пропущенное слово (словосочетание).</w:t>
      </w:r>
    </w:p>
    <w:p w14:paraId="29E97FDB" w14:textId="77777777" w:rsidR="00A35891" w:rsidRDefault="00A35891" w:rsidP="00A35891">
      <w:r>
        <w:t>___________________</w:t>
      </w:r>
      <w:r w:rsidRPr="00D169A3">
        <w:t xml:space="preserve"> </w:t>
      </w:r>
      <w:r w:rsidRPr="00C62A20">
        <w:t>это поддержание постоянной или меняющейся по некоторому закону во времени какой-то величины, характеризующей объект управления. Величина должна меняться требуемым образом вопреки препятствующим этому факторам</w:t>
      </w:r>
      <w:r w:rsidRPr="00D169A3">
        <w:t>.</w:t>
      </w:r>
    </w:p>
    <w:p w14:paraId="7DDABA5A" w14:textId="77777777" w:rsidR="00A35891" w:rsidRPr="00D874BB" w:rsidRDefault="00A35891" w:rsidP="00A35891">
      <w:r>
        <w:t>Правильный ответ: а</w:t>
      </w:r>
      <w:r w:rsidRPr="00C62A20">
        <w:t>втоматическое регулирование</w:t>
      </w:r>
      <w:r>
        <w:t>.</w:t>
      </w:r>
    </w:p>
    <w:p w14:paraId="4B2C0352" w14:textId="06FE47F1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72884351" w14:textId="77777777" w:rsidR="00A35891" w:rsidRDefault="00A35891" w:rsidP="00A35891"/>
    <w:p w14:paraId="708B7528" w14:textId="77777777" w:rsidR="00A35891" w:rsidRDefault="00A35891" w:rsidP="00A35891">
      <w:r>
        <w:t xml:space="preserve">3. </w:t>
      </w:r>
      <w:r w:rsidRPr="00D874BB">
        <w:t>Напишите пропущенное слово (словосочетание).</w:t>
      </w:r>
    </w:p>
    <w:p w14:paraId="311A6DC1" w14:textId="77777777" w:rsidR="00A35891" w:rsidRPr="00D874BB" w:rsidRDefault="00A35891" w:rsidP="00A35891">
      <w:r>
        <w:t xml:space="preserve">________________ </w:t>
      </w:r>
      <w:r w:rsidRPr="00C62A20">
        <w:t>в ТАУ – это устройство, машина или процесс и др., которые характеризуются некоторыми физическими величинами. Эти величины могут быть измерены. Объект управления способен воспринимать внешние воздействия и реагировать на них изменением значений выходных величин</w:t>
      </w:r>
      <w:r>
        <w:t>.</w:t>
      </w:r>
    </w:p>
    <w:p w14:paraId="5DF14015" w14:textId="77777777" w:rsidR="00A35891" w:rsidRPr="00D874BB" w:rsidRDefault="00A35891" w:rsidP="00A35891">
      <w:r>
        <w:t>Правильный ответ: о</w:t>
      </w:r>
      <w:r w:rsidRPr="00C62A20">
        <w:t>бъект управления (ОУ)</w:t>
      </w:r>
      <w:r>
        <w:t>.</w:t>
      </w:r>
    </w:p>
    <w:p w14:paraId="0B343D99" w14:textId="31930EBE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6E2BD37F" w14:textId="77777777" w:rsidR="00A35891" w:rsidRDefault="00A35891" w:rsidP="00A35891"/>
    <w:p w14:paraId="225DA2D4" w14:textId="77777777" w:rsidR="00A35891" w:rsidRDefault="00A35891" w:rsidP="00A35891">
      <w:r>
        <w:t xml:space="preserve">4. </w:t>
      </w:r>
      <w:r w:rsidRPr="00D874BB">
        <w:t>Напишите пропущенное слово (словосочетание).</w:t>
      </w:r>
    </w:p>
    <w:p w14:paraId="7D3C63DF" w14:textId="0884C39E" w:rsidR="00A35891" w:rsidRDefault="00A35891" w:rsidP="00A35891">
      <w:r>
        <w:t>_________________</w:t>
      </w:r>
      <w:r w:rsidRPr="00D874BB">
        <w:t xml:space="preserve"> </w:t>
      </w:r>
      <w:r>
        <w:t xml:space="preserve">это в узком смысле поддержание </w:t>
      </w:r>
      <w:r w:rsidR="00E8590C">
        <w:t>постоянной некоторой величины,</w:t>
      </w:r>
      <w:r>
        <w:t xml:space="preserve"> характеризующей объект, вопреки действующим на него возмущениям.</w:t>
      </w:r>
    </w:p>
    <w:p w14:paraId="10D05F72" w14:textId="77777777" w:rsidR="00A35891" w:rsidRPr="00D874BB" w:rsidRDefault="00A35891" w:rsidP="00A35891">
      <w:r>
        <w:t>Правильный ответ: с</w:t>
      </w:r>
      <w:r w:rsidRPr="00D06CBC">
        <w:t>табилизация</w:t>
      </w:r>
      <w:r>
        <w:t>.</w:t>
      </w:r>
    </w:p>
    <w:p w14:paraId="24EA4E97" w14:textId="2B50AE2B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4BD5B6D8" w14:textId="77777777" w:rsidR="00A35891" w:rsidRDefault="00A35891" w:rsidP="00A35891"/>
    <w:p w14:paraId="60D45AF4" w14:textId="77777777" w:rsidR="00A35891" w:rsidRDefault="00A35891" w:rsidP="00A35891">
      <w:r>
        <w:t xml:space="preserve">5. </w:t>
      </w:r>
      <w:r w:rsidRPr="00D874BB">
        <w:t>Напишите пропущенное слово (словосочетание).</w:t>
      </w:r>
    </w:p>
    <w:p w14:paraId="4DB21E5A" w14:textId="77777777" w:rsidR="00A35891" w:rsidRDefault="00A35891" w:rsidP="00A35891">
      <w:r>
        <w:t xml:space="preserve">_____________ </w:t>
      </w:r>
      <w:r w:rsidRPr="00D06CBC">
        <w:t xml:space="preserve">вырабатывает такое управляющее воздействие u(t) на объект управления, которое сводит ошибку к нулю или допустимому минимуму. </w:t>
      </w:r>
    </w:p>
    <w:p w14:paraId="4543491F" w14:textId="77777777" w:rsidR="00A35891" w:rsidRPr="00D874BB" w:rsidRDefault="00A35891" w:rsidP="00A35891">
      <w:r>
        <w:t>Правильный ответ: р</w:t>
      </w:r>
      <w:r w:rsidRPr="00D06CBC">
        <w:t>егулятор</w:t>
      </w:r>
      <w:r>
        <w:t>.</w:t>
      </w:r>
    </w:p>
    <w:p w14:paraId="41590FB7" w14:textId="1D89089D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10BCB713" w14:textId="68514AC1" w:rsidR="00A35891" w:rsidRDefault="00A35891" w:rsidP="00A35891"/>
    <w:p w14:paraId="11ADBD76" w14:textId="77777777" w:rsidR="00E8590C" w:rsidRDefault="00E8590C" w:rsidP="00A35891"/>
    <w:p w14:paraId="32C81458" w14:textId="77777777" w:rsidR="00A35891" w:rsidRDefault="00A35891" w:rsidP="00C35C16">
      <w:pPr>
        <w:pStyle w:val="4"/>
        <w:spacing w:after="0" w:line="360" w:lineRule="auto"/>
      </w:pPr>
      <w:r>
        <w:t>Задания открытого типа с кратким свободным ответом</w:t>
      </w:r>
    </w:p>
    <w:p w14:paraId="40C12F89" w14:textId="77777777" w:rsidR="00A35891" w:rsidRDefault="00A35891" w:rsidP="00A35891">
      <w:pPr>
        <w:rPr>
          <w:i/>
          <w:iCs/>
        </w:rPr>
      </w:pPr>
      <w:r>
        <w:t xml:space="preserve">1. Определите устойчива или нет система автоматического регулирования по критерию Найквиста, годограф которой приведен на рисунке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устойчива/ неустойчива</w:t>
      </w:r>
      <w:r w:rsidRPr="006047A2">
        <w:rPr>
          <w:i/>
          <w:iCs/>
        </w:rPr>
        <w:t>)</w:t>
      </w:r>
    </w:p>
    <w:p w14:paraId="4E49841E" w14:textId="77777777" w:rsidR="00A35891" w:rsidRDefault="00A35891" w:rsidP="00A35891">
      <w:r w:rsidRPr="00D357EE">
        <w:rPr>
          <w:noProof/>
          <w:lang w:eastAsia="ru-RU"/>
        </w:rPr>
        <w:lastRenderedPageBreak/>
        <w:drawing>
          <wp:inline distT="0" distB="0" distL="0" distR="0" wp14:anchorId="6E1E3023" wp14:editId="172997C4">
            <wp:extent cx="2111653" cy="173326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8127" cy="173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5B92" w14:textId="77777777" w:rsidR="00A35891" w:rsidRPr="00D874BB" w:rsidRDefault="00A35891" w:rsidP="00A35891">
      <w:r>
        <w:t>Правильный ответ: устойчива.</w:t>
      </w:r>
    </w:p>
    <w:p w14:paraId="3FEBE6BA" w14:textId="71DBA347" w:rsidR="00A35891" w:rsidRDefault="00A35891" w:rsidP="00A35891">
      <w:r w:rsidRPr="00D726DB">
        <w:t>Компетенции (индикаторы):</w:t>
      </w:r>
      <w:r>
        <w:t xml:space="preserve"> ПК-4 (ПК 4.1)</w:t>
      </w:r>
    </w:p>
    <w:p w14:paraId="57FF3C9E" w14:textId="77777777" w:rsidR="00A35891" w:rsidRDefault="00A35891" w:rsidP="00A35891"/>
    <w:p w14:paraId="75C56B70" w14:textId="77777777" w:rsidR="00A35891" w:rsidRDefault="00A35891" w:rsidP="00A35891">
      <w:pPr>
        <w:pStyle w:val="4"/>
      </w:pPr>
      <w:r>
        <w:t>Задания открытого типа с развернутым ответом</w:t>
      </w:r>
    </w:p>
    <w:p w14:paraId="31B79310" w14:textId="60B81E91" w:rsidR="00A35891" w:rsidRDefault="00C35C16" w:rsidP="00C35C16">
      <w:r>
        <w:t xml:space="preserve">1. </w:t>
      </w:r>
      <w:r w:rsidR="00A35891" w:rsidRPr="00D357EE">
        <w:t>Дана переходная функция некоторой САР. Приближенно определить время регулирования, перерегулирование, коэффициент усиления САР и ее коэффициент ошибки по положению с</w:t>
      </w:r>
      <w:r w:rsidR="00A35891" w:rsidRPr="00C35C16">
        <w:rPr>
          <w:vertAlign w:val="subscript"/>
        </w:rPr>
        <w:t>0</w:t>
      </w:r>
      <w:r w:rsidR="00A35891" w:rsidRPr="00D357EE">
        <w:t>, а также порядок астатизма</w:t>
      </w:r>
      <w:r w:rsidR="00A35891">
        <w:t xml:space="preserve"> (результаты можно записывать в виде дроби, без вычислений):</w:t>
      </w:r>
    </w:p>
    <w:p w14:paraId="6A918B86" w14:textId="77777777" w:rsidR="00A35891" w:rsidRDefault="00A35891" w:rsidP="00A35891">
      <w:pPr>
        <w:pStyle w:val="a8"/>
        <w:ind w:left="709" w:firstLine="0"/>
      </w:pPr>
      <w:r w:rsidRPr="00570728">
        <w:rPr>
          <w:noProof/>
          <w:lang w:eastAsia="ru-RU"/>
        </w:rPr>
        <w:drawing>
          <wp:inline distT="0" distB="0" distL="0" distR="0" wp14:anchorId="31B00728" wp14:editId="490F51E9">
            <wp:extent cx="1924335" cy="190540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3380" cy="190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9527" w14:textId="77777777" w:rsidR="00A35891" w:rsidRDefault="00A35891" w:rsidP="00A35891">
      <w:r>
        <w:t>Привести расширенное решение.</w:t>
      </w:r>
    </w:p>
    <w:p w14:paraId="3440F493" w14:textId="77777777" w:rsidR="00A35891" w:rsidRDefault="00A35891" w:rsidP="00A35891">
      <w:r>
        <w:t>Время выполнения – 10 мин.</w:t>
      </w:r>
    </w:p>
    <w:p w14:paraId="3AF38B89" w14:textId="77777777" w:rsidR="00A35891" w:rsidRDefault="00A35891" w:rsidP="00A35891">
      <w:r w:rsidRPr="00FC4F32">
        <w:t>Ожидаемый результат:</w:t>
      </w:r>
    </w:p>
    <w:p w14:paraId="2C3CE255" w14:textId="77777777" w:rsidR="00A35891" w:rsidRDefault="00A35891" w:rsidP="00A35891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Pr="00B105B4">
        <w:rPr>
          <w:szCs w:val="28"/>
        </w:rPr>
        <w:t xml:space="preserve">Время регулирования </w:t>
      </w:r>
      <w:proofErr w:type="spellStart"/>
      <w:r w:rsidRPr="00B105B4">
        <w:rPr>
          <w:i/>
          <w:szCs w:val="28"/>
        </w:rPr>
        <w:t>t</w:t>
      </w:r>
      <w:r w:rsidRPr="00B105B4">
        <w:rPr>
          <w:szCs w:val="28"/>
          <w:vertAlign w:val="subscript"/>
        </w:rPr>
        <w:t>р</w:t>
      </w:r>
      <w:proofErr w:type="spellEnd"/>
      <w:r w:rsidRPr="00B105B4">
        <w:rPr>
          <w:szCs w:val="28"/>
        </w:rPr>
        <w:t xml:space="preserve"> это время, за которое переходная функция попадает в 5%-й коридор и более оттуда не выходит. В данном случае это происходит после первого полного колебания переходной функции</w:t>
      </w:r>
    </w:p>
    <w:p w14:paraId="36C3AF5F" w14:textId="77777777" w:rsidR="00A35891" w:rsidRDefault="00E7429B" w:rsidP="00A35891">
      <w:pPr>
        <w:tabs>
          <w:tab w:val="right" w:pos="9354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Cs w:val="28"/>
                </w:rPr>
                <m:t>р</m:t>
              </m:r>
            </m:sub>
          </m:sSub>
          <m:r>
            <w:rPr>
              <w:rFonts w:ascii="Cambria Math" w:hAnsi="Cambria Math"/>
              <w:szCs w:val="28"/>
            </w:rPr>
            <m:t>≈2,25 с.</m:t>
          </m:r>
        </m:oMath>
      </m:oMathPara>
    </w:p>
    <w:p w14:paraId="0C2B96D9" w14:textId="77777777" w:rsidR="00A35891" w:rsidRDefault="00A35891" w:rsidP="00A35891">
      <w:pPr>
        <w:ind w:firstLine="720"/>
        <w:rPr>
          <w:szCs w:val="28"/>
        </w:rPr>
      </w:pPr>
      <w:r>
        <w:rPr>
          <w:szCs w:val="28"/>
        </w:rPr>
        <w:t xml:space="preserve">2. </w:t>
      </w:r>
      <w:r w:rsidRPr="00B105B4">
        <w:rPr>
          <w:szCs w:val="28"/>
        </w:rPr>
        <w:t>Перерегулирование σ это максимальное относительное превышение переходной функцией ее установившегося значения, выраженное в процентах</w:t>
      </w:r>
    </w:p>
    <w:p w14:paraId="7F46B34F" w14:textId="77777777" w:rsidR="00A35891" w:rsidRPr="00B105B4" w:rsidRDefault="00A35891" w:rsidP="00A35891">
      <w:pPr>
        <w:pStyle w:val="a8"/>
        <w:tabs>
          <w:tab w:val="right" w:pos="9354"/>
        </w:tabs>
        <w:ind w:left="0" w:firstLine="0"/>
        <w:jc w:val="center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σ≈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2,5-1.75</m:t>
              </m:r>
            </m:num>
            <m:den>
              <m:r>
                <w:rPr>
                  <w:rFonts w:ascii="Cambria Math" w:hAnsi="Cambria Math"/>
                  <w:szCs w:val="28"/>
                </w:rPr>
                <m:t>1,75</m:t>
              </m:r>
            </m:den>
          </m:f>
          <m:r>
            <w:rPr>
              <w:rFonts w:ascii="Cambria Math" w:hAnsi="Cambria Math"/>
              <w:szCs w:val="28"/>
            </w:rPr>
            <m:t xml:space="preserve"> 100%.</m:t>
          </m:r>
        </m:oMath>
      </m:oMathPara>
    </w:p>
    <w:p w14:paraId="5659CB8B" w14:textId="77777777" w:rsidR="00A35891" w:rsidRPr="006C1250" w:rsidRDefault="00A35891" w:rsidP="00A35891">
      <w:pPr>
        <w:tabs>
          <w:tab w:val="num" w:pos="0"/>
          <w:tab w:val="left" w:pos="993"/>
        </w:tabs>
        <w:autoSpaceDE w:val="0"/>
        <w:autoSpaceDN w:val="0"/>
        <w:adjustRightInd w:val="0"/>
        <w:rPr>
          <w:rFonts w:eastAsia="TimesNewRoman"/>
          <w:szCs w:val="28"/>
        </w:rPr>
      </w:pPr>
      <w:r>
        <w:rPr>
          <w:rFonts w:eastAsia="TimesNewRoman"/>
          <w:szCs w:val="28"/>
        </w:rPr>
        <w:t>3.</w:t>
      </w:r>
      <w:r w:rsidRPr="006C1250">
        <w:rPr>
          <w:rFonts w:eastAsia="TimesNewRoman"/>
          <w:szCs w:val="28"/>
        </w:rPr>
        <w:t xml:space="preserve">Коэффициент усиления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САР</m:t>
            </m:r>
          </m:sub>
        </m:sSub>
      </m:oMath>
      <w:r w:rsidRPr="006C1250">
        <w:rPr>
          <w:rFonts w:eastAsia="TimesNewRoman"/>
          <w:szCs w:val="28"/>
        </w:rPr>
        <w:t xml:space="preserve"> это отношение уровня выходного сигнала ко входному</w:t>
      </w:r>
    </w:p>
    <w:p w14:paraId="4DE2786D" w14:textId="77777777" w:rsidR="00A35891" w:rsidRPr="006C1250" w:rsidRDefault="00E7429B" w:rsidP="00A35891">
      <w:pPr>
        <w:pStyle w:val="a8"/>
        <w:tabs>
          <w:tab w:val="right" w:pos="9354"/>
        </w:tabs>
        <w:ind w:left="1069" w:firstLine="0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Cs w:val="28"/>
                </w:rPr>
                <m:t>САР</m:t>
              </m:r>
            </m:sub>
          </m:sSub>
          <m:r>
            <w:rPr>
              <w:rFonts w:ascii="Cambria Math" w:hAnsi="Cambria Math"/>
              <w:szCs w:val="28"/>
            </w:rPr>
            <m:t>≈1,75.</m:t>
          </m:r>
        </m:oMath>
      </m:oMathPara>
    </w:p>
    <w:p w14:paraId="0432BAC7" w14:textId="77777777" w:rsidR="00A35891" w:rsidRPr="00B105B4" w:rsidRDefault="00A35891" w:rsidP="00A35891">
      <w:r>
        <w:t>4.</w:t>
      </w:r>
      <w:r w:rsidRPr="006C1250">
        <w:t xml:space="preserve"> </w:t>
      </w:r>
      <w:r>
        <w:t>Коэффициент ошибки по положению с</w:t>
      </w:r>
      <w:r w:rsidRPr="006C1250">
        <w:rPr>
          <w:vertAlign w:val="subscript"/>
        </w:rPr>
        <w:t>0</w:t>
      </w:r>
      <w:r>
        <w:t xml:space="preserve"> равен установившемуся значению ошибки регулирования. В данном случае с</w:t>
      </w:r>
      <w:r>
        <w:rPr>
          <w:vertAlign w:val="subscript"/>
        </w:rPr>
        <w:t>0</w:t>
      </w:r>
      <w:r>
        <w:t xml:space="preserve"> =0,05&gt; 0, следовательно, САР статическая, т.е. имеет нулевой порядок астатизма.</w:t>
      </w:r>
    </w:p>
    <w:p w14:paraId="663B7988" w14:textId="77777777" w:rsidR="00954DB6" w:rsidRPr="00954DB6" w:rsidRDefault="00954DB6" w:rsidP="00954DB6">
      <w:r w:rsidRPr="00954DB6">
        <w:t>Критерии оценивания:</w:t>
      </w:r>
    </w:p>
    <w:p w14:paraId="12B24228" w14:textId="77777777" w:rsidR="00954DB6" w:rsidRPr="00954DB6" w:rsidRDefault="00954DB6" w:rsidP="00954DB6">
      <w:r w:rsidRPr="00954DB6">
        <w:lastRenderedPageBreak/>
        <w:t>– понимание основных положений и ознакомление с методами анализа и синтеза систем автоматического управления в объеме достаточном для грамотной эксплуатации систем управления и постановки задач по их проектированию и модернизации;</w:t>
      </w:r>
    </w:p>
    <w:p w14:paraId="0AE9AE86" w14:textId="5BA0B3A6" w:rsidR="00A35891" w:rsidRPr="00954DB6" w:rsidRDefault="00954DB6" w:rsidP="00954DB6">
      <w:pPr>
        <w:rPr>
          <w:rFonts w:eastAsiaTheme="minorEastAsia"/>
        </w:rPr>
      </w:pPr>
      <w:r w:rsidRPr="00954DB6">
        <w:t>– наличие навыков решения типовых задач, связанных с описанием систем автоматического управления и их элементов.</w:t>
      </w:r>
    </w:p>
    <w:p w14:paraId="41D903C6" w14:textId="301154F1" w:rsidR="00A35891" w:rsidRDefault="00A35891" w:rsidP="00A35891">
      <w:r w:rsidRPr="00954DB6">
        <w:t>Компетенции (индикаторы): ПК-4 (ПК 4.1)</w:t>
      </w:r>
    </w:p>
    <w:p w14:paraId="0656998E" w14:textId="4E4FC820" w:rsidR="00AE7921" w:rsidRDefault="00AE7921" w:rsidP="00A35891">
      <w:pPr>
        <w:ind w:firstLine="0"/>
      </w:pPr>
    </w:p>
    <w:p w14:paraId="70F7145D" w14:textId="77777777" w:rsidR="00A35891" w:rsidRDefault="00A35891" w:rsidP="00A35891">
      <w:pPr>
        <w:ind w:firstLine="0"/>
      </w:pPr>
    </w:p>
    <w:p w14:paraId="1CB60A58" w14:textId="79DD1E9E" w:rsidR="008D5D7C" w:rsidRDefault="008D5D7C" w:rsidP="00C35C16">
      <w:pPr>
        <w:ind w:firstLine="0"/>
        <w:jc w:val="center"/>
      </w:pPr>
    </w:p>
    <w:p w14:paraId="3346FB13" w14:textId="451ADE4B" w:rsidR="00C35C16" w:rsidRDefault="00C35C16" w:rsidP="00C35C16">
      <w:pPr>
        <w:ind w:firstLine="0"/>
      </w:pPr>
    </w:p>
    <w:p w14:paraId="32CECDA5" w14:textId="77777777" w:rsidR="00C35C16" w:rsidRPr="00840510" w:rsidRDefault="00C35C16" w:rsidP="00C35C16">
      <w:pPr>
        <w:ind w:firstLine="0"/>
      </w:pPr>
    </w:p>
    <w:sectPr w:rsidR="00C35C16" w:rsidRPr="00840510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+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73559"/>
    <w:multiLevelType w:val="hybridMultilevel"/>
    <w:tmpl w:val="EA5A3728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D5F90"/>
    <w:multiLevelType w:val="hybridMultilevel"/>
    <w:tmpl w:val="C5A26FFC"/>
    <w:lvl w:ilvl="0" w:tplc="F4BC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5D1E"/>
    <w:rsid w:val="0004457D"/>
    <w:rsid w:val="0006311A"/>
    <w:rsid w:val="00063D1E"/>
    <w:rsid w:val="00075F07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8716F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94623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04EB7"/>
    <w:rsid w:val="0052738E"/>
    <w:rsid w:val="00531429"/>
    <w:rsid w:val="00537F2D"/>
    <w:rsid w:val="00542091"/>
    <w:rsid w:val="005430F0"/>
    <w:rsid w:val="00550EF7"/>
    <w:rsid w:val="005901D2"/>
    <w:rsid w:val="005B7724"/>
    <w:rsid w:val="005D53BF"/>
    <w:rsid w:val="005E321A"/>
    <w:rsid w:val="005E4A26"/>
    <w:rsid w:val="005E7F90"/>
    <w:rsid w:val="006047A2"/>
    <w:rsid w:val="006077E3"/>
    <w:rsid w:val="006078FD"/>
    <w:rsid w:val="00617CF3"/>
    <w:rsid w:val="006224C5"/>
    <w:rsid w:val="00623686"/>
    <w:rsid w:val="006265BB"/>
    <w:rsid w:val="00640F75"/>
    <w:rsid w:val="00651072"/>
    <w:rsid w:val="0066178B"/>
    <w:rsid w:val="00666BE1"/>
    <w:rsid w:val="006943A0"/>
    <w:rsid w:val="00721A69"/>
    <w:rsid w:val="00736951"/>
    <w:rsid w:val="00776854"/>
    <w:rsid w:val="00776893"/>
    <w:rsid w:val="007B269C"/>
    <w:rsid w:val="008159DB"/>
    <w:rsid w:val="00815CC1"/>
    <w:rsid w:val="00824F63"/>
    <w:rsid w:val="00840510"/>
    <w:rsid w:val="00851238"/>
    <w:rsid w:val="008725B5"/>
    <w:rsid w:val="00874B3E"/>
    <w:rsid w:val="008C1727"/>
    <w:rsid w:val="008C74E9"/>
    <w:rsid w:val="008D5D7C"/>
    <w:rsid w:val="008D77C8"/>
    <w:rsid w:val="008E2DDD"/>
    <w:rsid w:val="0091443C"/>
    <w:rsid w:val="0092015D"/>
    <w:rsid w:val="0092027C"/>
    <w:rsid w:val="00924EFD"/>
    <w:rsid w:val="00941DA4"/>
    <w:rsid w:val="00954DB6"/>
    <w:rsid w:val="0095688A"/>
    <w:rsid w:val="00963B64"/>
    <w:rsid w:val="00985669"/>
    <w:rsid w:val="009B6C90"/>
    <w:rsid w:val="009F744D"/>
    <w:rsid w:val="00A00792"/>
    <w:rsid w:val="00A00C4C"/>
    <w:rsid w:val="00A07227"/>
    <w:rsid w:val="00A11D7C"/>
    <w:rsid w:val="00A33CF3"/>
    <w:rsid w:val="00A35891"/>
    <w:rsid w:val="00A528C0"/>
    <w:rsid w:val="00A52CE1"/>
    <w:rsid w:val="00A62DE5"/>
    <w:rsid w:val="00A93D69"/>
    <w:rsid w:val="00AA3D76"/>
    <w:rsid w:val="00AA6323"/>
    <w:rsid w:val="00AA6C7F"/>
    <w:rsid w:val="00AC337A"/>
    <w:rsid w:val="00AD2DFE"/>
    <w:rsid w:val="00AD4B9F"/>
    <w:rsid w:val="00AD7916"/>
    <w:rsid w:val="00AE7921"/>
    <w:rsid w:val="00AF2AD9"/>
    <w:rsid w:val="00B15B0E"/>
    <w:rsid w:val="00B30A5F"/>
    <w:rsid w:val="00B5777E"/>
    <w:rsid w:val="00B60BB6"/>
    <w:rsid w:val="00B65645"/>
    <w:rsid w:val="00B66026"/>
    <w:rsid w:val="00B70B74"/>
    <w:rsid w:val="00B7145A"/>
    <w:rsid w:val="00B7649F"/>
    <w:rsid w:val="00BB2661"/>
    <w:rsid w:val="00BB4E23"/>
    <w:rsid w:val="00BC14D3"/>
    <w:rsid w:val="00BC3FFC"/>
    <w:rsid w:val="00BD0D49"/>
    <w:rsid w:val="00BD5CF0"/>
    <w:rsid w:val="00C330AA"/>
    <w:rsid w:val="00C35C16"/>
    <w:rsid w:val="00C426D2"/>
    <w:rsid w:val="00C446EB"/>
    <w:rsid w:val="00C70737"/>
    <w:rsid w:val="00C74995"/>
    <w:rsid w:val="00C87CED"/>
    <w:rsid w:val="00C95FC0"/>
    <w:rsid w:val="00CA0E17"/>
    <w:rsid w:val="00CF300E"/>
    <w:rsid w:val="00D05BBC"/>
    <w:rsid w:val="00D11E73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7429B"/>
    <w:rsid w:val="00E8590C"/>
    <w:rsid w:val="00ED02A2"/>
    <w:rsid w:val="00EE5F03"/>
    <w:rsid w:val="00F11FDA"/>
    <w:rsid w:val="00F12E82"/>
    <w:rsid w:val="00F27B2F"/>
    <w:rsid w:val="00F33FC9"/>
    <w:rsid w:val="00F3589D"/>
    <w:rsid w:val="00F41C91"/>
    <w:rsid w:val="00F51BB9"/>
    <w:rsid w:val="00F56671"/>
    <w:rsid w:val="00F60621"/>
    <w:rsid w:val="00F67133"/>
    <w:rsid w:val="00F71F6A"/>
    <w:rsid w:val="00F732BC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87546AAD-3464-46C4-9D7E-627C150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8D5D7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6">
    <w:name w:val="Strong"/>
    <w:basedOn w:val="a1"/>
    <w:uiPriority w:val="22"/>
    <w:qFormat/>
    <w:rsid w:val="00504EB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24E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2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2154-19DC-44FB-9C29-4445BBFF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cp:lastPrinted>2025-03-14T10:09:00Z</cp:lastPrinted>
  <dcterms:created xsi:type="dcterms:W3CDTF">2025-03-25T19:04:00Z</dcterms:created>
  <dcterms:modified xsi:type="dcterms:W3CDTF">2025-03-26T07:26:00Z</dcterms:modified>
</cp:coreProperties>
</file>