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3B60" w14:textId="77777777" w:rsidR="005C405B" w:rsidRPr="005C405B" w:rsidRDefault="00A616EB" w:rsidP="005C405B">
      <w:pPr>
        <w:spacing w:after="0" w:line="240" w:lineRule="auto"/>
        <w:jc w:val="center"/>
        <w:rPr>
          <w:b/>
        </w:rPr>
      </w:pPr>
      <w:r w:rsidRPr="005C405B">
        <w:rPr>
          <w:b/>
        </w:rPr>
        <w:t>Комплект оценочных материалов по дисциплине</w:t>
      </w:r>
    </w:p>
    <w:p w14:paraId="5BFEDE11" w14:textId="77777777" w:rsidR="00A616EB" w:rsidRPr="005C405B" w:rsidRDefault="00A616EB" w:rsidP="005C405B">
      <w:pPr>
        <w:spacing w:after="0" w:line="240" w:lineRule="auto"/>
        <w:jc w:val="center"/>
        <w:rPr>
          <w:b/>
        </w:rPr>
      </w:pPr>
      <w:r w:rsidRPr="005C405B">
        <w:rPr>
          <w:b/>
        </w:rPr>
        <w:t>«</w:t>
      </w:r>
      <w:r w:rsidR="002A5091" w:rsidRPr="005C405B">
        <w:rPr>
          <w:b/>
        </w:rPr>
        <w:t>Производственная</w:t>
      </w:r>
      <w:r w:rsidRPr="005C405B">
        <w:rPr>
          <w:b/>
        </w:rPr>
        <w:t xml:space="preserve"> практика»</w:t>
      </w:r>
    </w:p>
    <w:p w14:paraId="5B9A0652" w14:textId="77777777" w:rsidR="00A616EB" w:rsidRPr="002A5091" w:rsidRDefault="00A616EB" w:rsidP="005C405B">
      <w:pPr>
        <w:spacing w:after="0" w:line="240" w:lineRule="auto"/>
        <w:ind w:firstLine="709"/>
        <w:jc w:val="both"/>
        <w:rPr>
          <w:b/>
        </w:rPr>
      </w:pPr>
    </w:p>
    <w:p w14:paraId="3EF150F4" w14:textId="77777777" w:rsidR="00A616EB" w:rsidRPr="002A5091" w:rsidRDefault="00A616EB" w:rsidP="005C405B">
      <w:pPr>
        <w:spacing w:after="0" w:line="240" w:lineRule="auto"/>
        <w:ind w:firstLine="709"/>
        <w:jc w:val="both"/>
        <w:rPr>
          <w:b/>
        </w:rPr>
      </w:pPr>
    </w:p>
    <w:p w14:paraId="4ABB8053" w14:textId="77777777" w:rsidR="00A616EB" w:rsidRPr="002A5091" w:rsidRDefault="00A616EB" w:rsidP="005C405B">
      <w:pPr>
        <w:spacing w:after="0" w:line="480" w:lineRule="auto"/>
        <w:jc w:val="both"/>
        <w:rPr>
          <w:b/>
        </w:rPr>
      </w:pPr>
      <w:r w:rsidRPr="002A5091">
        <w:rPr>
          <w:b/>
        </w:rPr>
        <w:t>Задания закрытого типа</w:t>
      </w:r>
    </w:p>
    <w:p w14:paraId="1636C845" w14:textId="77777777" w:rsidR="00A616EB" w:rsidRPr="002A5091" w:rsidRDefault="00A616EB" w:rsidP="005C405B">
      <w:pPr>
        <w:spacing w:after="0" w:line="360" w:lineRule="auto"/>
        <w:ind w:firstLine="709"/>
        <w:jc w:val="both"/>
        <w:rPr>
          <w:b/>
          <w:i/>
        </w:rPr>
      </w:pPr>
      <w:r w:rsidRPr="002A5091">
        <w:rPr>
          <w:b/>
        </w:rPr>
        <w:t>Задания закрытого типа на выбор правильного ответа</w:t>
      </w:r>
    </w:p>
    <w:p w14:paraId="4EADC9EB" w14:textId="77777777" w:rsidR="002A5091" w:rsidRPr="002A5091" w:rsidRDefault="00904502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bCs/>
          <w:color w:val="212529"/>
          <w:lang w:eastAsia="ru-RU"/>
        </w:rPr>
        <w:t xml:space="preserve">1. </w:t>
      </w:r>
      <w:r w:rsidR="002A5091" w:rsidRPr="002A5091">
        <w:rPr>
          <w:rFonts w:eastAsia="Times New Roman"/>
          <w:bCs/>
          <w:color w:val="212529"/>
          <w:lang w:eastAsia="ru-RU"/>
        </w:rPr>
        <w:t>Какой тип тормозов наиболее распространен на современных локомотивах?</w:t>
      </w:r>
    </w:p>
    <w:p w14:paraId="7C2827D1" w14:textId="77777777" w:rsidR="002A5091" w:rsidRPr="002A5091" w:rsidRDefault="005C405B" w:rsidP="005C405B">
      <w:pPr>
        <w:spacing w:after="0" w:line="240" w:lineRule="auto"/>
        <w:jc w:val="both"/>
      </w:pPr>
      <w:r>
        <w:t>А</w:t>
      </w:r>
      <w:r w:rsidR="002A5091" w:rsidRPr="002A5091">
        <w:t>) Ручной тормоз</w:t>
      </w:r>
    </w:p>
    <w:p w14:paraId="2B8C68E6" w14:textId="77777777" w:rsidR="002A5091" w:rsidRPr="002A5091" w:rsidRDefault="005C405B" w:rsidP="005C405B">
      <w:pPr>
        <w:spacing w:after="0" w:line="240" w:lineRule="auto"/>
        <w:jc w:val="both"/>
      </w:pPr>
      <w:r>
        <w:t>Б</w:t>
      </w:r>
      <w:r w:rsidR="002A5091" w:rsidRPr="002A5091">
        <w:t>) Колодочный тормоз</w:t>
      </w:r>
    </w:p>
    <w:p w14:paraId="44A10FA7" w14:textId="77777777" w:rsidR="002A5091" w:rsidRPr="002A5091" w:rsidRDefault="005C405B" w:rsidP="005C405B">
      <w:pPr>
        <w:spacing w:after="0" w:line="240" w:lineRule="auto"/>
        <w:jc w:val="both"/>
      </w:pPr>
      <w:r>
        <w:t>В</w:t>
      </w:r>
      <w:r w:rsidR="002A5091" w:rsidRPr="002A5091">
        <w:t>) Пневматический тормоз</w:t>
      </w:r>
    </w:p>
    <w:p w14:paraId="71E25A2C" w14:textId="77777777" w:rsidR="002A5091" w:rsidRDefault="005C405B" w:rsidP="005C405B">
      <w:pPr>
        <w:spacing w:after="0" w:line="240" w:lineRule="auto"/>
        <w:jc w:val="both"/>
      </w:pPr>
      <w:r>
        <w:t>Г</w:t>
      </w:r>
      <w:r w:rsidR="002A5091">
        <w:t>) Электродинамический тормоз</w:t>
      </w:r>
    </w:p>
    <w:p w14:paraId="13AA4864" w14:textId="77777777" w:rsidR="002A5091" w:rsidRDefault="002A5091" w:rsidP="005C405B">
      <w:pPr>
        <w:spacing w:after="0" w:line="240" w:lineRule="auto"/>
        <w:ind w:firstLine="709"/>
        <w:jc w:val="both"/>
      </w:pPr>
      <w:r>
        <w:t xml:space="preserve">Правильный ответ: </w:t>
      </w:r>
      <w:r w:rsidR="005C405B">
        <w:t>В</w:t>
      </w:r>
    </w:p>
    <w:p w14:paraId="06A7E84B" w14:textId="77777777" w:rsidR="002A5091" w:rsidRPr="002A5091" w:rsidRDefault="002A5091" w:rsidP="005C405B">
      <w:pPr>
        <w:spacing w:after="0" w:line="240" w:lineRule="auto"/>
        <w:ind w:firstLine="709"/>
        <w:jc w:val="both"/>
      </w:pPr>
      <w:r w:rsidRPr="002A5091">
        <w:t>Компетенции (индикаторы):</w:t>
      </w:r>
      <w:r w:rsidR="00331E9D">
        <w:t xml:space="preserve"> ПК-1</w:t>
      </w:r>
    </w:p>
    <w:p w14:paraId="72872F0E" w14:textId="77777777" w:rsidR="002A5091" w:rsidRPr="002A5091" w:rsidRDefault="002A5091" w:rsidP="005C405B">
      <w:pPr>
        <w:spacing w:after="0" w:line="240" w:lineRule="auto"/>
        <w:ind w:firstLine="709"/>
        <w:jc w:val="both"/>
      </w:pPr>
    </w:p>
    <w:p w14:paraId="47251390" w14:textId="77777777" w:rsidR="002A5091" w:rsidRPr="002A5091" w:rsidRDefault="00904502" w:rsidP="005C405B">
      <w:pPr>
        <w:spacing w:after="0" w:line="240" w:lineRule="auto"/>
        <w:ind w:firstLine="709"/>
        <w:jc w:val="both"/>
      </w:pPr>
      <w:r>
        <w:t xml:space="preserve">2. </w:t>
      </w:r>
      <w:r w:rsidR="002A5091" w:rsidRPr="002A5091">
        <w:t>Какое устройство предназначено для сбора тока с контактной сети и передачи его к тяговым двигателям электровоза?</w:t>
      </w:r>
    </w:p>
    <w:p w14:paraId="746C4F4E" w14:textId="77777777" w:rsidR="002A5091" w:rsidRPr="002A5091" w:rsidRDefault="005C405B" w:rsidP="005C405B">
      <w:pPr>
        <w:spacing w:after="0" w:line="240" w:lineRule="auto"/>
        <w:jc w:val="both"/>
      </w:pPr>
      <w:r>
        <w:t>А</w:t>
      </w:r>
      <w:r w:rsidR="002A5091" w:rsidRPr="002A5091">
        <w:t>) Компрессор</w:t>
      </w:r>
    </w:p>
    <w:p w14:paraId="7A2B54ED" w14:textId="77777777" w:rsidR="002A5091" w:rsidRPr="002A5091" w:rsidRDefault="005C405B" w:rsidP="005C405B">
      <w:pPr>
        <w:spacing w:after="0" w:line="240" w:lineRule="auto"/>
        <w:jc w:val="both"/>
      </w:pPr>
      <w:r>
        <w:t>Б</w:t>
      </w:r>
      <w:r w:rsidR="002A5091" w:rsidRPr="002A5091">
        <w:t>) Тяговый трансформатор</w:t>
      </w:r>
    </w:p>
    <w:p w14:paraId="6B65F005" w14:textId="77777777" w:rsidR="002A5091" w:rsidRPr="002A5091" w:rsidRDefault="005C405B" w:rsidP="005C405B">
      <w:pPr>
        <w:spacing w:after="0" w:line="240" w:lineRule="auto"/>
        <w:jc w:val="both"/>
      </w:pPr>
      <w:r>
        <w:t>В</w:t>
      </w:r>
      <w:r w:rsidR="002A5091" w:rsidRPr="002A5091">
        <w:t>) Токоприемник</w:t>
      </w:r>
    </w:p>
    <w:p w14:paraId="40B5ED9F" w14:textId="77777777" w:rsidR="002A5091" w:rsidRDefault="005C405B" w:rsidP="005C405B">
      <w:pPr>
        <w:spacing w:after="0" w:line="240" w:lineRule="auto"/>
        <w:jc w:val="both"/>
      </w:pPr>
      <w:r>
        <w:t>Г</w:t>
      </w:r>
      <w:r w:rsidR="002A5091">
        <w:t>) Аккумуляторная батарея</w:t>
      </w:r>
    </w:p>
    <w:p w14:paraId="1E69C5B4" w14:textId="77777777" w:rsidR="002A5091" w:rsidRDefault="002A5091" w:rsidP="005C405B">
      <w:pPr>
        <w:spacing w:after="0" w:line="240" w:lineRule="auto"/>
        <w:ind w:firstLine="709"/>
        <w:jc w:val="both"/>
      </w:pPr>
      <w:r>
        <w:t xml:space="preserve">Правильный ответ: </w:t>
      </w:r>
      <w:r w:rsidR="005C405B">
        <w:t>В</w:t>
      </w:r>
    </w:p>
    <w:p w14:paraId="5AD2552B" w14:textId="77777777" w:rsidR="002A5091" w:rsidRPr="002A5091" w:rsidRDefault="002A5091" w:rsidP="005C405B">
      <w:pPr>
        <w:spacing w:after="0" w:line="240" w:lineRule="auto"/>
        <w:ind w:firstLine="709"/>
        <w:jc w:val="both"/>
      </w:pPr>
      <w:r w:rsidRPr="002A5091">
        <w:t>Компетенции (индикаторы):</w:t>
      </w:r>
      <w:r w:rsidR="00331E9D" w:rsidRPr="00331E9D">
        <w:t xml:space="preserve"> </w:t>
      </w:r>
      <w:r w:rsidR="00331E9D">
        <w:t>ПК-1</w:t>
      </w:r>
    </w:p>
    <w:p w14:paraId="521A3719" w14:textId="77777777" w:rsidR="008D598D" w:rsidRPr="002A5091" w:rsidRDefault="008D598D" w:rsidP="005C405B">
      <w:pPr>
        <w:spacing w:after="0" w:line="240" w:lineRule="auto"/>
        <w:ind w:firstLine="709"/>
        <w:jc w:val="both"/>
        <w:rPr>
          <w:b/>
          <w:i/>
        </w:rPr>
      </w:pPr>
    </w:p>
    <w:p w14:paraId="52C0AA2D" w14:textId="77777777" w:rsidR="00A616EB" w:rsidRPr="002A5091" w:rsidRDefault="00A616EB" w:rsidP="005C405B">
      <w:pPr>
        <w:spacing w:after="0" w:line="240" w:lineRule="auto"/>
        <w:ind w:firstLine="709"/>
        <w:jc w:val="both"/>
        <w:rPr>
          <w:b/>
          <w:i/>
        </w:rPr>
      </w:pPr>
      <w:r w:rsidRPr="002A5091">
        <w:rPr>
          <w:b/>
        </w:rPr>
        <w:t>Задания закрытого типа на установление соответствия</w:t>
      </w:r>
    </w:p>
    <w:p w14:paraId="444D4FFF" w14:textId="77777777" w:rsidR="002A5091" w:rsidRPr="002A5091" w:rsidRDefault="00904502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 xml:space="preserve">1. </w:t>
      </w:r>
      <w:r w:rsidR="002A5091" w:rsidRPr="002A5091">
        <w:rPr>
          <w:rFonts w:eastAsia="Times New Roman"/>
          <w:color w:val="212529"/>
          <w:szCs w:val="24"/>
          <w:lang w:eastAsia="ru-RU"/>
        </w:rPr>
        <w:t>Установите соответствие между термином и его определением: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879"/>
        <w:gridCol w:w="776"/>
        <w:gridCol w:w="5241"/>
      </w:tblGrid>
      <w:tr w:rsidR="00904502" w:rsidRPr="008F0D79" w14:paraId="6D80283D" w14:textId="77777777" w:rsidTr="00904502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02C6B2" w14:textId="77777777" w:rsidR="00904502" w:rsidRPr="008F0D79" w:rsidRDefault="00904502" w:rsidP="005C405B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8D8B6F" w14:textId="77777777" w:rsidR="00904502" w:rsidRPr="008F0D79" w:rsidRDefault="00904502" w:rsidP="005C405B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lang w:eastAsia="ru-RU"/>
              </w:rPr>
            </w:pPr>
            <w:r w:rsidRPr="008F0D79">
              <w:rPr>
                <w:rFonts w:eastAsia="Times New Roman"/>
                <w:bCs/>
                <w:color w:val="212529"/>
                <w:lang w:eastAsia="ru-RU"/>
              </w:rPr>
              <w:t>Термин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2AE2F5" w14:textId="77777777" w:rsidR="00904502" w:rsidRPr="008F0D79" w:rsidRDefault="00904502" w:rsidP="005C405B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lang w:eastAsia="ru-RU"/>
              </w:rPr>
            </w:pPr>
          </w:p>
        </w:tc>
        <w:tc>
          <w:tcPr>
            <w:tcW w:w="5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51D5B3" w14:textId="77777777" w:rsidR="00904502" w:rsidRPr="008F0D79" w:rsidRDefault="00904502" w:rsidP="005C405B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lang w:eastAsia="ru-RU"/>
              </w:rPr>
            </w:pPr>
            <w:r w:rsidRPr="008F0D79">
              <w:rPr>
                <w:rFonts w:eastAsia="Times New Roman"/>
                <w:bCs/>
                <w:color w:val="212529"/>
                <w:lang w:eastAsia="ru-RU"/>
              </w:rPr>
              <w:t>Определение</w:t>
            </w:r>
          </w:p>
        </w:tc>
      </w:tr>
      <w:tr w:rsidR="00904502" w:rsidRPr="008F0D79" w14:paraId="25307301" w14:textId="77777777" w:rsidTr="00904502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94A1CC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>1</w:t>
            </w:r>
            <w:r w:rsidR="005C405B">
              <w:rPr>
                <w:rFonts w:eastAsia="Times New Roman"/>
                <w:color w:val="21252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0FEFD8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>Коэффициент трения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70F80D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 xml:space="preserve">А) 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E8E89B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>Отношение силы трения покоя к нормальной силе, прижимающей два тела друг к другу.</w:t>
            </w:r>
          </w:p>
        </w:tc>
      </w:tr>
      <w:tr w:rsidR="00904502" w:rsidRPr="008F0D79" w14:paraId="5876E2A6" w14:textId="77777777" w:rsidTr="00904502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B8A808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>2</w:t>
            </w:r>
            <w:r w:rsidR="005C405B">
              <w:rPr>
                <w:rFonts w:eastAsia="Times New Roman"/>
                <w:color w:val="21252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131D5D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>Тормозной путь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5A4631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 xml:space="preserve">Б) 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436B43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>Расстояние, которое проходит поезд с момента начала торможения до полной остановки.</w:t>
            </w:r>
          </w:p>
        </w:tc>
      </w:tr>
      <w:tr w:rsidR="00904502" w:rsidRPr="008F0D79" w14:paraId="1D13795D" w14:textId="77777777" w:rsidTr="0090450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E1E2AE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>3</w:t>
            </w:r>
            <w:r w:rsidR="005C405B">
              <w:rPr>
                <w:rFonts w:eastAsia="Times New Roman"/>
                <w:color w:val="21252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C20806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>Эффективность торможения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BAADB7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 xml:space="preserve">В) 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0FBC" w14:textId="77777777" w:rsidR="00904502" w:rsidRPr="008F0D79" w:rsidRDefault="00904502" w:rsidP="005C405B">
            <w:pPr>
              <w:spacing w:after="0" w:line="240" w:lineRule="auto"/>
              <w:jc w:val="both"/>
              <w:rPr>
                <w:rFonts w:eastAsia="Times New Roman"/>
                <w:color w:val="212529"/>
                <w:lang w:eastAsia="ru-RU"/>
              </w:rPr>
            </w:pPr>
            <w:r w:rsidRPr="008F0D79">
              <w:rPr>
                <w:rFonts w:eastAsia="Times New Roman"/>
                <w:color w:val="212529"/>
                <w:lang w:eastAsia="ru-RU"/>
              </w:rPr>
              <w:t>Способность тормозной системы обеспечить заданное замедление поезда при торможении.</w:t>
            </w:r>
          </w:p>
        </w:tc>
      </w:tr>
    </w:tbl>
    <w:p w14:paraId="0F23A501" w14:textId="77777777" w:rsidR="002A5091" w:rsidRDefault="002A5091" w:rsidP="005C405B">
      <w:pPr>
        <w:spacing w:after="0" w:line="240" w:lineRule="auto"/>
        <w:ind w:firstLine="709"/>
        <w:jc w:val="both"/>
        <w:rPr>
          <w:rFonts w:eastAsia="Times New Roman"/>
          <w:bCs/>
          <w:color w:val="212529"/>
          <w:szCs w:val="24"/>
          <w:lang w:eastAsia="ru-RU"/>
        </w:rPr>
      </w:pPr>
      <w:r w:rsidRPr="002A5091">
        <w:rPr>
          <w:rFonts w:eastAsia="Times New Roman"/>
          <w:bCs/>
          <w:color w:val="212529"/>
          <w:szCs w:val="24"/>
          <w:lang w:eastAsia="ru-RU"/>
        </w:rPr>
        <w:t>Правильный ответ: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5091" w14:paraId="27559721" w14:textId="77777777" w:rsidTr="005C405B">
        <w:trPr>
          <w:jc w:val="center"/>
        </w:trPr>
        <w:tc>
          <w:tcPr>
            <w:tcW w:w="3115" w:type="dxa"/>
          </w:tcPr>
          <w:p w14:paraId="657DBE06" w14:textId="77777777" w:rsidR="002A5091" w:rsidRPr="002A5091" w:rsidRDefault="002A5091" w:rsidP="005C405B">
            <w:pPr>
              <w:jc w:val="center"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2A5091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14:paraId="23EFE1E5" w14:textId="77777777" w:rsidR="002A5091" w:rsidRPr="002A5091" w:rsidRDefault="002A5091" w:rsidP="005C405B">
            <w:pPr>
              <w:jc w:val="center"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2A5091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14:paraId="44B9CF61" w14:textId="77777777" w:rsidR="002A5091" w:rsidRPr="002A5091" w:rsidRDefault="002A5091" w:rsidP="005C405B">
            <w:pPr>
              <w:jc w:val="center"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2A5091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2A5091" w14:paraId="35E1A831" w14:textId="77777777" w:rsidTr="005C405B">
        <w:trPr>
          <w:jc w:val="center"/>
        </w:trPr>
        <w:tc>
          <w:tcPr>
            <w:tcW w:w="3115" w:type="dxa"/>
          </w:tcPr>
          <w:p w14:paraId="19938D21" w14:textId="77777777" w:rsidR="002A5091" w:rsidRPr="002A5091" w:rsidRDefault="002A5091" w:rsidP="005C405B">
            <w:pPr>
              <w:jc w:val="center"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2A5091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5" w:type="dxa"/>
          </w:tcPr>
          <w:p w14:paraId="4C99F10C" w14:textId="77777777" w:rsidR="002A5091" w:rsidRPr="002A5091" w:rsidRDefault="002A5091" w:rsidP="005C405B">
            <w:pPr>
              <w:jc w:val="center"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2A5091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15" w:type="dxa"/>
          </w:tcPr>
          <w:p w14:paraId="48C12CD4" w14:textId="77777777" w:rsidR="002A5091" w:rsidRPr="002A5091" w:rsidRDefault="002A5091" w:rsidP="005C405B">
            <w:pPr>
              <w:jc w:val="center"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2A5091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В</w:t>
            </w:r>
          </w:p>
        </w:tc>
      </w:tr>
    </w:tbl>
    <w:p w14:paraId="2CFE3E36" w14:textId="77777777" w:rsidR="002A5091" w:rsidRPr="002A5091" w:rsidRDefault="002A5091" w:rsidP="005C405B">
      <w:pPr>
        <w:spacing w:after="0" w:line="240" w:lineRule="auto"/>
        <w:ind w:firstLine="709"/>
        <w:jc w:val="both"/>
      </w:pPr>
      <w:r w:rsidRPr="002A5091">
        <w:t>Компетенции (индикаторы):</w:t>
      </w:r>
      <w:r w:rsidR="00331E9D" w:rsidRPr="00331E9D">
        <w:t xml:space="preserve"> </w:t>
      </w:r>
      <w:r w:rsidR="00331E9D">
        <w:t>ПК-1</w:t>
      </w:r>
    </w:p>
    <w:p w14:paraId="30A5725D" w14:textId="77777777" w:rsidR="008D598D" w:rsidRPr="002A5091" w:rsidRDefault="008D598D" w:rsidP="005C405B">
      <w:pPr>
        <w:spacing w:after="0" w:line="240" w:lineRule="auto"/>
        <w:ind w:firstLine="709"/>
        <w:jc w:val="both"/>
        <w:rPr>
          <w:b/>
          <w:i/>
        </w:rPr>
      </w:pPr>
    </w:p>
    <w:p w14:paraId="56211DF8" w14:textId="77777777" w:rsidR="00A616EB" w:rsidRPr="002A5091" w:rsidRDefault="00A616EB" w:rsidP="005C405B">
      <w:pPr>
        <w:spacing w:after="0" w:line="360" w:lineRule="auto"/>
        <w:ind w:firstLine="709"/>
        <w:jc w:val="both"/>
        <w:rPr>
          <w:b/>
          <w:i/>
        </w:rPr>
      </w:pPr>
      <w:r w:rsidRPr="002A5091">
        <w:rPr>
          <w:b/>
        </w:rPr>
        <w:t>Задания закрытого типа на установление правильной последовательности</w:t>
      </w:r>
    </w:p>
    <w:p w14:paraId="4F87982C" w14:textId="77777777" w:rsidR="002A5091" w:rsidRPr="002A5091" w:rsidRDefault="00904502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 xml:space="preserve">1. </w:t>
      </w:r>
      <w:r w:rsidR="002A5091" w:rsidRPr="002A5091">
        <w:rPr>
          <w:rFonts w:eastAsia="Times New Roman"/>
          <w:color w:val="212529"/>
          <w:lang w:eastAsia="ru-RU"/>
        </w:rPr>
        <w:t>Расположите в правильной последовательности этапы работы трансформатора под нагрузкой:</w:t>
      </w:r>
    </w:p>
    <w:p w14:paraId="1FE5AB19" w14:textId="77777777" w:rsidR="002A5091" w:rsidRPr="002A5091" w:rsidRDefault="005C405B" w:rsidP="005C405B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 xml:space="preserve">А) </w:t>
      </w:r>
      <w:r w:rsidR="002A5091" w:rsidRPr="002A5091">
        <w:rPr>
          <w:rFonts w:eastAsia="Times New Roman"/>
          <w:color w:val="212529"/>
          <w:lang w:eastAsia="ru-RU"/>
        </w:rPr>
        <w:t>Протекание тока по первичной обмотке</w:t>
      </w:r>
    </w:p>
    <w:p w14:paraId="48E1B320" w14:textId="77777777" w:rsidR="002A5091" w:rsidRPr="002A5091" w:rsidRDefault="005C405B" w:rsidP="005C405B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Б)</w:t>
      </w:r>
      <w:r w:rsidR="002A5091">
        <w:rPr>
          <w:rFonts w:eastAsia="Times New Roman"/>
          <w:color w:val="212529"/>
          <w:lang w:eastAsia="ru-RU"/>
        </w:rPr>
        <w:t xml:space="preserve"> </w:t>
      </w:r>
      <w:r w:rsidR="002A5091" w:rsidRPr="002A5091">
        <w:rPr>
          <w:rFonts w:eastAsia="Times New Roman"/>
          <w:color w:val="212529"/>
          <w:lang w:eastAsia="ru-RU"/>
        </w:rPr>
        <w:t>Возникновение переменного магнитного потока в сердечнике</w:t>
      </w:r>
    </w:p>
    <w:p w14:paraId="15A1B2B0" w14:textId="77777777" w:rsidR="002A5091" w:rsidRPr="002A5091" w:rsidRDefault="005C405B" w:rsidP="005C405B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В)</w:t>
      </w:r>
      <w:r w:rsidR="002A5091">
        <w:rPr>
          <w:rFonts w:eastAsia="Times New Roman"/>
          <w:color w:val="212529"/>
          <w:lang w:eastAsia="ru-RU"/>
        </w:rPr>
        <w:t xml:space="preserve"> </w:t>
      </w:r>
      <w:proofErr w:type="spellStart"/>
      <w:r w:rsidR="002A5091" w:rsidRPr="002A5091">
        <w:rPr>
          <w:rFonts w:eastAsia="Times New Roman"/>
          <w:color w:val="212529"/>
          <w:lang w:eastAsia="ru-RU"/>
        </w:rPr>
        <w:t>Индуцирование</w:t>
      </w:r>
      <w:proofErr w:type="spellEnd"/>
      <w:r w:rsidR="002A5091" w:rsidRPr="002A5091">
        <w:rPr>
          <w:rFonts w:eastAsia="Times New Roman"/>
          <w:color w:val="212529"/>
          <w:lang w:eastAsia="ru-RU"/>
        </w:rPr>
        <w:t xml:space="preserve"> ЭДС во вторичной обмотке</w:t>
      </w:r>
    </w:p>
    <w:p w14:paraId="7750B82A" w14:textId="77777777" w:rsidR="002A5091" w:rsidRPr="002A5091" w:rsidRDefault="005C405B" w:rsidP="005C405B">
      <w:pPr>
        <w:spacing w:after="0" w:line="240" w:lineRule="auto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>Г)</w:t>
      </w:r>
      <w:r w:rsidR="002A5091">
        <w:rPr>
          <w:rFonts w:eastAsia="Times New Roman"/>
          <w:color w:val="212529"/>
          <w:lang w:eastAsia="ru-RU"/>
        </w:rPr>
        <w:t xml:space="preserve"> </w:t>
      </w:r>
      <w:r w:rsidR="002A5091" w:rsidRPr="002A5091">
        <w:rPr>
          <w:rFonts w:eastAsia="Times New Roman"/>
          <w:color w:val="212529"/>
          <w:lang w:eastAsia="ru-RU"/>
        </w:rPr>
        <w:t>Протекание тока во вторичной обмотке</w:t>
      </w:r>
    </w:p>
    <w:p w14:paraId="6EB6263B" w14:textId="77777777" w:rsidR="002A5091" w:rsidRPr="002A5091" w:rsidRDefault="002A5091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2A5091">
        <w:rPr>
          <w:rFonts w:eastAsia="Times New Roman"/>
          <w:bCs/>
          <w:color w:val="212529"/>
          <w:lang w:eastAsia="ru-RU"/>
        </w:rPr>
        <w:t xml:space="preserve">Правильный ответ: </w:t>
      </w:r>
      <w:r w:rsidR="005C405B">
        <w:rPr>
          <w:rFonts w:eastAsia="Times New Roman"/>
          <w:bCs/>
          <w:color w:val="212529"/>
          <w:lang w:eastAsia="ru-RU"/>
        </w:rPr>
        <w:t>А</w:t>
      </w:r>
      <w:r w:rsidRPr="002A5091">
        <w:rPr>
          <w:rFonts w:eastAsia="Times New Roman"/>
          <w:bCs/>
          <w:color w:val="212529"/>
          <w:lang w:eastAsia="ru-RU"/>
        </w:rPr>
        <w:t xml:space="preserve">, </w:t>
      </w:r>
      <w:r w:rsidR="005C405B">
        <w:rPr>
          <w:rFonts w:eastAsia="Times New Roman"/>
          <w:bCs/>
          <w:color w:val="212529"/>
          <w:lang w:eastAsia="ru-RU"/>
        </w:rPr>
        <w:t>Б</w:t>
      </w:r>
      <w:r w:rsidRPr="002A5091">
        <w:rPr>
          <w:rFonts w:eastAsia="Times New Roman"/>
          <w:bCs/>
          <w:color w:val="212529"/>
          <w:lang w:eastAsia="ru-RU"/>
        </w:rPr>
        <w:t xml:space="preserve">, </w:t>
      </w:r>
      <w:r w:rsidR="005C405B">
        <w:rPr>
          <w:rFonts w:eastAsia="Times New Roman"/>
          <w:bCs/>
          <w:color w:val="212529"/>
          <w:lang w:eastAsia="ru-RU"/>
        </w:rPr>
        <w:t>В</w:t>
      </w:r>
      <w:r w:rsidRPr="002A5091">
        <w:rPr>
          <w:rFonts w:eastAsia="Times New Roman"/>
          <w:bCs/>
          <w:color w:val="212529"/>
          <w:lang w:eastAsia="ru-RU"/>
        </w:rPr>
        <w:t xml:space="preserve">, </w:t>
      </w:r>
      <w:r w:rsidR="005C405B">
        <w:rPr>
          <w:rFonts w:eastAsia="Times New Roman"/>
          <w:bCs/>
          <w:color w:val="212529"/>
          <w:lang w:eastAsia="ru-RU"/>
        </w:rPr>
        <w:t>Г</w:t>
      </w:r>
    </w:p>
    <w:p w14:paraId="5CE592C1" w14:textId="77777777" w:rsidR="002A5091" w:rsidRPr="002A5091" w:rsidRDefault="002A5091" w:rsidP="005C405B">
      <w:pPr>
        <w:spacing w:after="0" w:line="240" w:lineRule="auto"/>
        <w:ind w:firstLine="709"/>
        <w:jc w:val="both"/>
      </w:pPr>
      <w:r w:rsidRPr="002A5091">
        <w:t>Компетенции (индикаторы):</w:t>
      </w:r>
      <w:r w:rsidR="00331E9D" w:rsidRPr="00331E9D">
        <w:t xml:space="preserve"> </w:t>
      </w:r>
      <w:r w:rsidR="00331E9D">
        <w:t>ПК-1</w:t>
      </w:r>
    </w:p>
    <w:p w14:paraId="6E3BD08D" w14:textId="77777777" w:rsidR="008D598D" w:rsidRPr="002A5091" w:rsidRDefault="008D598D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07BC9448" w14:textId="77777777" w:rsidR="008D598D" w:rsidRPr="008D598D" w:rsidRDefault="008D598D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689146BA" w14:textId="77777777" w:rsidR="008D598D" w:rsidRPr="002A5091" w:rsidRDefault="008D598D" w:rsidP="005C405B">
      <w:pPr>
        <w:spacing w:after="0" w:line="480" w:lineRule="auto"/>
        <w:jc w:val="both"/>
        <w:rPr>
          <w:b/>
        </w:rPr>
      </w:pPr>
      <w:r w:rsidRPr="002A5091">
        <w:rPr>
          <w:b/>
        </w:rPr>
        <w:t>Задания открытого типа</w:t>
      </w:r>
    </w:p>
    <w:p w14:paraId="28532CBB" w14:textId="77777777" w:rsidR="008D598D" w:rsidRPr="002A5091" w:rsidRDefault="008D598D" w:rsidP="005C405B">
      <w:pPr>
        <w:spacing w:after="0" w:line="360" w:lineRule="auto"/>
        <w:ind w:firstLine="709"/>
        <w:jc w:val="both"/>
        <w:rPr>
          <w:b/>
          <w:i/>
        </w:rPr>
      </w:pPr>
      <w:r w:rsidRPr="002A5091">
        <w:rPr>
          <w:b/>
        </w:rPr>
        <w:t>Задания открытого типа на дополнение</w:t>
      </w:r>
    </w:p>
    <w:p w14:paraId="19E7CFA3" w14:textId="77777777" w:rsidR="002A5091" w:rsidRPr="002A5091" w:rsidRDefault="00904502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 xml:space="preserve">1. </w:t>
      </w:r>
      <w:r w:rsidR="002A5091" w:rsidRPr="002A5091">
        <w:rPr>
          <w:rFonts w:eastAsia="Times New Roman"/>
          <w:color w:val="212529"/>
          <w:lang w:eastAsia="ru-RU"/>
        </w:rPr>
        <w:t>Документ, определяющий порядок организации движения поездов и эксплуатации железнодорожного транспорта, называется ____________________.</w:t>
      </w:r>
    </w:p>
    <w:p w14:paraId="6D15618D" w14:textId="77777777" w:rsidR="002A5091" w:rsidRPr="002A5091" w:rsidRDefault="002A5091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2A5091">
        <w:rPr>
          <w:rFonts w:eastAsia="Times New Roman"/>
          <w:bCs/>
          <w:color w:val="212529"/>
          <w:lang w:eastAsia="ru-RU"/>
        </w:rPr>
        <w:t>Правильный ответ: Правила технической эксплуатации</w:t>
      </w:r>
    </w:p>
    <w:p w14:paraId="684C470C" w14:textId="77777777" w:rsidR="002A5091" w:rsidRPr="002A5091" w:rsidRDefault="002A5091" w:rsidP="005C405B">
      <w:pPr>
        <w:spacing w:after="0" w:line="240" w:lineRule="auto"/>
        <w:ind w:firstLine="709"/>
        <w:jc w:val="both"/>
      </w:pPr>
      <w:r w:rsidRPr="002A5091">
        <w:t>Компетенции (индикаторы):</w:t>
      </w:r>
      <w:r w:rsidR="005C405B" w:rsidRPr="005C405B">
        <w:t xml:space="preserve"> </w:t>
      </w:r>
      <w:r w:rsidR="005C405B">
        <w:t>ПК-1</w:t>
      </w:r>
    </w:p>
    <w:p w14:paraId="514E75B2" w14:textId="77777777" w:rsidR="008D598D" w:rsidRDefault="008D598D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4A05FB70" w14:textId="77777777" w:rsidR="005C405B" w:rsidRPr="008D598D" w:rsidRDefault="005C405B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628BE65B" w14:textId="77777777" w:rsidR="008D598D" w:rsidRPr="002A5091" w:rsidRDefault="008D598D" w:rsidP="005C405B">
      <w:pPr>
        <w:spacing w:after="0" w:line="360" w:lineRule="auto"/>
        <w:ind w:firstLine="709"/>
        <w:jc w:val="both"/>
        <w:rPr>
          <w:b/>
          <w:i/>
        </w:rPr>
      </w:pPr>
      <w:r w:rsidRPr="002A5091">
        <w:rPr>
          <w:b/>
        </w:rPr>
        <w:t>Задания открытого типа с кратким свободным ответом</w:t>
      </w:r>
    </w:p>
    <w:p w14:paraId="2C1115C4" w14:textId="77777777" w:rsidR="002A5091" w:rsidRPr="002A5091" w:rsidRDefault="00904502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>
        <w:rPr>
          <w:rFonts w:eastAsia="Times New Roman"/>
          <w:color w:val="212529"/>
          <w:lang w:eastAsia="ru-RU"/>
        </w:rPr>
        <w:t xml:space="preserve">1. </w:t>
      </w:r>
      <w:r w:rsidR="002A5091" w:rsidRPr="002A5091">
        <w:rPr>
          <w:rFonts w:eastAsia="Times New Roman"/>
          <w:color w:val="212529"/>
          <w:lang w:eastAsia="ru-RU"/>
        </w:rPr>
        <w:t>Какие основные виды перевозок осуществляются железнодорожным транспортом?</w:t>
      </w:r>
    </w:p>
    <w:p w14:paraId="267CB87A" w14:textId="77777777" w:rsidR="002A5091" w:rsidRDefault="002A5091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2A5091">
        <w:rPr>
          <w:rFonts w:eastAsia="Times New Roman"/>
          <w:bCs/>
          <w:color w:val="212529"/>
          <w:lang w:eastAsia="ru-RU"/>
        </w:rPr>
        <w:t>Правильный ответ:</w:t>
      </w:r>
      <w:r>
        <w:rPr>
          <w:rFonts w:eastAsia="Times New Roman"/>
          <w:color w:val="212529"/>
          <w:lang w:eastAsia="ru-RU"/>
        </w:rPr>
        <w:t xml:space="preserve"> </w:t>
      </w:r>
      <w:r w:rsidRPr="002A5091">
        <w:rPr>
          <w:rFonts w:eastAsia="Times New Roman"/>
          <w:color w:val="212529"/>
          <w:lang w:eastAsia="ru-RU"/>
        </w:rPr>
        <w:t>Грузовые и пассажирские.</w:t>
      </w:r>
    </w:p>
    <w:p w14:paraId="19BDE39C" w14:textId="77777777" w:rsidR="002A5091" w:rsidRPr="002A5091" w:rsidRDefault="002A5091" w:rsidP="005C405B">
      <w:pPr>
        <w:spacing w:after="0" w:line="240" w:lineRule="auto"/>
        <w:ind w:firstLine="709"/>
        <w:jc w:val="both"/>
      </w:pPr>
      <w:r w:rsidRPr="002A5091">
        <w:t>Компетенции (индикаторы):</w:t>
      </w:r>
      <w:r w:rsidR="00331E9D" w:rsidRPr="00331E9D">
        <w:t xml:space="preserve"> </w:t>
      </w:r>
      <w:r w:rsidR="00331E9D">
        <w:t>ПК-1</w:t>
      </w:r>
    </w:p>
    <w:p w14:paraId="24D18F7F" w14:textId="77777777" w:rsidR="002A5091" w:rsidRDefault="002A5091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167ABAFA" w14:textId="77777777" w:rsidR="005C405B" w:rsidRPr="002A5091" w:rsidRDefault="005C405B" w:rsidP="005C405B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7D63D95D" w14:textId="77777777" w:rsidR="008D598D" w:rsidRPr="002A5091" w:rsidRDefault="008D598D" w:rsidP="005C405B">
      <w:pPr>
        <w:spacing w:after="0" w:line="360" w:lineRule="auto"/>
        <w:ind w:firstLine="709"/>
        <w:jc w:val="both"/>
        <w:rPr>
          <w:b/>
          <w:i/>
        </w:rPr>
      </w:pPr>
      <w:r w:rsidRPr="002A5091">
        <w:rPr>
          <w:b/>
        </w:rPr>
        <w:t>Задания открытого типа с развернутым ответом</w:t>
      </w:r>
    </w:p>
    <w:p w14:paraId="7A96CF19" w14:textId="77777777" w:rsidR="008D598D" w:rsidRDefault="00904502" w:rsidP="005C405B">
      <w:pPr>
        <w:spacing w:after="0" w:line="240" w:lineRule="auto"/>
        <w:ind w:firstLine="709"/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1. </w:t>
      </w:r>
      <w:r w:rsidR="008D598D" w:rsidRPr="002A5091">
        <w:rPr>
          <w:bCs/>
          <w:color w:val="333333"/>
          <w:shd w:val="clear" w:color="auto" w:fill="FFFFFF"/>
        </w:rPr>
        <w:t>Что та</w:t>
      </w:r>
      <w:r w:rsidR="002A5091" w:rsidRPr="002A5091">
        <w:rPr>
          <w:bCs/>
          <w:color w:val="333333"/>
          <w:shd w:val="clear" w:color="auto" w:fill="FFFFFF"/>
        </w:rPr>
        <w:t>кое габарит подвижного состава</w:t>
      </w:r>
      <w:r w:rsidR="00FA3A6C" w:rsidRPr="002A5091">
        <w:rPr>
          <w:bCs/>
          <w:color w:val="333333"/>
          <w:shd w:val="clear" w:color="auto" w:fill="FFFFFF"/>
        </w:rPr>
        <w:t>?</w:t>
      </w:r>
    </w:p>
    <w:p w14:paraId="0693FE47" w14:textId="77777777" w:rsidR="00904502" w:rsidRPr="00C4245D" w:rsidRDefault="00904502" w:rsidP="005C405B">
      <w:pPr>
        <w:spacing w:after="0" w:line="240" w:lineRule="auto"/>
        <w:ind w:firstLine="709"/>
        <w:jc w:val="both"/>
      </w:pPr>
      <w:r>
        <w:t>Время выполнения – 15</w:t>
      </w:r>
      <w:r w:rsidRPr="00C4245D">
        <w:t xml:space="preserve"> мин.</w:t>
      </w:r>
    </w:p>
    <w:p w14:paraId="768E9792" w14:textId="77777777" w:rsidR="00476C97" w:rsidRDefault="00904502" w:rsidP="005C405B">
      <w:pPr>
        <w:spacing w:after="0" w:line="240" w:lineRule="auto"/>
        <w:ind w:firstLine="709"/>
        <w:jc w:val="both"/>
        <w:rPr>
          <w:bCs/>
          <w:color w:val="333333"/>
          <w:shd w:val="clear" w:color="auto" w:fill="FFFFFF"/>
        </w:rPr>
      </w:pPr>
      <w:r w:rsidRPr="00C4245D">
        <w:t>Ожидаемый результат:</w:t>
      </w:r>
    </w:p>
    <w:p w14:paraId="5759BB91" w14:textId="77777777" w:rsidR="002A5091" w:rsidRDefault="00476C97" w:rsidP="005C405B">
      <w:pPr>
        <w:spacing w:after="0" w:line="240" w:lineRule="auto"/>
        <w:ind w:firstLine="709"/>
        <w:jc w:val="both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П</w:t>
      </w:r>
      <w:r w:rsidR="002A5091" w:rsidRPr="002A5091">
        <w:rPr>
          <w:color w:val="202122"/>
          <w:shd w:val="clear" w:color="auto" w:fill="FFFFFF"/>
        </w:rPr>
        <w:t>редельное поперечное (перпенди</w:t>
      </w:r>
      <w:r w:rsidR="00CB2A3E">
        <w:rPr>
          <w:color w:val="202122"/>
          <w:shd w:val="clear" w:color="auto" w:fill="FFFFFF"/>
        </w:rPr>
        <w:t xml:space="preserve">кулярное оси пути) очертание, в котором, не </w:t>
      </w:r>
      <w:r w:rsidR="002A5091" w:rsidRPr="002A5091">
        <w:rPr>
          <w:color w:val="202122"/>
          <w:shd w:val="clear" w:color="auto" w:fill="FFFFFF"/>
        </w:rPr>
        <w:t>выхо</w:t>
      </w:r>
      <w:r w:rsidR="00CB2A3E">
        <w:rPr>
          <w:color w:val="202122"/>
          <w:shd w:val="clear" w:color="auto" w:fill="FFFFFF"/>
        </w:rPr>
        <w:t xml:space="preserve">дя наружу, должен помещаться на </w:t>
      </w:r>
      <w:r w:rsidR="002A5091" w:rsidRPr="002A5091">
        <w:rPr>
          <w:color w:val="202122"/>
          <w:shd w:val="clear" w:color="auto" w:fill="FFFFFF"/>
        </w:rPr>
        <w:t>прямом горизонтальн</w:t>
      </w:r>
      <w:r w:rsidR="002A5091" w:rsidRPr="00CB2A3E">
        <w:rPr>
          <w:shd w:val="clear" w:color="auto" w:fill="FFFFFF"/>
        </w:rPr>
        <w:t>ом</w:t>
      </w:r>
      <w:r w:rsidR="00CB2A3E" w:rsidRPr="00CB2A3E">
        <w:rPr>
          <w:shd w:val="clear" w:color="auto" w:fill="FFFFFF"/>
        </w:rPr>
        <w:t xml:space="preserve"> </w:t>
      </w:r>
      <w:hyperlink r:id="rId8" w:tooltip="Железнодорожный путь" w:history="1">
        <w:r w:rsidR="002A5091" w:rsidRPr="00CB2A3E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пути</w:t>
        </w:r>
      </w:hyperlink>
      <w:r w:rsidR="00CB2A3E" w:rsidRPr="00CB2A3E">
        <w:rPr>
          <w:shd w:val="clear" w:color="auto" w:fill="FFFFFF"/>
        </w:rPr>
        <w:t xml:space="preserve"> </w:t>
      </w:r>
      <w:hyperlink r:id="rId9" w:tooltip="Железнодорожный подвижной состав" w:history="1">
        <w:r w:rsidR="002A5091" w:rsidRPr="00CB2A3E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 xml:space="preserve">железнодорожный подвижной </w:t>
        </w:r>
        <w:r w:rsidR="005C405B" w:rsidRPr="00CB2A3E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состав,</w:t>
        </w:r>
      </w:hyperlink>
      <w:r w:rsidR="00CB2A3E" w:rsidRPr="00CB2A3E">
        <w:rPr>
          <w:shd w:val="clear" w:color="auto" w:fill="FFFFFF"/>
        </w:rPr>
        <w:t xml:space="preserve"> </w:t>
      </w:r>
      <w:r w:rsidR="00CB2A3E">
        <w:rPr>
          <w:color w:val="202122"/>
          <w:shd w:val="clear" w:color="auto" w:fill="FFFFFF"/>
        </w:rPr>
        <w:t xml:space="preserve">как в порожнем, так и в </w:t>
      </w:r>
      <w:r w:rsidR="002A5091" w:rsidRPr="002A5091">
        <w:rPr>
          <w:color w:val="202122"/>
          <w:shd w:val="clear" w:color="auto" w:fill="FFFFFF"/>
        </w:rPr>
        <w:t>гружёном состоянии.</w:t>
      </w:r>
    </w:p>
    <w:p w14:paraId="287D8983" w14:textId="77777777" w:rsidR="00476C97" w:rsidRPr="00476C97" w:rsidRDefault="00476C97" w:rsidP="005C405B">
      <w:pPr>
        <w:spacing w:after="0" w:line="240" w:lineRule="auto"/>
        <w:ind w:firstLine="709"/>
        <w:jc w:val="both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>Правильный ответ: П</w:t>
      </w:r>
      <w:r w:rsidRPr="002A5091">
        <w:rPr>
          <w:color w:val="202122"/>
          <w:shd w:val="clear" w:color="auto" w:fill="FFFFFF"/>
        </w:rPr>
        <w:t>редельное поперечное (перпенди</w:t>
      </w:r>
      <w:r>
        <w:rPr>
          <w:color w:val="202122"/>
          <w:shd w:val="clear" w:color="auto" w:fill="FFFFFF"/>
        </w:rPr>
        <w:t xml:space="preserve">кулярное оси пути) очертание, в котором, не </w:t>
      </w:r>
      <w:r w:rsidRPr="002A5091">
        <w:rPr>
          <w:color w:val="202122"/>
          <w:shd w:val="clear" w:color="auto" w:fill="FFFFFF"/>
        </w:rPr>
        <w:t>выхо</w:t>
      </w:r>
      <w:r>
        <w:rPr>
          <w:color w:val="202122"/>
          <w:shd w:val="clear" w:color="auto" w:fill="FFFFFF"/>
        </w:rPr>
        <w:t xml:space="preserve">дя наружу, должен помещаться на </w:t>
      </w:r>
      <w:r w:rsidRPr="002A5091">
        <w:rPr>
          <w:color w:val="202122"/>
          <w:shd w:val="clear" w:color="auto" w:fill="FFFFFF"/>
        </w:rPr>
        <w:t>прямом горизонтальн</w:t>
      </w:r>
      <w:r w:rsidRPr="00CB2A3E">
        <w:rPr>
          <w:shd w:val="clear" w:color="auto" w:fill="FFFFFF"/>
        </w:rPr>
        <w:t xml:space="preserve">ом </w:t>
      </w:r>
      <w:hyperlink r:id="rId10" w:tooltip="Железнодорожный путь" w:history="1">
        <w:r w:rsidRPr="00CB2A3E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пути</w:t>
        </w:r>
      </w:hyperlink>
      <w:r w:rsidRPr="00CB2A3E">
        <w:rPr>
          <w:shd w:val="clear" w:color="auto" w:fill="FFFFFF"/>
        </w:rPr>
        <w:t xml:space="preserve"> </w:t>
      </w:r>
      <w:hyperlink r:id="rId11" w:tooltip="Железнодорожный подвижной состав" w:history="1">
        <w:r w:rsidRPr="00CB2A3E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железнодорожный подвижной состав</w:t>
        </w:r>
      </w:hyperlink>
      <w:r w:rsidRPr="00CB2A3E">
        <w:rPr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 xml:space="preserve">как в порожнем, так и в </w:t>
      </w:r>
      <w:r w:rsidRPr="002A5091">
        <w:rPr>
          <w:color w:val="202122"/>
          <w:shd w:val="clear" w:color="auto" w:fill="FFFFFF"/>
        </w:rPr>
        <w:t>гружёном состоянии.</w:t>
      </w:r>
    </w:p>
    <w:p w14:paraId="73112647" w14:textId="77777777" w:rsidR="00FA3A6C" w:rsidRPr="002A5091" w:rsidRDefault="00FA3A6C" w:rsidP="005C405B">
      <w:pPr>
        <w:spacing w:after="0" w:line="240" w:lineRule="auto"/>
        <w:ind w:firstLine="709"/>
        <w:jc w:val="both"/>
      </w:pPr>
      <w:r w:rsidRPr="002A5091">
        <w:lastRenderedPageBreak/>
        <w:t>Компетенции (индикаторы):</w:t>
      </w:r>
      <w:r w:rsidR="00331E9D" w:rsidRPr="00331E9D">
        <w:t xml:space="preserve"> </w:t>
      </w:r>
      <w:r w:rsidR="00331E9D">
        <w:t>ПК-1</w:t>
      </w:r>
    </w:p>
    <w:p w14:paraId="73F65AC4" w14:textId="77777777" w:rsidR="00FA3A6C" w:rsidRDefault="00FA3A6C" w:rsidP="005C405B">
      <w:pPr>
        <w:spacing w:after="0" w:line="240" w:lineRule="auto"/>
        <w:ind w:firstLine="709"/>
        <w:jc w:val="both"/>
      </w:pPr>
    </w:p>
    <w:p w14:paraId="537CF6EE" w14:textId="0D6731EF" w:rsidR="008F0D79" w:rsidRDefault="008F0D79" w:rsidP="0099164D">
      <w:pPr>
        <w:spacing w:after="0" w:line="240" w:lineRule="auto"/>
        <w:jc w:val="both"/>
        <w:rPr>
          <w:rFonts w:cs="Times New Roman"/>
          <w:szCs w:val="28"/>
        </w:rPr>
      </w:pPr>
    </w:p>
    <w:p w14:paraId="7C19D87B" w14:textId="77777777" w:rsidR="008F0D79" w:rsidRPr="008F0D79" w:rsidRDefault="008F0D79" w:rsidP="008F0D79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14:paraId="0D9B3F1E" w14:textId="79C1730A" w:rsidR="008F0D79" w:rsidRDefault="008F0D79" w:rsidP="008F0D79"/>
    <w:p w14:paraId="17D115D4" w14:textId="77777777" w:rsidR="008F0D79" w:rsidRPr="00840510" w:rsidRDefault="008F0D79" w:rsidP="008F0D79"/>
    <w:sectPr w:rsidR="008F0D79" w:rsidRPr="0084051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7221" w14:textId="77777777" w:rsidR="00AB1B3E" w:rsidRDefault="00B32012">
      <w:pPr>
        <w:spacing w:after="0" w:line="240" w:lineRule="auto"/>
      </w:pPr>
      <w:r>
        <w:separator/>
      </w:r>
    </w:p>
  </w:endnote>
  <w:endnote w:type="continuationSeparator" w:id="0">
    <w:p w14:paraId="53DC9138" w14:textId="77777777" w:rsidR="00AB1B3E" w:rsidRDefault="00B3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42766"/>
      <w:docPartObj>
        <w:docPartGallery w:val="Page Numbers (Bottom of Page)"/>
        <w:docPartUnique/>
      </w:docPartObj>
    </w:sdtPr>
    <w:sdtEndPr/>
    <w:sdtContent>
      <w:p w14:paraId="7AC692E0" w14:textId="77777777" w:rsidR="00AE4085" w:rsidRDefault="00B3201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3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EFD9D3A" w14:textId="77777777" w:rsidR="003443CE" w:rsidRDefault="00EC0B95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9BD2" w14:textId="77777777" w:rsidR="00AB1B3E" w:rsidRDefault="00B32012">
      <w:pPr>
        <w:spacing w:after="0" w:line="240" w:lineRule="auto"/>
      </w:pPr>
      <w:r>
        <w:separator/>
      </w:r>
    </w:p>
  </w:footnote>
  <w:footnote w:type="continuationSeparator" w:id="0">
    <w:p w14:paraId="1E2D8F68" w14:textId="77777777" w:rsidR="00AB1B3E" w:rsidRDefault="00B3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931"/>
    <w:multiLevelType w:val="multilevel"/>
    <w:tmpl w:val="2D8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179AA"/>
    <w:multiLevelType w:val="multilevel"/>
    <w:tmpl w:val="9A6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06FAC"/>
    <w:multiLevelType w:val="multilevel"/>
    <w:tmpl w:val="E248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3645"/>
    <w:multiLevelType w:val="multilevel"/>
    <w:tmpl w:val="444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C5D0B"/>
    <w:multiLevelType w:val="multilevel"/>
    <w:tmpl w:val="8E96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6EB"/>
    <w:rsid w:val="000363C2"/>
    <w:rsid w:val="001654BE"/>
    <w:rsid w:val="00206795"/>
    <w:rsid w:val="002A5091"/>
    <w:rsid w:val="00331E9D"/>
    <w:rsid w:val="00455247"/>
    <w:rsid w:val="00476C97"/>
    <w:rsid w:val="005C405B"/>
    <w:rsid w:val="006103AF"/>
    <w:rsid w:val="008D598D"/>
    <w:rsid w:val="008F0D79"/>
    <w:rsid w:val="00904502"/>
    <w:rsid w:val="0099164D"/>
    <w:rsid w:val="00A616EB"/>
    <w:rsid w:val="00AB1B3E"/>
    <w:rsid w:val="00AD5480"/>
    <w:rsid w:val="00AF7D11"/>
    <w:rsid w:val="00B32012"/>
    <w:rsid w:val="00CB2A3E"/>
    <w:rsid w:val="00D80AA8"/>
    <w:rsid w:val="00EC0B95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B0D9"/>
  <w15:docId w15:val="{129E1B7E-E87E-4655-81EF-C89E747A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05B"/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A616EB"/>
    <w:pPr>
      <w:pageBreakBefore/>
      <w:jc w:val="center"/>
      <w:outlineLvl w:val="0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16E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A616EB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A61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616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A616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616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616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A616EB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2"/>
    <w:uiPriority w:val="59"/>
    <w:rsid w:val="008D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598D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2A5091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8F0D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1"/>
    <w:link w:val="a9"/>
    <w:uiPriority w:val="1"/>
    <w:rsid w:val="008F0D7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8F0D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8F0D79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F0D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0D79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0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0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5%D0%BB%D0%B5%D0%B7%D0%BD%D0%BE%D0%B4%D0%BE%D1%80%D0%BE%D0%B6%D0%BD%D1%8B%D0%B9_%D0%BF%D1%83%D1%82%D1%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6%D0%B5%D0%BB%D0%B5%D0%B7%D0%BD%D0%BE%D0%B4%D0%BE%D1%80%D0%BE%D0%B6%D0%BD%D1%8B%D0%B9_%D0%BF%D0%BE%D0%B4%D0%B2%D0%B8%D0%B6%D0%BD%D0%BE%D0%B9_%D1%81%D0%BE%D1%81%D1%82%D0%B0%D0%B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6%D0%B5%D0%BB%D0%B5%D0%B7%D0%BD%D0%BE%D0%B4%D0%BE%D1%80%D0%BE%D0%B6%D0%BD%D1%8B%D0%B9_%D0%BF%D1%83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5%D0%BB%D0%B5%D0%B7%D0%BD%D0%BE%D0%B4%D0%BE%D1%80%D0%BE%D0%B6%D0%BD%D1%8B%D0%B9_%D0%BF%D0%BE%D0%B4%D0%B2%D0%B8%D0%B6%D0%BD%D0%BE%D0%B9_%D1%81%D0%BE%D1%81%D1%82%D0%B0%D0%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0CBE-FD5A-4B45-BE79-3B7D87E1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2025-03-17T05:15:00Z</cp:lastPrinted>
  <dcterms:created xsi:type="dcterms:W3CDTF">2025-03-26T06:25:00Z</dcterms:created>
  <dcterms:modified xsi:type="dcterms:W3CDTF">2025-03-26T07:32:00Z</dcterms:modified>
</cp:coreProperties>
</file>