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6BEF2" w14:textId="624B8F16" w:rsidR="00994D78" w:rsidRPr="00977B62" w:rsidRDefault="00994D78" w:rsidP="00994D78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</w:r>
      <w:r w:rsidRPr="00977B62">
        <w:t xml:space="preserve">                                       «Транспортная логистика»                                              </w:t>
      </w:r>
      <w:r w:rsidRPr="00977B62">
        <w:rPr>
          <w:color w:val="FFFFFF"/>
        </w:rPr>
        <w:t>.</w:t>
      </w:r>
    </w:p>
    <w:p w14:paraId="1F30B0DA" w14:textId="77777777" w:rsidR="00994D78" w:rsidRDefault="00994D78" w:rsidP="00994D78">
      <w:pPr>
        <w:pStyle w:val="a0"/>
      </w:pPr>
    </w:p>
    <w:p w14:paraId="29FD5A24" w14:textId="77777777" w:rsidR="00994D78" w:rsidRDefault="00994D78" w:rsidP="00994D78">
      <w:pPr>
        <w:pStyle w:val="a0"/>
      </w:pPr>
    </w:p>
    <w:p w14:paraId="7777D15F" w14:textId="77777777" w:rsidR="00994D78" w:rsidRPr="00994D78" w:rsidRDefault="00994D78" w:rsidP="00994D78">
      <w:pPr>
        <w:pStyle w:val="3"/>
        <w:spacing w:after="0"/>
        <w:rPr>
          <w:szCs w:val="28"/>
        </w:rPr>
      </w:pPr>
      <w:r w:rsidRPr="00FD11A0">
        <w:rPr>
          <w:szCs w:val="28"/>
        </w:rPr>
        <w:t>Задания закрытого типа</w:t>
      </w:r>
    </w:p>
    <w:p w14:paraId="4AA80F7D" w14:textId="77777777" w:rsidR="00994D78" w:rsidRPr="00994D78" w:rsidRDefault="00994D78" w:rsidP="00994D78"/>
    <w:p w14:paraId="2C67107E" w14:textId="77777777" w:rsidR="00994D78" w:rsidRPr="00994D78" w:rsidRDefault="00994D78" w:rsidP="00994D78">
      <w:pPr>
        <w:pStyle w:val="4"/>
        <w:spacing w:after="0"/>
        <w:rPr>
          <w:szCs w:val="28"/>
        </w:rPr>
      </w:pPr>
      <w:r w:rsidRPr="00FD11A0">
        <w:rPr>
          <w:szCs w:val="28"/>
        </w:rPr>
        <w:t>Задания закрытого типа на выбор правильного ответа</w:t>
      </w:r>
    </w:p>
    <w:p w14:paraId="08F082B3" w14:textId="77777777" w:rsidR="00994D78" w:rsidRPr="00994D78" w:rsidRDefault="00994D78" w:rsidP="00994D78"/>
    <w:p w14:paraId="0DD2C71A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  <w:r w:rsidRPr="00FD11A0">
        <w:rPr>
          <w:b w:val="0"/>
          <w:i/>
          <w:iCs/>
          <w:szCs w:val="28"/>
        </w:rPr>
        <w:t>Выберите один правильный ответ</w:t>
      </w:r>
    </w:p>
    <w:p w14:paraId="6A2CDB27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</w:p>
    <w:p w14:paraId="55E05589" w14:textId="77777777" w:rsidR="00994D78" w:rsidRPr="00FD11A0" w:rsidRDefault="00994D78" w:rsidP="00994D78">
      <w:pPr>
        <w:pStyle w:val="a8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Что такое логистика?</w:t>
      </w:r>
    </w:p>
    <w:p w14:paraId="1A3E57F7" w14:textId="4FBCC34D" w:rsidR="00994D78" w:rsidRPr="00FD11A0" w:rsidRDefault="00C02DF2" w:rsidP="00C02DF2">
      <w:pPr>
        <w:pStyle w:val="a8"/>
        <w:ind w:left="709" w:firstLine="0"/>
        <w:rPr>
          <w:szCs w:val="28"/>
          <w:shd w:val="clear" w:color="auto" w:fill="FFFFFF"/>
          <w:lang w:val="en-US"/>
        </w:rPr>
      </w:pPr>
      <w:r>
        <w:rPr>
          <w:szCs w:val="28"/>
          <w:shd w:val="clear" w:color="auto" w:fill="FFFFFF"/>
        </w:rPr>
        <w:t>А) организация перевозок</w:t>
      </w:r>
    </w:p>
    <w:p w14:paraId="64C1677C" w14:textId="7D8CF83B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Б) п</w:t>
      </w:r>
      <w:r w:rsidR="00C02DF2">
        <w:rPr>
          <w:szCs w:val="28"/>
          <w:shd w:val="clear" w:color="auto" w:fill="FFFFFF"/>
        </w:rPr>
        <w:t>редпринимательская деятельность</w:t>
      </w:r>
    </w:p>
    <w:p w14:paraId="6AABE832" w14:textId="0A1AE839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 xml:space="preserve">В) наука и искусство </w:t>
      </w:r>
      <w:r w:rsidR="00C02DF2">
        <w:rPr>
          <w:szCs w:val="28"/>
          <w:shd w:val="clear" w:color="auto" w:fill="FFFFFF"/>
        </w:rPr>
        <w:t>управления материальным потоком</w:t>
      </w:r>
    </w:p>
    <w:p w14:paraId="5FF7B26F" w14:textId="66653607" w:rsidR="00994D78" w:rsidRPr="00FD11A0" w:rsidRDefault="00C02DF2" w:rsidP="00C02DF2">
      <w:pPr>
        <w:pStyle w:val="a8"/>
        <w:ind w:left="709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Г) искусство коммерции</w:t>
      </w:r>
    </w:p>
    <w:p w14:paraId="3C853839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В</w:t>
      </w:r>
    </w:p>
    <w:p w14:paraId="3539B75A" w14:textId="77777777" w:rsidR="00977B62" w:rsidRDefault="00977B62" w:rsidP="00977B62">
      <w:r>
        <w:t>Компетенции (индикаторы): ОПК-7</w:t>
      </w:r>
    </w:p>
    <w:p w14:paraId="432C3580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120D4B4A" w14:textId="77777777" w:rsidR="00994D78" w:rsidRPr="00FD11A0" w:rsidRDefault="00994D78" w:rsidP="00994D78">
      <w:pPr>
        <w:pStyle w:val="a8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Отметьте вид несуществующего маятникового маршрута:</w:t>
      </w:r>
    </w:p>
    <w:p w14:paraId="230E1CEB" w14:textId="3A2FA14B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 xml:space="preserve">А) </w:t>
      </w:r>
      <w:r w:rsidR="00C02DF2" w:rsidRPr="00FD11A0">
        <w:rPr>
          <w:szCs w:val="28"/>
          <w:shd w:val="clear" w:color="auto" w:fill="FFFFFF"/>
        </w:rPr>
        <w:t>с</w:t>
      </w:r>
      <w:r w:rsidRPr="00FD11A0">
        <w:rPr>
          <w:szCs w:val="28"/>
          <w:shd w:val="clear" w:color="auto" w:fill="FFFFFF"/>
        </w:rPr>
        <w:t xml:space="preserve"> обратным холостым пробегом</w:t>
      </w:r>
    </w:p>
    <w:p w14:paraId="6F781E56" w14:textId="3DDD3B21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 xml:space="preserve">Б) </w:t>
      </w:r>
      <w:r w:rsidR="00C02DF2" w:rsidRPr="00FD11A0">
        <w:rPr>
          <w:szCs w:val="28"/>
          <w:shd w:val="clear" w:color="auto" w:fill="FFFFFF"/>
        </w:rPr>
        <w:t xml:space="preserve">с </w:t>
      </w:r>
      <w:r w:rsidRPr="00FD11A0">
        <w:rPr>
          <w:szCs w:val="28"/>
          <w:shd w:val="clear" w:color="auto" w:fill="FFFFFF"/>
        </w:rPr>
        <w:t>обратным полностью груженым пробегом</w:t>
      </w:r>
    </w:p>
    <w:p w14:paraId="6E30C792" w14:textId="119E5BA4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 xml:space="preserve">В) </w:t>
      </w:r>
      <w:r w:rsidR="00C02DF2" w:rsidRPr="00FD11A0">
        <w:rPr>
          <w:szCs w:val="28"/>
          <w:shd w:val="clear" w:color="auto" w:fill="FFFFFF"/>
        </w:rPr>
        <w:t xml:space="preserve">без </w:t>
      </w:r>
      <w:r w:rsidRPr="00FD11A0">
        <w:rPr>
          <w:szCs w:val="28"/>
          <w:shd w:val="clear" w:color="auto" w:fill="FFFFFF"/>
        </w:rPr>
        <w:t>обратного пробега</w:t>
      </w:r>
    </w:p>
    <w:p w14:paraId="60650F51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В</w:t>
      </w:r>
    </w:p>
    <w:p w14:paraId="5B044D44" w14:textId="77777777" w:rsidR="00977B62" w:rsidRDefault="00977B62" w:rsidP="00977B62">
      <w:r>
        <w:t>Компетенции (индикаторы): ОПК-7</w:t>
      </w:r>
    </w:p>
    <w:p w14:paraId="290745A1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17070470" w14:textId="77777777" w:rsidR="00994D78" w:rsidRPr="00FD11A0" w:rsidRDefault="00994D78" w:rsidP="00994D78">
      <w:pPr>
        <w:pStyle w:val="a8"/>
        <w:numPr>
          <w:ilvl w:val="0"/>
          <w:numId w:val="1"/>
        </w:numPr>
        <w:ind w:left="0" w:firstLine="709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Отметьте термин чуждый транспортной логистике?</w:t>
      </w:r>
    </w:p>
    <w:p w14:paraId="0341F317" w14:textId="18166C11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А) “Точно-в-срок”</w:t>
      </w:r>
    </w:p>
    <w:p w14:paraId="141767E4" w14:textId="7CA7A036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Б) “Любой ценой”</w:t>
      </w:r>
    </w:p>
    <w:p w14:paraId="60F94196" w14:textId="2BEF0B40" w:rsidR="00994D78" w:rsidRPr="00FD11A0" w:rsidRDefault="00994D78" w:rsidP="00C02DF2">
      <w:pPr>
        <w:pStyle w:val="a8"/>
        <w:ind w:left="709" w:firstLine="0"/>
        <w:rPr>
          <w:szCs w:val="28"/>
          <w:shd w:val="clear" w:color="auto" w:fill="FFFFFF"/>
        </w:rPr>
      </w:pPr>
      <w:r w:rsidRPr="00FD11A0">
        <w:rPr>
          <w:szCs w:val="28"/>
          <w:shd w:val="clear" w:color="auto" w:fill="FFFFFF"/>
        </w:rPr>
        <w:t>В) “Цена-Качество”</w:t>
      </w:r>
    </w:p>
    <w:p w14:paraId="55560B55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Б</w:t>
      </w:r>
    </w:p>
    <w:p w14:paraId="0EC30E1F" w14:textId="77777777" w:rsidR="00977B62" w:rsidRDefault="00977B62" w:rsidP="00977B62">
      <w:r>
        <w:t>Компетенции (индикаторы): ОПК-7</w:t>
      </w:r>
    </w:p>
    <w:p w14:paraId="7A5751AB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02E510A0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>4.  «Три стороны» в логистике компании – это</w:t>
      </w:r>
    </w:p>
    <w:p w14:paraId="28BB7536" w14:textId="6720BE01" w:rsidR="00994D78" w:rsidRPr="00FD11A0" w:rsidRDefault="00994D78" w:rsidP="00994D78">
      <w:pPr>
        <w:autoSpaceDE w:val="0"/>
        <w:autoSpaceDN w:val="0"/>
        <w:adjustRightInd w:val="0"/>
        <w:rPr>
          <w:szCs w:val="28"/>
        </w:rPr>
      </w:pPr>
      <w:r w:rsidRPr="00FD11A0">
        <w:rPr>
          <w:szCs w:val="28"/>
        </w:rPr>
        <w:t>А) Экспедиторы, перевозчики и склады, т.е. компании, которые осуществляют подавляющее ко</w:t>
      </w:r>
      <w:r w:rsidR="00C02DF2">
        <w:rPr>
          <w:szCs w:val="28"/>
        </w:rPr>
        <w:t>личество логистических операций</w:t>
      </w:r>
    </w:p>
    <w:p w14:paraId="3A8C5D1B" w14:textId="296369A3" w:rsidR="00994D78" w:rsidRPr="00FD11A0" w:rsidRDefault="00994D78" w:rsidP="00994D78">
      <w:pPr>
        <w:autoSpaceDE w:val="0"/>
        <w:autoSpaceDN w:val="0"/>
        <w:adjustRightInd w:val="0"/>
        <w:rPr>
          <w:szCs w:val="28"/>
        </w:rPr>
      </w:pPr>
      <w:r w:rsidRPr="00FD11A0">
        <w:rPr>
          <w:szCs w:val="28"/>
        </w:rPr>
        <w:t>Б) Поставщики, сама компания, создающая логис</w:t>
      </w:r>
      <w:r w:rsidR="00C02DF2">
        <w:rPr>
          <w:szCs w:val="28"/>
        </w:rPr>
        <w:t>тическую систему, и потребители</w:t>
      </w:r>
    </w:p>
    <w:p w14:paraId="35DCA00A" w14:textId="03EC6CE0" w:rsidR="00994D78" w:rsidRPr="00FD11A0" w:rsidRDefault="00994D78" w:rsidP="00994D78">
      <w:pPr>
        <w:autoSpaceDE w:val="0"/>
        <w:autoSpaceDN w:val="0"/>
        <w:adjustRightInd w:val="0"/>
        <w:rPr>
          <w:szCs w:val="28"/>
        </w:rPr>
      </w:pPr>
      <w:r w:rsidRPr="00FD11A0">
        <w:rPr>
          <w:szCs w:val="28"/>
        </w:rPr>
        <w:t>В) Поставщики, потреби</w:t>
      </w:r>
      <w:r w:rsidR="00C02DF2">
        <w:rPr>
          <w:szCs w:val="28"/>
        </w:rPr>
        <w:t>тели и логистические посредники</w:t>
      </w:r>
    </w:p>
    <w:p w14:paraId="6BF46131" w14:textId="07C628D4" w:rsidR="00994D78" w:rsidRPr="00FD11A0" w:rsidRDefault="00994D78" w:rsidP="00994D78">
      <w:pPr>
        <w:autoSpaceDE w:val="0"/>
        <w:autoSpaceDN w:val="0"/>
        <w:adjustRightInd w:val="0"/>
        <w:rPr>
          <w:szCs w:val="28"/>
        </w:rPr>
      </w:pPr>
      <w:r w:rsidRPr="00FD11A0">
        <w:rPr>
          <w:szCs w:val="28"/>
        </w:rPr>
        <w:t>Г) Поставщики, потребители и производ</w:t>
      </w:r>
      <w:r w:rsidR="00C02DF2">
        <w:rPr>
          <w:szCs w:val="28"/>
        </w:rPr>
        <w:t>ственные подразделения компании</w:t>
      </w:r>
    </w:p>
    <w:p w14:paraId="19419288" w14:textId="6D68D06C" w:rsidR="00994D78" w:rsidRPr="00FD11A0" w:rsidRDefault="00C02DF2" w:rsidP="00994D78">
      <w:pPr>
        <w:pStyle w:val="a8"/>
        <w:ind w:left="0"/>
        <w:rPr>
          <w:szCs w:val="28"/>
        </w:rPr>
      </w:pPr>
      <w:bookmarkStart w:id="0" w:name="_Hlk188998085"/>
      <w:r>
        <w:rPr>
          <w:szCs w:val="28"/>
        </w:rPr>
        <w:t xml:space="preserve">Правильный ответ: </w:t>
      </w:r>
      <w:r w:rsidR="00994D78" w:rsidRPr="00FD11A0">
        <w:rPr>
          <w:szCs w:val="28"/>
        </w:rPr>
        <w:t>А</w:t>
      </w:r>
    </w:p>
    <w:bookmarkEnd w:id="0"/>
    <w:p w14:paraId="080EEEDB" w14:textId="77777777" w:rsidR="00977B62" w:rsidRDefault="00977B62" w:rsidP="00977B62">
      <w:r>
        <w:t>Компетенции (индикаторы): ОПК-7</w:t>
      </w:r>
    </w:p>
    <w:p w14:paraId="0EFFA145" w14:textId="77777777" w:rsidR="00994D78" w:rsidRPr="00FD11A0" w:rsidRDefault="00994D78" w:rsidP="00994D78">
      <w:pPr>
        <w:rPr>
          <w:szCs w:val="28"/>
        </w:rPr>
      </w:pPr>
    </w:p>
    <w:p w14:paraId="7FDA95ED" w14:textId="77777777" w:rsidR="00994D78" w:rsidRDefault="00994D78" w:rsidP="00994D78">
      <w:pPr>
        <w:rPr>
          <w:b/>
          <w:bCs/>
          <w:szCs w:val="28"/>
        </w:rPr>
      </w:pPr>
      <w:r w:rsidRPr="00FD11A0">
        <w:rPr>
          <w:szCs w:val="28"/>
        </w:rPr>
        <w:br w:type="page"/>
      </w:r>
      <w:r w:rsidRPr="00FD11A0">
        <w:rPr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7FB69855" w14:textId="77777777" w:rsidR="00994D78" w:rsidRPr="00FD11A0" w:rsidRDefault="00994D78" w:rsidP="00994D78">
      <w:pPr>
        <w:rPr>
          <w:b/>
          <w:bCs/>
          <w:szCs w:val="28"/>
        </w:rPr>
      </w:pPr>
    </w:p>
    <w:p w14:paraId="1AFF0305" w14:textId="77777777" w:rsidR="00994D78" w:rsidRPr="00FD11A0" w:rsidRDefault="00994D78" w:rsidP="00994D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11A0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4423A052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  <w:r w:rsidRPr="00FD11A0">
        <w:rPr>
          <w:b w:val="0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25CA4AE6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</w:p>
    <w:p w14:paraId="5CA81C9D" w14:textId="31B58AD9" w:rsidR="00994D78" w:rsidRPr="00D64612" w:rsidRDefault="00D64612" w:rsidP="00D64612">
      <w:pPr>
        <w:spacing w:after="160" w:line="259" w:lineRule="auto"/>
        <w:ind w:left="360" w:firstLine="0"/>
        <w:jc w:val="left"/>
        <w:rPr>
          <w:szCs w:val="28"/>
        </w:rPr>
      </w:pPr>
      <w:r>
        <w:rPr>
          <w:szCs w:val="28"/>
        </w:rPr>
        <w:t>1.</w:t>
      </w:r>
      <w:r w:rsidR="00994D78" w:rsidRPr="00D64612">
        <w:rPr>
          <w:szCs w:val="28"/>
        </w:rPr>
        <w:t>Установите соответствие между видами транспорта и их положительными характеристиками: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340"/>
        <w:gridCol w:w="3368"/>
      </w:tblGrid>
      <w:tr w:rsidR="00994D78" w14:paraId="3B3CE6EF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385EA2AE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Характеристики</w:t>
            </w:r>
          </w:p>
        </w:tc>
        <w:tc>
          <w:tcPr>
            <w:tcW w:w="3368" w:type="dxa"/>
            <w:shd w:val="clear" w:color="auto" w:fill="FFFFFF"/>
          </w:tcPr>
          <w:p w14:paraId="2193B96A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Виды транспорта</w:t>
            </w:r>
          </w:p>
        </w:tc>
      </w:tr>
      <w:tr w:rsidR="00994D78" w14:paraId="68D6EE27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2A7426FB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1)Низкая себестоимость</w:t>
            </w:r>
          </w:p>
        </w:tc>
        <w:tc>
          <w:tcPr>
            <w:tcW w:w="3368" w:type="dxa"/>
            <w:shd w:val="clear" w:color="auto" w:fill="FFFFFF"/>
          </w:tcPr>
          <w:p w14:paraId="450841F3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А) Железнодорожный</w:t>
            </w:r>
          </w:p>
        </w:tc>
      </w:tr>
      <w:tr w:rsidR="00994D78" w14:paraId="7FA2E3C4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187B3712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2)Наивысшая скорость доставки</w:t>
            </w:r>
          </w:p>
          <w:p w14:paraId="49FC6C67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3)Высокая доступность</w:t>
            </w:r>
          </w:p>
          <w:p w14:paraId="73D79477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</w:p>
          <w:p w14:paraId="30678C66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4)Высокие провозные возможности</w:t>
            </w:r>
          </w:p>
          <w:p w14:paraId="0F81DF94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 xml:space="preserve">5)Возможность межконтинентальных </w:t>
            </w:r>
          </w:p>
          <w:p w14:paraId="046ADEED" w14:textId="77777777" w:rsidR="00994D78" w:rsidRPr="007067E1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 xml:space="preserve">6)Высокая регулярность перевозок   </w:t>
            </w:r>
          </w:p>
        </w:tc>
        <w:tc>
          <w:tcPr>
            <w:tcW w:w="3368" w:type="dxa"/>
            <w:shd w:val="clear" w:color="auto" w:fill="FFFFFF"/>
          </w:tcPr>
          <w:p w14:paraId="12F6D961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Б) Морской</w:t>
            </w:r>
          </w:p>
          <w:p w14:paraId="22FE2952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В) Внутренний водный (речной)</w:t>
            </w:r>
          </w:p>
          <w:p w14:paraId="0B83E26B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Г) Автомобильный</w:t>
            </w:r>
          </w:p>
          <w:p w14:paraId="5D91DC1D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</w:p>
          <w:p w14:paraId="3FB63C0C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Д) Воздушный</w:t>
            </w:r>
          </w:p>
          <w:p w14:paraId="4D2A6755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</w:p>
          <w:p w14:paraId="6ECB12F3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Е) Трубопроводный</w:t>
            </w:r>
          </w:p>
        </w:tc>
      </w:tr>
    </w:tbl>
    <w:p w14:paraId="2708E132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1-Е, 2-Д, 3-Г, 4-В, 5-Б, 6-А</w:t>
      </w:r>
    </w:p>
    <w:p w14:paraId="533B082D" w14:textId="77777777" w:rsidR="00977B62" w:rsidRDefault="00977B62" w:rsidP="00977B62">
      <w:r>
        <w:t>Компетенции (индикаторы): ОПК-7</w:t>
      </w:r>
    </w:p>
    <w:p w14:paraId="09461CA9" w14:textId="77777777" w:rsidR="00994D78" w:rsidRPr="00FD11A0" w:rsidRDefault="00994D78" w:rsidP="00994D78">
      <w:pPr>
        <w:rPr>
          <w:szCs w:val="28"/>
        </w:rPr>
      </w:pPr>
    </w:p>
    <w:p w14:paraId="61C632B8" w14:textId="58EC0A79" w:rsidR="00994D78" w:rsidRPr="007067E1" w:rsidRDefault="00D64612" w:rsidP="00D64612">
      <w:pPr>
        <w:ind w:left="360" w:firstLine="0"/>
        <w:rPr>
          <w:szCs w:val="28"/>
        </w:rPr>
      </w:pPr>
      <w:r>
        <w:rPr>
          <w:szCs w:val="28"/>
        </w:rPr>
        <w:t>2.</w:t>
      </w:r>
      <w:r w:rsidR="00994D78" w:rsidRPr="00FD11A0">
        <w:rPr>
          <w:szCs w:val="28"/>
        </w:rPr>
        <w:t>Установите соответствие между видами транспорта и их отрицательными характеристиками: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340"/>
        <w:gridCol w:w="3368"/>
      </w:tblGrid>
      <w:tr w:rsidR="00994D78" w14:paraId="71FED18C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0B94A6F2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Характеристики</w:t>
            </w:r>
          </w:p>
        </w:tc>
        <w:tc>
          <w:tcPr>
            <w:tcW w:w="3368" w:type="dxa"/>
            <w:shd w:val="clear" w:color="auto" w:fill="FFFFFF"/>
          </w:tcPr>
          <w:p w14:paraId="60D54D2E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Виды транспорта</w:t>
            </w:r>
          </w:p>
        </w:tc>
      </w:tr>
      <w:tr w:rsidR="00994D78" w14:paraId="6D378F95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57B9E104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1)Ограниченность перевозимых видов груза</w:t>
            </w:r>
          </w:p>
        </w:tc>
        <w:tc>
          <w:tcPr>
            <w:tcW w:w="3368" w:type="dxa"/>
            <w:shd w:val="clear" w:color="auto" w:fill="FFFFFF"/>
          </w:tcPr>
          <w:p w14:paraId="10FA4BB8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А) Железнодорожный</w:t>
            </w:r>
          </w:p>
        </w:tc>
      </w:tr>
      <w:tr w:rsidR="00994D78" w14:paraId="1E8A5E73" w14:textId="77777777" w:rsidTr="00995A32">
        <w:trPr>
          <w:jc w:val="center"/>
        </w:trPr>
        <w:tc>
          <w:tcPr>
            <w:tcW w:w="4340" w:type="dxa"/>
            <w:shd w:val="clear" w:color="auto" w:fill="FFFFFF"/>
          </w:tcPr>
          <w:p w14:paraId="078C3ABF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2)Наивысшая себестоимость перевозок</w:t>
            </w:r>
          </w:p>
          <w:p w14:paraId="29B66F5B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3)Зависимость от погодных и дорожных условий</w:t>
            </w:r>
          </w:p>
          <w:p w14:paraId="56DAB1DA" w14:textId="77777777" w:rsidR="00994D78" w:rsidRPr="006714B1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4)Ограниченность маршрутов перевозок</w:t>
            </w:r>
          </w:p>
          <w:p w14:paraId="1EE5D017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5)Низкая скорость доставки</w:t>
            </w:r>
          </w:p>
          <w:p w14:paraId="716CB84D" w14:textId="77777777" w:rsidR="00994D78" w:rsidRPr="006714B1" w:rsidRDefault="00994D78" w:rsidP="00995A32">
            <w:pPr>
              <w:ind w:firstLine="0"/>
              <w:jc w:val="left"/>
              <w:rPr>
                <w:lang w:val="en-US"/>
              </w:rPr>
            </w:pPr>
            <w:r w:rsidRPr="006714B1">
              <w:rPr>
                <w:szCs w:val="28"/>
              </w:rPr>
              <w:t>6)Ограниченное количество перевозчиков</w:t>
            </w:r>
          </w:p>
        </w:tc>
        <w:tc>
          <w:tcPr>
            <w:tcW w:w="3368" w:type="dxa"/>
            <w:shd w:val="clear" w:color="auto" w:fill="FFFFFF"/>
          </w:tcPr>
          <w:p w14:paraId="72E759C8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Б) Морской</w:t>
            </w:r>
          </w:p>
          <w:p w14:paraId="306C3895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</w:p>
          <w:p w14:paraId="42C36766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В) Внутренний водный (речной)</w:t>
            </w:r>
          </w:p>
          <w:p w14:paraId="5D628187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Г) Автомобильный</w:t>
            </w:r>
          </w:p>
          <w:p w14:paraId="27101134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</w:p>
          <w:p w14:paraId="2E70C6B7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Д) Воздушный</w:t>
            </w:r>
          </w:p>
          <w:p w14:paraId="3784379E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Е) Трубопроводный</w:t>
            </w:r>
          </w:p>
          <w:p w14:paraId="665679C5" w14:textId="77777777" w:rsidR="00994D78" w:rsidRPr="00994D78" w:rsidRDefault="00994D78" w:rsidP="00995A32">
            <w:pPr>
              <w:ind w:firstLine="0"/>
              <w:rPr>
                <w:szCs w:val="28"/>
              </w:rPr>
            </w:pPr>
          </w:p>
        </w:tc>
      </w:tr>
    </w:tbl>
    <w:p w14:paraId="3D561A20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  1-Е, 2-Д, 3-Г, 4-В, 5-Б, 6-А</w:t>
      </w:r>
    </w:p>
    <w:p w14:paraId="45E58D98" w14:textId="77777777" w:rsidR="00977B62" w:rsidRDefault="00977B62" w:rsidP="00977B62">
      <w:r>
        <w:t>Компетенции (индикаторы): ОПК-7</w:t>
      </w:r>
    </w:p>
    <w:p w14:paraId="2C7C1CCE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3069CB0D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659F7EBF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32CE5B1A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3189B5A2" w14:textId="3252FA4C" w:rsidR="00994D78" w:rsidRPr="00994D78" w:rsidRDefault="00D64612" w:rsidP="00994D78">
      <w:pPr>
        <w:rPr>
          <w:szCs w:val="28"/>
        </w:rPr>
      </w:pPr>
      <w:r>
        <w:rPr>
          <w:szCs w:val="28"/>
        </w:rPr>
        <w:lastRenderedPageBreak/>
        <w:t>3</w:t>
      </w:r>
      <w:r w:rsidR="00994D78" w:rsidRPr="00FD11A0">
        <w:rPr>
          <w:szCs w:val="28"/>
        </w:rPr>
        <w:t>.Установите соответствие между видом транспорта и средней дальностью перевозки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5132"/>
        <w:gridCol w:w="3368"/>
      </w:tblGrid>
      <w:tr w:rsidR="00994D78" w14:paraId="2C1F3851" w14:textId="77777777" w:rsidTr="00995A32">
        <w:trPr>
          <w:jc w:val="center"/>
        </w:trPr>
        <w:tc>
          <w:tcPr>
            <w:tcW w:w="5132" w:type="dxa"/>
            <w:shd w:val="clear" w:color="auto" w:fill="FFFFFF"/>
          </w:tcPr>
          <w:p w14:paraId="0B09E2BE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1) Железнодорожный</w:t>
            </w:r>
          </w:p>
        </w:tc>
        <w:tc>
          <w:tcPr>
            <w:tcW w:w="3368" w:type="dxa"/>
            <w:shd w:val="clear" w:color="auto" w:fill="FFFFFF"/>
          </w:tcPr>
          <w:p w14:paraId="154C532A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А) 13 км</w:t>
            </w:r>
          </w:p>
        </w:tc>
      </w:tr>
      <w:tr w:rsidR="00994D78" w14:paraId="24258A8F" w14:textId="77777777" w:rsidTr="00995A32">
        <w:trPr>
          <w:jc w:val="center"/>
        </w:trPr>
        <w:tc>
          <w:tcPr>
            <w:tcW w:w="5132" w:type="dxa"/>
            <w:shd w:val="clear" w:color="auto" w:fill="FFFFFF"/>
          </w:tcPr>
          <w:p w14:paraId="44C04EE5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2) Морской</w:t>
            </w:r>
          </w:p>
        </w:tc>
        <w:tc>
          <w:tcPr>
            <w:tcW w:w="3368" w:type="dxa"/>
            <w:shd w:val="clear" w:color="auto" w:fill="FFFFFF"/>
          </w:tcPr>
          <w:p w14:paraId="209F8E5F" w14:textId="77777777" w:rsid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Б) 1300 км</w:t>
            </w:r>
          </w:p>
        </w:tc>
      </w:tr>
      <w:tr w:rsidR="00994D78" w14:paraId="3BFDB236" w14:textId="77777777" w:rsidTr="00995A32">
        <w:trPr>
          <w:jc w:val="center"/>
        </w:trPr>
        <w:tc>
          <w:tcPr>
            <w:tcW w:w="5132" w:type="dxa"/>
            <w:shd w:val="clear" w:color="auto" w:fill="FFFFFF"/>
          </w:tcPr>
          <w:p w14:paraId="4F4164B1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3) Внутренний водный (речной)</w:t>
            </w:r>
          </w:p>
          <w:p w14:paraId="1AC0C4DA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4) Автомобильный</w:t>
            </w:r>
          </w:p>
          <w:p w14:paraId="704C9DE8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5) Воздушный</w:t>
            </w:r>
          </w:p>
          <w:p w14:paraId="4652CEC2" w14:textId="77777777" w:rsidR="00994D78" w:rsidRP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6)Трубопроводный</w:t>
            </w:r>
          </w:p>
        </w:tc>
        <w:tc>
          <w:tcPr>
            <w:tcW w:w="3368" w:type="dxa"/>
            <w:shd w:val="clear" w:color="auto" w:fill="FFFFFF"/>
          </w:tcPr>
          <w:p w14:paraId="71D2BD84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В) 650 км</w:t>
            </w:r>
          </w:p>
          <w:p w14:paraId="3CBD7760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>Г) 800 км</w:t>
            </w:r>
          </w:p>
          <w:p w14:paraId="4B997278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 xml:space="preserve">Д) 3250 км </w:t>
            </w:r>
          </w:p>
          <w:p w14:paraId="58C94234" w14:textId="77777777" w:rsidR="00994D78" w:rsidRPr="006714B1" w:rsidRDefault="00994D78" w:rsidP="00995A32">
            <w:pPr>
              <w:ind w:firstLine="0"/>
              <w:rPr>
                <w:szCs w:val="28"/>
              </w:rPr>
            </w:pPr>
            <w:r w:rsidRPr="006714B1">
              <w:rPr>
                <w:szCs w:val="28"/>
              </w:rPr>
              <w:t xml:space="preserve"> Е) 500 км</w:t>
            </w:r>
          </w:p>
        </w:tc>
      </w:tr>
    </w:tbl>
    <w:p w14:paraId="0EAA9BFC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1-Г, 2-Д, 3-Е, 4-А, 5-Б, 6-В</w:t>
      </w:r>
    </w:p>
    <w:p w14:paraId="5983D53A" w14:textId="77777777" w:rsidR="00977B62" w:rsidRDefault="00977B62" w:rsidP="00977B62">
      <w:r>
        <w:t>Компетенции (индикаторы): ОПК-7</w:t>
      </w:r>
    </w:p>
    <w:p w14:paraId="17C5E1F9" w14:textId="77777777" w:rsidR="00994D78" w:rsidRPr="00994D78" w:rsidRDefault="00994D78" w:rsidP="00994D78">
      <w:pPr>
        <w:rPr>
          <w:szCs w:val="28"/>
        </w:rPr>
      </w:pPr>
    </w:p>
    <w:p w14:paraId="1D7ADE4F" w14:textId="51B84377" w:rsidR="00994D78" w:rsidRPr="003A56AF" w:rsidRDefault="00D64612" w:rsidP="00994D78">
      <w:pPr>
        <w:rPr>
          <w:szCs w:val="28"/>
        </w:rPr>
      </w:pPr>
      <w:r>
        <w:rPr>
          <w:szCs w:val="28"/>
        </w:rPr>
        <w:t>4</w:t>
      </w:r>
      <w:r w:rsidR="00994D78" w:rsidRPr="00FD11A0">
        <w:rPr>
          <w:szCs w:val="28"/>
        </w:rPr>
        <w:t>. Установите соответствие между показателями, которые используются на   Ж/Д транспорте и их расчетными формулами: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706"/>
        <w:gridCol w:w="3368"/>
      </w:tblGrid>
      <w:tr w:rsidR="00994D78" w14:paraId="00FBD580" w14:textId="77777777" w:rsidTr="00995A32">
        <w:trPr>
          <w:jc w:val="center"/>
        </w:trPr>
        <w:tc>
          <w:tcPr>
            <w:tcW w:w="4706" w:type="dxa"/>
            <w:shd w:val="clear" w:color="auto" w:fill="FFFFFF"/>
          </w:tcPr>
          <w:p w14:paraId="0DAF2FCE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1)  Погрузочный коэффициент тары вагона</w:t>
            </w:r>
          </w:p>
          <w:p w14:paraId="14C9A0AB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2) Коэффициент тары вагона</w:t>
            </w:r>
          </w:p>
          <w:p w14:paraId="162587C1" w14:textId="77777777" w:rsidR="00994D78" w:rsidRPr="00994D78" w:rsidRDefault="00994D78" w:rsidP="00995A32">
            <w:pPr>
              <w:ind w:firstLine="0"/>
              <w:jc w:val="left"/>
              <w:rPr>
                <w:szCs w:val="28"/>
              </w:rPr>
            </w:pPr>
            <w:r w:rsidRPr="006714B1">
              <w:rPr>
                <w:szCs w:val="28"/>
              </w:rPr>
              <w:t>3) Коэффициент удельного объема вагона</w:t>
            </w:r>
          </w:p>
          <w:p w14:paraId="38D5C377" w14:textId="77777777" w:rsidR="00994D78" w:rsidRPr="00994D78" w:rsidRDefault="00994D78" w:rsidP="00995A32">
            <w:pPr>
              <w:ind w:firstLine="0"/>
              <w:jc w:val="left"/>
            </w:pPr>
            <w:r w:rsidRPr="006714B1">
              <w:rPr>
                <w:szCs w:val="28"/>
              </w:rPr>
              <w:t>4) Коэффициент удельной грузоподъемности вагона</w:t>
            </w:r>
          </w:p>
        </w:tc>
        <w:tc>
          <w:tcPr>
            <w:tcW w:w="3368" w:type="dxa"/>
            <w:shd w:val="clear" w:color="auto" w:fill="FFFFFF"/>
          </w:tcPr>
          <w:p w14:paraId="7BB88996" w14:textId="0AAE9C22" w:rsidR="00994D78" w:rsidRPr="00994D78" w:rsidRDefault="00994D78" w:rsidP="00995A32">
            <w:pPr>
              <w:ind w:firstLine="511"/>
              <w:rPr>
                <w:szCs w:val="28"/>
              </w:rPr>
            </w:pPr>
            <w:r w:rsidRPr="006714B1">
              <w:rPr>
                <w:szCs w:val="28"/>
              </w:rPr>
              <w:t>А)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Т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den>
              </m:f>
            </m:oMath>
          </w:p>
          <w:p w14:paraId="71834C21" w14:textId="0E232622" w:rsidR="00994D78" w:rsidRPr="006714B1" w:rsidRDefault="00994D78" w:rsidP="00995A32">
            <w:pPr>
              <w:ind w:firstLine="511"/>
              <w:rPr>
                <w:szCs w:val="28"/>
              </w:rPr>
            </w:pPr>
            <w:r w:rsidRPr="006714B1">
              <w:rPr>
                <w:szCs w:val="28"/>
              </w:rPr>
              <w:t>Б)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гр</m:t>
                      </m:r>
                    </m:sub>
                  </m:sSub>
                </m:den>
              </m:f>
            </m:oMath>
          </w:p>
          <w:p w14:paraId="550C8BF1" w14:textId="0D1E4D6A" w:rsidR="00994D78" w:rsidRPr="00994D78" w:rsidRDefault="00994D78" w:rsidP="00995A32">
            <w:pPr>
              <w:ind w:firstLine="511"/>
              <w:rPr>
                <w:szCs w:val="28"/>
              </w:rPr>
            </w:pPr>
            <w:r w:rsidRPr="006714B1">
              <w:rPr>
                <w:szCs w:val="28"/>
              </w:rPr>
              <w:t>В)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уд</m:t>
                  </m:r>
                </m:sub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V</m:t>
                  </m:r>
                </m:sup>
              </m:sSubSup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ваг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den>
              </m:f>
            </m:oMath>
          </w:p>
          <w:p w14:paraId="5D61836D" w14:textId="6B5E902F" w:rsidR="00994D78" w:rsidRPr="00994D78" w:rsidRDefault="00994D78" w:rsidP="00995A32">
            <w:pPr>
              <w:ind w:firstLine="511"/>
              <w:rPr>
                <w:szCs w:val="28"/>
              </w:rPr>
            </w:pPr>
            <w:r w:rsidRPr="006714B1">
              <w:rPr>
                <w:szCs w:val="28"/>
              </w:rPr>
              <w:t>Г)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уд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sup>
              </m:sSubSup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ваг</m:t>
                      </m:r>
                    </m:sub>
                  </m:sSub>
                </m:den>
              </m:f>
            </m:oMath>
          </w:p>
        </w:tc>
      </w:tr>
    </w:tbl>
    <w:p w14:paraId="583A4E5D" w14:textId="445EE6DD" w:rsidR="00994D78" w:rsidRPr="00FD11A0" w:rsidRDefault="00C02DF2" w:rsidP="00994D78">
      <w:pPr>
        <w:rPr>
          <w:szCs w:val="28"/>
        </w:rPr>
      </w:pPr>
      <w:r w:rsidRPr="00FD11A0">
        <w:rPr>
          <w:szCs w:val="28"/>
        </w:rPr>
        <w:t>где</w:t>
      </w:r>
      <w:r w:rsidR="00994D78" w:rsidRPr="00FD11A0">
        <w:rPr>
          <w:szCs w:val="28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Cs w:val="28"/>
              </w:rPr>
              <m:t>Т</m:t>
            </m:r>
          </m:sub>
        </m:sSub>
      </m:oMath>
      <w:r w:rsidR="00994D78" w:rsidRPr="00FD11A0">
        <w:rPr>
          <w:szCs w:val="28"/>
        </w:rPr>
        <w:t xml:space="preserve">   -масса тары вагона, т; </w:t>
      </w:r>
      <w:r w:rsidR="00994D78" w:rsidRPr="00FD11A0">
        <w:rPr>
          <w:szCs w:val="28"/>
          <w:lang w:val="en-US"/>
        </w:rPr>
        <w:t>q</w:t>
      </w:r>
      <w:r w:rsidR="00994D78" w:rsidRPr="00FD11A0">
        <w:rPr>
          <w:szCs w:val="28"/>
        </w:rPr>
        <w:t xml:space="preserve"> -грузоподъемность вагона, т;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гр</m:t>
            </m:r>
          </m:sub>
        </m:sSub>
      </m:oMath>
      <w:r w:rsidR="00994D78" w:rsidRPr="00FD11A0">
        <w:rPr>
          <w:szCs w:val="28"/>
        </w:rPr>
        <w:t xml:space="preserve"> -масса груза в вагоне, т;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ваг</m:t>
            </m:r>
          </m:sub>
        </m:sSub>
      </m:oMath>
      <w:r w:rsidR="00994D78" w:rsidRPr="00FD11A0">
        <w:rPr>
          <w:szCs w:val="28"/>
        </w:rPr>
        <w:t xml:space="preserve">  -объем вагона, м</w:t>
      </w:r>
      <w:r w:rsidR="00994D78" w:rsidRPr="00C02DF2">
        <w:rPr>
          <w:szCs w:val="28"/>
          <w:vertAlign w:val="superscript"/>
        </w:rPr>
        <w:t xml:space="preserve">3 </w:t>
      </w:r>
    </w:p>
    <w:p w14:paraId="4FDD2ED6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1-Б, 2-А, 3-В, 4-Г</w:t>
      </w:r>
    </w:p>
    <w:p w14:paraId="11C69B30" w14:textId="77777777" w:rsidR="00977B62" w:rsidRDefault="00977B62" w:rsidP="00977B62">
      <w:r>
        <w:t>Компетенции (индикаторы): ОПК-7</w:t>
      </w:r>
    </w:p>
    <w:p w14:paraId="76B94583" w14:textId="77777777" w:rsidR="00994D78" w:rsidRPr="00FD11A0" w:rsidRDefault="00994D78" w:rsidP="00994D78">
      <w:pPr>
        <w:rPr>
          <w:szCs w:val="28"/>
        </w:rPr>
      </w:pPr>
    </w:p>
    <w:p w14:paraId="3CACBC3C" w14:textId="77777777" w:rsidR="00994D78" w:rsidRDefault="00994D78" w:rsidP="00994D78">
      <w:pPr>
        <w:pStyle w:val="4"/>
        <w:spacing w:after="0"/>
        <w:rPr>
          <w:szCs w:val="28"/>
        </w:rPr>
      </w:pPr>
      <w:r w:rsidRPr="00FD11A0">
        <w:rPr>
          <w:szCs w:val="28"/>
        </w:rPr>
        <w:t>Задания закрытого типа на установление правильной последовательности</w:t>
      </w:r>
    </w:p>
    <w:p w14:paraId="49BE1733" w14:textId="77777777" w:rsidR="00994D78" w:rsidRPr="00385BFC" w:rsidRDefault="00994D78" w:rsidP="00994D78"/>
    <w:p w14:paraId="1C8CCB5B" w14:textId="77777777" w:rsidR="00994D78" w:rsidRPr="00FD11A0" w:rsidRDefault="00994D78" w:rsidP="00994D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11A0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60623501" w14:textId="77777777" w:rsidR="00994D78" w:rsidRPr="00FD11A0" w:rsidRDefault="00994D78" w:rsidP="00994D78">
      <w:pPr>
        <w:pStyle w:val="3"/>
        <w:spacing w:after="0"/>
        <w:ind w:firstLine="709"/>
        <w:rPr>
          <w:b w:val="0"/>
          <w:szCs w:val="28"/>
        </w:rPr>
      </w:pPr>
      <w:r w:rsidRPr="00FD11A0">
        <w:rPr>
          <w:b w:val="0"/>
          <w:i/>
          <w:iCs/>
          <w:szCs w:val="28"/>
        </w:rPr>
        <w:t>Запишите правильную последовательность букв слева направо.</w:t>
      </w:r>
    </w:p>
    <w:p w14:paraId="32984420" w14:textId="77777777" w:rsidR="00994D78" w:rsidRPr="00FD11A0" w:rsidRDefault="00994D78" w:rsidP="00994D78">
      <w:pPr>
        <w:pStyle w:val="3"/>
        <w:spacing w:after="0"/>
        <w:ind w:firstLine="709"/>
        <w:rPr>
          <w:b w:val="0"/>
          <w:szCs w:val="28"/>
        </w:rPr>
      </w:pPr>
    </w:p>
    <w:p w14:paraId="167A5486" w14:textId="03B13385" w:rsidR="00994D78" w:rsidRPr="00FD11A0" w:rsidRDefault="00D64612" w:rsidP="00994D78">
      <w:pPr>
        <w:pStyle w:val="a8"/>
        <w:ind w:left="0"/>
        <w:rPr>
          <w:szCs w:val="28"/>
        </w:rPr>
      </w:pPr>
      <w:r>
        <w:rPr>
          <w:szCs w:val="28"/>
        </w:rPr>
        <w:t>1</w:t>
      </w:r>
      <w:r w:rsidR="00994D78" w:rsidRPr="00FD11A0">
        <w:rPr>
          <w:szCs w:val="28"/>
        </w:rPr>
        <w:t>. Расположите опасные грузы в зависимости от степени их опасности, создаваемой при перевозке, по возрастанию их опасности:</w:t>
      </w:r>
    </w:p>
    <w:p w14:paraId="6E09446F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А) Взрывчатые вещества</w:t>
      </w:r>
    </w:p>
    <w:p w14:paraId="74935985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Б) Газы сжатые, сжиженные</w:t>
      </w:r>
    </w:p>
    <w:p w14:paraId="53DE459E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В) Легковоспламеняющиеся жидкости</w:t>
      </w:r>
    </w:p>
    <w:p w14:paraId="11219372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Г) Легковоспламеняющиеся вещества и материалы</w:t>
      </w:r>
    </w:p>
    <w:p w14:paraId="5022361C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Д) Ядовитые и инфекционные вещества</w:t>
      </w:r>
    </w:p>
    <w:p w14:paraId="4B82A4C4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Д, Г, В, Б, А</w:t>
      </w:r>
    </w:p>
    <w:p w14:paraId="1853A1B6" w14:textId="77777777" w:rsidR="00977B62" w:rsidRDefault="00977B62" w:rsidP="00977B62">
      <w:r>
        <w:t>Компетенции (индикаторы): ОПК-7</w:t>
      </w:r>
    </w:p>
    <w:p w14:paraId="56EC4BE2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4227F78A" w14:textId="2D14010C" w:rsidR="00994D78" w:rsidRPr="00FD11A0" w:rsidRDefault="00D64612" w:rsidP="00994D78">
      <w:pPr>
        <w:pStyle w:val="a8"/>
        <w:ind w:left="0"/>
        <w:rPr>
          <w:szCs w:val="28"/>
        </w:rPr>
      </w:pPr>
      <w:r>
        <w:rPr>
          <w:szCs w:val="28"/>
        </w:rPr>
        <w:t>2</w:t>
      </w:r>
      <w:r w:rsidR="00994D78" w:rsidRPr="00FD11A0">
        <w:rPr>
          <w:szCs w:val="28"/>
        </w:rPr>
        <w:t>. Установите правильную последовательность основных этапов разработки имитационной модели транспортно-логистической системы</w:t>
      </w:r>
    </w:p>
    <w:p w14:paraId="12504C31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А) Анализ результатов имитационного моделирования</w:t>
      </w:r>
    </w:p>
    <w:p w14:paraId="2D87AC39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lastRenderedPageBreak/>
        <w:t>Б) Постановка задачи разработки имитационной модели</w:t>
      </w:r>
    </w:p>
    <w:p w14:paraId="48E6D7EE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В) Сбор и анализ статистической информации о существенных характеристиках системы</w:t>
      </w:r>
    </w:p>
    <w:p w14:paraId="5AF69B67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Г) Разработка имитационной модели системы</w:t>
      </w:r>
    </w:p>
    <w:p w14:paraId="41B4A55F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Б, В, Г, А</w:t>
      </w:r>
    </w:p>
    <w:p w14:paraId="3A401BD8" w14:textId="77777777" w:rsidR="00977B62" w:rsidRDefault="00977B62" w:rsidP="00977B62">
      <w:r>
        <w:t>Компетенции (индикаторы): ОПК-7</w:t>
      </w:r>
    </w:p>
    <w:p w14:paraId="06693590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0D389860" w14:textId="02CC0CE3" w:rsidR="00994D78" w:rsidRPr="00FD11A0" w:rsidRDefault="00D64612" w:rsidP="00994D78">
      <w:pPr>
        <w:pStyle w:val="a8"/>
        <w:ind w:left="0"/>
        <w:rPr>
          <w:szCs w:val="28"/>
        </w:rPr>
      </w:pPr>
      <w:r>
        <w:rPr>
          <w:szCs w:val="28"/>
        </w:rPr>
        <w:t>3</w:t>
      </w:r>
      <w:r w:rsidR="00994D78" w:rsidRPr="00FD11A0">
        <w:rPr>
          <w:szCs w:val="28"/>
        </w:rPr>
        <w:t>. Проведите оценку различных видов транспорта по фактору «надежность соблюдения графика доставки» по убыванию, единице соответствует наилучшее значение</w:t>
      </w:r>
    </w:p>
    <w:p w14:paraId="4F3A6427" w14:textId="77777777" w:rsidR="00994D78" w:rsidRPr="00385BFC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А) Железнодорожный транспорт</w:t>
      </w:r>
    </w:p>
    <w:p w14:paraId="0E211EBD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Б) Водный транспорт</w:t>
      </w:r>
    </w:p>
    <w:p w14:paraId="27A4E1B9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В) Автомобильный транспорт</w:t>
      </w:r>
    </w:p>
    <w:p w14:paraId="7B743E5C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Г) Трубопроводный транспорт</w:t>
      </w:r>
    </w:p>
    <w:p w14:paraId="35894C8E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Д) Воздушный транспорт</w:t>
      </w:r>
    </w:p>
    <w:p w14:paraId="6F4AA419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Г, В, А, Б, Д</w:t>
      </w:r>
    </w:p>
    <w:p w14:paraId="4DCDFE6F" w14:textId="77777777" w:rsidR="00977B62" w:rsidRDefault="00977B62" w:rsidP="00977B62">
      <w:r>
        <w:t>Компетенции (индикаторы): ОПК-7</w:t>
      </w:r>
    </w:p>
    <w:p w14:paraId="41B7F169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48B53232" w14:textId="046EACBC" w:rsidR="00994D78" w:rsidRPr="00FD11A0" w:rsidRDefault="00D64612" w:rsidP="00994D78">
      <w:pPr>
        <w:pStyle w:val="a8"/>
        <w:ind w:left="0"/>
        <w:rPr>
          <w:szCs w:val="28"/>
        </w:rPr>
      </w:pPr>
      <w:r>
        <w:rPr>
          <w:szCs w:val="28"/>
        </w:rPr>
        <w:t>4</w:t>
      </w:r>
      <w:r w:rsidR="00994D78" w:rsidRPr="00FD11A0">
        <w:rPr>
          <w:szCs w:val="28"/>
        </w:rPr>
        <w:t>. Проведите оценку различных видов транспорта по фактору «способность перевозить различные грузы» по убыванию, единице соответствует наилучшее значение</w:t>
      </w:r>
    </w:p>
    <w:p w14:paraId="6A5374F7" w14:textId="77777777" w:rsidR="00994D78" w:rsidRPr="0071436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А) Железнодорожный транспорт</w:t>
      </w:r>
    </w:p>
    <w:p w14:paraId="1EBB088A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Б) Водный транспорт</w:t>
      </w:r>
    </w:p>
    <w:p w14:paraId="084363B0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В) Автомобильный транспорт</w:t>
      </w:r>
    </w:p>
    <w:p w14:paraId="1C540A57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Г) Трубопроводный транспорт</w:t>
      </w:r>
    </w:p>
    <w:p w14:paraId="5F1D764F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Д) Воздушный транспорт</w:t>
      </w:r>
    </w:p>
    <w:p w14:paraId="08509237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Б, А, В, Д, Г</w:t>
      </w:r>
    </w:p>
    <w:p w14:paraId="78E5A735" w14:textId="77777777" w:rsidR="00977B62" w:rsidRDefault="00977B62" w:rsidP="00977B62">
      <w:r>
        <w:t>Компетенции (индикаторы): ОПК-7</w:t>
      </w:r>
    </w:p>
    <w:p w14:paraId="5CA2B688" w14:textId="5288C7BD" w:rsidR="00D64612" w:rsidRDefault="00D64612" w:rsidP="00994D78">
      <w:pPr>
        <w:pStyle w:val="a8"/>
        <w:ind w:left="0"/>
        <w:rPr>
          <w:szCs w:val="28"/>
        </w:rPr>
      </w:pPr>
    </w:p>
    <w:p w14:paraId="7CC09DDD" w14:textId="576FB45B" w:rsidR="00994D78" w:rsidRPr="00994D78" w:rsidRDefault="00994D78" w:rsidP="00994D78">
      <w:pPr>
        <w:ind w:firstLine="0"/>
        <w:rPr>
          <w:b/>
          <w:bCs/>
          <w:szCs w:val="28"/>
        </w:rPr>
      </w:pPr>
      <w:r w:rsidRPr="003B2ED8">
        <w:rPr>
          <w:b/>
          <w:bCs/>
          <w:szCs w:val="28"/>
        </w:rPr>
        <w:t>Задания открытого типа</w:t>
      </w:r>
    </w:p>
    <w:p w14:paraId="04752E3C" w14:textId="77777777" w:rsidR="00994D78" w:rsidRPr="00994D78" w:rsidRDefault="00994D78" w:rsidP="00994D78">
      <w:pPr>
        <w:ind w:firstLine="0"/>
        <w:rPr>
          <w:szCs w:val="28"/>
        </w:rPr>
      </w:pPr>
    </w:p>
    <w:p w14:paraId="1E7B6C85" w14:textId="77777777" w:rsidR="00994D78" w:rsidRPr="00994D78" w:rsidRDefault="00994D78" w:rsidP="00994D78">
      <w:pPr>
        <w:pStyle w:val="4"/>
        <w:spacing w:after="0"/>
        <w:rPr>
          <w:szCs w:val="28"/>
        </w:rPr>
      </w:pPr>
      <w:r w:rsidRPr="00FD11A0">
        <w:rPr>
          <w:szCs w:val="28"/>
        </w:rPr>
        <w:t>Задания открытого типа на дополнение</w:t>
      </w:r>
    </w:p>
    <w:p w14:paraId="7FFEF10C" w14:textId="77777777" w:rsidR="00994D78" w:rsidRPr="00994D78" w:rsidRDefault="00994D78" w:rsidP="00994D78"/>
    <w:p w14:paraId="7272452E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  <w:r w:rsidRPr="00FD11A0">
        <w:rPr>
          <w:b w:val="0"/>
          <w:i/>
          <w:iCs/>
          <w:szCs w:val="28"/>
        </w:rPr>
        <w:t>Напишите пропущенное слово (словосочетание).</w:t>
      </w:r>
    </w:p>
    <w:p w14:paraId="24D4DE3D" w14:textId="77777777" w:rsidR="00994D78" w:rsidRPr="00FD11A0" w:rsidRDefault="00994D78" w:rsidP="00994D78">
      <w:pPr>
        <w:rPr>
          <w:szCs w:val="28"/>
        </w:rPr>
      </w:pPr>
    </w:p>
    <w:p w14:paraId="155E8CA0" w14:textId="70A4ADAF" w:rsidR="00994D78" w:rsidRPr="00FD11A0" w:rsidRDefault="00994D78" w:rsidP="00994D78">
      <w:pPr>
        <w:pStyle w:val="af2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A0">
        <w:rPr>
          <w:rFonts w:ascii="Times New Roman" w:hAnsi="Times New Roman" w:cs="Times New Roman"/>
          <w:sz w:val="28"/>
          <w:szCs w:val="28"/>
        </w:rPr>
        <w:t>1. Под ________________________________можно понимать количество единиц транспортных средств одного вида транспорта, проследовав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ших</w:t>
      </w:r>
      <w:r w:rsidRPr="00FD11A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определенный</w:t>
      </w:r>
      <w:r w:rsidRPr="00FD11A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участок</w:t>
      </w:r>
      <w:r w:rsidRPr="00FD11A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D11A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одном</w:t>
      </w:r>
      <w:r w:rsidRPr="00FD11A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направлении</w:t>
      </w:r>
      <w:r w:rsidRPr="00FD11A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D11A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течение</w:t>
      </w:r>
      <w:r w:rsidRPr="00FD11A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w w:val="105"/>
          <w:sz w:val="28"/>
          <w:szCs w:val="28"/>
        </w:rPr>
        <w:t>установленного периода времени.</w:t>
      </w:r>
    </w:p>
    <w:p w14:paraId="67458E05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транспортным потоком</w:t>
      </w:r>
    </w:p>
    <w:p w14:paraId="5DCD3FC7" w14:textId="77777777" w:rsidR="00977B62" w:rsidRDefault="00977B62" w:rsidP="00977B62">
      <w:r>
        <w:t>Компетенции (индикаторы): ОПК-7</w:t>
      </w:r>
    </w:p>
    <w:p w14:paraId="5824B056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128DB793" w14:textId="2E5D7A91" w:rsidR="00994D78" w:rsidRPr="00FD11A0" w:rsidRDefault="00D64612" w:rsidP="00994D78">
      <w:pPr>
        <w:rPr>
          <w:szCs w:val="28"/>
        </w:rPr>
      </w:pPr>
      <w:r>
        <w:rPr>
          <w:szCs w:val="28"/>
        </w:rPr>
        <w:t>2</w:t>
      </w:r>
      <w:r w:rsidR="00994D78" w:rsidRPr="00FD11A0">
        <w:rPr>
          <w:szCs w:val="28"/>
        </w:rPr>
        <w:t>._____________________________</w:t>
      </w:r>
      <w:r w:rsidR="00994D78" w:rsidRPr="00FD11A0">
        <w:rPr>
          <w:w w:val="120"/>
          <w:szCs w:val="28"/>
        </w:rPr>
        <w:t>–</w:t>
      </w:r>
      <w:r w:rsidR="00994D78" w:rsidRPr="00FD11A0">
        <w:rPr>
          <w:spacing w:val="-13"/>
          <w:w w:val="120"/>
          <w:szCs w:val="28"/>
        </w:rPr>
        <w:t xml:space="preserve"> это </w:t>
      </w:r>
      <w:r w:rsidR="00994D78" w:rsidRPr="00FD11A0">
        <w:rPr>
          <w:w w:val="105"/>
          <w:szCs w:val="28"/>
        </w:rPr>
        <w:t>изображения на таре,</w:t>
      </w:r>
      <w:r w:rsidR="00994D78" w:rsidRPr="00FD11A0">
        <w:rPr>
          <w:spacing w:val="-11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указывающие</w:t>
      </w:r>
      <w:r w:rsidR="00994D78" w:rsidRPr="00FD11A0">
        <w:rPr>
          <w:spacing w:val="-12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на</w:t>
      </w:r>
      <w:r w:rsidR="00994D78" w:rsidRPr="00FD11A0">
        <w:rPr>
          <w:spacing w:val="-12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способы обращения с грузом</w:t>
      </w:r>
      <w:r w:rsidR="00994D78" w:rsidRPr="00FD11A0">
        <w:rPr>
          <w:szCs w:val="28"/>
        </w:rPr>
        <w:t xml:space="preserve"> </w:t>
      </w:r>
    </w:p>
    <w:p w14:paraId="61C83E32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lastRenderedPageBreak/>
        <w:t>Правильный ответ: манипуляционные знаки</w:t>
      </w:r>
    </w:p>
    <w:p w14:paraId="457F18D2" w14:textId="77777777" w:rsidR="00977B62" w:rsidRDefault="00977B62" w:rsidP="00977B62">
      <w:r>
        <w:t>Компетенции (индикаторы): ОПК-7</w:t>
      </w:r>
    </w:p>
    <w:p w14:paraId="5434E166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p w14:paraId="0BB7D781" w14:textId="703D9BF2" w:rsidR="00994D78" w:rsidRPr="00FD11A0" w:rsidRDefault="00D64612" w:rsidP="00994D78">
      <w:pPr>
        <w:rPr>
          <w:w w:val="105"/>
          <w:szCs w:val="28"/>
        </w:rPr>
      </w:pPr>
      <w:r>
        <w:rPr>
          <w:szCs w:val="28"/>
        </w:rPr>
        <w:t>3</w:t>
      </w:r>
      <w:r w:rsidR="00994D78" w:rsidRPr="00FD11A0">
        <w:rPr>
          <w:szCs w:val="28"/>
        </w:rPr>
        <w:t>. ____________________________</w:t>
      </w:r>
      <w:r w:rsidR="00994D78" w:rsidRPr="00FD11A0">
        <w:rPr>
          <w:i/>
          <w:spacing w:val="-2"/>
          <w:w w:val="125"/>
          <w:szCs w:val="28"/>
        </w:rPr>
        <w:t>–</w:t>
      </w:r>
      <w:r w:rsidR="00994D78" w:rsidRPr="00FD11A0">
        <w:rPr>
          <w:i/>
          <w:spacing w:val="-12"/>
          <w:w w:val="125"/>
          <w:szCs w:val="28"/>
        </w:rPr>
        <w:t xml:space="preserve"> </w:t>
      </w:r>
      <w:r w:rsidR="00994D78" w:rsidRPr="00FD11A0">
        <w:rPr>
          <w:iCs/>
          <w:spacing w:val="-12"/>
          <w:w w:val="125"/>
          <w:szCs w:val="28"/>
        </w:rPr>
        <w:t xml:space="preserve">это </w:t>
      </w:r>
      <w:r w:rsidR="00994D78" w:rsidRPr="00FD11A0">
        <w:rPr>
          <w:spacing w:val="-2"/>
          <w:w w:val="105"/>
          <w:szCs w:val="28"/>
        </w:rPr>
        <w:t>плата</w:t>
      </w:r>
      <w:r w:rsidR="00994D78" w:rsidRPr="00FD11A0">
        <w:rPr>
          <w:spacing w:val="-4"/>
          <w:w w:val="105"/>
          <w:szCs w:val="28"/>
        </w:rPr>
        <w:t xml:space="preserve"> </w:t>
      </w:r>
      <w:r w:rsidR="00994D78" w:rsidRPr="00FD11A0">
        <w:rPr>
          <w:spacing w:val="-2"/>
          <w:w w:val="105"/>
          <w:szCs w:val="28"/>
        </w:rPr>
        <w:t>владельцу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spacing w:val="-2"/>
          <w:w w:val="105"/>
          <w:szCs w:val="28"/>
        </w:rPr>
        <w:t>транспортных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spacing w:val="-2"/>
          <w:w w:val="105"/>
          <w:szCs w:val="28"/>
        </w:rPr>
        <w:t>средств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spacing w:val="-2"/>
          <w:w w:val="105"/>
          <w:szCs w:val="28"/>
        </w:rPr>
        <w:t>за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spacing w:val="-2"/>
          <w:w w:val="105"/>
          <w:szCs w:val="28"/>
        </w:rPr>
        <w:t>предостав</w:t>
      </w:r>
      <w:r w:rsidR="00994D78" w:rsidRPr="00FD11A0">
        <w:rPr>
          <w:w w:val="105"/>
          <w:szCs w:val="28"/>
        </w:rPr>
        <w:t>ленные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им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услуги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по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перевозке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грузов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или</w:t>
      </w:r>
      <w:r w:rsidR="00994D78" w:rsidRPr="00FD11A0">
        <w:rPr>
          <w:spacing w:val="-5"/>
          <w:w w:val="105"/>
          <w:szCs w:val="28"/>
        </w:rPr>
        <w:t xml:space="preserve"> </w:t>
      </w:r>
      <w:r w:rsidR="00994D78" w:rsidRPr="00FD11A0">
        <w:rPr>
          <w:w w:val="105"/>
          <w:szCs w:val="28"/>
        </w:rPr>
        <w:t>пассажиров.</w:t>
      </w:r>
    </w:p>
    <w:p w14:paraId="26D33459" w14:textId="77777777" w:rsidR="00994D78" w:rsidRPr="00FD11A0" w:rsidRDefault="00994D78" w:rsidP="00994D78">
      <w:pPr>
        <w:pStyle w:val="a8"/>
        <w:ind w:left="0"/>
        <w:rPr>
          <w:szCs w:val="28"/>
        </w:rPr>
      </w:pPr>
      <w:bookmarkStart w:id="1" w:name="_Hlk189152317"/>
      <w:r w:rsidRPr="00FD11A0">
        <w:rPr>
          <w:szCs w:val="28"/>
        </w:rPr>
        <w:t>Правильный ответ:  фрахт</w:t>
      </w:r>
    </w:p>
    <w:p w14:paraId="62F7EA0F" w14:textId="77777777" w:rsidR="00977B62" w:rsidRDefault="00977B62" w:rsidP="00977B62">
      <w:r>
        <w:t>Компетенции (индикаторы): ОПК-7</w:t>
      </w:r>
    </w:p>
    <w:p w14:paraId="0C0B6C5E" w14:textId="77777777" w:rsidR="00994D78" w:rsidRPr="00994D78" w:rsidRDefault="00994D78" w:rsidP="00994D78">
      <w:pPr>
        <w:pStyle w:val="a8"/>
        <w:ind w:left="0"/>
        <w:rPr>
          <w:szCs w:val="28"/>
        </w:rPr>
      </w:pPr>
    </w:p>
    <w:bookmarkEnd w:id="1"/>
    <w:p w14:paraId="2D490254" w14:textId="769372EC" w:rsidR="00994D78" w:rsidRPr="00FD11A0" w:rsidRDefault="00D64612" w:rsidP="00994D78">
      <w:pPr>
        <w:rPr>
          <w:w w:val="105"/>
          <w:szCs w:val="28"/>
        </w:rPr>
      </w:pPr>
      <w:r>
        <w:rPr>
          <w:szCs w:val="28"/>
        </w:rPr>
        <w:t>4</w:t>
      </w:r>
      <w:r w:rsidR="00994D78" w:rsidRPr="00FD11A0">
        <w:rPr>
          <w:szCs w:val="28"/>
        </w:rPr>
        <w:t>.__________________________</w:t>
      </w:r>
      <w:r w:rsidR="00994D78" w:rsidRPr="00FD11A0">
        <w:rPr>
          <w:w w:val="120"/>
          <w:szCs w:val="28"/>
        </w:rPr>
        <w:t xml:space="preserve">– </w:t>
      </w:r>
      <w:r w:rsidR="00994D78" w:rsidRPr="00FD11A0">
        <w:rPr>
          <w:w w:val="105"/>
          <w:szCs w:val="28"/>
        </w:rPr>
        <w:t>это нестационарная транспортная емкость с внутренним объемом более 1 м</w:t>
      </w:r>
      <w:r w:rsidR="00994D78" w:rsidRPr="00FD11A0">
        <w:rPr>
          <w:w w:val="105"/>
          <w:szCs w:val="28"/>
          <w:vertAlign w:val="superscript"/>
        </w:rPr>
        <w:t>3</w:t>
      </w:r>
      <w:r w:rsidR="00994D78" w:rsidRPr="00FD11A0">
        <w:rPr>
          <w:w w:val="105"/>
          <w:szCs w:val="28"/>
        </w:rPr>
        <w:t>, предназначенная для многократных перевозок и временного хранения грузов.</w:t>
      </w:r>
    </w:p>
    <w:p w14:paraId="64EB227C" w14:textId="77777777" w:rsidR="00994D78" w:rsidRPr="00FD11A0" w:rsidRDefault="00994D78" w:rsidP="00994D78">
      <w:pPr>
        <w:pStyle w:val="a8"/>
        <w:ind w:left="0"/>
        <w:rPr>
          <w:szCs w:val="28"/>
        </w:rPr>
      </w:pPr>
      <w:r w:rsidRPr="00FD11A0">
        <w:rPr>
          <w:szCs w:val="28"/>
        </w:rPr>
        <w:t>Правильный ответ: грузовой</w:t>
      </w:r>
      <w:r w:rsidRPr="00FD11A0">
        <w:rPr>
          <w:iCs/>
          <w:w w:val="105"/>
          <w:szCs w:val="28"/>
        </w:rPr>
        <w:t xml:space="preserve"> контейнер</w:t>
      </w:r>
    </w:p>
    <w:p w14:paraId="56F3F231" w14:textId="77777777" w:rsidR="00977B62" w:rsidRDefault="00977B62" w:rsidP="00977B62">
      <w:r>
        <w:t>Компетенции (индикаторы): ОПК-7</w:t>
      </w:r>
    </w:p>
    <w:p w14:paraId="56C18ECD" w14:textId="77777777" w:rsidR="00994D78" w:rsidRPr="00FD11A0" w:rsidRDefault="00994D78" w:rsidP="00994D78">
      <w:pPr>
        <w:rPr>
          <w:szCs w:val="28"/>
        </w:rPr>
      </w:pPr>
    </w:p>
    <w:p w14:paraId="5A904216" w14:textId="77777777" w:rsidR="00994D78" w:rsidRPr="00FD11A0" w:rsidRDefault="00994D78" w:rsidP="00994D78">
      <w:pPr>
        <w:pStyle w:val="4"/>
        <w:spacing w:after="0"/>
        <w:rPr>
          <w:szCs w:val="28"/>
        </w:rPr>
      </w:pPr>
      <w:r w:rsidRPr="00FD11A0">
        <w:rPr>
          <w:szCs w:val="28"/>
        </w:rPr>
        <w:t>Задания открытого типа с кратким свободным ответом</w:t>
      </w:r>
    </w:p>
    <w:p w14:paraId="6B442A3E" w14:textId="77777777" w:rsidR="00994D78" w:rsidRPr="00994D78" w:rsidRDefault="00994D78" w:rsidP="00994D78">
      <w:pPr>
        <w:pStyle w:val="4"/>
        <w:spacing w:after="0"/>
        <w:rPr>
          <w:b w:val="0"/>
          <w:i/>
          <w:iCs/>
          <w:szCs w:val="28"/>
        </w:rPr>
      </w:pPr>
    </w:p>
    <w:p w14:paraId="31158E13" w14:textId="77777777" w:rsidR="00994D78" w:rsidRPr="00FD11A0" w:rsidRDefault="00994D78" w:rsidP="00994D78">
      <w:pPr>
        <w:pStyle w:val="4"/>
        <w:spacing w:after="0"/>
        <w:rPr>
          <w:b w:val="0"/>
          <w:szCs w:val="28"/>
        </w:rPr>
      </w:pPr>
      <w:r w:rsidRPr="00FD11A0">
        <w:rPr>
          <w:b w:val="0"/>
          <w:i/>
          <w:iCs/>
          <w:szCs w:val="28"/>
        </w:rPr>
        <w:t>Напишите пропущенное слово (словосочетание).</w:t>
      </w:r>
    </w:p>
    <w:p w14:paraId="22F84AFE" w14:textId="77777777" w:rsidR="00994D78" w:rsidRPr="00FD11A0" w:rsidRDefault="00994D78" w:rsidP="00994D78">
      <w:pPr>
        <w:rPr>
          <w:szCs w:val="28"/>
        </w:rPr>
      </w:pPr>
    </w:p>
    <w:p w14:paraId="2A61AED1" w14:textId="32B06726" w:rsidR="00994D78" w:rsidRPr="00FD11A0" w:rsidRDefault="00D64612" w:rsidP="00994D78">
      <w:pPr>
        <w:rPr>
          <w:szCs w:val="28"/>
        </w:rPr>
      </w:pPr>
      <w:r>
        <w:rPr>
          <w:szCs w:val="28"/>
        </w:rPr>
        <w:t>1</w:t>
      </w:r>
      <w:r w:rsidR="00994D78" w:rsidRPr="00FD11A0">
        <w:rPr>
          <w:szCs w:val="28"/>
        </w:rPr>
        <w:t>. «Шахматная» таблица грузопотоков представляет собой ________________________между источником и стоком с указанием массы груза, перевозимого из одного пункта в другой.</w:t>
      </w:r>
    </w:p>
    <w:p w14:paraId="007C58C7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>Правильный ответ: таблицу обмена грузами, способ структурированных данных, графы</w:t>
      </w:r>
    </w:p>
    <w:p w14:paraId="40ACB46B" w14:textId="77777777" w:rsidR="00977B62" w:rsidRDefault="00977B62" w:rsidP="00977B62">
      <w:r>
        <w:t>Компетенции (индикаторы): ОПК-7</w:t>
      </w:r>
    </w:p>
    <w:p w14:paraId="113AEB6C" w14:textId="77777777" w:rsidR="00D64612" w:rsidRDefault="00D64612" w:rsidP="00994D78">
      <w:pPr>
        <w:rPr>
          <w:szCs w:val="28"/>
        </w:rPr>
      </w:pPr>
    </w:p>
    <w:p w14:paraId="1FE560E3" w14:textId="1E85E1FA" w:rsidR="00994D78" w:rsidRPr="00FD11A0" w:rsidRDefault="00D64612" w:rsidP="00994D78">
      <w:pPr>
        <w:rPr>
          <w:spacing w:val="40"/>
          <w:szCs w:val="28"/>
        </w:rPr>
      </w:pPr>
      <w:r>
        <w:rPr>
          <w:szCs w:val="28"/>
        </w:rPr>
        <w:t>2</w:t>
      </w:r>
      <w:r w:rsidR="00994D78" w:rsidRPr="00FD11A0">
        <w:rPr>
          <w:szCs w:val="28"/>
        </w:rPr>
        <w:t>. Лихтеровозная ТТС основана на применении морских судов-лихтеровозов и представляет собой разновидность бесперевалочных перевозок грузов _____________________________.</w:t>
      </w:r>
      <w:r w:rsidR="00994D78" w:rsidRPr="00FD11A0">
        <w:rPr>
          <w:spacing w:val="40"/>
          <w:szCs w:val="28"/>
        </w:rPr>
        <w:t xml:space="preserve"> </w:t>
      </w:r>
    </w:p>
    <w:p w14:paraId="3DC2B790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>Правильный ответ: укрупненными грузовыми единицами/контейнерами</w:t>
      </w:r>
    </w:p>
    <w:p w14:paraId="7C91A713" w14:textId="77777777" w:rsidR="00977B62" w:rsidRDefault="00977B62" w:rsidP="00977B62">
      <w:r>
        <w:t>Компетенции (индикаторы): ОПК-7</w:t>
      </w:r>
    </w:p>
    <w:p w14:paraId="57AC53F5" w14:textId="77777777" w:rsidR="00994D78" w:rsidRPr="00FD11A0" w:rsidRDefault="00994D78" w:rsidP="00994D78">
      <w:pPr>
        <w:rPr>
          <w:szCs w:val="28"/>
        </w:rPr>
      </w:pPr>
    </w:p>
    <w:p w14:paraId="091DB0F4" w14:textId="77777777" w:rsidR="00994D78" w:rsidRPr="00994D78" w:rsidRDefault="00994D78" w:rsidP="00994D78">
      <w:pPr>
        <w:pStyle w:val="4"/>
        <w:spacing w:after="0"/>
        <w:rPr>
          <w:szCs w:val="28"/>
        </w:rPr>
      </w:pPr>
      <w:r w:rsidRPr="00FD11A0">
        <w:rPr>
          <w:szCs w:val="28"/>
        </w:rPr>
        <w:t>Задания открытого типа с развернутым ответом</w:t>
      </w:r>
    </w:p>
    <w:p w14:paraId="531A370A" w14:textId="77777777" w:rsidR="00994D78" w:rsidRPr="00994D78" w:rsidRDefault="00994D78" w:rsidP="00994D78"/>
    <w:p w14:paraId="2FBE4F87" w14:textId="3B9247D1" w:rsidR="00994D78" w:rsidRPr="00FD11A0" w:rsidRDefault="00D64612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4D78" w:rsidRPr="00FD11A0">
        <w:rPr>
          <w:sz w:val="28"/>
          <w:szCs w:val="28"/>
        </w:rPr>
        <w:t>. Решите задачу. Приведите полное решение задачи.</w:t>
      </w:r>
    </w:p>
    <w:p w14:paraId="32FDC02A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Определить количество автомобилей для перевозки 500 т груза, если известно, что для перевозки используется автомобиль грузоподъемностью 5 т, время в наряде </w:t>
      </w:r>
      <w:r w:rsidRPr="00FD11A0">
        <w:rPr>
          <w:i/>
          <w:iCs/>
          <w:sz w:val="28"/>
          <w:szCs w:val="28"/>
        </w:rPr>
        <w:t>Т</w:t>
      </w:r>
      <w:r w:rsidRPr="00FD11A0">
        <w:rPr>
          <w:i/>
          <w:iCs/>
          <w:sz w:val="28"/>
          <w:szCs w:val="28"/>
          <w:vertAlign w:val="subscript"/>
        </w:rPr>
        <w:t>н</w:t>
      </w:r>
      <w:r w:rsidRPr="00FD11A0">
        <w:rPr>
          <w:i/>
          <w:iCs/>
          <w:sz w:val="28"/>
          <w:szCs w:val="28"/>
        </w:rPr>
        <w:t> </w:t>
      </w:r>
      <w:r w:rsidRPr="00FD11A0">
        <w:rPr>
          <w:sz w:val="28"/>
          <w:szCs w:val="28"/>
        </w:rPr>
        <w:t>= 8 ч, а время, затраченное на оборот, равно 2 ч.</w:t>
      </w:r>
    </w:p>
    <w:p w14:paraId="4BC1E818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89159214"/>
      <w:r w:rsidRPr="00FD11A0">
        <w:rPr>
          <w:sz w:val="28"/>
          <w:szCs w:val="28"/>
        </w:rPr>
        <w:t>Время выполнения – 10 мин.</w:t>
      </w:r>
    </w:p>
    <w:p w14:paraId="68F1BC94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Ожидаемый результат:</w:t>
      </w:r>
    </w:p>
    <w:p w14:paraId="1CDC6E22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Решение</w:t>
      </w:r>
    </w:p>
    <w:bookmarkEnd w:id="2"/>
    <w:p w14:paraId="4F79C533" w14:textId="03438B81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 xml:space="preserve">Количество автомобилей для перевозки 500 т </w:t>
      </w:r>
      <w:r w:rsidR="00C02DF2">
        <w:rPr>
          <w:sz w:val="28"/>
          <w:szCs w:val="28"/>
        </w:rPr>
        <w:t>груза определяем по формуле</w:t>
      </w:r>
      <w:r w:rsidRPr="00FD11A0">
        <w:rPr>
          <w:sz w:val="28"/>
          <w:szCs w:val="28"/>
        </w:rPr>
        <w:t>:</w:t>
      </w:r>
    </w:p>
    <w:p w14:paraId="44DF0BC2" w14:textId="77777777" w:rsidR="00C02DF2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 xml:space="preserve">А = Q / П тр, </w:t>
      </w:r>
    </w:p>
    <w:p w14:paraId="0D8F0DDF" w14:textId="6B29FD15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где Q</w:t>
      </w:r>
      <w:r w:rsidRPr="00FD11A0">
        <w:rPr>
          <w:i/>
          <w:iCs/>
          <w:sz w:val="28"/>
          <w:szCs w:val="28"/>
        </w:rPr>
        <w:t> - </w:t>
      </w:r>
      <w:r w:rsidRPr="00FD11A0">
        <w:rPr>
          <w:sz w:val="28"/>
          <w:szCs w:val="28"/>
        </w:rPr>
        <w:t>объем перевозки (500 т);</w:t>
      </w:r>
    </w:p>
    <w:p w14:paraId="4413DD68" w14:textId="40C7625F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lastRenderedPageBreak/>
        <w:t>П тр = q * n = q * Tн / t -</w:t>
      </w:r>
      <w:r w:rsidR="00C02DF2">
        <w:rPr>
          <w:sz w:val="28"/>
          <w:szCs w:val="28"/>
        </w:rPr>
        <w:t xml:space="preserve"> производительность автомобиля</w:t>
      </w:r>
      <w:r w:rsidRPr="00FD11A0">
        <w:rPr>
          <w:sz w:val="28"/>
          <w:szCs w:val="28"/>
        </w:rPr>
        <w:t>;</w:t>
      </w:r>
    </w:p>
    <w:p w14:paraId="4921BDDD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П тр = 5*8/2 = 20 т</w:t>
      </w:r>
    </w:p>
    <w:p w14:paraId="2E7DB462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q - грузоподъемность автомобиля (5 т);</w:t>
      </w:r>
    </w:p>
    <w:p w14:paraId="277DD910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Tн – время в наряде (8 ч);</w:t>
      </w:r>
    </w:p>
    <w:p w14:paraId="21FCFCE7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t - время оборота (2 ч).</w:t>
      </w:r>
    </w:p>
    <w:p w14:paraId="017EE557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Тогда</w:t>
      </w:r>
    </w:p>
    <w:p w14:paraId="7C30EFA7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А = 500 / 20 = 25 автомобилей.</w:t>
      </w:r>
    </w:p>
    <w:p w14:paraId="7C66CA95" w14:textId="77777777" w:rsidR="00994D78" w:rsidRPr="00FD11A0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1A0">
        <w:rPr>
          <w:sz w:val="28"/>
          <w:szCs w:val="28"/>
        </w:rPr>
        <w:t>Ответ: для перевозки 500 т груза необходимо 25 автомобилей.</w:t>
      </w:r>
    </w:p>
    <w:p w14:paraId="42C47FDD" w14:textId="77777777" w:rsidR="00977B62" w:rsidRDefault="00977B62" w:rsidP="00977B62">
      <w:r>
        <w:t>Компетенции (индикаторы): ОПК-7</w:t>
      </w:r>
    </w:p>
    <w:p w14:paraId="7B6BAA8E" w14:textId="77777777" w:rsidR="00994D78" w:rsidRPr="00994D78" w:rsidRDefault="00994D78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7AF4BB" w14:textId="36AC1F9B" w:rsidR="00994D78" w:rsidRPr="00FD11A0" w:rsidRDefault="00D64612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Hlk189159601"/>
      <w:r>
        <w:rPr>
          <w:sz w:val="28"/>
          <w:szCs w:val="28"/>
        </w:rPr>
        <w:t>2</w:t>
      </w:r>
      <w:r w:rsidR="00994D78" w:rsidRPr="00FD11A0">
        <w:rPr>
          <w:sz w:val="28"/>
          <w:szCs w:val="28"/>
        </w:rPr>
        <w:t>. Решите задачу. Приведите полное решение задачи.</w:t>
      </w:r>
    </w:p>
    <w:bookmarkEnd w:id="3"/>
    <w:p w14:paraId="440BA065" w14:textId="77777777" w:rsidR="00994D78" w:rsidRPr="00FD11A0" w:rsidRDefault="00994D78" w:rsidP="00994D78">
      <w:pPr>
        <w:rPr>
          <w:rFonts w:eastAsia="Times New Roman"/>
          <w:szCs w:val="28"/>
          <w:lang w:eastAsia="ru-RU"/>
        </w:rPr>
      </w:pPr>
      <w:r w:rsidRPr="00FD11A0">
        <w:rPr>
          <w:rFonts w:eastAsia="Times New Roman"/>
          <w:szCs w:val="28"/>
          <w:lang w:eastAsia="ru-RU"/>
        </w:rPr>
        <w:t>Определить среднетехническую скорость </w:t>
      </w:r>
      <w:r w:rsidRPr="00FD11A0">
        <w:rPr>
          <w:rFonts w:eastAsia="Times New Roman"/>
          <w:i/>
          <w:iCs/>
          <w:szCs w:val="28"/>
          <w:lang w:eastAsia="ru-RU"/>
        </w:rPr>
        <w:t>Vt </w:t>
      </w:r>
      <w:r w:rsidRPr="00FD11A0">
        <w:rPr>
          <w:rFonts w:eastAsia="Times New Roman"/>
          <w:szCs w:val="28"/>
          <w:lang w:eastAsia="ru-RU"/>
        </w:rPr>
        <w:t>автомобиля и количество ездок n</w:t>
      </w:r>
      <w:r w:rsidRPr="00FD11A0">
        <w:rPr>
          <w:rFonts w:eastAsia="Times New Roman"/>
          <w:szCs w:val="28"/>
          <w:vertAlign w:val="subscript"/>
          <w:lang w:eastAsia="ru-RU"/>
        </w:rPr>
        <w:t>е</w:t>
      </w:r>
      <w:r w:rsidRPr="00FD11A0">
        <w:rPr>
          <w:rFonts w:eastAsia="Times New Roman"/>
          <w:szCs w:val="28"/>
          <w:lang w:eastAsia="ru-RU"/>
        </w:rPr>
        <w:t>, если известно, что время в наряде </w:t>
      </w:r>
      <w:r w:rsidRPr="00FD11A0">
        <w:rPr>
          <w:rFonts w:eastAsia="Times New Roman"/>
          <w:i/>
          <w:iCs/>
          <w:szCs w:val="28"/>
          <w:lang w:eastAsia="ru-RU"/>
        </w:rPr>
        <w:t>Т</w:t>
      </w:r>
      <w:r w:rsidRPr="00FD11A0">
        <w:rPr>
          <w:rFonts w:eastAsia="Times New Roman"/>
          <w:i/>
          <w:iCs/>
          <w:szCs w:val="28"/>
          <w:vertAlign w:val="subscript"/>
          <w:lang w:eastAsia="ru-RU"/>
        </w:rPr>
        <w:t>н</w:t>
      </w:r>
      <w:r w:rsidRPr="00FD11A0">
        <w:rPr>
          <w:rFonts w:eastAsia="Times New Roman"/>
          <w:i/>
          <w:iCs/>
          <w:szCs w:val="28"/>
          <w:lang w:eastAsia="ru-RU"/>
        </w:rPr>
        <w:t> </w:t>
      </w:r>
      <w:r w:rsidRPr="00FD11A0">
        <w:rPr>
          <w:rFonts w:eastAsia="Times New Roman"/>
          <w:szCs w:val="28"/>
          <w:lang w:eastAsia="ru-RU"/>
        </w:rPr>
        <w:t>=10 ч, время в движении t</w:t>
      </w:r>
      <w:r w:rsidRPr="00FD11A0">
        <w:rPr>
          <w:rFonts w:eastAsia="Times New Roman"/>
          <w:szCs w:val="28"/>
          <w:vertAlign w:val="subscript"/>
          <w:lang w:eastAsia="ru-RU"/>
        </w:rPr>
        <w:t>дв</w:t>
      </w:r>
      <w:r w:rsidRPr="00FD11A0">
        <w:rPr>
          <w:rFonts w:eastAsia="Times New Roman"/>
          <w:szCs w:val="28"/>
          <w:lang w:eastAsia="ru-RU"/>
        </w:rPr>
        <w:t> = 2 ч, время простоя под погрузкой и разгрузкой </w:t>
      </w:r>
      <w:r w:rsidRPr="00FD11A0">
        <w:rPr>
          <w:rFonts w:eastAsia="Times New Roman"/>
          <w:i/>
          <w:iCs/>
          <w:szCs w:val="28"/>
          <w:lang w:eastAsia="ru-RU"/>
        </w:rPr>
        <w:t>t</w:t>
      </w:r>
      <w:r w:rsidRPr="00FD11A0">
        <w:rPr>
          <w:rFonts w:eastAsia="Times New Roman"/>
          <w:i/>
          <w:iCs/>
          <w:szCs w:val="28"/>
          <w:vertAlign w:val="subscript"/>
          <w:lang w:eastAsia="ru-RU"/>
        </w:rPr>
        <w:t>пр</w:t>
      </w:r>
      <w:r w:rsidRPr="00FD11A0">
        <w:rPr>
          <w:rFonts w:eastAsia="Times New Roman"/>
          <w:i/>
          <w:iCs/>
          <w:szCs w:val="28"/>
          <w:lang w:eastAsia="ru-RU"/>
        </w:rPr>
        <w:t> - </w:t>
      </w:r>
      <w:r w:rsidRPr="00FD11A0">
        <w:rPr>
          <w:rFonts w:eastAsia="Times New Roman"/>
          <w:szCs w:val="28"/>
          <w:lang w:eastAsia="ru-RU"/>
        </w:rPr>
        <w:t>0,5 ч, общий пробег </w:t>
      </w:r>
      <w:r w:rsidRPr="00FD11A0">
        <w:rPr>
          <w:rFonts w:eastAsia="Times New Roman"/>
          <w:i/>
          <w:iCs/>
          <w:szCs w:val="28"/>
          <w:lang w:eastAsia="ru-RU"/>
        </w:rPr>
        <w:t>L</w:t>
      </w:r>
      <w:r w:rsidRPr="00FD11A0">
        <w:rPr>
          <w:rFonts w:eastAsia="Times New Roman"/>
          <w:i/>
          <w:iCs/>
          <w:szCs w:val="28"/>
          <w:vertAlign w:val="subscript"/>
          <w:lang w:eastAsia="ru-RU"/>
        </w:rPr>
        <w:t>об</w:t>
      </w:r>
      <w:r w:rsidRPr="00FD11A0">
        <w:rPr>
          <w:rFonts w:eastAsia="Times New Roman"/>
          <w:i/>
          <w:iCs/>
          <w:szCs w:val="28"/>
          <w:lang w:eastAsia="ru-RU"/>
        </w:rPr>
        <w:t> </w:t>
      </w:r>
      <w:r w:rsidRPr="00FD11A0">
        <w:rPr>
          <w:rFonts w:eastAsia="Times New Roman"/>
          <w:szCs w:val="28"/>
          <w:lang w:eastAsia="ru-RU"/>
        </w:rPr>
        <w:t>= 140 км.</w:t>
      </w:r>
    </w:p>
    <w:p w14:paraId="0D152347" w14:textId="77777777" w:rsidR="00994D78" w:rsidRPr="00FD11A0" w:rsidRDefault="00994D78" w:rsidP="00994D78">
      <w:pPr>
        <w:rPr>
          <w:rFonts w:eastAsia="Times New Roman"/>
          <w:szCs w:val="28"/>
          <w:lang w:eastAsia="ru-RU"/>
        </w:rPr>
      </w:pPr>
      <w:bookmarkStart w:id="4" w:name="_Hlk189159688"/>
      <w:r w:rsidRPr="00FD11A0">
        <w:rPr>
          <w:rFonts w:eastAsia="Times New Roman"/>
          <w:szCs w:val="28"/>
          <w:lang w:eastAsia="ru-RU"/>
        </w:rPr>
        <w:t>Время выполнения – 10 мин.</w:t>
      </w:r>
    </w:p>
    <w:p w14:paraId="7EF7136F" w14:textId="77777777" w:rsidR="00994D78" w:rsidRPr="00FD11A0" w:rsidRDefault="00994D78" w:rsidP="00994D78">
      <w:pPr>
        <w:rPr>
          <w:rFonts w:eastAsia="Times New Roman"/>
          <w:szCs w:val="28"/>
          <w:lang w:eastAsia="ru-RU"/>
        </w:rPr>
      </w:pPr>
      <w:r w:rsidRPr="00FD11A0">
        <w:rPr>
          <w:rFonts w:eastAsia="Times New Roman"/>
          <w:szCs w:val="28"/>
          <w:lang w:eastAsia="ru-RU"/>
        </w:rPr>
        <w:t>Ожидаемый результат:</w:t>
      </w:r>
    </w:p>
    <w:p w14:paraId="67B195D0" w14:textId="77777777" w:rsidR="00994D78" w:rsidRPr="00FD11A0" w:rsidRDefault="00994D78" w:rsidP="00994D78">
      <w:pPr>
        <w:rPr>
          <w:rFonts w:eastAsia="Times New Roman"/>
          <w:szCs w:val="28"/>
          <w:lang w:eastAsia="ru-RU"/>
        </w:rPr>
      </w:pPr>
      <w:r w:rsidRPr="00FD11A0">
        <w:rPr>
          <w:rFonts w:eastAsia="Times New Roman"/>
          <w:szCs w:val="28"/>
          <w:lang w:eastAsia="ru-RU"/>
        </w:rPr>
        <w:t>Решение</w:t>
      </w:r>
    </w:p>
    <w:bookmarkEnd w:id="4"/>
    <w:p w14:paraId="22CD3C95" w14:textId="77777777" w:rsidR="00994D78" w:rsidRPr="00FD11A0" w:rsidRDefault="00994D78" w:rsidP="00994D78">
      <w:pPr>
        <w:numPr>
          <w:ilvl w:val="0"/>
          <w:numId w:val="2"/>
        </w:numPr>
        <w:ind w:left="0" w:firstLine="709"/>
        <w:rPr>
          <w:rFonts w:eastAsia="Times New Roman"/>
          <w:szCs w:val="28"/>
          <w:lang w:eastAsia="ru-RU"/>
        </w:rPr>
      </w:pPr>
      <w:r w:rsidRPr="00FD11A0">
        <w:rPr>
          <w:rFonts w:eastAsia="Times New Roman"/>
          <w:i/>
          <w:iCs/>
          <w:szCs w:val="28"/>
          <w:lang w:eastAsia="ru-RU"/>
        </w:rPr>
        <w:t>Vt</w:t>
      </w:r>
      <w:r w:rsidRPr="00FD11A0">
        <w:rPr>
          <w:rFonts w:eastAsia="Times New Roman"/>
          <w:szCs w:val="28"/>
          <w:lang w:eastAsia="ru-RU"/>
        </w:rPr>
        <w:t> = </w:t>
      </w:r>
      <w:r w:rsidRPr="00FD11A0">
        <w:rPr>
          <w:rFonts w:eastAsia="Times New Roman"/>
          <w:i/>
          <w:iCs/>
          <w:szCs w:val="28"/>
          <w:lang w:eastAsia="ru-RU"/>
        </w:rPr>
        <w:t>L</w:t>
      </w:r>
      <w:r w:rsidRPr="00FD11A0">
        <w:rPr>
          <w:rFonts w:eastAsia="Times New Roman"/>
          <w:i/>
          <w:iCs/>
          <w:szCs w:val="28"/>
          <w:vertAlign w:val="subscript"/>
          <w:lang w:eastAsia="ru-RU"/>
        </w:rPr>
        <w:t>об</w:t>
      </w:r>
      <w:r w:rsidRPr="00FD11A0">
        <w:rPr>
          <w:rFonts w:eastAsia="Times New Roman"/>
          <w:szCs w:val="28"/>
          <w:lang w:eastAsia="ru-RU"/>
        </w:rPr>
        <w:t> / t</w:t>
      </w:r>
      <w:r w:rsidRPr="00FD11A0">
        <w:rPr>
          <w:rFonts w:eastAsia="Times New Roman"/>
          <w:szCs w:val="28"/>
          <w:vertAlign w:val="subscript"/>
          <w:lang w:eastAsia="ru-RU"/>
        </w:rPr>
        <w:t>дв</w:t>
      </w:r>
      <w:r w:rsidRPr="00FD11A0">
        <w:rPr>
          <w:rFonts w:eastAsia="Times New Roman"/>
          <w:szCs w:val="28"/>
          <w:lang w:eastAsia="ru-RU"/>
        </w:rPr>
        <w:t xml:space="preserve"> = 140 / 2 = 70 </w:t>
      </w:r>
      <w:bookmarkStart w:id="5" w:name="_Hlk189159426"/>
      <w:r w:rsidRPr="00FD11A0">
        <w:rPr>
          <w:rFonts w:eastAsia="Times New Roman"/>
          <w:szCs w:val="28"/>
          <w:lang w:eastAsia="ru-RU"/>
        </w:rPr>
        <w:t>км/ч</w:t>
      </w:r>
      <w:bookmarkEnd w:id="5"/>
    </w:p>
    <w:p w14:paraId="3699E8CF" w14:textId="77777777" w:rsidR="00994D78" w:rsidRPr="00FD11A0" w:rsidRDefault="00994D78" w:rsidP="00994D78">
      <w:pPr>
        <w:numPr>
          <w:ilvl w:val="0"/>
          <w:numId w:val="2"/>
        </w:numPr>
        <w:ind w:left="0" w:firstLine="709"/>
        <w:rPr>
          <w:rFonts w:eastAsia="Times New Roman"/>
          <w:szCs w:val="28"/>
          <w:lang w:eastAsia="ru-RU"/>
        </w:rPr>
      </w:pPr>
      <w:r w:rsidRPr="00FD11A0">
        <w:rPr>
          <w:rFonts w:eastAsia="Times New Roman"/>
          <w:szCs w:val="28"/>
          <w:lang w:eastAsia="ru-RU"/>
        </w:rPr>
        <w:t>n</w:t>
      </w:r>
      <w:r w:rsidRPr="00FD11A0">
        <w:rPr>
          <w:rFonts w:eastAsia="Times New Roman"/>
          <w:szCs w:val="28"/>
          <w:vertAlign w:val="subscript"/>
          <w:lang w:eastAsia="ru-RU"/>
        </w:rPr>
        <w:t>е </w:t>
      </w:r>
      <w:r w:rsidRPr="00FD11A0">
        <w:rPr>
          <w:rFonts w:eastAsia="Times New Roman"/>
          <w:szCs w:val="28"/>
          <w:lang w:eastAsia="ru-RU"/>
        </w:rPr>
        <w:t>= </w:t>
      </w:r>
      <w:r w:rsidRPr="00FD11A0">
        <w:rPr>
          <w:rFonts w:eastAsia="Times New Roman"/>
          <w:i/>
          <w:iCs/>
          <w:szCs w:val="28"/>
          <w:lang w:eastAsia="ru-RU"/>
        </w:rPr>
        <w:t>Т</w:t>
      </w:r>
      <w:r w:rsidRPr="00FD11A0">
        <w:rPr>
          <w:rFonts w:eastAsia="Times New Roman"/>
          <w:i/>
          <w:iCs/>
          <w:szCs w:val="28"/>
          <w:vertAlign w:val="subscript"/>
          <w:lang w:eastAsia="ru-RU"/>
        </w:rPr>
        <w:t>н </w:t>
      </w:r>
      <w:r w:rsidRPr="00FD11A0">
        <w:rPr>
          <w:rFonts w:eastAsia="Times New Roman"/>
          <w:i/>
          <w:iCs/>
          <w:szCs w:val="28"/>
          <w:lang w:eastAsia="ru-RU"/>
        </w:rPr>
        <w:t>/ </w:t>
      </w:r>
      <w:r w:rsidRPr="00FD11A0">
        <w:rPr>
          <w:rFonts w:eastAsia="Times New Roman"/>
          <w:szCs w:val="28"/>
          <w:lang w:eastAsia="ru-RU"/>
        </w:rPr>
        <w:t>t</w:t>
      </w:r>
      <w:r w:rsidRPr="00FD11A0">
        <w:rPr>
          <w:rFonts w:eastAsia="Times New Roman"/>
          <w:szCs w:val="28"/>
          <w:vertAlign w:val="subscript"/>
          <w:lang w:eastAsia="ru-RU"/>
        </w:rPr>
        <w:t>е </w:t>
      </w:r>
      <w:r w:rsidRPr="00FD11A0">
        <w:rPr>
          <w:rFonts w:eastAsia="Times New Roman"/>
          <w:szCs w:val="28"/>
          <w:lang w:eastAsia="ru-RU"/>
        </w:rPr>
        <w:t>= 10 / (2+0,5) = 4 ездки</w:t>
      </w:r>
    </w:p>
    <w:p w14:paraId="15512FA2" w14:textId="433B1D63" w:rsidR="00994D78" w:rsidRPr="00FD11A0" w:rsidRDefault="00994D78" w:rsidP="00994D78">
      <w:pPr>
        <w:rPr>
          <w:rFonts w:eastAsia="Times New Roman"/>
          <w:szCs w:val="28"/>
          <w:lang w:eastAsia="ru-RU"/>
        </w:rPr>
      </w:pPr>
      <w:bookmarkStart w:id="6" w:name="_Hlk189160118"/>
      <w:r w:rsidRPr="00FD11A0">
        <w:rPr>
          <w:rFonts w:eastAsia="Times New Roman"/>
          <w:szCs w:val="28"/>
          <w:lang w:eastAsia="ru-RU"/>
        </w:rPr>
        <w:t>Ответ: Среднетехническая скорость автомобиля равна – 70 км/ч</w:t>
      </w:r>
      <w:r w:rsidR="00C02DF2" w:rsidRPr="00C02DF2">
        <w:rPr>
          <w:rFonts w:eastAsia="Times New Roman"/>
          <w:szCs w:val="28"/>
          <w:lang w:eastAsia="ru-RU"/>
        </w:rPr>
        <w:t>.</w:t>
      </w:r>
      <w:r w:rsidRPr="00FD11A0">
        <w:rPr>
          <w:rFonts w:eastAsia="Times New Roman"/>
          <w:szCs w:val="28"/>
          <w:lang w:eastAsia="ru-RU"/>
        </w:rPr>
        <w:t xml:space="preserve"> Количество ездок автомобиля – 4 ездки</w:t>
      </w:r>
    </w:p>
    <w:p w14:paraId="2A64446B" w14:textId="77777777" w:rsidR="00977B62" w:rsidRDefault="00977B62" w:rsidP="00977B62">
      <w:r>
        <w:t>Компетенции (индикаторы): ОПК-7</w:t>
      </w:r>
    </w:p>
    <w:p w14:paraId="34BB82AB" w14:textId="77777777" w:rsidR="00994D78" w:rsidRPr="00994D78" w:rsidRDefault="00994D78" w:rsidP="00994D78">
      <w:pPr>
        <w:rPr>
          <w:rFonts w:eastAsia="Times New Roman"/>
          <w:szCs w:val="28"/>
          <w:lang w:eastAsia="ru-RU"/>
        </w:rPr>
      </w:pPr>
    </w:p>
    <w:p w14:paraId="1890A607" w14:textId="6AFA9873" w:rsidR="00994D78" w:rsidRPr="00FD11A0" w:rsidRDefault="00D64612" w:rsidP="00994D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Hlk189160248"/>
      <w:bookmarkEnd w:id="6"/>
      <w:r>
        <w:rPr>
          <w:sz w:val="28"/>
          <w:szCs w:val="28"/>
        </w:rPr>
        <w:t>3</w:t>
      </w:r>
      <w:r w:rsidR="00994D78" w:rsidRPr="00FD11A0">
        <w:rPr>
          <w:sz w:val="28"/>
          <w:szCs w:val="28"/>
        </w:rPr>
        <w:t>. Решите задачу. Приведите полное решение задачи.</w:t>
      </w:r>
    </w:p>
    <w:bookmarkEnd w:id="7"/>
    <w:p w14:paraId="003E0E19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Определить среднее расстояние перевозки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 xml:space="preserve">ср </w:t>
      </w:r>
      <w:r w:rsidRPr="00FD11A0">
        <w:rPr>
          <w:szCs w:val="28"/>
        </w:rPr>
        <w:t xml:space="preserve">на основании следующих данных: </w:t>
      </w:r>
    </w:p>
    <w:p w14:paraId="67AF875B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  <w:lang w:val="en-US"/>
        </w:rPr>
        <w:t>Q</w:t>
      </w:r>
      <w:r w:rsidRPr="00FD11A0">
        <w:rPr>
          <w:szCs w:val="28"/>
          <w:vertAlign w:val="subscript"/>
        </w:rPr>
        <w:t>1</w:t>
      </w:r>
      <w:r w:rsidRPr="00FD11A0">
        <w:rPr>
          <w:szCs w:val="28"/>
        </w:rPr>
        <w:t xml:space="preserve">= 20 т; </w:t>
      </w:r>
      <w:r w:rsidRPr="00FD11A0">
        <w:rPr>
          <w:szCs w:val="28"/>
          <w:lang w:val="en-US"/>
        </w:rPr>
        <w:t>Q</w:t>
      </w:r>
      <w:r w:rsidRPr="00FD11A0">
        <w:rPr>
          <w:szCs w:val="28"/>
          <w:vertAlign w:val="subscript"/>
        </w:rPr>
        <w:t>2</w:t>
      </w:r>
      <w:r w:rsidRPr="00FD11A0">
        <w:rPr>
          <w:szCs w:val="28"/>
        </w:rPr>
        <w:t xml:space="preserve">= 40 т; </w:t>
      </w:r>
      <w:r w:rsidRPr="00FD11A0">
        <w:rPr>
          <w:szCs w:val="28"/>
          <w:lang w:val="en-US"/>
        </w:rPr>
        <w:t>Q</w:t>
      </w:r>
      <w:r w:rsidRPr="00FD11A0">
        <w:rPr>
          <w:szCs w:val="28"/>
          <w:vertAlign w:val="subscript"/>
        </w:rPr>
        <w:t>3</w:t>
      </w:r>
      <w:r w:rsidRPr="00FD11A0">
        <w:rPr>
          <w:szCs w:val="28"/>
        </w:rPr>
        <w:t xml:space="preserve"> =30 т; </w:t>
      </w:r>
      <w:r w:rsidRPr="00FD11A0">
        <w:rPr>
          <w:szCs w:val="28"/>
          <w:lang w:val="en-US"/>
        </w:rPr>
        <w:t>Q</w:t>
      </w:r>
      <w:r w:rsidRPr="00FD11A0">
        <w:rPr>
          <w:szCs w:val="28"/>
          <w:vertAlign w:val="subscript"/>
        </w:rPr>
        <w:t xml:space="preserve">4 </w:t>
      </w:r>
      <w:r w:rsidRPr="00FD11A0">
        <w:rPr>
          <w:szCs w:val="28"/>
        </w:rPr>
        <w:t>=10 т;</w:t>
      </w:r>
    </w:p>
    <w:p w14:paraId="53E8A9B1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>1</w:t>
      </w:r>
      <w:r w:rsidRPr="00FD11A0">
        <w:rPr>
          <w:szCs w:val="28"/>
        </w:rPr>
        <w:t xml:space="preserve"> = 10 км;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>2</w:t>
      </w:r>
      <w:r w:rsidRPr="00FD11A0">
        <w:rPr>
          <w:szCs w:val="28"/>
        </w:rPr>
        <w:t xml:space="preserve"> = 20 км;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>3</w:t>
      </w:r>
      <w:r w:rsidRPr="00FD11A0">
        <w:rPr>
          <w:szCs w:val="28"/>
        </w:rPr>
        <w:t xml:space="preserve"> = 30 км;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>4</w:t>
      </w:r>
      <w:r w:rsidRPr="00FD11A0">
        <w:rPr>
          <w:szCs w:val="28"/>
        </w:rPr>
        <w:t xml:space="preserve"> = 40 км. </w:t>
      </w:r>
    </w:p>
    <w:p w14:paraId="1FC2C84A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Время выполнения – 10 мин.</w:t>
      </w:r>
    </w:p>
    <w:p w14:paraId="0E8A8252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Ожидаемый результат:</w:t>
      </w:r>
    </w:p>
    <w:p w14:paraId="72B6498B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Решение</w:t>
      </w:r>
    </w:p>
    <w:p w14:paraId="56305DD2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Среднее расстояние перевозки </w:t>
      </w: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 xml:space="preserve">ср </w:t>
      </w:r>
      <w:r w:rsidRPr="00FD11A0">
        <w:rPr>
          <w:szCs w:val="28"/>
        </w:rPr>
        <w:t xml:space="preserve">= </w:t>
      </w:r>
      <w:r w:rsidRPr="00FD11A0">
        <w:rPr>
          <w:szCs w:val="28"/>
        </w:rPr>
        <w:sym w:font="Symbol" w:char="F0E5"/>
      </w:r>
      <w:r w:rsidRPr="00FD11A0">
        <w:rPr>
          <w:szCs w:val="28"/>
        </w:rPr>
        <w:t>Р /</w:t>
      </w:r>
      <w:r w:rsidRPr="00FD11A0">
        <w:rPr>
          <w:szCs w:val="28"/>
        </w:rPr>
        <w:sym w:font="Symbol" w:char="F0E5"/>
      </w:r>
      <w:r w:rsidRPr="00FD11A0">
        <w:rPr>
          <w:szCs w:val="28"/>
        </w:rPr>
        <w:t xml:space="preserve"> </w:t>
      </w:r>
      <w:r w:rsidRPr="00FD11A0">
        <w:rPr>
          <w:szCs w:val="28"/>
          <w:lang w:val="en-US"/>
        </w:rPr>
        <w:t>Q</w:t>
      </w:r>
      <w:r w:rsidRPr="00FD11A0">
        <w:rPr>
          <w:szCs w:val="28"/>
        </w:rPr>
        <w:t xml:space="preserve">, </w:t>
      </w:r>
    </w:p>
    <w:p w14:paraId="188C1297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 где Р – транспортная работа, т*км,</w:t>
      </w:r>
    </w:p>
    <w:p w14:paraId="50B1E167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        </w:t>
      </w:r>
      <w:r w:rsidRPr="00FD11A0">
        <w:rPr>
          <w:szCs w:val="28"/>
          <w:lang w:val="en-US"/>
        </w:rPr>
        <w:t>Q</w:t>
      </w:r>
      <w:r w:rsidRPr="00FD11A0">
        <w:rPr>
          <w:szCs w:val="28"/>
        </w:rPr>
        <w:t xml:space="preserve"> – объем перевозок, т </w:t>
      </w:r>
    </w:p>
    <w:p w14:paraId="53210F3F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  <w:lang w:val="en-US"/>
        </w:rPr>
        <w:t>L</w:t>
      </w:r>
      <w:r w:rsidRPr="00FD11A0">
        <w:rPr>
          <w:szCs w:val="28"/>
          <w:vertAlign w:val="subscript"/>
        </w:rPr>
        <w:t xml:space="preserve">ср </w:t>
      </w:r>
      <w:r w:rsidRPr="00FD11A0">
        <w:rPr>
          <w:szCs w:val="28"/>
        </w:rPr>
        <w:t>= (20*10+40*20+30*30+10*40) / (10+20+30+40) = 23 км</w:t>
      </w:r>
    </w:p>
    <w:p w14:paraId="3652D421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Ответ: Среднетехническая скорость автомобиля равна – 70 км/ч</w:t>
      </w:r>
    </w:p>
    <w:p w14:paraId="22A0D393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 Количество ездок автомобиля – 4 ездки</w:t>
      </w:r>
    </w:p>
    <w:p w14:paraId="6A7D7A03" w14:textId="77777777" w:rsidR="00977B62" w:rsidRDefault="00977B62" w:rsidP="00977B62">
      <w:r>
        <w:t>Компетенции (индикаторы): ОПК-7</w:t>
      </w:r>
    </w:p>
    <w:p w14:paraId="7C73ECDB" w14:textId="77777777" w:rsidR="00994D78" w:rsidRPr="00FD11A0" w:rsidRDefault="00994D78" w:rsidP="00994D78">
      <w:pPr>
        <w:pStyle w:val="a8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</w:p>
    <w:p w14:paraId="065294E2" w14:textId="219F7E37" w:rsidR="00994D78" w:rsidRPr="00E209BE" w:rsidRDefault="00D64612" w:rsidP="00994D78">
      <w:pPr>
        <w:pStyle w:val="af2"/>
        <w:spacing w:before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94D78" w:rsidRPr="00E209BE">
        <w:rPr>
          <w:rFonts w:ascii="Times New Roman" w:eastAsia="Calibri" w:hAnsi="Times New Roman" w:cs="Times New Roman"/>
          <w:bCs/>
          <w:sz w:val="28"/>
          <w:szCs w:val="28"/>
        </w:rPr>
        <w:t>. Решите задачу. Приведите полное решение задачи.</w:t>
      </w:r>
    </w:p>
    <w:p w14:paraId="2926573A" w14:textId="77777777" w:rsidR="00994D78" w:rsidRPr="00FD11A0" w:rsidRDefault="00994D78" w:rsidP="00994D78">
      <w:pPr>
        <w:pStyle w:val="af2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A0">
        <w:rPr>
          <w:rFonts w:ascii="Times New Roman" w:hAnsi="Times New Roman" w:cs="Times New Roman"/>
          <w:sz w:val="28"/>
          <w:szCs w:val="28"/>
        </w:rPr>
        <w:t>Показатели</w:t>
      </w:r>
      <w:r w:rsidRPr="00FD11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sz w:val="28"/>
          <w:szCs w:val="28"/>
        </w:rPr>
        <w:t>использования</w:t>
      </w:r>
      <w:r w:rsidRPr="00FD11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11A0">
        <w:rPr>
          <w:rFonts w:ascii="Times New Roman" w:hAnsi="Times New Roman" w:cs="Times New Roman"/>
          <w:sz w:val="28"/>
          <w:szCs w:val="28"/>
        </w:rPr>
        <w:t>транспорта приведены в таблице</w:t>
      </w:r>
      <w:r w:rsidRPr="00FD11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3EED1D98" w14:textId="77777777" w:rsidR="00994D78" w:rsidRPr="00FD11A0" w:rsidRDefault="00994D78" w:rsidP="00994D78">
      <w:pPr>
        <w:pStyle w:val="af2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1360"/>
        <w:gridCol w:w="1161"/>
      </w:tblGrid>
      <w:tr w:rsidR="00994D78" w:rsidRPr="00E209BE" w14:paraId="14139EF7" w14:textId="77777777" w:rsidTr="00995A32">
        <w:trPr>
          <w:trHeight w:val="309"/>
        </w:trPr>
        <w:tc>
          <w:tcPr>
            <w:tcW w:w="5378" w:type="dxa"/>
            <w:shd w:val="clear" w:color="auto" w:fill="auto"/>
          </w:tcPr>
          <w:p w14:paraId="29951BAC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Наименование</w:t>
            </w:r>
            <w:r w:rsidRPr="00E209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>показателя</w:t>
            </w:r>
          </w:p>
        </w:tc>
        <w:tc>
          <w:tcPr>
            <w:tcW w:w="1360" w:type="dxa"/>
            <w:shd w:val="clear" w:color="auto" w:fill="auto"/>
          </w:tcPr>
          <w:p w14:paraId="58536BF3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Ед.</w:t>
            </w:r>
            <w:r w:rsidRPr="00E209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4"/>
                <w:sz w:val="28"/>
                <w:szCs w:val="28"/>
                <w:lang w:val="en-US"/>
              </w:rPr>
              <w:t>изм.</w:t>
            </w:r>
          </w:p>
        </w:tc>
        <w:tc>
          <w:tcPr>
            <w:tcW w:w="1161" w:type="dxa"/>
            <w:shd w:val="clear" w:color="auto" w:fill="auto"/>
          </w:tcPr>
          <w:p w14:paraId="13613AA6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2"/>
                <w:sz w:val="28"/>
                <w:szCs w:val="28"/>
                <w:lang w:val="en-US"/>
              </w:rPr>
              <w:t>Значение</w:t>
            </w:r>
          </w:p>
        </w:tc>
      </w:tr>
      <w:tr w:rsidR="00994D78" w:rsidRPr="00E209BE" w14:paraId="6DE59079" w14:textId="77777777" w:rsidTr="00995A32">
        <w:trPr>
          <w:trHeight w:val="311"/>
        </w:trPr>
        <w:tc>
          <w:tcPr>
            <w:tcW w:w="5378" w:type="dxa"/>
            <w:shd w:val="clear" w:color="auto" w:fill="auto"/>
          </w:tcPr>
          <w:p w14:paraId="4FC62719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r w:rsidRPr="00E209BE">
              <w:rPr>
                <w:sz w:val="28"/>
                <w:szCs w:val="28"/>
              </w:rPr>
              <w:t>Общие</w:t>
            </w:r>
            <w:r w:rsidRPr="00E209BE">
              <w:rPr>
                <w:spacing w:val="-3"/>
                <w:sz w:val="28"/>
                <w:szCs w:val="28"/>
              </w:rPr>
              <w:t xml:space="preserve"> </w:t>
            </w:r>
            <w:r w:rsidRPr="00E209BE">
              <w:rPr>
                <w:sz w:val="28"/>
                <w:szCs w:val="28"/>
              </w:rPr>
              <w:t>затраты</w:t>
            </w:r>
            <w:r w:rsidRPr="00E209BE">
              <w:rPr>
                <w:spacing w:val="-2"/>
                <w:sz w:val="28"/>
                <w:szCs w:val="28"/>
              </w:rPr>
              <w:t xml:space="preserve"> </w:t>
            </w:r>
            <w:r w:rsidRPr="00E209BE">
              <w:rPr>
                <w:sz w:val="28"/>
                <w:szCs w:val="28"/>
              </w:rPr>
              <w:t>по</w:t>
            </w:r>
            <w:r w:rsidRPr="00E209BE">
              <w:rPr>
                <w:spacing w:val="-1"/>
                <w:sz w:val="28"/>
                <w:szCs w:val="28"/>
              </w:rPr>
              <w:t xml:space="preserve"> </w:t>
            </w:r>
            <w:r w:rsidRPr="00E209BE">
              <w:rPr>
                <w:sz w:val="28"/>
                <w:szCs w:val="28"/>
              </w:rPr>
              <w:t>доставке</w:t>
            </w:r>
            <w:r w:rsidRPr="00E209BE">
              <w:rPr>
                <w:spacing w:val="-2"/>
                <w:sz w:val="28"/>
                <w:szCs w:val="28"/>
              </w:rPr>
              <w:t xml:space="preserve"> грузов</w:t>
            </w:r>
          </w:p>
        </w:tc>
        <w:tc>
          <w:tcPr>
            <w:tcW w:w="1360" w:type="dxa"/>
            <w:shd w:val="clear" w:color="auto" w:fill="auto"/>
          </w:tcPr>
          <w:p w14:paraId="7FD6BADA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тыс.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4"/>
                <w:sz w:val="28"/>
                <w:szCs w:val="28"/>
                <w:lang w:val="en-US"/>
              </w:rPr>
              <w:t>руб</w:t>
            </w:r>
          </w:p>
        </w:tc>
        <w:tc>
          <w:tcPr>
            <w:tcW w:w="1161" w:type="dxa"/>
            <w:shd w:val="clear" w:color="auto" w:fill="auto"/>
          </w:tcPr>
          <w:p w14:paraId="6BCB360D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 xml:space="preserve">5 </w:t>
            </w:r>
            <w:r w:rsidRPr="00E209BE">
              <w:rPr>
                <w:spacing w:val="-5"/>
                <w:sz w:val="28"/>
                <w:szCs w:val="28"/>
                <w:lang w:val="en-US"/>
              </w:rPr>
              <w:t>000</w:t>
            </w:r>
          </w:p>
        </w:tc>
      </w:tr>
      <w:tr w:rsidR="00994D78" w:rsidRPr="00E209BE" w14:paraId="4BFCA911" w14:textId="77777777" w:rsidTr="00995A32">
        <w:trPr>
          <w:trHeight w:val="309"/>
        </w:trPr>
        <w:tc>
          <w:tcPr>
            <w:tcW w:w="5378" w:type="dxa"/>
            <w:shd w:val="clear" w:color="auto" w:fill="auto"/>
          </w:tcPr>
          <w:p w14:paraId="1AE4669F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lastRenderedPageBreak/>
              <w:t>Количество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z w:val="28"/>
                <w:szCs w:val="28"/>
                <w:lang w:val="en-US"/>
              </w:rPr>
              <w:t>перевезенного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4"/>
                <w:sz w:val="28"/>
                <w:szCs w:val="28"/>
                <w:lang w:val="en-US"/>
              </w:rPr>
              <w:t>груза</w:t>
            </w:r>
          </w:p>
        </w:tc>
        <w:tc>
          <w:tcPr>
            <w:tcW w:w="1360" w:type="dxa"/>
            <w:shd w:val="clear" w:color="auto" w:fill="auto"/>
          </w:tcPr>
          <w:p w14:paraId="4741B48F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4"/>
                <w:sz w:val="28"/>
                <w:szCs w:val="28"/>
                <w:lang w:val="en-US"/>
              </w:rPr>
              <w:t>кор.</w:t>
            </w:r>
          </w:p>
        </w:tc>
        <w:tc>
          <w:tcPr>
            <w:tcW w:w="1161" w:type="dxa"/>
            <w:shd w:val="clear" w:color="auto" w:fill="auto"/>
          </w:tcPr>
          <w:p w14:paraId="3EB8A0C6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5"/>
                <w:sz w:val="28"/>
                <w:szCs w:val="28"/>
                <w:lang w:val="en-US"/>
              </w:rPr>
              <w:t>570</w:t>
            </w:r>
          </w:p>
        </w:tc>
      </w:tr>
      <w:tr w:rsidR="00994D78" w:rsidRPr="00E209BE" w14:paraId="070EEBC5" w14:textId="77777777" w:rsidTr="00995A32">
        <w:trPr>
          <w:trHeight w:val="309"/>
        </w:trPr>
        <w:tc>
          <w:tcPr>
            <w:tcW w:w="5378" w:type="dxa"/>
            <w:shd w:val="clear" w:color="auto" w:fill="auto"/>
          </w:tcPr>
          <w:p w14:paraId="36EEC28C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Пробег</w:t>
            </w:r>
            <w:r w:rsidRPr="00E209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>транспорта</w:t>
            </w:r>
          </w:p>
        </w:tc>
        <w:tc>
          <w:tcPr>
            <w:tcW w:w="1360" w:type="dxa"/>
            <w:shd w:val="clear" w:color="auto" w:fill="auto"/>
          </w:tcPr>
          <w:p w14:paraId="00AA58BE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5"/>
                <w:sz w:val="28"/>
                <w:szCs w:val="28"/>
                <w:lang w:val="en-US"/>
              </w:rPr>
              <w:t>км</w:t>
            </w:r>
          </w:p>
        </w:tc>
        <w:tc>
          <w:tcPr>
            <w:tcW w:w="1161" w:type="dxa"/>
            <w:shd w:val="clear" w:color="auto" w:fill="auto"/>
          </w:tcPr>
          <w:p w14:paraId="221B295F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5"/>
                <w:sz w:val="28"/>
                <w:szCs w:val="28"/>
                <w:lang w:val="en-US"/>
              </w:rPr>
              <w:t>500</w:t>
            </w:r>
          </w:p>
        </w:tc>
      </w:tr>
      <w:tr w:rsidR="00994D78" w:rsidRPr="00E209BE" w14:paraId="4A85437C" w14:textId="77777777" w:rsidTr="00995A32">
        <w:trPr>
          <w:trHeight w:val="311"/>
        </w:trPr>
        <w:tc>
          <w:tcPr>
            <w:tcW w:w="5378" w:type="dxa"/>
            <w:shd w:val="clear" w:color="auto" w:fill="auto"/>
          </w:tcPr>
          <w:p w14:paraId="6277A3C4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Количество</w:t>
            </w:r>
            <w:r w:rsidRPr="00E209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z w:val="28"/>
                <w:szCs w:val="28"/>
                <w:lang w:val="en-US"/>
              </w:rPr>
              <w:t>маршрутов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 xml:space="preserve"> (поездок)</w:t>
            </w:r>
          </w:p>
        </w:tc>
        <w:tc>
          <w:tcPr>
            <w:tcW w:w="1360" w:type="dxa"/>
            <w:shd w:val="clear" w:color="auto" w:fill="auto"/>
          </w:tcPr>
          <w:p w14:paraId="22D28B6E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5"/>
                <w:sz w:val="28"/>
                <w:szCs w:val="28"/>
                <w:lang w:val="en-US"/>
              </w:rPr>
              <w:t>ед.</w:t>
            </w:r>
          </w:p>
        </w:tc>
        <w:tc>
          <w:tcPr>
            <w:tcW w:w="1161" w:type="dxa"/>
            <w:shd w:val="clear" w:color="auto" w:fill="auto"/>
          </w:tcPr>
          <w:p w14:paraId="023BC871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</w:tr>
      <w:tr w:rsidR="00994D78" w:rsidRPr="00E209BE" w14:paraId="23E45FAA" w14:textId="77777777" w:rsidTr="00995A32">
        <w:trPr>
          <w:trHeight w:val="309"/>
        </w:trPr>
        <w:tc>
          <w:tcPr>
            <w:tcW w:w="5378" w:type="dxa"/>
            <w:shd w:val="clear" w:color="auto" w:fill="auto"/>
          </w:tcPr>
          <w:p w14:paraId="757ABADF" w14:textId="77777777" w:rsidR="00994D78" w:rsidRPr="00E209BE" w:rsidRDefault="00994D78" w:rsidP="00995A32">
            <w:pPr>
              <w:pStyle w:val="TableParagraph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209BE">
              <w:rPr>
                <w:sz w:val="28"/>
                <w:szCs w:val="28"/>
                <w:lang w:val="en-US"/>
              </w:rPr>
              <w:t>Грузовместимость</w:t>
            </w:r>
            <w:r w:rsidRPr="00E209BE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E209BE">
              <w:rPr>
                <w:spacing w:val="-2"/>
                <w:sz w:val="28"/>
                <w:szCs w:val="28"/>
                <w:lang w:val="en-US"/>
              </w:rPr>
              <w:t>транспорта</w:t>
            </w:r>
          </w:p>
        </w:tc>
        <w:tc>
          <w:tcPr>
            <w:tcW w:w="1360" w:type="dxa"/>
            <w:shd w:val="clear" w:color="auto" w:fill="auto"/>
          </w:tcPr>
          <w:p w14:paraId="005FF128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4"/>
                <w:sz w:val="28"/>
                <w:szCs w:val="28"/>
                <w:lang w:val="en-US"/>
              </w:rPr>
              <w:t>кор.</w:t>
            </w:r>
          </w:p>
        </w:tc>
        <w:tc>
          <w:tcPr>
            <w:tcW w:w="1161" w:type="dxa"/>
            <w:shd w:val="clear" w:color="auto" w:fill="auto"/>
          </w:tcPr>
          <w:p w14:paraId="7BB32D78" w14:textId="77777777" w:rsidR="00994D78" w:rsidRPr="00E209BE" w:rsidRDefault="00994D78" w:rsidP="00995A32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209BE">
              <w:rPr>
                <w:spacing w:val="-5"/>
                <w:sz w:val="28"/>
                <w:szCs w:val="28"/>
                <w:lang w:val="en-US"/>
              </w:rPr>
              <w:t>120</w:t>
            </w:r>
          </w:p>
        </w:tc>
      </w:tr>
    </w:tbl>
    <w:p w14:paraId="0B36C36B" w14:textId="77777777" w:rsidR="00994D78" w:rsidRDefault="00994D78" w:rsidP="00994D78">
      <w:pPr>
        <w:rPr>
          <w:bCs/>
          <w:spacing w:val="-2"/>
          <w:szCs w:val="28"/>
          <w:lang w:val="en-US"/>
        </w:rPr>
      </w:pPr>
    </w:p>
    <w:p w14:paraId="4EF39E5C" w14:textId="77777777" w:rsidR="00994D78" w:rsidRPr="00FD11A0" w:rsidRDefault="00994D78" w:rsidP="00994D78">
      <w:pPr>
        <w:rPr>
          <w:bCs/>
          <w:szCs w:val="28"/>
        </w:rPr>
      </w:pPr>
      <w:r w:rsidRPr="00FD11A0">
        <w:rPr>
          <w:bCs/>
          <w:spacing w:val="-2"/>
          <w:szCs w:val="28"/>
        </w:rPr>
        <w:t>Определить:</w:t>
      </w:r>
    </w:p>
    <w:p w14:paraId="730F1BFD" w14:textId="77777777" w:rsidR="00994D78" w:rsidRPr="00FD11A0" w:rsidRDefault="00994D78" w:rsidP="00994D78">
      <w:pPr>
        <w:pStyle w:val="a8"/>
        <w:widowControl w:val="0"/>
        <w:numPr>
          <w:ilvl w:val="0"/>
          <w:numId w:val="3"/>
        </w:numPr>
        <w:tabs>
          <w:tab w:val="left" w:pos="1105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FD11A0">
        <w:rPr>
          <w:szCs w:val="28"/>
        </w:rPr>
        <w:t>Коэффициент</w:t>
      </w:r>
      <w:r w:rsidRPr="00FD11A0">
        <w:rPr>
          <w:spacing w:val="-11"/>
          <w:szCs w:val="28"/>
        </w:rPr>
        <w:t xml:space="preserve"> </w:t>
      </w:r>
      <w:r w:rsidRPr="00FD11A0">
        <w:rPr>
          <w:szCs w:val="28"/>
        </w:rPr>
        <w:t>использования</w:t>
      </w:r>
      <w:r w:rsidRPr="00FD11A0">
        <w:rPr>
          <w:spacing w:val="-9"/>
          <w:szCs w:val="28"/>
        </w:rPr>
        <w:t xml:space="preserve"> </w:t>
      </w:r>
      <w:r w:rsidRPr="00FD11A0">
        <w:rPr>
          <w:szCs w:val="28"/>
        </w:rPr>
        <w:t>транспорта,</w:t>
      </w:r>
      <w:r w:rsidRPr="00FD11A0">
        <w:rPr>
          <w:spacing w:val="-10"/>
          <w:szCs w:val="28"/>
        </w:rPr>
        <w:t xml:space="preserve"> %</w:t>
      </w:r>
    </w:p>
    <w:p w14:paraId="25B1C0AF" w14:textId="77777777" w:rsidR="00994D78" w:rsidRPr="00FD11A0" w:rsidRDefault="00994D78" w:rsidP="00994D78">
      <w:pPr>
        <w:pStyle w:val="a8"/>
        <w:widowControl w:val="0"/>
        <w:numPr>
          <w:ilvl w:val="0"/>
          <w:numId w:val="3"/>
        </w:numPr>
        <w:tabs>
          <w:tab w:val="left" w:pos="1105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FD11A0">
        <w:rPr>
          <w:szCs w:val="28"/>
        </w:rPr>
        <w:t>Затраты</w:t>
      </w:r>
      <w:r w:rsidRPr="00FD11A0">
        <w:rPr>
          <w:spacing w:val="-4"/>
          <w:szCs w:val="28"/>
        </w:rPr>
        <w:t xml:space="preserve"> </w:t>
      </w:r>
      <w:r w:rsidRPr="00FD11A0">
        <w:rPr>
          <w:szCs w:val="28"/>
        </w:rPr>
        <w:t>на</w:t>
      </w:r>
      <w:r w:rsidRPr="00FD11A0">
        <w:rPr>
          <w:spacing w:val="-2"/>
          <w:szCs w:val="28"/>
        </w:rPr>
        <w:t xml:space="preserve"> </w:t>
      </w:r>
      <w:r w:rsidRPr="00FD11A0">
        <w:rPr>
          <w:szCs w:val="28"/>
        </w:rPr>
        <w:t>1</w:t>
      </w:r>
      <w:r w:rsidRPr="00FD11A0">
        <w:rPr>
          <w:spacing w:val="-3"/>
          <w:szCs w:val="28"/>
        </w:rPr>
        <w:t xml:space="preserve"> </w:t>
      </w:r>
      <w:r w:rsidRPr="00FD11A0">
        <w:rPr>
          <w:szCs w:val="28"/>
        </w:rPr>
        <w:t>км</w:t>
      </w:r>
      <w:r w:rsidRPr="00FD11A0">
        <w:rPr>
          <w:spacing w:val="-2"/>
          <w:szCs w:val="28"/>
        </w:rPr>
        <w:t xml:space="preserve"> </w:t>
      </w:r>
      <w:r w:rsidRPr="00FD11A0">
        <w:rPr>
          <w:szCs w:val="28"/>
        </w:rPr>
        <w:t>пробега,</w:t>
      </w:r>
      <w:r w:rsidRPr="00FD11A0">
        <w:rPr>
          <w:spacing w:val="-5"/>
          <w:szCs w:val="28"/>
        </w:rPr>
        <w:t xml:space="preserve"> </w:t>
      </w:r>
      <w:r w:rsidRPr="00FD11A0">
        <w:rPr>
          <w:spacing w:val="-2"/>
          <w:szCs w:val="28"/>
        </w:rPr>
        <w:t>руб./км</w:t>
      </w:r>
    </w:p>
    <w:p w14:paraId="2F39B225" w14:textId="77777777" w:rsidR="00994D78" w:rsidRPr="00FD11A0" w:rsidRDefault="00994D78" w:rsidP="00994D78">
      <w:pPr>
        <w:pStyle w:val="a8"/>
        <w:widowControl w:val="0"/>
        <w:numPr>
          <w:ilvl w:val="0"/>
          <w:numId w:val="3"/>
        </w:numPr>
        <w:tabs>
          <w:tab w:val="left" w:pos="1105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FD11A0">
        <w:rPr>
          <w:szCs w:val="28"/>
        </w:rPr>
        <w:t>Затраты</w:t>
      </w:r>
      <w:r w:rsidRPr="00FD11A0">
        <w:rPr>
          <w:spacing w:val="-8"/>
          <w:szCs w:val="28"/>
        </w:rPr>
        <w:t xml:space="preserve"> </w:t>
      </w:r>
      <w:r w:rsidRPr="00FD11A0">
        <w:rPr>
          <w:szCs w:val="28"/>
        </w:rPr>
        <w:t>на</w:t>
      </w:r>
      <w:r w:rsidRPr="00FD11A0">
        <w:rPr>
          <w:spacing w:val="-4"/>
          <w:szCs w:val="28"/>
        </w:rPr>
        <w:t xml:space="preserve"> </w:t>
      </w:r>
      <w:r w:rsidRPr="00FD11A0">
        <w:rPr>
          <w:szCs w:val="28"/>
        </w:rPr>
        <w:t>перевозку</w:t>
      </w:r>
      <w:r w:rsidRPr="00FD11A0">
        <w:rPr>
          <w:spacing w:val="-5"/>
          <w:szCs w:val="28"/>
        </w:rPr>
        <w:t xml:space="preserve"> </w:t>
      </w:r>
      <w:r w:rsidRPr="00FD11A0">
        <w:rPr>
          <w:szCs w:val="28"/>
        </w:rPr>
        <w:t>1</w:t>
      </w:r>
      <w:r w:rsidRPr="00FD11A0">
        <w:rPr>
          <w:spacing w:val="-4"/>
          <w:szCs w:val="28"/>
        </w:rPr>
        <w:t xml:space="preserve"> </w:t>
      </w:r>
      <w:r w:rsidRPr="00FD11A0">
        <w:rPr>
          <w:szCs w:val="28"/>
        </w:rPr>
        <w:t>единицы</w:t>
      </w:r>
      <w:r w:rsidRPr="00FD11A0">
        <w:rPr>
          <w:spacing w:val="-3"/>
          <w:szCs w:val="28"/>
        </w:rPr>
        <w:t xml:space="preserve"> </w:t>
      </w:r>
      <w:r w:rsidRPr="00FD11A0">
        <w:rPr>
          <w:szCs w:val="28"/>
        </w:rPr>
        <w:t>груза,</w:t>
      </w:r>
      <w:r w:rsidRPr="00FD11A0">
        <w:rPr>
          <w:spacing w:val="-4"/>
          <w:szCs w:val="28"/>
        </w:rPr>
        <w:t xml:space="preserve"> </w:t>
      </w:r>
      <w:r w:rsidRPr="00FD11A0">
        <w:rPr>
          <w:spacing w:val="-2"/>
          <w:szCs w:val="28"/>
        </w:rPr>
        <w:t>руб./кор.</w:t>
      </w:r>
    </w:p>
    <w:p w14:paraId="53741499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Время выполнения – 10 мин.</w:t>
      </w:r>
    </w:p>
    <w:p w14:paraId="274725A6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>Ожидаемый результат:</w:t>
      </w:r>
    </w:p>
    <w:p w14:paraId="6F7C12A4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Решение. </w:t>
      </w:r>
    </w:p>
    <w:p w14:paraId="05E40668" w14:textId="77777777" w:rsidR="00994D78" w:rsidRPr="00FD11A0" w:rsidRDefault="00994D78" w:rsidP="00994D78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D11A0">
        <w:rPr>
          <w:szCs w:val="28"/>
        </w:rPr>
        <w:t xml:space="preserve">Коэффициент использования транспорта = 500 / (5*120) = 83 %. </w:t>
      </w:r>
    </w:p>
    <w:p w14:paraId="17D67BC1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2. Затраты на 1 км пробега = 5 000 / 500 = 10 руб./км. </w:t>
      </w:r>
    </w:p>
    <w:p w14:paraId="1A5668E4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  <w:r w:rsidRPr="00FD11A0">
        <w:rPr>
          <w:szCs w:val="28"/>
        </w:rPr>
        <w:t xml:space="preserve">3. Затраты на перевозку 1 единицы груза = 5 000 /570 = 8,8 руб./кор. </w:t>
      </w:r>
    </w:p>
    <w:p w14:paraId="0002BB23" w14:textId="77777777" w:rsidR="00994D78" w:rsidRPr="00FD11A0" w:rsidRDefault="00994D78" w:rsidP="00994D78">
      <w:pPr>
        <w:pStyle w:val="a8"/>
        <w:autoSpaceDE w:val="0"/>
        <w:autoSpaceDN w:val="0"/>
        <w:adjustRightInd w:val="0"/>
        <w:ind w:left="0"/>
        <w:rPr>
          <w:szCs w:val="28"/>
        </w:rPr>
      </w:pPr>
    </w:p>
    <w:p w14:paraId="03D1EC0F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 xml:space="preserve">Ответ: 1.Коэффициент использования транспорта - 83 %. </w:t>
      </w:r>
    </w:p>
    <w:p w14:paraId="2759B3B9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 xml:space="preserve">             2. Затраты на 1 км пробега - 10 руб./км. </w:t>
      </w:r>
    </w:p>
    <w:p w14:paraId="37509154" w14:textId="77777777" w:rsidR="00994D78" w:rsidRPr="00FD11A0" w:rsidRDefault="00994D78" w:rsidP="00994D78">
      <w:pPr>
        <w:rPr>
          <w:szCs w:val="28"/>
        </w:rPr>
      </w:pPr>
      <w:r w:rsidRPr="00FD11A0">
        <w:rPr>
          <w:szCs w:val="28"/>
        </w:rPr>
        <w:t xml:space="preserve">             3. Затраты на перевозку 1 единицы груза - 8,8 руб./кор.</w:t>
      </w:r>
    </w:p>
    <w:p w14:paraId="60E72DB7" w14:textId="77777777" w:rsidR="00977B62" w:rsidRDefault="00977B62" w:rsidP="00977B62">
      <w:r>
        <w:t>Компетенции (индикаторы): ОПК-7</w:t>
      </w:r>
    </w:p>
    <w:p w14:paraId="4F899D49" w14:textId="77777777" w:rsidR="00994D78" w:rsidRPr="00FD11A0" w:rsidRDefault="00994D78" w:rsidP="00994D78">
      <w:pPr>
        <w:rPr>
          <w:szCs w:val="28"/>
        </w:rPr>
      </w:pPr>
      <w:bookmarkStart w:id="8" w:name="_GoBack"/>
      <w:bookmarkEnd w:id="8"/>
    </w:p>
    <w:p w14:paraId="6D63DB00" w14:textId="77777777" w:rsidR="00994D78" w:rsidRPr="00FD11A0" w:rsidRDefault="00994D78" w:rsidP="00994D78">
      <w:pPr>
        <w:rPr>
          <w:szCs w:val="28"/>
        </w:rPr>
      </w:pPr>
    </w:p>
    <w:sectPr w:rsidR="00994D78" w:rsidRPr="00FD11A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8534" w14:textId="77777777" w:rsidR="0099630F" w:rsidRDefault="0099630F" w:rsidP="006943A0">
      <w:r>
        <w:separator/>
      </w:r>
    </w:p>
  </w:endnote>
  <w:endnote w:type="continuationSeparator" w:id="0">
    <w:p w14:paraId="16D70229" w14:textId="77777777" w:rsidR="0099630F" w:rsidRDefault="009963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E55CA87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77B62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4AEB" w14:textId="77777777" w:rsidR="0099630F" w:rsidRDefault="0099630F" w:rsidP="006943A0">
      <w:r>
        <w:separator/>
      </w:r>
    </w:p>
  </w:footnote>
  <w:footnote w:type="continuationSeparator" w:id="0">
    <w:p w14:paraId="3A4F19BC" w14:textId="77777777" w:rsidR="0099630F" w:rsidRDefault="0099630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18E"/>
    <w:multiLevelType w:val="hybridMultilevel"/>
    <w:tmpl w:val="A02AE1B6"/>
    <w:lvl w:ilvl="0" w:tplc="C3284DB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4810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B60EAC6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BF0470E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57B2C50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1566269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F596174C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0FEE963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1ECCE0F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854A14"/>
    <w:multiLevelType w:val="multilevel"/>
    <w:tmpl w:val="5076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577CF"/>
    <w:multiLevelType w:val="hybridMultilevel"/>
    <w:tmpl w:val="86C49BA2"/>
    <w:lvl w:ilvl="0" w:tplc="570858D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73CB7285"/>
    <w:multiLevelType w:val="hybridMultilevel"/>
    <w:tmpl w:val="243214B0"/>
    <w:lvl w:ilvl="0" w:tplc="F29E5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B1E98"/>
    <w:rsid w:val="000D01B5"/>
    <w:rsid w:val="000E7237"/>
    <w:rsid w:val="00123C63"/>
    <w:rsid w:val="00134B94"/>
    <w:rsid w:val="00172F27"/>
    <w:rsid w:val="001808F7"/>
    <w:rsid w:val="00184289"/>
    <w:rsid w:val="00191CF7"/>
    <w:rsid w:val="00200A88"/>
    <w:rsid w:val="00221E30"/>
    <w:rsid w:val="00274D9F"/>
    <w:rsid w:val="002852D1"/>
    <w:rsid w:val="002A0645"/>
    <w:rsid w:val="002F20EB"/>
    <w:rsid w:val="00322F1C"/>
    <w:rsid w:val="00345E1D"/>
    <w:rsid w:val="00347C37"/>
    <w:rsid w:val="00354DA2"/>
    <w:rsid w:val="003D7563"/>
    <w:rsid w:val="00407D52"/>
    <w:rsid w:val="00461D7F"/>
    <w:rsid w:val="00520107"/>
    <w:rsid w:val="005C004D"/>
    <w:rsid w:val="00600507"/>
    <w:rsid w:val="00660D09"/>
    <w:rsid w:val="0066178B"/>
    <w:rsid w:val="006738E9"/>
    <w:rsid w:val="006943A0"/>
    <w:rsid w:val="00696BAF"/>
    <w:rsid w:val="006D60C1"/>
    <w:rsid w:val="006F223B"/>
    <w:rsid w:val="00702E20"/>
    <w:rsid w:val="00716D38"/>
    <w:rsid w:val="00736951"/>
    <w:rsid w:val="007916BD"/>
    <w:rsid w:val="007E59A0"/>
    <w:rsid w:val="00814E21"/>
    <w:rsid w:val="008159DB"/>
    <w:rsid w:val="00840510"/>
    <w:rsid w:val="00874B3E"/>
    <w:rsid w:val="008938A9"/>
    <w:rsid w:val="008C1727"/>
    <w:rsid w:val="008C3FB9"/>
    <w:rsid w:val="008D77C8"/>
    <w:rsid w:val="008E4603"/>
    <w:rsid w:val="00916D85"/>
    <w:rsid w:val="009346E8"/>
    <w:rsid w:val="00977B62"/>
    <w:rsid w:val="00994D78"/>
    <w:rsid w:val="0099630F"/>
    <w:rsid w:val="009B6C90"/>
    <w:rsid w:val="009C3382"/>
    <w:rsid w:val="009F744D"/>
    <w:rsid w:val="00A07227"/>
    <w:rsid w:val="00A528C0"/>
    <w:rsid w:val="00A62DE5"/>
    <w:rsid w:val="00A7219E"/>
    <w:rsid w:val="00A93D69"/>
    <w:rsid w:val="00AA47C8"/>
    <w:rsid w:val="00AA6323"/>
    <w:rsid w:val="00AC01A0"/>
    <w:rsid w:val="00AC0DD7"/>
    <w:rsid w:val="00AD2DFE"/>
    <w:rsid w:val="00AD3F87"/>
    <w:rsid w:val="00AD4B9F"/>
    <w:rsid w:val="00AF6D30"/>
    <w:rsid w:val="00B2782E"/>
    <w:rsid w:val="00B43F57"/>
    <w:rsid w:val="00B7649F"/>
    <w:rsid w:val="00B851C6"/>
    <w:rsid w:val="00BB4E23"/>
    <w:rsid w:val="00BB7684"/>
    <w:rsid w:val="00BE7E25"/>
    <w:rsid w:val="00BE7ED5"/>
    <w:rsid w:val="00C02DF2"/>
    <w:rsid w:val="00C446EB"/>
    <w:rsid w:val="00C74995"/>
    <w:rsid w:val="00C8695F"/>
    <w:rsid w:val="00CA46E8"/>
    <w:rsid w:val="00CB12D3"/>
    <w:rsid w:val="00D10F14"/>
    <w:rsid w:val="00D64612"/>
    <w:rsid w:val="00D91BD2"/>
    <w:rsid w:val="00DE578C"/>
    <w:rsid w:val="00E35905"/>
    <w:rsid w:val="00E97446"/>
    <w:rsid w:val="00EF765C"/>
    <w:rsid w:val="00EF7B65"/>
    <w:rsid w:val="00F216D5"/>
    <w:rsid w:val="00F21D75"/>
    <w:rsid w:val="00F27B2F"/>
    <w:rsid w:val="00F35571"/>
    <w:rsid w:val="00F3589D"/>
    <w:rsid w:val="00F41C91"/>
    <w:rsid w:val="00F56AC6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8CD4CA9-73DE-459C-AB2A-E09A474F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994D78"/>
    <w:pPr>
      <w:widowControl w:val="0"/>
      <w:autoSpaceDE w:val="0"/>
      <w:autoSpaceDN w:val="0"/>
      <w:spacing w:before="2"/>
      <w:ind w:firstLine="0"/>
      <w:jc w:val="left"/>
    </w:pPr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af3">
    <w:name w:val="Основной текст Знак"/>
    <w:basedOn w:val="a1"/>
    <w:link w:val="af2"/>
    <w:uiPriority w:val="1"/>
    <w:rsid w:val="00994D78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customStyle="1" w:styleId="af4">
    <w:basedOn w:val="a"/>
    <w:next w:val="af5"/>
    <w:uiPriority w:val="99"/>
    <w:unhideWhenUsed/>
    <w:rsid w:val="00994D7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994D78"/>
    <w:pPr>
      <w:widowControl w:val="0"/>
      <w:autoSpaceDE w:val="0"/>
      <w:autoSpaceDN w:val="0"/>
      <w:ind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af5">
    <w:name w:val="Normal (Web)"/>
    <w:basedOn w:val="a"/>
    <w:uiPriority w:val="99"/>
    <w:semiHidden/>
    <w:unhideWhenUsed/>
    <w:rsid w:val="00994D78"/>
    <w:rPr>
      <w:rFonts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94D7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9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8499-6331-4E33-9EA3-8F66E45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14</cp:revision>
  <dcterms:created xsi:type="dcterms:W3CDTF">2025-02-25T09:04:00Z</dcterms:created>
  <dcterms:modified xsi:type="dcterms:W3CDTF">2025-03-18T19:19:00Z</dcterms:modified>
</cp:coreProperties>
</file>