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F2DA1" w14:textId="4ED69196" w:rsidR="00FA2928" w:rsidRPr="00B308BC" w:rsidRDefault="00FA2928" w:rsidP="00550047">
      <w:pPr>
        <w:pageBreakBefore/>
        <w:spacing w:line="240" w:lineRule="auto"/>
        <w:ind w:firstLine="0"/>
        <w:jc w:val="center"/>
        <w:outlineLvl w:val="0"/>
        <w:rPr>
          <w:b/>
          <w:bCs/>
        </w:rPr>
      </w:pPr>
      <w:r w:rsidRPr="00B308BC">
        <w:rPr>
          <w:b/>
          <w:bCs/>
        </w:rPr>
        <w:t>Комплект</w:t>
      </w:r>
      <w:r w:rsidR="002B567D">
        <w:rPr>
          <w:b/>
          <w:bCs/>
        </w:rPr>
        <w:t xml:space="preserve"> </w:t>
      </w:r>
      <w:r w:rsidRPr="00B308BC">
        <w:rPr>
          <w:b/>
          <w:bCs/>
        </w:rPr>
        <w:t>оценочных</w:t>
      </w:r>
      <w:r w:rsidR="002B567D">
        <w:rPr>
          <w:b/>
          <w:bCs/>
        </w:rPr>
        <w:t xml:space="preserve"> </w:t>
      </w:r>
      <w:r w:rsidRPr="00B308BC">
        <w:rPr>
          <w:b/>
          <w:bCs/>
        </w:rPr>
        <w:t>материалов</w:t>
      </w:r>
      <w:r w:rsidR="002B567D">
        <w:rPr>
          <w:b/>
          <w:bCs/>
        </w:rPr>
        <w:t xml:space="preserve"> </w:t>
      </w:r>
      <w:r w:rsidRPr="00B308BC">
        <w:rPr>
          <w:b/>
          <w:bCs/>
        </w:rPr>
        <w:t>по</w:t>
      </w:r>
      <w:r w:rsidR="002B567D">
        <w:rPr>
          <w:b/>
          <w:bCs/>
        </w:rPr>
        <w:t xml:space="preserve"> </w:t>
      </w:r>
      <w:r w:rsidRPr="00B308BC">
        <w:rPr>
          <w:b/>
          <w:bCs/>
        </w:rPr>
        <w:t>дисциплине</w:t>
      </w:r>
      <w:r w:rsidRPr="00B308BC">
        <w:rPr>
          <w:b/>
          <w:bCs/>
        </w:rPr>
        <w:br/>
        <w:t>«</w:t>
      </w:r>
      <w:r w:rsidRPr="00FA2928">
        <w:rPr>
          <w:b/>
          <w:bCs/>
        </w:rPr>
        <w:t>Организация</w:t>
      </w:r>
      <w:r w:rsidR="002B567D">
        <w:rPr>
          <w:b/>
          <w:bCs/>
        </w:rPr>
        <w:t xml:space="preserve"> </w:t>
      </w:r>
      <w:r w:rsidRPr="00FA2928">
        <w:rPr>
          <w:b/>
          <w:bCs/>
        </w:rPr>
        <w:t>работы</w:t>
      </w:r>
      <w:r w:rsidR="002B567D">
        <w:rPr>
          <w:b/>
          <w:bCs/>
        </w:rPr>
        <w:t xml:space="preserve"> </w:t>
      </w:r>
      <w:r w:rsidRPr="00FA2928">
        <w:rPr>
          <w:b/>
          <w:bCs/>
        </w:rPr>
        <w:t>экспедиторских</w:t>
      </w:r>
      <w:r w:rsidR="002B567D">
        <w:rPr>
          <w:b/>
          <w:bCs/>
        </w:rPr>
        <w:t xml:space="preserve"> </w:t>
      </w:r>
      <w:r w:rsidRPr="00FA2928">
        <w:rPr>
          <w:b/>
          <w:bCs/>
        </w:rPr>
        <w:t>фирм</w:t>
      </w:r>
      <w:r w:rsidRPr="00B308BC">
        <w:rPr>
          <w:b/>
          <w:bCs/>
        </w:rPr>
        <w:t>»</w:t>
      </w:r>
    </w:p>
    <w:p w14:paraId="28E658F3" w14:textId="77777777" w:rsidR="00FA2928" w:rsidRDefault="00FA2928" w:rsidP="00FA2928">
      <w:pPr>
        <w:spacing w:line="240" w:lineRule="auto"/>
        <w:rPr>
          <w:rFonts w:cs="Times New Roman"/>
          <w:szCs w:val="28"/>
        </w:rPr>
      </w:pPr>
    </w:p>
    <w:p w14:paraId="27EF257D" w14:textId="2D90608C" w:rsidR="00FA2928" w:rsidRPr="00C32843" w:rsidRDefault="00FA2928" w:rsidP="00811569">
      <w:pPr>
        <w:spacing w:after="480" w:line="240" w:lineRule="auto"/>
        <w:ind w:firstLine="0"/>
        <w:outlineLvl w:val="2"/>
        <w:rPr>
          <w:b/>
          <w:bCs/>
        </w:rPr>
      </w:pPr>
      <w:r w:rsidRPr="00C32843">
        <w:rPr>
          <w:b/>
          <w:bCs/>
        </w:rPr>
        <w:t>Задания</w:t>
      </w:r>
      <w:r w:rsidR="002B567D">
        <w:rPr>
          <w:b/>
          <w:bCs/>
        </w:rPr>
        <w:t xml:space="preserve"> </w:t>
      </w:r>
      <w:r w:rsidRPr="00C32843">
        <w:rPr>
          <w:b/>
          <w:bCs/>
        </w:rPr>
        <w:t>закрытого</w:t>
      </w:r>
      <w:r w:rsidR="002B567D">
        <w:rPr>
          <w:b/>
          <w:bCs/>
        </w:rPr>
        <w:t xml:space="preserve"> </w:t>
      </w:r>
      <w:r w:rsidRPr="00C32843">
        <w:rPr>
          <w:b/>
          <w:bCs/>
        </w:rPr>
        <w:t>типа</w:t>
      </w:r>
    </w:p>
    <w:p w14:paraId="1C7E03A1" w14:textId="1302FE93" w:rsidR="00FA2928" w:rsidRPr="00C32843" w:rsidRDefault="00FA2928" w:rsidP="00FA2928">
      <w:pPr>
        <w:spacing w:after="360" w:line="240" w:lineRule="auto"/>
        <w:outlineLvl w:val="3"/>
        <w:rPr>
          <w:b/>
          <w:bCs/>
        </w:rPr>
      </w:pPr>
      <w:r w:rsidRPr="00C32843">
        <w:rPr>
          <w:b/>
          <w:bCs/>
        </w:rPr>
        <w:t>Задания</w:t>
      </w:r>
      <w:r w:rsidR="002B567D">
        <w:rPr>
          <w:b/>
          <w:bCs/>
        </w:rPr>
        <w:t xml:space="preserve"> </w:t>
      </w:r>
      <w:r w:rsidRPr="00C32843">
        <w:rPr>
          <w:b/>
          <w:bCs/>
        </w:rPr>
        <w:t>закрытого</w:t>
      </w:r>
      <w:r w:rsidR="002B567D">
        <w:rPr>
          <w:b/>
          <w:bCs/>
        </w:rPr>
        <w:t xml:space="preserve"> </w:t>
      </w:r>
      <w:r w:rsidRPr="00C32843">
        <w:rPr>
          <w:b/>
          <w:bCs/>
        </w:rPr>
        <w:t>типа</w:t>
      </w:r>
      <w:r w:rsidR="002B567D">
        <w:rPr>
          <w:b/>
          <w:bCs/>
        </w:rPr>
        <w:t xml:space="preserve"> </w:t>
      </w:r>
      <w:r w:rsidRPr="00C32843">
        <w:rPr>
          <w:b/>
          <w:bCs/>
        </w:rPr>
        <w:t>на</w:t>
      </w:r>
      <w:r w:rsidR="002B567D">
        <w:rPr>
          <w:b/>
          <w:bCs/>
        </w:rPr>
        <w:t xml:space="preserve"> </w:t>
      </w:r>
      <w:r w:rsidRPr="00C32843">
        <w:rPr>
          <w:b/>
          <w:bCs/>
        </w:rPr>
        <w:t>выбор</w:t>
      </w:r>
      <w:r w:rsidR="002B567D">
        <w:rPr>
          <w:b/>
          <w:bCs/>
        </w:rPr>
        <w:t xml:space="preserve"> </w:t>
      </w:r>
      <w:r w:rsidRPr="00C32843">
        <w:rPr>
          <w:b/>
          <w:bCs/>
        </w:rPr>
        <w:t>правильного</w:t>
      </w:r>
      <w:r w:rsidR="002B567D">
        <w:rPr>
          <w:b/>
          <w:bCs/>
        </w:rPr>
        <w:t xml:space="preserve"> </w:t>
      </w:r>
      <w:r w:rsidRPr="00C32843">
        <w:rPr>
          <w:b/>
          <w:bCs/>
        </w:rPr>
        <w:t>ответа</w:t>
      </w:r>
    </w:p>
    <w:p w14:paraId="32417A7E" w14:textId="20EECE71" w:rsidR="00811569" w:rsidRPr="00811569" w:rsidRDefault="00D67EC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1.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811569" w:rsidRPr="00811569">
        <w:rPr>
          <w:rFonts w:eastAsia="Times New Roman" w:cs="Times New Roman"/>
          <w:szCs w:val="28"/>
          <w:lang w:eastAsia="ru-RU"/>
        </w:rPr>
        <w:t>Выберите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811569" w:rsidRPr="00811569">
        <w:rPr>
          <w:rFonts w:eastAsia="Times New Roman" w:cs="Times New Roman"/>
          <w:szCs w:val="28"/>
          <w:lang w:eastAsia="ru-RU"/>
        </w:rPr>
        <w:t>один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811569" w:rsidRPr="00811569">
        <w:rPr>
          <w:rFonts w:eastAsia="Times New Roman" w:cs="Times New Roman"/>
          <w:szCs w:val="28"/>
          <w:lang w:eastAsia="ru-RU"/>
        </w:rPr>
        <w:t>правильный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811569" w:rsidRPr="00811569">
        <w:rPr>
          <w:rFonts w:eastAsia="Times New Roman" w:cs="Times New Roman"/>
          <w:szCs w:val="28"/>
          <w:lang w:eastAsia="ru-RU"/>
        </w:rPr>
        <w:t>ответ</w:t>
      </w:r>
      <w:r w:rsidR="00811569">
        <w:rPr>
          <w:rFonts w:eastAsia="Times New Roman" w:cs="Times New Roman"/>
          <w:szCs w:val="28"/>
          <w:lang w:eastAsia="ru-RU"/>
        </w:rPr>
        <w:t>.</w:t>
      </w:r>
    </w:p>
    <w:p w14:paraId="241FAE1B" w14:textId="4BBADA67" w:rsidR="00D67EC9" w:rsidRPr="00811569" w:rsidRDefault="00D67EC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Экспедитор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–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это</w:t>
      </w:r>
    </w:p>
    <w:p w14:paraId="6E66F6EE" w14:textId="22DF127E" w:rsidR="00D67EC9" w:rsidRPr="00811569" w:rsidRDefault="0081156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А)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сторона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договора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транспортной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экспедиции,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организующая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предоставляющая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транспортно-экспедиционные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услуги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(ТЭУ).</w:t>
      </w:r>
    </w:p>
    <w:p w14:paraId="7F1C0058" w14:textId="2028096B" w:rsidR="00D67EC9" w:rsidRPr="00811569" w:rsidRDefault="0081156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Б)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перемещение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груза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определенным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транспортным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средством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(ТС)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от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пункта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отправления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до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пункта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назначения.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ТЭД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тесно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связана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с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перевозочными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процессами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теми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технологиями,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которые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используются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для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доставки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груза.</w:t>
      </w:r>
    </w:p>
    <w:p w14:paraId="704621C8" w14:textId="7D1128FF" w:rsidR="00D67EC9" w:rsidRPr="00811569" w:rsidRDefault="0081156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В)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потребитель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ТЭУ,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уполномоченный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по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договору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транспортной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экспедиции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на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сдачу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груза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экспедитору.</w:t>
      </w:r>
    </w:p>
    <w:p w14:paraId="4D8AF290" w14:textId="76C8CA82" w:rsidR="00D67EC9" w:rsidRPr="00811569" w:rsidRDefault="0081156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Г)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субъекты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ТЭО,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оказывающие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услуги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по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доставке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груза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от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отправителя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до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получателя.</w:t>
      </w:r>
    </w:p>
    <w:p w14:paraId="1B00961F" w14:textId="7E5B0279" w:rsidR="00D67EC9" w:rsidRPr="00811569" w:rsidRDefault="00D67EC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Правильный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ответ: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2A4974" w:rsidRPr="00811569">
        <w:rPr>
          <w:rFonts w:eastAsia="Times New Roman" w:cs="Times New Roman"/>
          <w:szCs w:val="28"/>
          <w:lang w:eastAsia="ru-RU"/>
        </w:rPr>
        <w:t>Г</w:t>
      </w:r>
    </w:p>
    <w:p w14:paraId="6688505B" w14:textId="60086895" w:rsidR="00D67EC9" w:rsidRPr="00811569" w:rsidRDefault="00D67EC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Компетенции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bookmarkStart w:id="0" w:name="_Hlk190890132"/>
      <w:r w:rsidR="005B4FF2">
        <w:rPr>
          <w:rFonts w:eastAsia="Times New Roman" w:cs="Times New Roman"/>
          <w:szCs w:val="28"/>
          <w:lang w:eastAsia="ru-RU"/>
        </w:rPr>
        <w:t xml:space="preserve">ПК-5, </w:t>
      </w:r>
      <w:r w:rsidR="002A4974" w:rsidRPr="00811569">
        <w:rPr>
          <w:rFonts w:eastAsia="Times New Roman" w:cs="Times New Roman"/>
          <w:szCs w:val="28"/>
          <w:lang w:eastAsia="ru-RU"/>
        </w:rPr>
        <w:t>ПК-6</w:t>
      </w:r>
      <w:r w:rsidR="005B4FF2">
        <w:rPr>
          <w:rFonts w:eastAsia="Times New Roman" w:cs="Times New Roman"/>
          <w:szCs w:val="28"/>
          <w:lang w:eastAsia="ru-RU"/>
        </w:rPr>
        <w:t>.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</w:p>
    <w:bookmarkEnd w:id="0"/>
    <w:p w14:paraId="5F0F4AD3" w14:textId="77777777" w:rsidR="00811569" w:rsidRDefault="0081156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</w:p>
    <w:p w14:paraId="437C1F62" w14:textId="2B7E8A0C" w:rsidR="00811569" w:rsidRDefault="00D67EC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2.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811569" w:rsidRPr="00811569">
        <w:rPr>
          <w:rFonts w:eastAsia="Times New Roman" w:cs="Times New Roman"/>
          <w:szCs w:val="28"/>
          <w:lang w:eastAsia="ru-RU"/>
        </w:rPr>
        <w:t>Выберите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811569" w:rsidRPr="00811569">
        <w:rPr>
          <w:rFonts w:eastAsia="Times New Roman" w:cs="Times New Roman"/>
          <w:szCs w:val="28"/>
          <w:lang w:eastAsia="ru-RU"/>
        </w:rPr>
        <w:t>один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811569" w:rsidRPr="00811569">
        <w:rPr>
          <w:rFonts w:eastAsia="Times New Roman" w:cs="Times New Roman"/>
          <w:szCs w:val="28"/>
          <w:lang w:eastAsia="ru-RU"/>
        </w:rPr>
        <w:t>правильный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811569" w:rsidRPr="00811569">
        <w:rPr>
          <w:rFonts w:eastAsia="Times New Roman" w:cs="Times New Roman"/>
          <w:szCs w:val="28"/>
          <w:lang w:eastAsia="ru-RU"/>
        </w:rPr>
        <w:t>ответ.</w:t>
      </w:r>
    </w:p>
    <w:p w14:paraId="167FAF4B" w14:textId="46C65AAB" w:rsidR="00D67EC9" w:rsidRPr="00811569" w:rsidRDefault="00D67EC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Логистические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компании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-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это</w:t>
      </w:r>
    </w:p>
    <w:p w14:paraId="3B7489DE" w14:textId="67C2DBCA" w:rsidR="00D67EC9" w:rsidRPr="00811569" w:rsidRDefault="0081156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А)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субъекты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ТЭО,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имеющие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в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своем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распоряжении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подвижной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состав,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которые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обязуются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переместить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груз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в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пункт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назначения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выдать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грузополучателю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или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передать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другой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транспортной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организации.</w:t>
      </w:r>
    </w:p>
    <w:p w14:paraId="00D9D747" w14:textId="67922E81" w:rsidR="00D67EC9" w:rsidRPr="00811569" w:rsidRDefault="0081156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Б)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</w:t>
      </w:r>
      <w:r w:rsidR="00D67EC9" w:rsidRPr="00811569">
        <w:rPr>
          <w:rFonts w:eastAsia="Times New Roman" w:cs="Times New Roman"/>
          <w:szCs w:val="28"/>
          <w:lang w:eastAsia="ru-RU"/>
        </w:rPr>
        <w:t>убъекты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ТЭО,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оказывающие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услуги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по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доставке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груза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от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отправителя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до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получателя.</w:t>
      </w:r>
    </w:p>
    <w:p w14:paraId="4024792A" w14:textId="35B87DA0" w:rsidR="00D67EC9" w:rsidRPr="00811569" w:rsidRDefault="0081156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В)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</w:t>
      </w:r>
      <w:r w:rsidR="00D67EC9" w:rsidRPr="00811569">
        <w:rPr>
          <w:rFonts w:eastAsia="Times New Roman" w:cs="Times New Roman"/>
          <w:szCs w:val="28"/>
          <w:lang w:eastAsia="ru-RU"/>
        </w:rPr>
        <w:t>убъекты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ТЭО,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представляющие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интересы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другого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участника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транспортного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процесса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в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сфере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эксплуатации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транспортных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средств.</w:t>
      </w:r>
    </w:p>
    <w:p w14:paraId="524906D7" w14:textId="6FE625B8" w:rsidR="00D67EC9" w:rsidRPr="00811569" w:rsidRDefault="0081156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Г)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субъекты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ТЭО,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выполняющие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транспортно-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логистические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услуги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по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управлению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входящими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исходящими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грузопотоками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предприятий.</w:t>
      </w:r>
    </w:p>
    <w:p w14:paraId="0B70B078" w14:textId="16AF0680" w:rsidR="00D67EC9" w:rsidRPr="00811569" w:rsidRDefault="00D67EC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bookmarkStart w:id="1" w:name="_Hlk190783350"/>
      <w:r w:rsidRPr="00811569">
        <w:rPr>
          <w:rFonts w:eastAsia="Times New Roman" w:cs="Times New Roman"/>
          <w:szCs w:val="28"/>
          <w:lang w:eastAsia="ru-RU"/>
        </w:rPr>
        <w:t>Правильный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ответ: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A15743">
        <w:rPr>
          <w:rFonts w:eastAsia="Times New Roman" w:cs="Times New Roman"/>
          <w:szCs w:val="28"/>
          <w:lang w:eastAsia="ru-RU"/>
        </w:rPr>
        <w:t>Г</w:t>
      </w:r>
    </w:p>
    <w:bookmarkEnd w:id="1"/>
    <w:p w14:paraId="64D20833" w14:textId="77777777" w:rsidR="005B4FF2" w:rsidRPr="00811569" w:rsidRDefault="005B4FF2" w:rsidP="005B4FF2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56984F74" w14:textId="4081CAFC" w:rsidR="00D67EC9" w:rsidRPr="00811569" w:rsidRDefault="00D67EC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</w:p>
    <w:p w14:paraId="1BAEF0DD" w14:textId="74781C57" w:rsidR="00811569" w:rsidRDefault="00D67EC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3.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811569" w:rsidRPr="00811569">
        <w:rPr>
          <w:rFonts w:eastAsia="Times New Roman" w:cs="Times New Roman"/>
          <w:szCs w:val="28"/>
          <w:lang w:eastAsia="ru-RU"/>
        </w:rPr>
        <w:t>Выберите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811569" w:rsidRPr="00811569">
        <w:rPr>
          <w:rFonts w:eastAsia="Times New Roman" w:cs="Times New Roman"/>
          <w:szCs w:val="28"/>
          <w:lang w:eastAsia="ru-RU"/>
        </w:rPr>
        <w:t>один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811569" w:rsidRPr="00811569">
        <w:rPr>
          <w:rFonts w:eastAsia="Times New Roman" w:cs="Times New Roman"/>
          <w:szCs w:val="28"/>
          <w:lang w:eastAsia="ru-RU"/>
        </w:rPr>
        <w:t>правильный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811569" w:rsidRPr="00811569">
        <w:rPr>
          <w:rFonts w:eastAsia="Times New Roman" w:cs="Times New Roman"/>
          <w:szCs w:val="28"/>
          <w:lang w:eastAsia="ru-RU"/>
        </w:rPr>
        <w:t>ответ.</w:t>
      </w:r>
    </w:p>
    <w:p w14:paraId="2C2CFDD1" w14:textId="1B616A45" w:rsidR="00D67EC9" w:rsidRPr="00811569" w:rsidRDefault="00D67EC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Терминалы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-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это</w:t>
      </w:r>
    </w:p>
    <w:p w14:paraId="55120B3F" w14:textId="27C4E32A" w:rsidR="00D67EC9" w:rsidRPr="00811569" w:rsidRDefault="0081156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А)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субъекты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ТЭО,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располагающие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комплексом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инженерно-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технических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сооружений,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предназначенных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для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взаимодействия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различных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видов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транспорта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на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основе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управления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перегрузочными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другими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операциями,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не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связанными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с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перевозками.</w:t>
      </w:r>
    </w:p>
    <w:p w14:paraId="3046654D" w14:textId="1299BC19" w:rsidR="00D67EC9" w:rsidRPr="00811569" w:rsidRDefault="0081156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Б)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субъекты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ТЭО,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предоставляющие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услуги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по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безопасному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хранению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грузов,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не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требующихся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в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данный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момент.</w:t>
      </w:r>
    </w:p>
    <w:p w14:paraId="17A906A7" w14:textId="1038B1BA" w:rsidR="00D67EC9" w:rsidRPr="00811569" w:rsidRDefault="0081156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В)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связующее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звено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между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элементами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логистических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систем.</w:t>
      </w:r>
    </w:p>
    <w:p w14:paraId="4A70F9AD" w14:textId="3B7E9877" w:rsidR="00D67EC9" w:rsidRPr="00811569" w:rsidRDefault="00811569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Г)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субъекты,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заинтересованные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в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перевозке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груза,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для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которых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экспедитор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осуществляет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ТЭО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по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договору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транспортной</w:t>
      </w:r>
      <w:r w:rsidR="002B567D">
        <w:rPr>
          <w:rFonts w:eastAsia="Times New Roman" w:cs="Times New Roman"/>
          <w:szCs w:val="28"/>
          <w:lang w:eastAsia="ru-RU"/>
        </w:rPr>
        <w:t xml:space="preserve"> </w:t>
      </w:r>
      <w:r w:rsidR="00D67EC9" w:rsidRPr="00811569">
        <w:rPr>
          <w:rFonts w:eastAsia="Times New Roman" w:cs="Times New Roman"/>
          <w:szCs w:val="28"/>
          <w:lang w:eastAsia="ru-RU"/>
        </w:rPr>
        <w:t>экспедиции.</w:t>
      </w:r>
    </w:p>
    <w:p w14:paraId="296BFC5D" w14:textId="1A33EFB1" w:rsidR="00E728D6" w:rsidRPr="00811569" w:rsidRDefault="00E728D6" w:rsidP="00811569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bookmarkStart w:id="2" w:name="_Hlk190781067"/>
      <w:bookmarkStart w:id="3" w:name="_Hlk190780743"/>
      <w:r w:rsidRPr="00811569">
        <w:rPr>
          <w:rFonts w:cs="Times New Roman"/>
          <w:szCs w:val="28"/>
        </w:rPr>
        <w:t>Правильный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ответ:</w:t>
      </w:r>
      <w:r w:rsidR="002B567D">
        <w:rPr>
          <w:rFonts w:cs="Times New Roman"/>
          <w:szCs w:val="28"/>
        </w:rPr>
        <w:t xml:space="preserve"> </w:t>
      </w:r>
      <w:r w:rsidR="00814C4C" w:rsidRPr="00811569">
        <w:rPr>
          <w:rFonts w:cs="Times New Roman"/>
          <w:szCs w:val="28"/>
        </w:rPr>
        <w:t>В</w:t>
      </w:r>
    </w:p>
    <w:bookmarkEnd w:id="2"/>
    <w:p w14:paraId="68918935" w14:textId="77777777" w:rsidR="005B4FF2" w:rsidRPr="00811569" w:rsidRDefault="005B4FF2" w:rsidP="005B4FF2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1D6B9A22" w14:textId="77777777" w:rsidR="00DB4113" w:rsidRPr="00811569" w:rsidRDefault="00DB4113" w:rsidP="00811569">
      <w:pPr>
        <w:spacing w:line="240" w:lineRule="auto"/>
        <w:rPr>
          <w:rFonts w:cs="Times New Roman"/>
          <w:szCs w:val="28"/>
        </w:rPr>
      </w:pPr>
    </w:p>
    <w:p w14:paraId="46773595" w14:textId="6267DDF7" w:rsidR="00811569" w:rsidRDefault="00DB4113" w:rsidP="00811569">
      <w:pPr>
        <w:spacing w:line="240" w:lineRule="auto"/>
        <w:rPr>
          <w:rFonts w:cs="Times New Roman"/>
          <w:szCs w:val="28"/>
        </w:rPr>
      </w:pPr>
      <w:r w:rsidRPr="00811569">
        <w:rPr>
          <w:rFonts w:cs="Times New Roman"/>
          <w:szCs w:val="28"/>
        </w:rPr>
        <w:t>4.</w:t>
      </w:r>
      <w:r w:rsidR="002B567D">
        <w:rPr>
          <w:rFonts w:cs="Times New Roman"/>
          <w:szCs w:val="28"/>
        </w:rPr>
        <w:t xml:space="preserve"> </w:t>
      </w:r>
      <w:r w:rsidR="00811569" w:rsidRPr="00811569">
        <w:rPr>
          <w:rFonts w:cs="Times New Roman"/>
          <w:szCs w:val="28"/>
        </w:rPr>
        <w:t>Выберите</w:t>
      </w:r>
      <w:r w:rsidR="002B567D">
        <w:rPr>
          <w:rFonts w:cs="Times New Roman"/>
          <w:szCs w:val="28"/>
        </w:rPr>
        <w:t xml:space="preserve"> </w:t>
      </w:r>
      <w:r w:rsidR="00811569" w:rsidRPr="00811569">
        <w:rPr>
          <w:rFonts w:cs="Times New Roman"/>
          <w:szCs w:val="28"/>
        </w:rPr>
        <w:t>один</w:t>
      </w:r>
      <w:r w:rsidR="002B567D">
        <w:rPr>
          <w:rFonts w:cs="Times New Roman"/>
          <w:szCs w:val="28"/>
        </w:rPr>
        <w:t xml:space="preserve"> </w:t>
      </w:r>
      <w:r w:rsidR="00811569" w:rsidRPr="00811569">
        <w:rPr>
          <w:rFonts w:cs="Times New Roman"/>
          <w:szCs w:val="28"/>
        </w:rPr>
        <w:t>правильный</w:t>
      </w:r>
      <w:r w:rsidR="002B567D">
        <w:rPr>
          <w:rFonts w:cs="Times New Roman"/>
          <w:szCs w:val="28"/>
        </w:rPr>
        <w:t xml:space="preserve"> </w:t>
      </w:r>
      <w:r w:rsidR="00811569" w:rsidRPr="00811569">
        <w:rPr>
          <w:rFonts w:cs="Times New Roman"/>
          <w:szCs w:val="28"/>
        </w:rPr>
        <w:t>ответ.</w:t>
      </w:r>
    </w:p>
    <w:p w14:paraId="4D1D6345" w14:textId="7A44BF5C" w:rsidR="00DB4113" w:rsidRPr="00811569" w:rsidRDefault="00DB4113" w:rsidP="00811569">
      <w:pPr>
        <w:spacing w:line="240" w:lineRule="auto"/>
        <w:rPr>
          <w:rFonts w:cs="Times New Roman"/>
          <w:szCs w:val="28"/>
        </w:rPr>
      </w:pPr>
      <w:proofErr w:type="spellStart"/>
      <w:r w:rsidRPr="00811569">
        <w:rPr>
          <w:rFonts w:cs="Times New Roman"/>
          <w:szCs w:val="28"/>
        </w:rPr>
        <w:t>Инкотермс</w:t>
      </w:r>
      <w:proofErr w:type="spellEnd"/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2020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(</w:t>
      </w:r>
      <w:proofErr w:type="spellStart"/>
      <w:r w:rsidRPr="00811569">
        <w:rPr>
          <w:rFonts w:cs="Times New Roman"/>
          <w:szCs w:val="28"/>
        </w:rPr>
        <w:t>Incoterms</w:t>
      </w:r>
      <w:proofErr w:type="spellEnd"/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2020)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–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это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11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международных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правил,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применяемых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в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международной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торговле,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которые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определяют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права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и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обязанности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сторон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по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договору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купли-продажи,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в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части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доставки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товара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от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продавца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к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покупателю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(условия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поставки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товаро</w:t>
      </w:r>
      <w:r w:rsidR="00583A1A">
        <w:rPr>
          <w:rFonts w:cs="Times New Roman"/>
          <w:szCs w:val="28"/>
        </w:rPr>
        <w:t>в</w:t>
      </w:r>
      <w:r w:rsidR="00811569">
        <w:rPr>
          <w:rFonts w:cs="Times New Roman"/>
          <w:szCs w:val="28"/>
        </w:rPr>
        <w:t>)</w:t>
      </w:r>
      <w:r w:rsidR="00583A1A">
        <w:rPr>
          <w:rFonts w:cs="Times New Roman"/>
          <w:szCs w:val="28"/>
        </w:rPr>
        <w:t>:</w:t>
      </w:r>
    </w:p>
    <w:p w14:paraId="7B762C19" w14:textId="2C5D0E5C" w:rsidR="00DB4113" w:rsidRPr="00811569" w:rsidRDefault="00811569" w:rsidP="00811569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Верно</w:t>
      </w:r>
    </w:p>
    <w:p w14:paraId="7F86B9B5" w14:textId="5E14E249" w:rsidR="00DB4113" w:rsidRPr="00811569" w:rsidRDefault="00583A1A" w:rsidP="00811569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2B567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="00DB4113" w:rsidRPr="00811569">
        <w:rPr>
          <w:rFonts w:cs="Times New Roman"/>
          <w:szCs w:val="28"/>
        </w:rPr>
        <w:t>еверно</w:t>
      </w:r>
    </w:p>
    <w:p w14:paraId="25033E88" w14:textId="3A02B133" w:rsidR="00DB4113" w:rsidRPr="00811569" w:rsidRDefault="00DB4113" w:rsidP="00811569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bookmarkStart w:id="4" w:name="_Hlk190781184"/>
      <w:r w:rsidRPr="00811569">
        <w:rPr>
          <w:rFonts w:cs="Times New Roman"/>
          <w:szCs w:val="28"/>
        </w:rPr>
        <w:t>Правильный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ответ:</w:t>
      </w:r>
      <w:r w:rsidR="002B567D">
        <w:rPr>
          <w:rFonts w:cs="Times New Roman"/>
          <w:szCs w:val="28"/>
        </w:rPr>
        <w:t xml:space="preserve"> </w:t>
      </w:r>
      <w:r w:rsidR="00814C4C" w:rsidRPr="00811569">
        <w:rPr>
          <w:rFonts w:cs="Times New Roman"/>
          <w:szCs w:val="28"/>
        </w:rPr>
        <w:t>А</w:t>
      </w:r>
      <w:r w:rsidR="002B567D">
        <w:rPr>
          <w:rFonts w:cs="Times New Roman"/>
          <w:szCs w:val="28"/>
        </w:rPr>
        <w:t xml:space="preserve"> </w:t>
      </w:r>
    </w:p>
    <w:bookmarkEnd w:id="4"/>
    <w:p w14:paraId="324999AF" w14:textId="77777777" w:rsidR="005B4FF2" w:rsidRPr="00811569" w:rsidRDefault="005B4FF2" w:rsidP="005B4FF2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11BFA1FE" w14:textId="77777777" w:rsidR="00811569" w:rsidRDefault="00811569" w:rsidP="00811569">
      <w:pPr>
        <w:spacing w:line="240" w:lineRule="auto"/>
        <w:rPr>
          <w:rFonts w:cs="Times New Roman"/>
          <w:szCs w:val="28"/>
        </w:rPr>
      </w:pPr>
    </w:p>
    <w:p w14:paraId="708B08D0" w14:textId="45DE36AB" w:rsidR="00811569" w:rsidRDefault="00DB4113" w:rsidP="00811569">
      <w:pPr>
        <w:spacing w:line="240" w:lineRule="auto"/>
        <w:rPr>
          <w:rFonts w:cs="Times New Roman"/>
          <w:szCs w:val="28"/>
        </w:rPr>
      </w:pPr>
      <w:r w:rsidRPr="00811569">
        <w:rPr>
          <w:rFonts w:cs="Times New Roman"/>
          <w:szCs w:val="28"/>
        </w:rPr>
        <w:t>5.</w:t>
      </w:r>
      <w:r w:rsidR="002B567D">
        <w:rPr>
          <w:rFonts w:cs="Times New Roman"/>
          <w:szCs w:val="28"/>
        </w:rPr>
        <w:t xml:space="preserve"> </w:t>
      </w:r>
      <w:r w:rsidR="00811569" w:rsidRPr="00811569">
        <w:rPr>
          <w:rFonts w:cs="Times New Roman"/>
          <w:szCs w:val="28"/>
        </w:rPr>
        <w:t>Выберите</w:t>
      </w:r>
      <w:r w:rsidR="002B567D">
        <w:rPr>
          <w:rFonts w:cs="Times New Roman"/>
          <w:szCs w:val="28"/>
        </w:rPr>
        <w:t xml:space="preserve"> </w:t>
      </w:r>
      <w:r w:rsidR="00811569" w:rsidRPr="00811569">
        <w:rPr>
          <w:rFonts w:cs="Times New Roman"/>
          <w:szCs w:val="28"/>
        </w:rPr>
        <w:t>один</w:t>
      </w:r>
      <w:r w:rsidR="002B567D">
        <w:rPr>
          <w:rFonts w:cs="Times New Roman"/>
          <w:szCs w:val="28"/>
        </w:rPr>
        <w:t xml:space="preserve"> </w:t>
      </w:r>
      <w:r w:rsidR="00811569" w:rsidRPr="00811569">
        <w:rPr>
          <w:rFonts w:cs="Times New Roman"/>
          <w:szCs w:val="28"/>
        </w:rPr>
        <w:t>правильный</w:t>
      </w:r>
      <w:r w:rsidR="002B567D">
        <w:rPr>
          <w:rFonts w:cs="Times New Roman"/>
          <w:szCs w:val="28"/>
        </w:rPr>
        <w:t xml:space="preserve"> </w:t>
      </w:r>
      <w:r w:rsidR="00811569" w:rsidRPr="00811569">
        <w:rPr>
          <w:rFonts w:cs="Times New Roman"/>
          <w:szCs w:val="28"/>
        </w:rPr>
        <w:t>ответ.</w:t>
      </w:r>
      <w:r w:rsidR="002B567D">
        <w:rPr>
          <w:rFonts w:cs="Times New Roman"/>
          <w:szCs w:val="28"/>
        </w:rPr>
        <w:t xml:space="preserve"> </w:t>
      </w:r>
    </w:p>
    <w:p w14:paraId="0B988E4E" w14:textId="5AAFF959" w:rsidR="00DB4113" w:rsidRPr="00811569" w:rsidRDefault="00DB4113" w:rsidP="00811569">
      <w:pPr>
        <w:spacing w:line="240" w:lineRule="auto"/>
        <w:rPr>
          <w:rFonts w:cs="Times New Roman"/>
          <w:szCs w:val="28"/>
        </w:rPr>
      </w:pPr>
      <w:r w:rsidRPr="00811569">
        <w:rPr>
          <w:rFonts w:cs="Times New Roman"/>
          <w:szCs w:val="28"/>
        </w:rPr>
        <w:t>Что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входит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в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обязанности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покупателя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в</w:t>
      </w:r>
      <w:r w:rsidR="002B567D">
        <w:rPr>
          <w:rFonts w:cs="Times New Roman"/>
          <w:szCs w:val="28"/>
        </w:rPr>
        <w:t xml:space="preserve"> </w:t>
      </w:r>
      <w:hyperlink r:id="rId6" w:tgtFrame="_blank" w:tooltip="Условия поставки CFR Инкотермс 2020" w:history="1">
        <w:r w:rsidRPr="00811569">
          <w:rPr>
            <w:rStyle w:val="a7"/>
            <w:rFonts w:cs="Times New Roman"/>
            <w:color w:val="auto"/>
            <w:szCs w:val="28"/>
            <w:u w:val="none"/>
          </w:rPr>
          <w:t>условиях</w:t>
        </w:r>
        <w:r w:rsidR="002B567D">
          <w:rPr>
            <w:rStyle w:val="a7"/>
            <w:rFonts w:cs="Times New Roman"/>
            <w:color w:val="auto"/>
            <w:szCs w:val="28"/>
            <w:u w:val="none"/>
          </w:rPr>
          <w:t xml:space="preserve"> </w:t>
        </w:r>
        <w:r w:rsidRPr="00811569">
          <w:rPr>
            <w:rStyle w:val="a7"/>
            <w:rFonts w:cs="Times New Roman"/>
            <w:color w:val="auto"/>
            <w:szCs w:val="28"/>
            <w:u w:val="none"/>
          </w:rPr>
          <w:t>поставки</w:t>
        </w:r>
        <w:r w:rsidR="002B567D">
          <w:rPr>
            <w:rStyle w:val="a7"/>
            <w:rFonts w:cs="Times New Roman"/>
            <w:color w:val="auto"/>
            <w:szCs w:val="28"/>
            <w:u w:val="none"/>
          </w:rPr>
          <w:t xml:space="preserve"> </w:t>
        </w:r>
        <w:r w:rsidRPr="00811569">
          <w:rPr>
            <w:rStyle w:val="a7"/>
            <w:rFonts w:cs="Times New Roman"/>
            <w:color w:val="auto"/>
            <w:szCs w:val="28"/>
            <w:u w:val="none"/>
          </w:rPr>
          <w:t>CIP</w:t>
        </w:r>
        <w:r w:rsidR="002B567D">
          <w:rPr>
            <w:rStyle w:val="a7"/>
            <w:rFonts w:cs="Times New Roman"/>
            <w:color w:val="auto"/>
            <w:szCs w:val="28"/>
            <w:u w:val="none"/>
          </w:rPr>
          <w:t xml:space="preserve"> </w:t>
        </w:r>
        <w:r w:rsidRPr="00811569">
          <w:rPr>
            <w:rStyle w:val="a7"/>
            <w:rFonts w:cs="Times New Roman"/>
            <w:color w:val="auto"/>
            <w:szCs w:val="28"/>
            <w:u w:val="none"/>
          </w:rPr>
          <w:t>(Инкотермс</w:t>
        </w:r>
        <w:r w:rsidR="002B567D">
          <w:rPr>
            <w:rStyle w:val="a7"/>
            <w:rFonts w:cs="Times New Roman"/>
            <w:color w:val="auto"/>
            <w:szCs w:val="28"/>
            <w:u w:val="none"/>
          </w:rPr>
          <w:t xml:space="preserve"> </w:t>
        </w:r>
        <w:r w:rsidRPr="00811569">
          <w:rPr>
            <w:rStyle w:val="a7"/>
            <w:rFonts w:cs="Times New Roman"/>
            <w:color w:val="auto"/>
            <w:szCs w:val="28"/>
            <w:u w:val="none"/>
          </w:rPr>
          <w:t>2020</w:t>
        </w:r>
      </w:hyperlink>
      <w:r w:rsidRPr="00811569">
        <w:rPr>
          <w:rFonts w:cs="Times New Roman"/>
          <w:szCs w:val="28"/>
        </w:rPr>
        <w:t>)</w:t>
      </w:r>
      <w:r w:rsidR="002B567D">
        <w:rPr>
          <w:rFonts w:cs="Times New Roman"/>
          <w:szCs w:val="28"/>
        </w:rPr>
        <w:t xml:space="preserve"> </w:t>
      </w:r>
    </w:p>
    <w:p w14:paraId="76980B7E" w14:textId="4496F8EB" w:rsidR="00DB4113" w:rsidRPr="00811569" w:rsidRDefault="00811569" w:rsidP="00811569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разгрузить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и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принять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товар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в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порту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разгрузки,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а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также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выполнить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импо</w:t>
      </w:r>
      <w:r w:rsidR="00814C4C" w:rsidRPr="00811569">
        <w:rPr>
          <w:rFonts w:cs="Times New Roman"/>
          <w:szCs w:val="28"/>
        </w:rPr>
        <w:t>рт</w:t>
      </w:r>
      <w:r w:rsidR="00DB4113" w:rsidRPr="00811569">
        <w:rPr>
          <w:rFonts w:cs="Times New Roman"/>
          <w:szCs w:val="28"/>
        </w:rPr>
        <w:t>ное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таможенное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оформление</w:t>
      </w:r>
    </w:p>
    <w:p w14:paraId="41FDD3B7" w14:textId="10CF0F75" w:rsidR="00DB4113" w:rsidRPr="00811569" w:rsidRDefault="00811569" w:rsidP="00811569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разгрузить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товар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и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выполнить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импортное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таможенное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оформление</w:t>
      </w:r>
    </w:p>
    <w:p w14:paraId="41AFDF88" w14:textId="1430976F" w:rsidR="00DB4113" w:rsidRPr="00811569" w:rsidRDefault="00811569" w:rsidP="00811569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доставить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товар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в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порт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разгрузки,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а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также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выполнить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импортное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таможенное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оформление</w:t>
      </w:r>
    </w:p>
    <w:p w14:paraId="131F4C43" w14:textId="663639BA" w:rsidR="00DB4113" w:rsidRPr="00811569" w:rsidRDefault="00811569" w:rsidP="00811569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2B567D">
        <w:rPr>
          <w:rFonts w:cs="Times New Roman"/>
          <w:szCs w:val="28"/>
        </w:rPr>
        <w:t xml:space="preserve"> </w:t>
      </w:r>
      <w:r w:rsidR="00DE1418" w:rsidRPr="00811569">
        <w:rPr>
          <w:rFonts w:cs="Times New Roman"/>
          <w:szCs w:val="28"/>
        </w:rPr>
        <w:t>застраховать</w:t>
      </w:r>
      <w:r w:rsidR="002B567D">
        <w:rPr>
          <w:rFonts w:cs="Times New Roman"/>
          <w:szCs w:val="28"/>
        </w:rPr>
        <w:t xml:space="preserve"> </w:t>
      </w:r>
      <w:r w:rsidR="00DE1418" w:rsidRPr="00811569">
        <w:rPr>
          <w:rFonts w:cs="Times New Roman"/>
          <w:szCs w:val="28"/>
        </w:rPr>
        <w:t>груз;</w:t>
      </w:r>
      <w:r w:rsidR="002B567D">
        <w:rPr>
          <w:rFonts w:cs="Times New Roman"/>
          <w:szCs w:val="28"/>
        </w:rPr>
        <w:t xml:space="preserve"> </w:t>
      </w:r>
      <w:r w:rsidR="00DE1418" w:rsidRPr="00811569">
        <w:rPr>
          <w:rFonts w:cs="Times New Roman"/>
          <w:szCs w:val="28"/>
        </w:rPr>
        <w:t>оплатить</w:t>
      </w:r>
      <w:r w:rsidR="002B567D">
        <w:rPr>
          <w:rFonts w:cs="Times New Roman"/>
          <w:szCs w:val="28"/>
        </w:rPr>
        <w:t xml:space="preserve"> </w:t>
      </w:r>
      <w:r w:rsidR="00DE1418" w:rsidRPr="00811569">
        <w:rPr>
          <w:rFonts w:cs="Times New Roman"/>
          <w:szCs w:val="28"/>
        </w:rPr>
        <w:t>таможенные</w:t>
      </w:r>
      <w:r w:rsidR="002B567D">
        <w:rPr>
          <w:rFonts w:cs="Times New Roman"/>
          <w:szCs w:val="28"/>
        </w:rPr>
        <w:t xml:space="preserve"> </w:t>
      </w:r>
      <w:r w:rsidR="00DE1418" w:rsidRPr="00811569">
        <w:rPr>
          <w:rFonts w:cs="Times New Roman"/>
          <w:szCs w:val="28"/>
        </w:rPr>
        <w:t>процедуры</w:t>
      </w:r>
      <w:r w:rsidR="002B567D">
        <w:rPr>
          <w:rFonts w:cs="Times New Roman"/>
          <w:szCs w:val="28"/>
        </w:rPr>
        <w:t xml:space="preserve"> </w:t>
      </w:r>
      <w:r w:rsidR="00DE1418" w:rsidRPr="00811569">
        <w:rPr>
          <w:rFonts w:cs="Times New Roman"/>
          <w:szCs w:val="28"/>
        </w:rPr>
        <w:t>и</w:t>
      </w:r>
      <w:r w:rsidR="002B567D">
        <w:rPr>
          <w:rFonts w:cs="Times New Roman"/>
          <w:szCs w:val="28"/>
        </w:rPr>
        <w:t xml:space="preserve"> </w:t>
      </w:r>
      <w:r w:rsidR="00DE1418" w:rsidRPr="00811569">
        <w:rPr>
          <w:rFonts w:cs="Times New Roman"/>
          <w:szCs w:val="28"/>
        </w:rPr>
        <w:t>уплатить</w:t>
      </w:r>
      <w:r w:rsidR="002B567D">
        <w:rPr>
          <w:rFonts w:cs="Times New Roman"/>
          <w:szCs w:val="28"/>
        </w:rPr>
        <w:t xml:space="preserve"> </w:t>
      </w:r>
      <w:r w:rsidR="00DE1418" w:rsidRPr="00811569">
        <w:rPr>
          <w:rFonts w:cs="Times New Roman"/>
          <w:szCs w:val="28"/>
        </w:rPr>
        <w:t>пошлины</w:t>
      </w:r>
      <w:r w:rsidR="002B567D">
        <w:rPr>
          <w:rFonts w:cs="Times New Roman"/>
          <w:szCs w:val="28"/>
        </w:rPr>
        <w:t xml:space="preserve"> </w:t>
      </w:r>
      <w:r w:rsidR="00DE1418" w:rsidRPr="00811569">
        <w:rPr>
          <w:rFonts w:cs="Times New Roman"/>
          <w:szCs w:val="28"/>
        </w:rPr>
        <w:t>на</w:t>
      </w:r>
      <w:r w:rsidR="002B567D">
        <w:rPr>
          <w:rFonts w:cs="Times New Roman"/>
          <w:szCs w:val="28"/>
        </w:rPr>
        <w:t xml:space="preserve"> </w:t>
      </w:r>
      <w:r w:rsidR="00DE1418" w:rsidRPr="00811569">
        <w:rPr>
          <w:rFonts w:cs="Times New Roman"/>
          <w:szCs w:val="28"/>
        </w:rPr>
        <w:t>вывоз;</w:t>
      </w:r>
      <w:r w:rsidR="002B567D">
        <w:rPr>
          <w:rFonts w:cs="Times New Roman"/>
          <w:szCs w:val="28"/>
        </w:rPr>
        <w:t xml:space="preserve"> </w:t>
      </w:r>
      <w:r w:rsidR="00DE1418" w:rsidRPr="00811569">
        <w:rPr>
          <w:rFonts w:cs="Times New Roman"/>
          <w:szCs w:val="28"/>
        </w:rPr>
        <w:t>погрузить</w:t>
      </w:r>
      <w:r w:rsidR="002B567D">
        <w:rPr>
          <w:rFonts w:cs="Times New Roman"/>
          <w:szCs w:val="28"/>
        </w:rPr>
        <w:t xml:space="preserve"> </w:t>
      </w:r>
      <w:r w:rsidR="00DE1418" w:rsidRPr="00811569">
        <w:rPr>
          <w:rFonts w:cs="Times New Roman"/>
          <w:szCs w:val="28"/>
        </w:rPr>
        <w:t>товар</w:t>
      </w:r>
      <w:r w:rsidR="002B567D">
        <w:rPr>
          <w:rFonts w:cs="Times New Roman"/>
          <w:szCs w:val="28"/>
        </w:rPr>
        <w:t xml:space="preserve"> </w:t>
      </w:r>
      <w:r w:rsidR="00DE1418" w:rsidRPr="00811569">
        <w:rPr>
          <w:rFonts w:cs="Times New Roman"/>
          <w:szCs w:val="28"/>
        </w:rPr>
        <w:t>на</w:t>
      </w:r>
      <w:r w:rsidR="002B567D">
        <w:rPr>
          <w:rFonts w:cs="Times New Roman"/>
          <w:szCs w:val="28"/>
        </w:rPr>
        <w:t xml:space="preserve"> </w:t>
      </w:r>
      <w:r w:rsidR="00DE1418" w:rsidRPr="00811569">
        <w:rPr>
          <w:rFonts w:cs="Times New Roman"/>
          <w:szCs w:val="28"/>
        </w:rPr>
        <w:t>транспортное</w:t>
      </w:r>
      <w:r w:rsidR="002B567D">
        <w:rPr>
          <w:rFonts w:cs="Times New Roman"/>
          <w:szCs w:val="28"/>
        </w:rPr>
        <w:t xml:space="preserve"> </w:t>
      </w:r>
      <w:r w:rsidR="00DE1418" w:rsidRPr="00811569">
        <w:rPr>
          <w:rFonts w:cs="Times New Roman"/>
          <w:szCs w:val="28"/>
        </w:rPr>
        <w:t>средство;</w:t>
      </w:r>
      <w:r w:rsidR="002B567D">
        <w:rPr>
          <w:rFonts w:cs="Times New Roman"/>
          <w:szCs w:val="28"/>
        </w:rPr>
        <w:t xml:space="preserve"> </w:t>
      </w:r>
      <w:r w:rsidR="00DE1418" w:rsidRPr="00811569">
        <w:rPr>
          <w:rFonts w:cs="Times New Roman"/>
          <w:szCs w:val="28"/>
        </w:rPr>
        <w:t>доставить</w:t>
      </w:r>
      <w:r w:rsidR="002B567D">
        <w:rPr>
          <w:rFonts w:cs="Times New Roman"/>
          <w:szCs w:val="28"/>
        </w:rPr>
        <w:t xml:space="preserve"> </w:t>
      </w:r>
      <w:r w:rsidR="00DE1418" w:rsidRPr="00811569">
        <w:rPr>
          <w:rFonts w:cs="Times New Roman"/>
          <w:szCs w:val="28"/>
        </w:rPr>
        <w:t>покупателю.</w:t>
      </w:r>
      <w:r w:rsidR="002B567D">
        <w:rPr>
          <w:rFonts w:cs="Times New Roman"/>
          <w:szCs w:val="28"/>
        </w:rPr>
        <w:t xml:space="preserve"> </w:t>
      </w:r>
    </w:p>
    <w:p w14:paraId="33DE5097" w14:textId="076C2D2F" w:rsidR="00DB4113" w:rsidRPr="00811569" w:rsidRDefault="00DB4113" w:rsidP="00811569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811569">
        <w:rPr>
          <w:rFonts w:cs="Times New Roman"/>
          <w:szCs w:val="28"/>
        </w:rPr>
        <w:t>Правильный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ответ:</w:t>
      </w:r>
      <w:r w:rsidR="002B567D">
        <w:rPr>
          <w:rFonts w:cs="Times New Roman"/>
          <w:szCs w:val="28"/>
        </w:rPr>
        <w:t xml:space="preserve"> </w:t>
      </w:r>
      <w:r w:rsidR="00DE1418" w:rsidRPr="00811569">
        <w:rPr>
          <w:rFonts w:cs="Times New Roman"/>
          <w:szCs w:val="28"/>
        </w:rPr>
        <w:t>Г</w:t>
      </w:r>
      <w:r w:rsidR="002B567D">
        <w:rPr>
          <w:rFonts w:cs="Times New Roman"/>
          <w:szCs w:val="28"/>
        </w:rPr>
        <w:t xml:space="preserve"> </w:t>
      </w:r>
    </w:p>
    <w:p w14:paraId="4C99A9D6" w14:textId="77777777" w:rsidR="005B4FF2" w:rsidRPr="00811569" w:rsidRDefault="005B4FF2" w:rsidP="005B4FF2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bookmarkStart w:id="5" w:name="_Hlk190891082"/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1692B11D" w14:textId="77777777" w:rsidR="00167597" w:rsidRPr="00811569" w:rsidRDefault="00167597" w:rsidP="00811569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</w:p>
    <w:bookmarkEnd w:id="5"/>
    <w:p w14:paraId="0C158191" w14:textId="12E75A8C" w:rsidR="00811569" w:rsidRDefault="00DB4113" w:rsidP="00811569">
      <w:pPr>
        <w:spacing w:line="240" w:lineRule="auto"/>
        <w:rPr>
          <w:rFonts w:cs="Times New Roman"/>
          <w:szCs w:val="28"/>
        </w:rPr>
      </w:pPr>
      <w:r w:rsidRPr="00811569">
        <w:rPr>
          <w:rFonts w:cs="Times New Roman"/>
          <w:szCs w:val="28"/>
        </w:rPr>
        <w:t>6.</w:t>
      </w:r>
      <w:r w:rsidR="002B567D">
        <w:rPr>
          <w:rFonts w:cs="Times New Roman"/>
          <w:szCs w:val="28"/>
        </w:rPr>
        <w:t xml:space="preserve"> </w:t>
      </w:r>
      <w:r w:rsidR="00811569" w:rsidRPr="00811569">
        <w:rPr>
          <w:rFonts w:cs="Times New Roman"/>
          <w:szCs w:val="28"/>
        </w:rPr>
        <w:t>Выберите</w:t>
      </w:r>
      <w:r w:rsidR="002B567D">
        <w:rPr>
          <w:rFonts w:cs="Times New Roman"/>
          <w:szCs w:val="28"/>
        </w:rPr>
        <w:t xml:space="preserve"> </w:t>
      </w:r>
      <w:r w:rsidR="00811569" w:rsidRPr="00811569">
        <w:rPr>
          <w:rFonts w:cs="Times New Roman"/>
          <w:szCs w:val="28"/>
        </w:rPr>
        <w:t>один</w:t>
      </w:r>
      <w:r w:rsidR="002B567D">
        <w:rPr>
          <w:rFonts w:cs="Times New Roman"/>
          <w:szCs w:val="28"/>
        </w:rPr>
        <w:t xml:space="preserve"> </w:t>
      </w:r>
      <w:r w:rsidR="00811569" w:rsidRPr="00811569">
        <w:rPr>
          <w:rFonts w:cs="Times New Roman"/>
          <w:szCs w:val="28"/>
        </w:rPr>
        <w:t>правильный</w:t>
      </w:r>
      <w:r w:rsidR="002B567D">
        <w:rPr>
          <w:rFonts w:cs="Times New Roman"/>
          <w:szCs w:val="28"/>
        </w:rPr>
        <w:t xml:space="preserve"> </w:t>
      </w:r>
      <w:r w:rsidR="00811569" w:rsidRPr="00811569">
        <w:rPr>
          <w:rFonts w:cs="Times New Roman"/>
          <w:szCs w:val="28"/>
        </w:rPr>
        <w:t>ответ.</w:t>
      </w:r>
    </w:p>
    <w:p w14:paraId="23C148E5" w14:textId="3BE8F436" w:rsidR="00DB4113" w:rsidRPr="00811569" w:rsidRDefault="005376AC" w:rsidP="00811569">
      <w:pPr>
        <w:spacing w:line="240" w:lineRule="auto"/>
        <w:rPr>
          <w:rFonts w:cs="Times New Roman"/>
          <w:szCs w:val="28"/>
        </w:rPr>
      </w:pPr>
      <w:r w:rsidRPr="00811569">
        <w:rPr>
          <w:rFonts w:cs="Times New Roman"/>
          <w:szCs w:val="28"/>
        </w:rPr>
        <w:t>Что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является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п</w:t>
      </w:r>
      <w:r w:rsidR="00DB4113" w:rsidRPr="00811569">
        <w:rPr>
          <w:rFonts w:cs="Times New Roman"/>
          <w:szCs w:val="28"/>
        </w:rPr>
        <w:t>реимущества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автомобильного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транспорта</w:t>
      </w:r>
    </w:p>
    <w:p w14:paraId="491640BF" w14:textId="538C7709" w:rsidR="00DB4113" w:rsidRPr="00811569" w:rsidRDefault="00811569" w:rsidP="00811569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Этот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вид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транспорта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хорошо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приспособлен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для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перевозки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различных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партий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грузов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при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любых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погодных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условиях</w:t>
      </w:r>
    </w:p>
    <w:p w14:paraId="75BECB21" w14:textId="42670D72" w:rsidR="00DB4113" w:rsidRPr="00811569" w:rsidRDefault="00811569" w:rsidP="00811569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Является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самым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крупным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перевозчиком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в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международных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перевозках.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Его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основные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преимущества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-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низкие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грузовые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тарифы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и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высокая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провозная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способность</w:t>
      </w:r>
    </w:p>
    <w:p w14:paraId="3383B8D6" w14:textId="2C3562CB" w:rsidR="00DB4113" w:rsidRPr="00811569" w:rsidRDefault="00811569" w:rsidP="00811569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Традиционно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используется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для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перевозок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на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короткие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расстояния.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Одно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из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основных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преимуществ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-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высокая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маневренности</w:t>
      </w:r>
    </w:p>
    <w:p w14:paraId="5F56A95B" w14:textId="749AC3D9" w:rsidR="00DB4113" w:rsidRPr="00811569" w:rsidRDefault="00811569" w:rsidP="00811569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Основные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преимущества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-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наивысшая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скорость,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возможность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достижения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отдаленных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районов,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высокая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сохранность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грузов</w:t>
      </w:r>
    </w:p>
    <w:p w14:paraId="1AABEA11" w14:textId="48537B0F" w:rsidR="00DB4113" w:rsidRPr="00811569" w:rsidRDefault="00811569" w:rsidP="00811569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Д)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Обеспечивает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низкую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себестоимость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при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высокой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пропускной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способности.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Степень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сохранности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грузов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на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этом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виде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транспорта</w:t>
      </w:r>
      <w:r w:rsidR="002B567D">
        <w:rPr>
          <w:rFonts w:cs="Times New Roman"/>
          <w:szCs w:val="28"/>
        </w:rPr>
        <w:t xml:space="preserve"> </w:t>
      </w:r>
      <w:r w:rsidR="00DB4113" w:rsidRPr="00811569">
        <w:rPr>
          <w:rFonts w:cs="Times New Roman"/>
          <w:szCs w:val="28"/>
        </w:rPr>
        <w:t>высока</w:t>
      </w:r>
    </w:p>
    <w:p w14:paraId="0FC5E903" w14:textId="02009636" w:rsidR="00DB4113" w:rsidRPr="00811569" w:rsidRDefault="00DB4113" w:rsidP="00811569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811569">
        <w:rPr>
          <w:rFonts w:cs="Times New Roman"/>
          <w:szCs w:val="28"/>
        </w:rPr>
        <w:t>Правильный</w:t>
      </w:r>
      <w:r w:rsidR="002B567D">
        <w:rPr>
          <w:rFonts w:cs="Times New Roman"/>
          <w:szCs w:val="28"/>
        </w:rPr>
        <w:t xml:space="preserve"> </w:t>
      </w:r>
      <w:r w:rsidRPr="00811569">
        <w:rPr>
          <w:rFonts w:cs="Times New Roman"/>
          <w:szCs w:val="28"/>
        </w:rPr>
        <w:t>ответ:</w:t>
      </w:r>
      <w:r w:rsidR="002B567D">
        <w:rPr>
          <w:rFonts w:cs="Times New Roman"/>
          <w:szCs w:val="28"/>
        </w:rPr>
        <w:t xml:space="preserve"> </w:t>
      </w:r>
      <w:r w:rsidR="00B849E2">
        <w:rPr>
          <w:rFonts w:cs="Times New Roman"/>
          <w:szCs w:val="28"/>
        </w:rPr>
        <w:t>В</w:t>
      </w:r>
    </w:p>
    <w:p w14:paraId="3E1559B9" w14:textId="77777777" w:rsidR="005B4FF2" w:rsidRPr="00811569" w:rsidRDefault="005B4FF2" w:rsidP="005B4FF2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39FC7783" w14:textId="06669914" w:rsidR="00334A9C" w:rsidRPr="005376AC" w:rsidRDefault="00334A9C" w:rsidP="005376AC">
      <w:pPr>
        <w:ind w:firstLine="0"/>
        <w:rPr>
          <w:rFonts w:cs="Times New Roman"/>
          <w:szCs w:val="28"/>
        </w:rPr>
      </w:pPr>
    </w:p>
    <w:bookmarkEnd w:id="3"/>
    <w:p w14:paraId="7849262C" w14:textId="3C63DEB4" w:rsidR="008D0275" w:rsidRPr="008D0275" w:rsidRDefault="008D0275" w:rsidP="008D0275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8D0275">
        <w:rPr>
          <w:rFonts w:eastAsia="Aptos" w:cs="Times New Roman"/>
          <w:b/>
          <w:bCs/>
          <w:kern w:val="2"/>
          <w:szCs w:val="24"/>
          <w14:ligatures w14:val="standardContextual"/>
        </w:rPr>
        <w:lastRenderedPageBreak/>
        <w:t>Задания</w:t>
      </w:r>
      <w:r w:rsidR="002B567D">
        <w:rPr>
          <w:rFonts w:eastAsia="Aptos" w:cs="Times New Roman"/>
          <w:b/>
          <w:bCs/>
          <w:kern w:val="2"/>
          <w:szCs w:val="24"/>
          <w14:ligatures w14:val="standardContextual"/>
        </w:rPr>
        <w:t xml:space="preserve"> </w:t>
      </w:r>
      <w:r w:rsidRPr="008D0275">
        <w:rPr>
          <w:rFonts w:eastAsia="Aptos" w:cs="Times New Roman"/>
          <w:b/>
          <w:bCs/>
          <w:kern w:val="2"/>
          <w:szCs w:val="24"/>
          <w14:ligatures w14:val="standardContextual"/>
        </w:rPr>
        <w:t>закрытого</w:t>
      </w:r>
      <w:r w:rsidR="002B567D">
        <w:rPr>
          <w:rFonts w:eastAsia="Aptos" w:cs="Times New Roman"/>
          <w:b/>
          <w:bCs/>
          <w:kern w:val="2"/>
          <w:szCs w:val="24"/>
          <w14:ligatures w14:val="standardContextual"/>
        </w:rPr>
        <w:t xml:space="preserve"> </w:t>
      </w:r>
      <w:r w:rsidRPr="008D0275">
        <w:rPr>
          <w:rFonts w:eastAsia="Aptos" w:cs="Times New Roman"/>
          <w:b/>
          <w:bCs/>
          <w:kern w:val="2"/>
          <w:szCs w:val="24"/>
          <w14:ligatures w14:val="standardContextual"/>
        </w:rPr>
        <w:t>типа</w:t>
      </w:r>
      <w:r w:rsidR="002B567D">
        <w:rPr>
          <w:rFonts w:eastAsia="Aptos" w:cs="Times New Roman"/>
          <w:b/>
          <w:bCs/>
          <w:kern w:val="2"/>
          <w:szCs w:val="24"/>
          <w14:ligatures w14:val="standardContextual"/>
        </w:rPr>
        <w:t xml:space="preserve"> </w:t>
      </w:r>
      <w:r w:rsidRPr="008D0275">
        <w:rPr>
          <w:rFonts w:eastAsia="Aptos" w:cs="Times New Roman"/>
          <w:b/>
          <w:bCs/>
          <w:kern w:val="2"/>
          <w:szCs w:val="24"/>
          <w14:ligatures w14:val="standardContextual"/>
        </w:rPr>
        <w:t>на</w:t>
      </w:r>
      <w:r w:rsidR="002B567D">
        <w:rPr>
          <w:rFonts w:eastAsia="Aptos" w:cs="Times New Roman"/>
          <w:b/>
          <w:bCs/>
          <w:kern w:val="2"/>
          <w:szCs w:val="24"/>
          <w14:ligatures w14:val="standardContextual"/>
        </w:rPr>
        <w:t xml:space="preserve"> </w:t>
      </w:r>
      <w:r w:rsidRPr="008D0275">
        <w:rPr>
          <w:rFonts w:eastAsia="Aptos" w:cs="Times New Roman"/>
          <w:b/>
          <w:bCs/>
          <w:kern w:val="2"/>
          <w:szCs w:val="24"/>
          <w14:ligatures w14:val="standardContextual"/>
        </w:rPr>
        <w:t>установление</w:t>
      </w:r>
      <w:r w:rsidR="002B567D">
        <w:rPr>
          <w:rFonts w:eastAsia="Aptos" w:cs="Times New Roman"/>
          <w:b/>
          <w:bCs/>
          <w:kern w:val="2"/>
          <w:szCs w:val="24"/>
          <w14:ligatures w14:val="standardContextual"/>
        </w:rPr>
        <w:t xml:space="preserve"> </w:t>
      </w:r>
      <w:r w:rsidRPr="008D0275">
        <w:rPr>
          <w:rFonts w:eastAsia="Aptos" w:cs="Times New Roman"/>
          <w:b/>
          <w:bCs/>
          <w:kern w:val="2"/>
          <w:szCs w:val="24"/>
          <w14:ligatures w14:val="standardContextual"/>
        </w:rPr>
        <w:t>соответствия</w:t>
      </w:r>
    </w:p>
    <w:p w14:paraId="2FFC70E5" w14:textId="1F5D6259" w:rsidR="00A9412D" w:rsidRPr="005376AC" w:rsidRDefault="004432D7" w:rsidP="001853F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2B567D">
        <w:t xml:space="preserve"> </w:t>
      </w:r>
      <w:r w:rsidR="008D0275" w:rsidRPr="008D0275">
        <w:rPr>
          <w:color w:val="auto"/>
          <w:sz w:val="28"/>
          <w:szCs w:val="28"/>
        </w:rPr>
        <w:t>Установите</w:t>
      </w:r>
      <w:r w:rsidR="002B567D">
        <w:rPr>
          <w:color w:val="auto"/>
          <w:sz w:val="28"/>
          <w:szCs w:val="28"/>
        </w:rPr>
        <w:t xml:space="preserve"> </w:t>
      </w:r>
      <w:r w:rsidR="008D0275" w:rsidRPr="008D0275">
        <w:rPr>
          <w:color w:val="auto"/>
          <w:sz w:val="28"/>
          <w:szCs w:val="28"/>
        </w:rPr>
        <w:t>правильное</w:t>
      </w:r>
      <w:r w:rsidR="002B567D">
        <w:rPr>
          <w:color w:val="auto"/>
          <w:sz w:val="28"/>
          <w:szCs w:val="28"/>
        </w:rPr>
        <w:t xml:space="preserve"> </w:t>
      </w:r>
      <w:r w:rsidR="008D0275" w:rsidRPr="008D0275">
        <w:rPr>
          <w:color w:val="auto"/>
          <w:sz w:val="28"/>
          <w:szCs w:val="28"/>
        </w:rPr>
        <w:t>соответствие.</w:t>
      </w:r>
      <w:r w:rsidR="002B567D">
        <w:rPr>
          <w:color w:val="auto"/>
          <w:sz w:val="28"/>
          <w:szCs w:val="28"/>
        </w:rPr>
        <w:t xml:space="preserve"> </w:t>
      </w:r>
      <w:r w:rsidR="008D0275" w:rsidRPr="008D0275">
        <w:rPr>
          <w:color w:val="auto"/>
          <w:sz w:val="28"/>
          <w:szCs w:val="28"/>
        </w:rPr>
        <w:t>Каждому</w:t>
      </w:r>
      <w:r w:rsidR="002B567D">
        <w:rPr>
          <w:color w:val="auto"/>
          <w:sz w:val="28"/>
          <w:szCs w:val="28"/>
        </w:rPr>
        <w:t xml:space="preserve"> </w:t>
      </w:r>
      <w:r w:rsidR="008D0275" w:rsidRPr="008D0275">
        <w:rPr>
          <w:color w:val="auto"/>
          <w:sz w:val="28"/>
          <w:szCs w:val="28"/>
        </w:rPr>
        <w:t>элементу</w:t>
      </w:r>
      <w:r w:rsidR="002B567D">
        <w:rPr>
          <w:color w:val="auto"/>
          <w:sz w:val="28"/>
          <w:szCs w:val="28"/>
        </w:rPr>
        <w:t xml:space="preserve"> </w:t>
      </w:r>
      <w:r w:rsidR="008D0275" w:rsidRPr="008D0275">
        <w:rPr>
          <w:color w:val="auto"/>
          <w:sz w:val="28"/>
          <w:szCs w:val="28"/>
        </w:rPr>
        <w:t>левого</w:t>
      </w:r>
      <w:r w:rsidR="002B567D">
        <w:rPr>
          <w:color w:val="auto"/>
          <w:sz w:val="28"/>
          <w:szCs w:val="28"/>
        </w:rPr>
        <w:t xml:space="preserve"> </w:t>
      </w:r>
      <w:r w:rsidR="008D0275" w:rsidRPr="008D0275">
        <w:rPr>
          <w:color w:val="auto"/>
          <w:sz w:val="28"/>
          <w:szCs w:val="28"/>
        </w:rPr>
        <w:t>столбца</w:t>
      </w:r>
      <w:r w:rsidR="002B567D">
        <w:rPr>
          <w:color w:val="auto"/>
          <w:sz w:val="28"/>
          <w:szCs w:val="28"/>
        </w:rPr>
        <w:t xml:space="preserve"> </w:t>
      </w:r>
      <w:r w:rsidR="008D0275" w:rsidRPr="008D0275">
        <w:rPr>
          <w:color w:val="auto"/>
          <w:sz w:val="28"/>
          <w:szCs w:val="28"/>
        </w:rPr>
        <w:t>соответствует</w:t>
      </w:r>
      <w:r w:rsidR="002B567D">
        <w:rPr>
          <w:color w:val="auto"/>
          <w:sz w:val="28"/>
          <w:szCs w:val="28"/>
        </w:rPr>
        <w:t xml:space="preserve"> </w:t>
      </w:r>
      <w:r w:rsidR="008D0275" w:rsidRPr="008D0275">
        <w:rPr>
          <w:color w:val="auto"/>
          <w:sz w:val="28"/>
          <w:szCs w:val="28"/>
        </w:rPr>
        <w:t>только</w:t>
      </w:r>
      <w:r w:rsidR="002B567D">
        <w:rPr>
          <w:color w:val="auto"/>
          <w:sz w:val="28"/>
          <w:szCs w:val="28"/>
        </w:rPr>
        <w:t xml:space="preserve"> </w:t>
      </w:r>
      <w:r w:rsidR="008D0275" w:rsidRPr="008D0275">
        <w:rPr>
          <w:color w:val="auto"/>
          <w:sz w:val="28"/>
          <w:szCs w:val="28"/>
        </w:rPr>
        <w:t>один</w:t>
      </w:r>
      <w:r w:rsidR="002B567D">
        <w:rPr>
          <w:color w:val="auto"/>
          <w:sz w:val="28"/>
          <w:szCs w:val="28"/>
        </w:rPr>
        <w:t xml:space="preserve"> </w:t>
      </w:r>
      <w:r w:rsidR="008D0275" w:rsidRPr="008D0275">
        <w:rPr>
          <w:color w:val="auto"/>
          <w:sz w:val="28"/>
          <w:szCs w:val="28"/>
        </w:rPr>
        <w:t>элемент</w:t>
      </w:r>
      <w:r w:rsidR="002B567D">
        <w:rPr>
          <w:color w:val="auto"/>
          <w:sz w:val="28"/>
          <w:szCs w:val="28"/>
        </w:rPr>
        <w:t xml:space="preserve"> </w:t>
      </w:r>
      <w:r w:rsidR="008D0275" w:rsidRPr="008D0275">
        <w:rPr>
          <w:color w:val="auto"/>
          <w:sz w:val="28"/>
          <w:szCs w:val="28"/>
        </w:rPr>
        <w:t>правого</w:t>
      </w:r>
      <w:r w:rsidR="002B567D">
        <w:rPr>
          <w:color w:val="auto"/>
          <w:sz w:val="28"/>
          <w:szCs w:val="28"/>
        </w:rPr>
        <w:t xml:space="preserve"> </w:t>
      </w:r>
      <w:r w:rsidR="008D0275" w:rsidRPr="008D0275">
        <w:rPr>
          <w:color w:val="auto"/>
          <w:sz w:val="28"/>
          <w:szCs w:val="28"/>
        </w:rPr>
        <w:t>столбца.</w:t>
      </w:r>
      <w:r w:rsidR="002B567D">
        <w:rPr>
          <w:color w:val="auto"/>
          <w:sz w:val="28"/>
          <w:szCs w:val="28"/>
        </w:rPr>
        <w:t xml:space="preserve"> </w:t>
      </w:r>
      <w:r w:rsidR="00787307" w:rsidRPr="005376AC">
        <w:rPr>
          <w:color w:val="auto"/>
          <w:sz w:val="28"/>
          <w:szCs w:val="28"/>
        </w:rPr>
        <w:t>Установите</w:t>
      </w:r>
      <w:r w:rsidR="002B567D">
        <w:rPr>
          <w:color w:val="auto"/>
          <w:sz w:val="28"/>
          <w:szCs w:val="28"/>
        </w:rPr>
        <w:t xml:space="preserve"> </w:t>
      </w:r>
      <w:r w:rsidR="00787307" w:rsidRPr="005376AC">
        <w:rPr>
          <w:color w:val="auto"/>
          <w:sz w:val="28"/>
          <w:szCs w:val="28"/>
        </w:rPr>
        <w:t>соответствие</w:t>
      </w:r>
      <w:r w:rsidR="002B567D">
        <w:rPr>
          <w:color w:val="auto"/>
          <w:sz w:val="28"/>
          <w:szCs w:val="28"/>
        </w:rPr>
        <w:t xml:space="preserve"> </w:t>
      </w:r>
      <w:r w:rsidR="001E367D" w:rsidRPr="005376AC">
        <w:rPr>
          <w:color w:val="auto"/>
          <w:sz w:val="28"/>
          <w:szCs w:val="28"/>
        </w:rPr>
        <w:t>цифровых</w:t>
      </w:r>
      <w:r w:rsidR="002B567D">
        <w:rPr>
          <w:color w:val="auto"/>
          <w:sz w:val="28"/>
          <w:szCs w:val="28"/>
        </w:rPr>
        <w:t xml:space="preserve"> </w:t>
      </w:r>
      <w:r w:rsidR="001E367D" w:rsidRPr="005376AC">
        <w:rPr>
          <w:color w:val="auto"/>
          <w:sz w:val="28"/>
          <w:szCs w:val="28"/>
        </w:rPr>
        <w:t>обозначений</w:t>
      </w:r>
      <w:r w:rsidR="002B567D">
        <w:rPr>
          <w:color w:val="auto"/>
          <w:sz w:val="28"/>
          <w:szCs w:val="28"/>
        </w:rPr>
        <w:t xml:space="preserve"> </w:t>
      </w:r>
      <w:r w:rsidR="001E367D" w:rsidRPr="005376AC">
        <w:rPr>
          <w:color w:val="auto"/>
          <w:sz w:val="28"/>
          <w:szCs w:val="28"/>
        </w:rPr>
        <w:t>системам</w:t>
      </w:r>
      <w:r w:rsidR="002B567D">
        <w:rPr>
          <w:color w:val="auto"/>
          <w:sz w:val="28"/>
          <w:szCs w:val="28"/>
        </w:rPr>
        <w:t xml:space="preserve"> </w:t>
      </w:r>
      <w:r w:rsidR="001E367D" w:rsidRPr="005376AC">
        <w:rPr>
          <w:color w:val="auto"/>
          <w:sz w:val="28"/>
          <w:szCs w:val="28"/>
        </w:rPr>
        <w:t>доставки.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3511"/>
        <w:gridCol w:w="512"/>
        <w:gridCol w:w="5039"/>
      </w:tblGrid>
      <w:tr w:rsidR="009057FF" w:rsidRPr="008D0275" w14:paraId="064F67A0" w14:textId="77777777" w:rsidTr="00C04B7E">
        <w:tc>
          <w:tcPr>
            <w:tcW w:w="425" w:type="dxa"/>
          </w:tcPr>
          <w:p w14:paraId="4119B641" w14:textId="6B20AF16" w:rsidR="00DB6189" w:rsidRPr="008D0275" w:rsidRDefault="00DB6189" w:rsidP="008D0275">
            <w:pPr>
              <w:pStyle w:val="Default"/>
              <w:jc w:val="center"/>
              <w:rPr>
                <w:color w:val="auto"/>
                <w:sz w:val="28"/>
              </w:rPr>
            </w:pPr>
            <w:r w:rsidRPr="008D0275">
              <w:rPr>
                <w:color w:val="auto"/>
                <w:sz w:val="28"/>
              </w:rPr>
              <w:t>1</w:t>
            </w:r>
            <w:r w:rsidR="00D31C96">
              <w:rPr>
                <w:color w:val="auto"/>
                <w:sz w:val="28"/>
              </w:rPr>
              <w:t>)</w:t>
            </w:r>
          </w:p>
        </w:tc>
        <w:tc>
          <w:tcPr>
            <w:tcW w:w="3511" w:type="dxa"/>
          </w:tcPr>
          <w:p w14:paraId="1271A3FF" w14:textId="48034316" w:rsidR="00DB6189" w:rsidRPr="008D0275" w:rsidRDefault="00DB6189" w:rsidP="006E17FD">
            <w:pPr>
              <w:pStyle w:val="Default"/>
              <w:rPr>
                <w:color w:val="auto"/>
                <w:sz w:val="28"/>
              </w:rPr>
            </w:pPr>
            <w:r w:rsidRPr="008D0275">
              <w:rPr>
                <w:color w:val="auto"/>
                <w:sz w:val="28"/>
              </w:rPr>
              <w:t>маятниковая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система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движения</w:t>
            </w:r>
          </w:p>
        </w:tc>
        <w:tc>
          <w:tcPr>
            <w:tcW w:w="390" w:type="dxa"/>
          </w:tcPr>
          <w:p w14:paraId="2CAD32F2" w14:textId="124F509F" w:rsidR="00DB6189" w:rsidRPr="008D0275" w:rsidRDefault="00DB6189" w:rsidP="008D0275">
            <w:pPr>
              <w:pStyle w:val="Default"/>
              <w:jc w:val="center"/>
              <w:rPr>
                <w:color w:val="auto"/>
                <w:sz w:val="28"/>
              </w:rPr>
            </w:pPr>
            <w:r w:rsidRPr="008D0275">
              <w:rPr>
                <w:color w:val="auto"/>
                <w:sz w:val="28"/>
              </w:rPr>
              <w:t>А</w:t>
            </w:r>
            <w:r w:rsidR="00D31C96">
              <w:rPr>
                <w:color w:val="auto"/>
                <w:sz w:val="28"/>
              </w:rPr>
              <w:t>)</w:t>
            </w:r>
          </w:p>
        </w:tc>
        <w:tc>
          <w:tcPr>
            <w:tcW w:w="5039" w:type="dxa"/>
          </w:tcPr>
          <w:p w14:paraId="0B88486E" w14:textId="776BF5F2" w:rsidR="00DB6189" w:rsidRPr="008D0275" w:rsidRDefault="00DB6189" w:rsidP="006E17FD">
            <w:pPr>
              <w:pStyle w:val="Default"/>
              <w:rPr>
                <w:color w:val="auto"/>
                <w:sz w:val="28"/>
              </w:rPr>
            </w:pPr>
            <w:r w:rsidRPr="008D0275">
              <w:rPr>
                <w:color w:val="auto"/>
                <w:sz w:val="28"/>
              </w:rPr>
              <w:t>система,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при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которой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груз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от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пункта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загрузки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до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пункта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выгрузки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«едет»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на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одном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автомобиле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с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одним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водителем</w:t>
            </w:r>
          </w:p>
        </w:tc>
      </w:tr>
      <w:tr w:rsidR="009057FF" w:rsidRPr="008D0275" w14:paraId="6D6E9B7B" w14:textId="77777777" w:rsidTr="00C04B7E">
        <w:tc>
          <w:tcPr>
            <w:tcW w:w="425" w:type="dxa"/>
          </w:tcPr>
          <w:p w14:paraId="2F47196D" w14:textId="5FE9D30E" w:rsidR="00DB6189" w:rsidRPr="008D0275" w:rsidRDefault="00DB6189" w:rsidP="008D0275">
            <w:pPr>
              <w:pStyle w:val="Default"/>
              <w:jc w:val="center"/>
              <w:rPr>
                <w:color w:val="auto"/>
                <w:sz w:val="28"/>
              </w:rPr>
            </w:pPr>
            <w:r w:rsidRPr="008D0275">
              <w:rPr>
                <w:color w:val="auto"/>
                <w:sz w:val="28"/>
              </w:rPr>
              <w:t>2</w:t>
            </w:r>
            <w:r w:rsidR="00D31C96">
              <w:rPr>
                <w:color w:val="auto"/>
                <w:sz w:val="28"/>
              </w:rPr>
              <w:t>)</w:t>
            </w:r>
          </w:p>
        </w:tc>
        <w:tc>
          <w:tcPr>
            <w:tcW w:w="3511" w:type="dxa"/>
          </w:tcPr>
          <w:p w14:paraId="55A73C32" w14:textId="6294FA2A" w:rsidR="00DB6189" w:rsidRPr="008D0275" w:rsidRDefault="00DB6189" w:rsidP="006E17FD">
            <w:pPr>
              <w:pStyle w:val="Default"/>
              <w:rPr>
                <w:color w:val="auto"/>
                <w:sz w:val="28"/>
              </w:rPr>
            </w:pPr>
            <w:r w:rsidRPr="008D0275">
              <w:rPr>
                <w:color w:val="auto"/>
                <w:sz w:val="28"/>
              </w:rPr>
              <w:t>система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тяговых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плеч</w:t>
            </w:r>
          </w:p>
        </w:tc>
        <w:tc>
          <w:tcPr>
            <w:tcW w:w="390" w:type="dxa"/>
          </w:tcPr>
          <w:p w14:paraId="0BBD1C97" w14:textId="07D4AAF3" w:rsidR="00DB6189" w:rsidRPr="008D0275" w:rsidRDefault="00DB6189" w:rsidP="008D0275">
            <w:pPr>
              <w:pStyle w:val="Default"/>
              <w:jc w:val="center"/>
              <w:rPr>
                <w:color w:val="auto"/>
                <w:sz w:val="28"/>
              </w:rPr>
            </w:pPr>
            <w:r w:rsidRPr="008D0275">
              <w:rPr>
                <w:color w:val="auto"/>
                <w:sz w:val="28"/>
              </w:rPr>
              <w:t>Б</w:t>
            </w:r>
            <w:r w:rsidR="00D31C96">
              <w:rPr>
                <w:color w:val="auto"/>
                <w:sz w:val="28"/>
              </w:rPr>
              <w:t>)</w:t>
            </w:r>
          </w:p>
        </w:tc>
        <w:tc>
          <w:tcPr>
            <w:tcW w:w="5039" w:type="dxa"/>
          </w:tcPr>
          <w:p w14:paraId="70FE78D6" w14:textId="3402AA10" w:rsidR="00DB6189" w:rsidRPr="008D0275" w:rsidRDefault="00DB6189" w:rsidP="006E17FD">
            <w:pPr>
              <w:pStyle w:val="Default"/>
              <w:rPr>
                <w:color w:val="auto"/>
                <w:sz w:val="28"/>
              </w:rPr>
            </w:pPr>
            <w:r w:rsidRPr="008D0275">
              <w:rPr>
                <w:color w:val="auto"/>
                <w:sz w:val="28"/>
              </w:rPr>
              <w:t>маршрут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с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устойчивым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грузопотоком,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на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котором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перевозки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выполняются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по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расписанию;</w:t>
            </w:r>
          </w:p>
        </w:tc>
      </w:tr>
      <w:tr w:rsidR="009057FF" w:rsidRPr="008D0275" w14:paraId="618E900A" w14:textId="77777777" w:rsidTr="00C04B7E">
        <w:tc>
          <w:tcPr>
            <w:tcW w:w="425" w:type="dxa"/>
          </w:tcPr>
          <w:p w14:paraId="474FB3B2" w14:textId="2852A7DD" w:rsidR="00DB6189" w:rsidRPr="008D0275" w:rsidRDefault="00DB6189" w:rsidP="008D0275">
            <w:pPr>
              <w:pStyle w:val="Default"/>
              <w:jc w:val="center"/>
              <w:rPr>
                <w:color w:val="auto"/>
                <w:sz w:val="28"/>
              </w:rPr>
            </w:pPr>
            <w:r w:rsidRPr="008D0275">
              <w:rPr>
                <w:color w:val="auto"/>
                <w:sz w:val="28"/>
              </w:rPr>
              <w:t>3</w:t>
            </w:r>
            <w:r w:rsidR="00D31C96">
              <w:rPr>
                <w:color w:val="auto"/>
                <w:sz w:val="28"/>
              </w:rPr>
              <w:t>)</w:t>
            </w:r>
          </w:p>
        </w:tc>
        <w:tc>
          <w:tcPr>
            <w:tcW w:w="3511" w:type="dxa"/>
          </w:tcPr>
          <w:p w14:paraId="57AD90CC" w14:textId="78BAC597" w:rsidR="00DB6189" w:rsidRPr="008D0275" w:rsidRDefault="00DB6189" w:rsidP="006E17FD">
            <w:pPr>
              <w:pStyle w:val="Default"/>
              <w:rPr>
                <w:color w:val="auto"/>
                <w:sz w:val="28"/>
              </w:rPr>
            </w:pPr>
            <w:r w:rsidRPr="008D0275">
              <w:rPr>
                <w:color w:val="auto"/>
                <w:sz w:val="28"/>
              </w:rPr>
              <w:t>сквозная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система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движения</w:t>
            </w:r>
          </w:p>
        </w:tc>
        <w:tc>
          <w:tcPr>
            <w:tcW w:w="390" w:type="dxa"/>
          </w:tcPr>
          <w:p w14:paraId="3898D9D8" w14:textId="04AECED3" w:rsidR="00DB6189" w:rsidRPr="008D0275" w:rsidRDefault="00DB6189" w:rsidP="008D0275">
            <w:pPr>
              <w:pStyle w:val="Default"/>
              <w:jc w:val="center"/>
              <w:rPr>
                <w:color w:val="auto"/>
                <w:sz w:val="28"/>
              </w:rPr>
            </w:pPr>
            <w:r w:rsidRPr="008D0275">
              <w:rPr>
                <w:color w:val="auto"/>
                <w:sz w:val="28"/>
              </w:rPr>
              <w:t>В</w:t>
            </w:r>
            <w:r w:rsidR="00D31C96">
              <w:rPr>
                <w:color w:val="auto"/>
                <w:sz w:val="28"/>
              </w:rPr>
              <w:t>)</w:t>
            </w:r>
          </w:p>
        </w:tc>
        <w:tc>
          <w:tcPr>
            <w:tcW w:w="5039" w:type="dxa"/>
          </w:tcPr>
          <w:p w14:paraId="5AEA1759" w14:textId="27C756B3" w:rsidR="00DB6189" w:rsidRPr="008D0275" w:rsidRDefault="00DB6189" w:rsidP="006E17FD">
            <w:pPr>
              <w:pStyle w:val="Default"/>
              <w:rPr>
                <w:color w:val="auto"/>
                <w:sz w:val="28"/>
              </w:rPr>
            </w:pPr>
            <w:r w:rsidRPr="008D0275">
              <w:rPr>
                <w:color w:val="auto"/>
                <w:sz w:val="28"/>
              </w:rPr>
              <w:t>система,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при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которой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существует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один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пункт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загрузки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и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единственный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пункт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выгрузки.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Чаще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всего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при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такой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системе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доставки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обратная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ездка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является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холостой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(</w:t>
            </w:r>
            <w:r w:rsidR="00D31C96" w:rsidRPr="008D0275">
              <w:rPr>
                <w:color w:val="auto"/>
                <w:sz w:val="28"/>
              </w:rPr>
              <w:t>не</w:t>
            </w:r>
            <w:r w:rsidR="002B567D">
              <w:rPr>
                <w:color w:val="auto"/>
                <w:sz w:val="28"/>
              </w:rPr>
              <w:t xml:space="preserve"> </w:t>
            </w:r>
            <w:r w:rsidR="00D31C96" w:rsidRPr="008D0275">
              <w:rPr>
                <w:color w:val="auto"/>
                <w:sz w:val="28"/>
              </w:rPr>
              <w:t>груженой</w:t>
            </w:r>
            <w:r w:rsidRPr="008D0275">
              <w:rPr>
                <w:color w:val="auto"/>
                <w:sz w:val="28"/>
              </w:rPr>
              <w:t>)</w:t>
            </w:r>
          </w:p>
        </w:tc>
      </w:tr>
      <w:tr w:rsidR="009057FF" w:rsidRPr="008D0275" w14:paraId="026619A9" w14:textId="77777777" w:rsidTr="00C04B7E">
        <w:tc>
          <w:tcPr>
            <w:tcW w:w="425" w:type="dxa"/>
          </w:tcPr>
          <w:p w14:paraId="3538C040" w14:textId="05FE92B8" w:rsidR="00DB6189" w:rsidRPr="008D0275" w:rsidRDefault="00DB6189" w:rsidP="008D0275">
            <w:pPr>
              <w:pStyle w:val="Default"/>
              <w:jc w:val="center"/>
              <w:rPr>
                <w:color w:val="auto"/>
                <w:sz w:val="28"/>
              </w:rPr>
            </w:pPr>
            <w:r w:rsidRPr="008D0275">
              <w:rPr>
                <w:color w:val="auto"/>
                <w:sz w:val="28"/>
              </w:rPr>
              <w:t>4</w:t>
            </w:r>
            <w:r w:rsidR="00D31C96">
              <w:rPr>
                <w:color w:val="auto"/>
                <w:sz w:val="28"/>
              </w:rPr>
              <w:t>)</w:t>
            </w:r>
          </w:p>
        </w:tc>
        <w:tc>
          <w:tcPr>
            <w:tcW w:w="3511" w:type="dxa"/>
          </w:tcPr>
          <w:p w14:paraId="5D343150" w14:textId="66B0D6E9" w:rsidR="00DB6189" w:rsidRPr="008D0275" w:rsidRDefault="00DB6189" w:rsidP="006E17FD">
            <w:pPr>
              <w:pStyle w:val="Default"/>
              <w:rPr>
                <w:color w:val="auto"/>
                <w:sz w:val="28"/>
              </w:rPr>
            </w:pPr>
            <w:r w:rsidRPr="008D0275">
              <w:rPr>
                <w:color w:val="auto"/>
                <w:sz w:val="28"/>
              </w:rPr>
              <w:t>регулярная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линия</w:t>
            </w:r>
          </w:p>
        </w:tc>
        <w:tc>
          <w:tcPr>
            <w:tcW w:w="390" w:type="dxa"/>
          </w:tcPr>
          <w:p w14:paraId="3654B0A4" w14:textId="41411E03" w:rsidR="00DB6189" w:rsidRPr="008D0275" w:rsidRDefault="00DB6189" w:rsidP="008D0275">
            <w:pPr>
              <w:pStyle w:val="Default"/>
              <w:jc w:val="center"/>
              <w:rPr>
                <w:color w:val="auto"/>
                <w:sz w:val="28"/>
              </w:rPr>
            </w:pPr>
            <w:r w:rsidRPr="008D0275">
              <w:rPr>
                <w:color w:val="auto"/>
                <w:sz w:val="28"/>
              </w:rPr>
              <w:t>Г</w:t>
            </w:r>
            <w:r w:rsidR="00D31C96">
              <w:rPr>
                <w:color w:val="auto"/>
                <w:sz w:val="28"/>
              </w:rPr>
              <w:t>)</w:t>
            </w:r>
          </w:p>
        </w:tc>
        <w:tc>
          <w:tcPr>
            <w:tcW w:w="5039" w:type="dxa"/>
          </w:tcPr>
          <w:p w14:paraId="6A09509A" w14:textId="7C0D5076" w:rsidR="00DB6189" w:rsidRPr="008D0275" w:rsidRDefault="00DB6189" w:rsidP="006E17FD">
            <w:pPr>
              <w:pStyle w:val="Default"/>
              <w:rPr>
                <w:color w:val="auto"/>
                <w:sz w:val="28"/>
              </w:rPr>
            </w:pPr>
            <w:r w:rsidRPr="008D0275">
              <w:rPr>
                <w:color w:val="auto"/>
                <w:sz w:val="28"/>
              </w:rPr>
              <w:t>система,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при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которой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груз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движется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с</w:t>
            </w:r>
            <w:r w:rsidR="002B567D">
              <w:rPr>
                <w:color w:val="auto"/>
                <w:sz w:val="28"/>
              </w:rPr>
              <w:t xml:space="preserve"> </w:t>
            </w:r>
            <w:r w:rsidR="006E17FD">
              <w:rPr>
                <w:color w:val="auto"/>
                <w:sz w:val="28"/>
              </w:rPr>
              <w:t>заме</w:t>
            </w:r>
            <w:r w:rsidRPr="008D0275">
              <w:rPr>
                <w:color w:val="auto"/>
                <w:sz w:val="28"/>
              </w:rPr>
              <w:t>ной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тягача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и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водителя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на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границах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участков,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на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которые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разделен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маршрут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(тяговые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плечи),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8D0275">
              <w:rPr>
                <w:color w:val="auto"/>
                <w:sz w:val="28"/>
              </w:rPr>
              <w:t>маршрут</w:t>
            </w:r>
            <w:r w:rsidR="002B567D">
              <w:rPr>
                <w:color w:val="auto"/>
                <w:sz w:val="28"/>
              </w:rPr>
              <w:t xml:space="preserve"> </w:t>
            </w:r>
            <w:r w:rsidR="00D31C96">
              <w:rPr>
                <w:color w:val="auto"/>
                <w:sz w:val="28"/>
              </w:rPr>
              <w:t>разбивается</w:t>
            </w:r>
            <w:r w:rsidR="002B567D">
              <w:rPr>
                <w:color w:val="auto"/>
                <w:sz w:val="28"/>
              </w:rPr>
              <w:t xml:space="preserve"> </w:t>
            </w:r>
            <w:r w:rsidR="00D31C96">
              <w:rPr>
                <w:color w:val="auto"/>
                <w:sz w:val="28"/>
              </w:rPr>
              <w:t>на</w:t>
            </w:r>
            <w:r w:rsidR="002B567D">
              <w:rPr>
                <w:color w:val="auto"/>
                <w:sz w:val="28"/>
              </w:rPr>
              <w:t xml:space="preserve"> </w:t>
            </w:r>
            <w:r w:rsidR="00D31C96">
              <w:rPr>
                <w:color w:val="auto"/>
                <w:sz w:val="28"/>
              </w:rPr>
              <w:t>плечи</w:t>
            </w:r>
          </w:p>
        </w:tc>
      </w:tr>
    </w:tbl>
    <w:p w14:paraId="7F1E5AD2" w14:textId="41F3B771" w:rsidR="00DB6189" w:rsidRPr="00E919BD" w:rsidRDefault="00DB6189" w:rsidP="00DB618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8"/>
        </w:rPr>
      </w:pPr>
      <w:r w:rsidRPr="00E919BD">
        <w:rPr>
          <w:rFonts w:cs="Times New Roman"/>
          <w:szCs w:val="28"/>
        </w:rPr>
        <w:t>Правильный</w:t>
      </w:r>
      <w:r w:rsidR="002B567D">
        <w:rPr>
          <w:rFonts w:cs="Times New Roman"/>
          <w:szCs w:val="28"/>
        </w:rPr>
        <w:t xml:space="preserve"> </w:t>
      </w:r>
      <w:r w:rsidRPr="00E919BD">
        <w:rPr>
          <w:rFonts w:cs="Times New Roman"/>
          <w:szCs w:val="28"/>
        </w:rPr>
        <w:t>ответ:</w:t>
      </w: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919BD" w:rsidRPr="00317DEF" w14:paraId="0C73A0E7" w14:textId="77777777" w:rsidTr="00317DEF">
        <w:trPr>
          <w:jc w:val="center"/>
        </w:trPr>
        <w:tc>
          <w:tcPr>
            <w:tcW w:w="2336" w:type="dxa"/>
          </w:tcPr>
          <w:p w14:paraId="6907DC54" w14:textId="4E0FD17F" w:rsidR="00DB6189" w:rsidRPr="00317DEF" w:rsidRDefault="00DB6189" w:rsidP="00317DE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317DEF">
              <w:rPr>
                <w:rFonts w:cs="Times New Roman"/>
                <w:szCs w:val="24"/>
              </w:rPr>
              <w:t>1</w:t>
            </w:r>
          </w:p>
        </w:tc>
        <w:tc>
          <w:tcPr>
            <w:tcW w:w="2336" w:type="dxa"/>
          </w:tcPr>
          <w:p w14:paraId="6D9C6DF6" w14:textId="4FE4DD36" w:rsidR="00DB6189" w:rsidRPr="00317DEF" w:rsidRDefault="00DB6189" w:rsidP="00317DE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317DEF">
              <w:rPr>
                <w:rFonts w:cs="Times New Roman"/>
                <w:szCs w:val="24"/>
              </w:rPr>
              <w:t>2</w:t>
            </w:r>
          </w:p>
        </w:tc>
        <w:tc>
          <w:tcPr>
            <w:tcW w:w="2336" w:type="dxa"/>
          </w:tcPr>
          <w:p w14:paraId="25336257" w14:textId="1A0745EC" w:rsidR="00DB6189" w:rsidRPr="00317DEF" w:rsidRDefault="00DB6189" w:rsidP="00317DE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317DEF">
              <w:rPr>
                <w:rFonts w:cs="Times New Roman"/>
                <w:szCs w:val="24"/>
              </w:rPr>
              <w:t>3</w:t>
            </w:r>
          </w:p>
        </w:tc>
        <w:tc>
          <w:tcPr>
            <w:tcW w:w="2337" w:type="dxa"/>
          </w:tcPr>
          <w:p w14:paraId="3F5073B4" w14:textId="24123864" w:rsidR="00DB6189" w:rsidRPr="00317DEF" w:rsidRDefault="00DB6189" w:rsidP="00317DE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317DEF">
              <w:rPr>
                <w:rFonts w:cs="Times New Roman"/>
                <w:szCs w:val="24"/>
              </w:rPr>
              <w:t>4</w:t>
            </w:r>
          </w:p>
        </w:tc>
      </w:tr>
      <w:tr w:rsidR="00E919BD" w:rsidRPr="00317DEF" w14:paraId="444C544D" w14:textId="77777777" w:rsidTr="00317DEF">
        <w:trPr>
          <w:jc w:val="center"/>
        </w:trPr>
        <w:tc>
          <w:tcPr>
            <w:tcW w:w="2336" w:type="dxa"/>
          </w:tcPr>
          <w:p w14:paraId="4AF06F98" w14:textId="6A0A1D02" w:rsidR="00DB6189" w:rsidRPr="00317DEF" w:rsidRDefault="00DB6189" w:rsidP="00317DE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317DEF">
              <w:rPr>
                <w:rFonts w:cs="Times New Roman"/>
                <w:szCs w:val="24"/>
              </w:rPr>
              <w:t>Б</w:t>
            </w:r>
          </w:p>
        </w:tc>
        <w:tc>
          <w:tcPr>
            <w:tcW w:w="2336" w:type="dxa"/>
          </w:tcPr>
          <w:p w14:paraId="04F60479" w14:textId="2107B6E9" w:rsidR="00DB6189" w:rsidRPr="00317DEF" w:rsidRDefault="00DB6189" w:rsidP="00317DE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317DEF">
              <w:rPr>
                <w:rFonts w:cs="Times New Roman"/>
                <w:szCs w:val="24"/>
              </w:rPr>
              <w:t>Г</w:t>
            </w:r>
          </w:p>
        </w:tc>
        <w:tc>
          <w:tcPr>
            <w:tcW w:w="2336" w:type="dxa"/>
          </w:tcPr>
          <w:p w14:paraId="6D1638CC" w14:textId="4000D2AD" w:rsidR="00DB6189" w:rsidRPr="00317DEF" w:rsidRDefault="00DB6189" w:rsidP="00317DE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317DEF">
              <w:rPr>
                <w:rFonts w:cs="Times New Roman"/>
                <w:szCs w:val="24"/>
              </w:rPr>
              <w:t>А</w:t>
            </w:r>
          </w:p>
        </w:tc>
        <w:tc>
          <w:tcPr>
            <w:tcW w:w="2337" w:type="dxa"/>
          </w:tcPr>
          <w:p w14:paraId="088DD5B6" w14:textId="7A9EFC01" w:rsidR="00DB6189" w:rsidRPr="00317DEF" w:rsidRDefault="00DB6189" w:rsidP="00317DE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317DEF">
              <w:rPr>
                <w:rFonts w:cs="Times New Roman"/>
                <w:szCs w:val="24"/>
              </w:rPr>
              <w:t>В</w:t>
            </w:r>
          </w:p>
        </w:tc>
      </w:tr>
    </w:tbl>
    <w:p w14:paraId="541FE606" w14:textId="77777777" w:rsidR="005B4FF2" w:rsidRPr="00811569" w:rsidRDefault="005B4FF2" w:rsidP="005B4FF2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41E33ADC" w14:textId="77777777" w:rsidR="00E57B91" w:rsidRPr="006644EF" w:rsidRDefault="00E57B91" w:rsidP="00F53E9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14:paraId="4555D2D4" w14:textId="15BEC57A" w:rsidR="00DE7B5E" w:rsidRDefault="004432D7" w:rsidP="00F53E9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2B567D">
        <w:rPr>
          <w:color w:val="auto"/>
          <w:sz w:val="28"/>
          <w:szCs w:val="28"/>
        </w:rPr>
        <w:t xml:space="preserve"> </w:t>
      </w:r>
      <w:r w:rsidR="001853FC" w:rsidRPr="001853FC">
        <w:rPr>
          <w:color w:val="auto"/>
          <w:sz w:val="28"/>
          <w:szCs w:val="28"/>
        </w:rPr>
        <w:t>Установите</w:t>
      </w:r>
      <w:r w:rsidR="002B567D">
        <w:rPr>
          <w:color w:val="auto"/>
          <w:sz w:val="28"/>
          <w:szCs w:val="28"/>
        </w:rPr>
        <w:t xml:space="preserve"> </w:t>
      </w:r>
      <w:r w:rsidR="001853FC" w:rsidRPr="001853FC">
        <w:rPr>
          <w:color w:val="auto"/>
          <w:sz w:val="28"/>
          <w:szCs w:val="28"/>
        </w:rPr>
        <w:t>правильное</w:t>
      </w:r>
      <w:r w:rsidR="002B567D">
        <w:rPr>
          <w:color w:val="auto"/>
          <w:sz w:val="28"/>
          <w:szCs w:val="28"/>
        </w:rPr>
        <w:t xml:space="preserve"> </w:t>
      </w:r>
      <w:r w:rsidR="001853FC" w:rsidRPr="001853FC">
        <w:rPr>
          <w:color w:val="auto"/>
          <w:sz w:val="28"/>
          <w:szCs w:val="28"/>
        </w:rPr>
        <w:t>соответствие.</w:t>
      </w:r>
      <w:r w:rsidR="002B567D">
        <w:rPr>
          <w:color w:val="auto"/>
          <w:sz w:val="28"/>
          <w:szCs w:val="28"/>
        </w:rPr>
        <w:t xml:space="preserve"> </w:t>
      </w:r>
      <w:r w:rsidR="001853FC" w:rsidRPr="001853FC">
        <w:rPr>
          <w:color w:val="auto"/>
          <w:sz w:val="28"/>
          <w:szCs w:val="28"/>
        </w:rPr>
        <w:t>Каждому</w:t>
      </w:r>
      <w:r w:rsidR="002B567D">
        <w:rPr>
          <w:color w:val="auto"/>
          <w:sz w:val="28"/>
          <w:szCs w:val="28"/>
        </w:rPr>
        <w:t xml:space="preserve"> </w:t>
      </w:r>
      <w:r w:rsidR="001853FC" w:rsidRPr="001853FC">
        <w:rPr>
          <w:color w:val="auto"/>
          <w:sz w:val="28"/>
          <w:szCs w:val="28"/>
        </w:rPr>
        <w:t>элементу</w:t>
      </w:r>
      <w:r w:rsidR="002B567D">
        <w:rPr>
          <w:color w:val="auto"/>
          <w:sz w:val="28"/>
          <w:szCs w:val="28"/>
        </w:rPr>
        <w:t xml:space="preserve"> </w:t>
      </w:r>
      <w:r w:rsidR="001853FC" w:rsidRPr="001853FC">
        <w:rPr>
          <w:color w:val="auto"/>
          <w:sz w:val="28"/>
          <w:szCs w:val="28"/>
        </w:rPr>
        <w:t>левого</w:t>
      </w:r>
      <w:r w:rsidR="002B567D">
        <w:rPr>
          <w:color w:val="auto"/>
          <w:sz w:val="28"/>
          <w:szCs w:val="28"/>
        </w:rPr>
        <w:t xml:space="preserve"> </w:t>
      </w:r>
      <w:r w:rsidR="001853FC" w:rsidRPr="001853FC">
        <w:rPr>
          <w:color w:val="auto"/>
          <w:sz w:val="28"/>
          <w:szCs w:val="28"/>
        </w:rPr>
        <w:t>столбца</w:t>
      </w:r>
      <w:r w:rsidR="002B567D">
        <w:rPr>
          <w:color w:val="auto"/>
          <w:sz w:val="28"/>
          <w:szCs w:val="28"/>
        </w:rPr>
        <w:t xml:space="preserve"> </w:t>
      </w:r>
      <w:r w:rsidR="001853FC" w:rsidRPr="001853FC">
        <w:rPr>
          <w:color w:val="auto"/>
          <w:sz w:val="28"/>
          <w:szCs w:val="28"/>
        </w:rPr>
        <w:t>соответствует</w:t>
      </w:r>
      <w:r w:rsidR="002B567D">
        <w:rPr>
          <w:color w:val="auto"/>
          <w:sz w:val="28"/>
          <w:szCs w:val="28"/>
        </w:rPr>
        <w:t xml:space="preserve"> </w:t>
      </w:r>
      <w:r w:rsidR="001853FC" w:rsidRPr="001853FC">
        <w:rPr>
          <w:color w:val="auto"/>
          <w:sz w:val="28"/>
          <w:szCs w:val="28"/>
        </w:rPr>
        <w:t>только</w:t>
      </w:r>
      <w:r w:rsidR="002B567D">
        <w:rPr>
          <w:color w:val="auto"/>
          <w:sz w:val="28"/>
          <w:szCs w:val="28"/>
        </w:rPr>
        <w:t xml:space="preserve"> </w:t>
      </w:r>
      <w:r w:rsidR="001853FC" w:rsidRPr="001853FC">
        <w:rPr>
          <w:color w:val="auto"/>
          <w:sz w:val="28"/>
          <w:szCs w:val="28"/>
        </w:rPr>
        <w:t>один</w:t>
      </w:r>
      <w:r w:rsidR="002B567D">
        <w:rPr>
          <w:color w:val="auto"/>
          <w:sz w:val="28"/>
          <w:szCs w:val="28"/>
        </w:rPr>
        <w:t xml:space="preserve"> </w:t>
      </w:r>
      <w:r w:rsidR="001853FC" w:rsidRPr="001853FC">
        <w:rPr>
          <w:color w:val="auto"/>
          <w:sz w:val="28"/>
          <w:szCs w:val="28"/>
        </w:rPr>
        <w:t>элемент</w:t>
      </w:r>
      <w:r w:rsidR="002B567D">
        <w:rPr>
          <w:color w:val="auto"/>
          <w:sz w:val="28"/>
          <w:szCs w:val="28"/>
        </w:rPr>
        <w:t xml:space="preserve"> </w:t>
      </w:r>
      <w:r w:rsidR="001853FC" w:rsidRPr="001853FC">
        <w:rPr>
          <w:color w:val="auto"/>
          <w:sz w:val="28"/>
          <w:szCs w:val="28"/>
        </w:rPr>
        <w:t>правого</w:t>
      </w:r>
      <w:r w:rsidR="002B567D">
        <w:rPr>
          <w:color w:val="auto"/>
          <w:sz w:val="28"/>
          <w:szCs w:val="28"/>
        </w:rPr>
        <w:t xml:space="preserve"> </w:t>
      </w:r>
      <w:r w:rsidR="001853FC" w:rsidRPr="001853FC">
        <w:rPr>
          <w:color w:val="auto"/>
          <w:sz w:val="28"/>
          <w:szCs w:val="28"/>
        </w:rPr>
        <w:t>столбца.</w:t>
      </w:r>
      <w:r w:rsidR="002B567D">
        <w:rPr>
          <w:color w:val="auto"/>
          <w:sz w:val="28"/>
          <w:szCs w:val="28"/>
        </w:rPr>
        <w:t xml:space="preserve"> </w:t>
      </w:r>
      <w:r w:rsidR="009057FF" w:rsidRPr="00E919BD">
        <w:rPr>
          <w:color w:val="auto"/>
          <w:sz w:val="28"/>
          <w:szCs w:val="28"/>
        </w:rPr>
        <w:t>Установите</w:t>
      </w:r>
      <w:r w:rsidR="002B567D">
        <w:rPr>
          <w:color w:val="auto"/>
          <w:sz w:val="28"/>
          <w:szCs w:val="28"/>
        </w:rPr>
        <w:t xml:space="preserve"> </w:t>
      </w:r>
      <w:r w:rsidR="009057FF" w:rsidRPr="00E919BD">
        <w:rPr>
          <w:color w:val="auto"/>
          <w:sz w:val="28"/>
          <w:szCs w:val="28"/>
        </w:rPr>
        <w:t>соответствие</w:t>
      </w:r>
      <w:r w:rsidR="002B567D">
        <w:rPr>
          <w:color w:val="auto"/>
          <w:sz w:val="28"/>
          <w:szCs w:val="28"/>
        </w:rPr>
        <w:t xml:space="preserve"> </w:t>
      </w:r>
      <w:r w:rsidR="009057FF" w:rsidRPr="00E919BD">
        <w:rPr>
          <w:color w:val="auto"/>
          <w:sz w:val="28"/>
          <w:szCs w:val="28"/>
        </w:rPr>
        <w:t>между</w:t>
      </w:r>
      <w:r w:rsidR="002B567D">
        <w:rPr>
          <w:color w:val="auto"/>
          <w:sz w:val="28"/>
          <w:szCs w:val="28"/>
        </w:rPr>
        <w:t xml:space="preserve"> </w:t>
      </w:r>
      <w:r w:rsidR="009057FF" w:rsidRPr="00E919BD">
        <w:rPr>
          <w:color w:val="auto"/>
          <w:sz w:val="28"/>
          <w:szCs w:val="28"/>
        </w:rPr>
        <w:t>основными</w:t>
      </w:r>
      <w:r w:rsidR="002B567D">
        <w:rPr>
          <w:color w:val="auto"/>
          <w:sz w:val="28"/>
          <w:szCs w:val="28"/>
        </w:rPr>
        <w:t xml:space="preserve"> </w:t>
      </w:r>
      <w:r w:rsidR="009057FF" w:rsidRPr="00E919BD">
        <w:rPr>
          <w:color w:val="auto"/>
          <w:sz w:val="28"/>
          <w:szCs w:val="28"/>
        </w:rPr>
        <w:t>принципами</w:t>
      </w:r>
      <w:r w:rsidR="002B567D">
        <w:rPr>
          <w:color w:val="auto"/>
          <w:sz w:val="28"/>
          <w:szCs w:val="28"/>
        </w:rPr>
        <w:t xml:space="preserve"> </w:t>
      </w:r>
      <w:r w:rsidR="009057FF" w:rsidRPr="00E919BD">
        <w:rPr>
          <w:color w:val="auto"/>
          <w:sz w:val="28"/>
          <w:szCs w:val="28"/>
        </w:rPr>
        <w:t>и</w:t>
      </w:r>
      <w:r w:rsidR="002B567D">
        <w:rPr>
          <w:color w:val="auto"/>
          <w:sz w:val="28"/>
          <w:szCs w:val="28"/>
        </w:rPr>
        <w:t xml:space="preserve"> </w:t>
      </w:r>
      <w:r w:rsidR="009057FF" w:rsidRPr="00E919BD">
        <w:rPr>
          <w:color w:val="auto"/>
          <w:sz w:val="28"/>
          <w:szCs w:val="28"/>
        </w:rPr>
        <w:t>содержанием</w:t>
      </w:r>
      <w:r w:rsidR="002B567D">
        <w:rPr>
          <w:color w:val="auto"/>
          <w:sz w:val="28"/>
          <w:szCs w:val="28"/>
        </w:rPr>
        <w:t xml:space="preserve"> </w:t>
      </w:r>
      <w:r w:rsidR="009057FF" w:rsidRPr="00E919BD">
        <w:rPr>
          <w:color w:val="auto"/>
          <w:sz w:val="28"/>
          <w:szCs w:val="28"/>
        </w:rPr>
        <w:t>функций</w:t>
      </w:r>
      <w:r w:rsidR="00DE7B5E" w:rsidRPr="00E919BD">
        <w:rPr>
          <w:color w:val="auto"/>
          <w:sz w:val="28"/>
          <w:szCs w:val="28"/>
        </w:rPr>
        <w:t>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3531"/>
        <w:gridCol w:w="567"/>
        <w:gridCol w:w="5081"/>
      </w:tblGrid>
      <w:tr w:rsidR="00F53E90" w:rsidRPr="00F53E90" w14:paraId="16C73C85" w14:textId="77777777" w:rsidTr="00310CB1">
        <w:tc>
          <w:tcPr>
            <w:tcW w:w="450" w:type="dxa"/>
          </w:tcPr>
          <w:p w14:paraId="5F396EF5" w14:textId="07AFFC4B" w:rsidR="00F53E90" w:rsidRPr="00F53E90" w:rsidRDefault="00F53E90" w:rsidP="00F53E90">
            <w:pPr>
              <w:pStyle w:val="Default"/>
              <w:jc w:val="center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1)</w:t>
            </w:r>
          </w:p>
        </w:tc>
        <w:tc>
          <w:tcPr>
            <w:tcW w:w="3531" w:type="dxa"/>
          </w:tcPr>
          <w:p w14:paraId="3BC9A1C6" w14:textId="772F9A04" w:rsidR="00F53E90" w:rsidRPr="00F53E90" w:rsidRDefault="00F53E90" w:rsidP="006E17FD">
            <w:pPr>
              <w:pStyle w:val="Default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Интермодальные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перевозки</w:t>
            </w:r>
          </w:p>
        </w:tc>
        <w:tc>
          <w:tcPr>
            <w:tcW w:w="567" w:type="dxa"/>
          </w:tcPr>
          <w:p w14:paraId="234860E1" w14:textId="5E7201B9" w:rsidR="00F53E90" w:rsidRPr="00F53E90" w:rsidRDefault="00F53E90" w:rsidP="00F53E90">
            <w:pPr>
              <w:pStyle w:val="Default"/>
              <w:jc w:val="center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А)</w:t>
            </w:r>
          </w:p>
        </w:tc>
        <w:tc>
          <w:tcPr>
            <w:tcW w:w="5081" w:type="dxa"/>
          </w:tcPr>
          <w:p w14:paraId="39629A53" w14:textId="1EF4DAF1" w:rsidR="00F53E90" w:rsidRPr="00F53E90" w:rsidRDefault="00F53E90" w:rsidP="006E17FD">
            <w:pPr>
              <w:pStyle w:val="Default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это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перевозки,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где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каждый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перевозчик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несет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ответственность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за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доставку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на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своем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участке</w:t>
            </w:r>
          </w:p>
        </w:tc>
      </w:tr>
      <w:tr w:rsidR="00F53E90" w:rsidRPr="00F53E90" w14:paraId="606008FB" w14:textId="77777777" w:rsidTr="00310CB1">
        <w:tc>
          <w:tcPr>
            <w:tcW w:w="450" w:type="dxa"/>
          </w:tcPr>
          <w:p w14:paraId="7469700A" w14:textId="43288CE8" w:rsidR="00F53E90" w:rsidRPr="00F53E90" w:rsidRDefault="00F53E90" w:rsidP="00F53E90">
            <w:pPr>
              <w:pStyle w:val="Default"/>
              <w:jc w:val="center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2)</w:t>
            </w:r>
          </w:p>
        </w:tc>
        <w:tc>
          <w:tcPr>
            <w:tcW w:w="3531" w:type="dxa"/>
          </w:tcPr>
          <w:p w14:paraId="26194506" w14:textId="788D20D6" w:rsidR="00F53E90" w:rsidRPr="00F53E90" w:rsidRDefault="00F53E90" w:rsidP="006E17FD">
            <w:pPr>
              <w:pStyle w:val="Default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Мультимодальные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перевозки</w:t>
            </w:r>
          </w:p>
        </w:tc>
        <w:tc>
          <w:tcPr>
            <w:tcW w:w="567" w:type="dxa"/>
          </w:tcPr>
          <w:p w14:paraId="268954FA" w14:textId="1C50E6D2" w:rsidR="00F53E90" w:rsidRPr="00F53E90" w:rsidRDefault="00F53E90" w:rsidP="00F53E90">
            <w:pPr>
              <w:pStyle w:val="Default"/>
              <w:jc w:val="center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Б)</w:t>
            </w:r>
          </w:p>
        </w:tc>
        <w:tc>
          <w:tcPr>
            <w:tcW w:w="5081" w:type="dxa"/>
          </w:tcPr>
          <w:p w14:paraId="0BFC128B" w14:textId="6B5FE1FB" w:rsidR="00F53E90" w:rsidRPr="00F53E90" w:rsidRDefault="00F53E90" w:rsidP="006E17FD">
            <w:pPr>
              <w:pStyle w:val="Default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это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перевозки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груза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в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одном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и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том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же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перевозочном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месте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(контейнере),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осуществляемые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несколькими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видами</w:t>
            </w:r>
            <w:r w:rsidR="002B567D">
              <w:rPr>
                <w:color w:val="auto"/>
                <w:sz w:val="28"/>
              </w:rPr>
              <w:t xml:space="preserve"> </w:t>
            </w:r>
            <w:r w:rsidR="006E17FD">
              <w:rPr>
                <w:color w:val="auto"/>
                <w:sz w:val="28"/>
              </w:rPr>
              <w:t>транс</w:t>
            </w:r>
            <w:r w:rsidRPr="00F53E90">
              <w:rPr>
                <w:color w:val="auto"/>
                <w:sz w:val="28"/>
              </w:rPr>
              <w:t>порта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–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автомобильным,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железнодорожным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и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водным</w:t>
            </w:r>
          </w:p>
        </w:tc>
      </w:tr>
      <w:tr w:rsidR="00F53E90" w:rsidRPr="00F53E90" w14:paraId="368D8522" w14:textId="77777777" w:rsidTr="00310CB1">
        <w:tc>
          <w:tcPr>
            <w:tcW w:w="450" w:type="dxa"/>
          </w:tcPr>
          <w:p w14:paraId="5F455EA5" w14:textId="221F5D34" w:rsidR="00F53E90" w:rsidRPr="00F53E90" w:rsidRDefault="00F53E90" w:rsidP="00F53E90">
            <w:pPr>
              <w:pStyle w:val="Default"/>
              <w:jc w:val="center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3)</w:t>
            </w:r>
          </w:p>
        </w:tc>
        <w:tc>
          <w:tcPr>
            <w:tcW w:w="3531" w:type="dxa"/>
          </w:tcPr>
          <w:p w14:paraId="4DA86A8C" w14:textId="2F16A9EE" w:rsidR="00F53E90" w:rsidRPr="00F53E90" w:rsidRDefault="00F53E90" w:rsidP="006E17FD">
            <w:pPr>
              <w:pStyle w:val="Default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Сегментарные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перевозки</w:t>
            </w:r>
          </w:p>
        </w:tc>
        <w:tc>
          <w:tcPr>
            <w:tcW w:w="567" w:type="dxa"/>
          </w:tcPr>
          <w:p w14:paraId="3FD7661C" w14:textId="6DB49AD7" w:rsidR="00F53E90" w:rsidRPr="00F53E90" w:rsidRDefault="00F53E90" w:rsidP="00F53E90">
            <w:pPr>
              <w:pStyle w:val="Default"/>
              <w:jc w:val="center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В)</w:t>
            </w:r>
          </w:p>
        </w:tc>
        <w:tc>
          <w:tcPr>
            <w:tcW w:w="5081" w:type="dxa"/>
          </w:tcPr>
          <w:p w14:paraId="034CDB81" w14:textId="40DDFFCA" w:rsidR="00F53E90" w:rsidRPr="00F53E90" w:rsidRDefault="00F53E90" w:rsidP="006E17FD">
            <w:pPr>
              <w:pStyle w:val="Default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основной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особенностью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данного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рода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пере-возок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является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то,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что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перевалка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груза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с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одного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вида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транспорта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на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другой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про-исходит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без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участия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грузовладельца,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передавшего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груз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во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владение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оператору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смешанных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перевозок.</w:t>
            </w:r>
          </w:p>
        </w:tc>
      </w:tr>
      <w:tr w:rsidR="00F53E90" w:rsidRPr="00F53E90" w14:paraId="37E47F66" w14:textId="77777777" w:rsidTr="00310CB1">
        <w:tc>
          <w:tcPr>
            <w:tcW w:w="450" w:type="dxa"/>
          </w:tcPr>
          <w:p w14:paraId="6E3935B4" w14:textId="160118FE" w:rsidR="00F53E90" w:rsidRPr="00F53E90" w:rsidRDefault="00F53E90" w:rsidP="00F53E90">
            <w:pPr>
              <w:pStyle w:val="Default"/>
              <w:jc w:val="center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lastRenderedPageBreak/>
              <w:t>4)</w:t>
            </w:r>
          </w:p>
        </w:tc>
        <w:tc>
          <w:tcPr>
            <w:tcW w:w="3531" w:type="dxa"/>
          </w:tcPr>
          <w:p w14:paraId="089E257B" w14:textId="76DB2001" w:rsidR="00F53E90" w:rsidRPr="00F53E90" w:rsidRDefault="00F53E90" w:rsidP="006E17FD">
            <w:pPr>
              <w:pStyle w:val="Default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Комбинированные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перевозки</w:t>
            </w:r>
          </w:p>
        </w:tc>
        <w:tc>
          <w:tcPr>
            <w:tcW w:w="567" w:type="dxa"/>
          </w:tcPr>
          <w:p w14:paraId="36B34AF0" w14:textId="2CB2274A" w:rsidR="00F53E90" w:rsidRPr="00F53E90" w:rsidRDefault="00F53E90" w:rsidP="00F53E90">
            <w:pPr>
              <w:pStyle w:val="Default"/>
              <w:jc w:val="center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Г)</w:t>
            </w:r>
          </w:p>
        </w:tc>
        <w:tc>
          <w:tcPr>
            <w:tcW w:w="5081" w:type="dxa"/>
          </w:tcPr>
          <w:p w14:paraId="23CE2EC2" w14:textId="372F8A23" w:rsidR="00F53E90" w:rsidRPr="00F53E90" w:rsidRDefault="00F53E90" w:rsidP="006E17FD">
            <w:pPr>
              <w:pStyle w:val="Default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это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перевозки,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в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которых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перевозчик,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организующий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всю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перевозку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груза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(«от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двери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до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двери»),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принимает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на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себя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ответственность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за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всю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перевозку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груза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в</w:t>
            </w:r>
            <w:r w:rsidR="002B567D">
              <w:rPr>
                <w:color w:val="auto"/>
                <w:sz w:val="28"/>
              </w:rPr>
              <w:t xml:space="preserve"> </w:t>
            </w:r>
            <w:r w:rsidRPr="00F53E90">
              <w:rPr>
                <w:color w:val="auto"/>
                <w:sz w:val="28"/>
              </w:rPr>
              <w:t>целом.</w:t>
            </w:r>
          </w:p>
        </w:tc>
      </w:tr>
    </w:tbl>
    <w:p w14:paraId="1C433700" w14:textId="04BC1CC7" w:rsidR="00800FAB" w:rsidRPr="00E919BD" w:rsidRDefault="00800FAB" w:rsidP="002D0A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919BD">
        <w:rPr>
          <w:color w:val="auto"/>
          <w:sz w:val="28"/>
          <w:szCs w:val="28"/>
        </w:rPr>
        <w:t>Правильный</w:t>
      </w:r>
      <w:r w:rsidR="002B567D">
        <w:rPr>
          <w:color w:val="auto"/>
          <w:sz w:val="28"/>
          <w:szCs w:val="28"/>
        </w:rPr>
        <w:t xml:space="preserve"> </w:t>
      </w:r>
      <w:r w:rsidRPr="00E919BD">
        <w:rPr>
          <w:color w:val="auto"/>
          <w:sz w:val="28"/>
          <w:szCs w:val="28"/>
        </w:rPr>
        <w:t>ответ: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3E90" w:rsidRPr="00F53E90" w14:paraId="125744CC" w14:textId="77777777" w:rsidTr="00E96292">
        <w:tc>
          <w:tcPr>
            <w:tcW w:w="2336" w:type="dxa"/>
          </w:tcPr>
          <w:p w14:paraId="3913E3C6" w14:textId="1F78438C" w:rsidR="00800FAB" w:rsidRPr="00F53E90" w:rsidRDefault="00800FAB" w:rsidP="00F53E90">
            <w:pPr>
              <w:pStyle w:val="Default"/>
              <w:jc w:val="center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1</w:t>
            </w:r>
          </w:p>
        </w:tc>
        <w:tc>
          <w:tcPr>
            <w:tcW w:w="2336" w:type="dxa"/>
          </w:tcPr>
          <w:p w14:paraId="4B15E59E" w14:textId="63C427E0" w:rsidR="00800FAB" w:rsidRPr="00F53E90" w:rsidRDefault="00800FAB" w:rsidP="00F53E90">
            <w:pPr>
              <w:pStyle w:val="Default"/>
              <w:jc w:val="center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2</w:t>
            </w:r>
          </w:p>
        </w:tc>
        <w:tc>
          <w:tcPr>
            <w:tcW w:w="2336" w:type="dxa"/>
          </w:tcPr>
          <w:p w14:paraId="2216AB34" w14:textId="773AAA4B" w:rsidR="00800FAB" w:rsidRPr="00F53E90" w:rsidRDefault="00800FAB" w:rsidP="00F53E90">
            <w:pPr>
              <w:pStyle w:val="Default"/>
              <w:jc w:val="center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3</w:t>
            </w:r>
          </w:p>
        </w:tc>
        <w:tc>
          <w:tcPr>
            <w:tcW w:w="2337" w:type="dxa"/>
          </w:tcPr>
          <w:p w14:paraId="5AB2A455" w14:textId="20A3EAFF" w:rsidR="00800FAB" w:rsidRPr="00F53E90" w:rsidRDefault="00800FAB" w:rsidP="00F53E90">
            <w:pPr>
              <w:pStyle w:val="Default"/>
              <w:jc w:val="center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4</w:t>
            </w:r>
          </w:p>
        </w:tc>
      </w:tr>
      <w:tr w:rsidR="00F53E90" w:rsidRPr="00F53E90" w14:paraId="078094CB" w14:textId="77777777" w:rsidTr="00E96292">
        <w:tc>
          <w:tcPr>
            <w:tcW w:w="2336" w:type="dxa"/>
          </w:tcPr>
          <w:p w14:paraId="38F6F983" w14:textId="4B7AF3E8" w:rsidR="00800FAB" w:rsidRPr="00F53E90" w:rsidRDefault="00800FAB" w:rsidP="00F53E90">
            <w:pPr>
              <w:pStyle w:val="Default"/>
              <w:jc w:val="center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В</w:t>
            </w:r>
          </w:p>
        </w:tc>
        <w:tc>
          <w:tcPr>
            <w:tcW w:w="2336" w:type="dxa"/>
          </w:tcPr>
          <w:p w14:paraId="75CEE14A" w14:textId="46EBD8C2" w:rsidR="00800FAB" w:rsidRPr="00F53E90" w:rsidRDefault="00800FAB" w:rsidP="00F53E90">
            <w:pPr>
              <w:pStyle w:val="Default"/>
              <w:jc w:val="center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Г</w:t>
            </w:r>
          </w:p>
        </w:tc>
        <w:tc>
          <w:tcPr>
            <w:tcW w:w="2336" w:type="dxa"/>
          </w:tcPr>
          <w:p w14:paraId="1CA5D7C2" w14:textId="60E75D45" w:rsidR="00800FAB" w:rsidRPr="00F53E90" w:rsidRDefault="00800FAB" w:rsidP="00F53E90">
            <w:pPr>
              <w:pStyle w:val="Default"/>
              <w:jc w:val="center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А</w:t>
            </w:r>
          </w:p>
        </w:tc>
        <w:tc>
          <w:tcPr>
            <w:tcW w:w="2337" w:type="dxa"/>
          </w:tcPr>
          <w:p w14:paraId="2152FB54" w14:textId="26F21542" w:rsidR="00800FAB" w:rsidRPr="00F53E90" w:rsidRDefault="00800FAB" w:rsidP="00F53E90">
            <w:pPr>
              <w:pStyle w:val="Default"/>
              <w:jc w:val="center"/>
              <w:rPr>
                <w:color w:val="auto"/>
                <w:sz w:val="28"/>
              </w:rPr>
            </w:pPr>
            <w:r w:rsidRPr="00F53E90">
              <w:rPr>
                <w:color w:val="auto"/>
                <w:sz w:val="28"/>
              </w:rPr>
              <w:t>Б</w:t>
            </w:r>
          </w:p>
        </w:tc>
      </w:tr>
    </w:tbl>
    <w:p w14:paraId="1946DD89" w14:textId="77777777" w:rsidR="005B4FF2" w:rsidRPr="00811569" w:rsidRDefault="005B4FF2" w:rsidP="005B4FF2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7FE2D9FE" w14:textId="77777777" w:rsidR="00800FAB" w:rsidRPr="006644EF" w:rsidRDefault="00800FAB" w:rsidP="00CF3AB5">
      <w:pPr>
        <w:pStyle w:val="Default"/>
        <w:ind w:firstLine="709"/>
        <w:rPr>
          <w:color w:val="auto"/>
          <w:sz w:val="22"/>
          <w:szCs w:val="22"/>
        </w:rPr>
      </w:pPr>
    </w:p>
    <w:p w14:paraId="429ACBEA" w14:textId="52035654" w:rsidR="009057FF" w:rsidRPr="005F62AB" w:rsidRDefault="004432D7" w:rsidP="00CF3AB5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C10034" w:rsidRPr="005F62AB">
        <w:rPr>
          <w:color w:val="auto"/>
          <w:sz w:val="28"/>
          <w:szCs w:val="28"/>
        </w:rPr>
        <w:t>Установите</w:t>
      </w:r>
      <w:r w:rsidR="002B567D">
        <w:rPr>
          <w:color w:val="auto"/>
          <w:sz w:val="28"/>
          <w:szCs w:val="28"/>
        </w:rPr>
        <w:t xml:space="preserve"> </w:t>
      </w:r>
      <w:r w:rsidR="00C10034" w:rsidRPr="005F62AB">
        <w:rPr>
          <w:color w:val="auto"/>
          <w:sz w:val="28"/>
          <w:szCs w:val="28"/>
        </w:rPr>
        <w:t>соответствие</w:t>
      </w:r>
      <w:r w:rsidR="002B567D">
        <w:rPr>
          <w:color w:val="auto"/>
          <w:sz w:val="28"/>
          <w:szCs w:val="28"/>
        </w:rPr>
        <w:t xml:space="preserve"> </w:t>
      </w:r>
      <w:r w:rsidR="00C10034" w:rsidRPr="005F62AB">
        <w:rPr>
          <w:color w:val="auto"/>
          <w:sz w:val="28"/>
          <w:szCs w:val="28"/>
        </w:rPr>
        <w:t>между</w:t>
      </w:r>
      <w:r w:rsidR="002B567D">
        <w:rPr>
          <w:color w:val="auto"/>
          <w:sz w:val="28"/>
          <w:szCs w:val="28"/>
        </w:rPr>
        <w:t xml:space="preserve"> </w:t>
      </w:r>
      <w:r w:rsidR="005F62AB" w:rsidRPr="005F62AB">
        <w:rPr>
          <w:color w:val="auto"/>
          <w:sz w:val="28"/>
          <w:szCs w:val="28"/>
        </w:rPr>
        <w:t>определениями</w:t>
      </w:r>
      <w:r w:rsidR="002B567D">
        <w:rPr>
          <w:color w:val="auto"/>
          <w:sz w:val="28"/>
          <w:szCs w:val="28"/>
        </w:rPr>
        <w:t xml:space="preserve"> </w:t>
      </w:r>
      <w:r w:rsidR="005F62AB" w:rsidRPr="005F62AB">
        <w:rPr>
          <w:color w:val="auto"/>
          <w:sz w:val="28"/>
          <w:szCs w:val="28"/>
        </w:rPr>
        <w:t>деятельности</w:t>
      </w:r>
      <w:r w:rsidR="002B567D">
        <w:rPr>
          <w:color w:val="auto"/>
          <w:sz w:val="28"/>
          <w:szCs w:val="28"/>
        </w:rPr>
        <w:t xml:space="preserve"> </w:t>
      </w:r>
      <w:r w:rsidR="005F62AB" w:rsidRPr="005F62AB">
        <w:rPr>
          <w:color w:val="auto"/>
          <w:sz w:val="28"/>
          <w:szCs w:val="28"/>
        </w:rPr>
        <w:t>и</w:t>
      </w:r>
      <w:r w:rsidR="002B567D">
        <w:rPr>
          <w:color w:val="auto"/>
          <w:sz w:val="28"/>
          <w:szCs w:val="28"/>
        </w:rPr>
        <w:t xml:space="preserve"> </w:t>
      </w:r>
      <w:r w:rsidR="005F62AB" w:rsidRPr="005F62AB">
        <w:rPr>
          <w:color w:val="auto"/>
          <w:sz w:val="28"/>
          <w:szCs w:val="28"/>
        </w:rPr>
        <w:t>соответствием</w:t>
      </w:r>
      <w:r w:rsidR="002B567D">
        <w:rPr>
          <w:color w:val="auto"/>
          <w:sz w:val="28"/>
          <w:szCs w:val="28"/>
        </w:rPr>
        <w:t xml:space="preserve"> </w:t>
      </w:r>
      <w:r w:rsidR="00112BDD" w:rsidRPr="005F62AB">
        <w:rPr>
          <w:color w:val="auto"/>
          <w:sz w:val="28"/>
          <w:szCs w:val="28"/>
        </w:rPr>
        <w:t>терминам.</w:t>
      </w: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648"/>
        <w:gridCol w:w="567"/>
        <w:gridCol w:w="3964"/>
      </w:tblGrid>
      <w:tr w:rsidR="00112BDD" w:rsidRPr="00112BDD" w14:paraId="07941A38" w14:textId="77777777" w:rsidTr="00251364">
        <w:trPr>
          <w:jc w:val="center"/>
        </w:trPr>
        <w:tc>
          <w:tcPr>
            <w:tcW w:w="450" w:type="dxa"/>
          </w:tcPr>
          <w:p w14:paraId="1FC8789B" w14:textId="6D61B229" w:rsidR="00112BDD" w:rsidRPr="00112BDD" w:rsidRDefault="00CF3AB5" w:rsidP="009057FF">
            <w:pPr>
              <w:pStyle w:val="Default"/>
              <w:rPr>
                <w:color w:val="auto"/>
                <w:sz w:val="28"/>
                <w:szCs w:val="28"/>
              </w:rPr>
            </w:pPr>
            <w:r w:rsidRPr="00112BDD">
              <w:rPr>
                <w:color w:val="auto"/>
                <w:sz w:val="28"/>
                <w:szCs w:val="28"/>
              </w:rPr>
              <w:t>1)</w:t>
            </w:r>
          </w:p>
        </w:tc>
        <w:tc>
          <w:tcPr>
            <w:tcW w:w="4648" w:type="dxa"/>
          </w:tcPr>
          <w:p w14:paraId="30396AAC" w14:textId="0A87F127" w:rsidR="00112BDD" w:rsidRPr="00112BDD" w:rsidRDefault="00112BDD" w:rsidP="006E17FD">
            <w:pPr>
              <w:pStyle w:val="Default"/>
              <w:rPr>
                <w:color w:val="auto"/>
                <w:sz w:val="28"/>
                <w:szCs w:val="28"/>
              </w:rPr>
            </w:pPr>
            <w:r w:rsidRPr="00112BDD">
              <w:rPr>
                <w:sz w:val="28"/>
                <w:szCs w:val="28"/>
              </w:rPr>
              <w:t>Д</w:t>
            </w:r>
            <w:r w:rsidRPr="00112BDD">
              <w:rPr>
                <w:color w:val="auto"/>
                <w:sz w:val="28"/>
                <w:szCs w:val="28"/>
              </w:rPr>
              <w:t>еятельность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в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области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перевозок,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охватывающая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весь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комплекс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операций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и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услуг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по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доставке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товара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от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производителя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продукции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к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потребителю.</w:t>
            </w:r>
          </w:p>
        </w:tc>
        <w:tc>
          <w:tcPr>
            <w:tcW w:w="567" w:type="dxa"/>
          </w:tcPr>
          <w:p w14:paraId="2F0874A3" w14:textId="14759589" w:rsidR="00112BDD" w:rsidRPr="00112BDD" w:rsidRDefault="00CF3AB5" w:rsidP="009057FF">
            <w:pPr>
              <w:pStyle w:val="Default"/>
              <w:rPr>
                <w:color w:val="auto"/>
                <w:sz w:val="28"/>
                <w:szCs w:val="28"/>
              </w:rPr>
            </w:pPr>
            <w:r w:rsidRPr="00112BDD">
              <w:rPr>
                <w:color w:val="auto"/>
                <w:sz w:val="28"/>
                <w:szCs w:val="28"/>
              </w:rPr>
              <w:t>А)</w:t>
            </w:r>
          </w:p>
        </w:tc>
        <w:tc>
          <w:tcPr>
            <w:tcW w:w="3964" w:type="dxa"/>
          </w:tcPr>
          <w:p w14:paraId="25BE10B8" w14:textId="32DA1A03" w:rsidR="00112BDD" w:rsidRPr="00112BDD" w:rsidRDefault="00112BDD" w:rsidP="006E17FD">
            <w:pPr>
              <w:pStyle w:val="Default"/>
              <w:rPr>
                <w:color w:val="auto"/>
                <w:sz w:val="28"/>
                <w:szCs w:val="28"/>
              </w:rPr>
            </w:pPr>
            <w:r w:rsidRPr="00112BDD">
              <w:rPr>
                <w:sz w:val="28"/>
                <w:szCs w:val="28"/>
              </w:rPr>
              <w:t>Потребители</w:t>
            </w:r>
            <w:r w:rsidR="002B567D">
              <w:rPr>
                <w:sz w:val="28"/>
                <w:szCs w:val="28"/>
              </w:rPr>
              <w:t xml:space="preserve"> </w:t>
            </w:r>
            <w:r w:rsidRPr="00112BDD">
              <w:rPr>
                <w:sz w:val="28"/>
                <w:szCs w:val="28"/>
              </w:rPr>
              <w:t>транспортно-экспедиционных</w:t>
            </w:r>
            <w:r w:rsidR="002B567D">
              <w:rPr>
                <w:sz w:val="28"/>
                <w:szCs w:val="28"/>
              </w:rPr>
              <w:t xml:space="preserve"> </w:t>
            </w:r>
            <w:r w:rsidRPr="00112BDD">
              <w:rPr>
                <w:sz w:val="28"/>
                <w:szCs w:val="28"/>
              </w:rPr>
              <w:t>услуг</w:t>
            </w:r>
            <w:r w:rsidR="002B567D">
              <w:rPr>
                <w:sz w:val="28"/>
                <w:szCs w:val="28"/>
              </w:rPr>
              <w:t xml:space="preserve"> </w:t>
            </w:r>
            <w:r w:rsidRPr="00112BDD">
              <w:rPr>
                <w:sz w:val="28"/>
                <w:szCs w:val="28"/>
              </w:rPr>
              <w:t>(заказчики)</w:t>
            </w:r>
          </w:p>
        </w:tc>
      </w:tr>
      <w:tr w:rsidR="00112BDD" w:rsidRPr="00112BDD" w14:paraId="169805C0" w14:textId="77777777" w:rsidTr="00251364">
        <w:trPr>
          <w:jc w:val="center"/>
        </w:trPr>
        <w:tc>
          <w:tcPr>
            <w:tcW w:w="450" w:type="dxa"/>
          </w:tcPr>
          <w:p w14:paraId="4A55B6D4" w14:textId="47868012" w:rsidR="00112BDD" w:rsidRPr="00112BDD" w:rsidRDefault="00CF3AB5" w:rsidP="009057FF">
            <w:pPr>
              <w:pStyle w:val="Default"/>
              <w:rPr>
                <w:color w:val="auto"/>
                <w:sz w:val="28"/>
                <w:szCs w:val="28"/>
              </w:rPr>
            </w:pPr>
            <w:r w:rsidRPr="00112BDD">
              <w:rPr>
                <w:color w:val="auto"/>
                <w:sz w:val="28"/>
                <w:szCs w:val="28"/>
              </w:rPr>
              <w:t>2)</w:t>
            </w:r>
          </w:p>
        </w:tc>
        <w:tc>
          <w:tcPr>
            <w:tcW w:w="4648" w:type="dxa"/>
          </w:tcPr>
          <w:p w14:paraId="57BE92BC" w14:textId="5DBADCAB" w:rsidR="00112BDD" w:rsidRPr="00112BDD" w:rsidRDefault="00112BDD" w:rsidP="006E17FD">
            <w:pPr>
              <w:pStyle w:val="Default"/>
              <w:rPr>
                <w:color w:val="auto"/>
                <w:sz w:val="28"/>
                <w:szCs w:val="28"/>
              </w:rPr>
            </w:pPr>
            <w:r w:rsidRPr="00112BDD">
              <w:rPr>
                <w:sz w:val="28"/>
                <w:szCs w:val="28"/>
              </w:rPr>
              <w:t>Д</w:t>
            </w:r>
            <w:r w:rsidRPr="00112BDD">
              <w:rPr>
                <w:color w:val="auto"/>
                <w:sz w:val="28"/>
                <w:szCs w:val="28"/>
              </w:rPr>
              <w:t>еятельность,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направленная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на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осуществление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доставки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груза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и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выполнение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погрузочно-разгрузочных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работ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(ПРР)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на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всем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протяжении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перевозки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от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грузоотправителя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до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грузополучателя.</w:t>
            </w:r>
          </w:p>
        </w:tc>
        <w:tc>
          <w:tcPr>
            <w:tcW w:w="567" w:type="dxa"/>
          </w:tcPr>
          <w:p w14:paraId="37CC855D" w14:textId="0C9C1689" w:rsidR="00112BDD" w:rsidRPr="00112BDD" w:rsidRDefault="00CF3AB5" w:rsidP="009057FF">
            <w:pPr>
              <w:pStyle w:val="Default"/>
              <w:rPr>
                <w:color w:val="auto"/>
                <w:sz w:val="28"/>
                <w:szCs w:val="28"/>
              </w:rPr>
            </w:pPr>
            <w:r w:rsidRPr="00112BDD">
              <w:rPr>
                <w:color w:val="auto"/>
                <w:sz w:val="28"/>
                <w:szCs w:val="28"/>
              </w:rPr>
              <w:t>Б)</w:t>
            </w:r>
          </w:p>
        </w:tc>
        <w:tc>
          <w:tcPr>
            <w:tcW w:w="3964" w:type="dxa"/>
          </w:tcPr>
          <w:p w14:paraId="45101F92" w14:textId="3396296D" w:rsidR="00112BDD" w:rsidRPr="00112BDD" w:rsidRDefault="00112BDD" w:rsidP="006E17FD">
            <w:pPr>
              <w:pStyle w:val="Default"/>
              <w:rPr>
                <w:color w:val="auto"/>
                <w:sz w:val="28"/>
                <w:szCs w:val="28"/>
              </w:rPr>
            </w:pPr>
            <w:r w:rsidRPr="00112BDD">
              <w:rPr>
                <w:color w:val="auto"/>
                <w:sz w:val="28"/>
                <w:szCs w:val="28"/>
              </w:rPr>
              <w:t>Транспортно-экспедиционное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обслуживание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(ТЭО)</w:t>
            </w:r>
          </w:p>
        </w:tc>
      </w:tr>
      <w:tr w:rsidR="00112BDD" w:rsidRPr="00112BDD" w14:paraId="2C3CDE49" w14:textId="77777777" w:rsidTr="00251364">
        <w:trPr>
          <w:jc w:val="center"/>
        </w:trPr>
        <w:tc>
          <w:tcPr>
            <w:tcW w:w="450" w:type="dxa"/>
          </w:tcPr>
          <w:p w14:paraId="084D3190" w14:textId="6E96C15C" w:rsidR="00112BDD" w:rsidRPr="00112BDD" w:rsidRDefault="00CF3AB5" w:rsidP="009057FF">
            <w:pPr>
              <w:pStyle w:val="Default"/>
              <w:rPr>
                <w:color w:val="auto"/>
                <w:sz w:val="28"/>
                <w:szCs w:val="28"/>
              </w:rPr>
            </w:pPr>
            <w:r w:rsidRPr="00112BDD">
              <w:rPr>
                <w:color w:val="auto"/>
                <w:sz w:val="28"/>
                <w:szCs w:val="28"/>
              </w:rPr>
              <w:t>3)</w:t>
            </w:r>
          </w:p>
        </w:tc>
        <w:tc>
          <w:tcPr>
            <w:tcW w:w="4648" w:type="dxa"/>
          </w:tcPr>
          <w:p w14:paraId="612144D4" w14:textId="6110D365" w:rsidR="00112BDD" w:rsidRPr="00112BDD" w:rsidRDefault="00112BDD" w:rsidP="006E17FD">
            <w:pPr>
              <w:pStyle w:val="Default"/>
              <w:rPr>
                <w:color w:val="auto"/>
                <w:sz w:val="28"/>
                <w:szCs w:val="28"/>
              </w:rPr>
            </w:pPr>
            <w:r w:rsidRPr="00112BDD">
              <w:rPr>
                <w:sz w:val="28"/>
                <w:szCs w:val="28"/>
              </w:rPr>
              <w:t>Д</w:t>
            </w:r>
            <w:r w:rsidRPr="00112BDD">
              <w:rPr>
                <w:color w:val="auto"/>
                <w:sz w:val="28"/>
                <w:szCs w:val="28"/>
              </w:rPr>
              <w:t>еятельность,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обеспечивающая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свое-временную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и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качественную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доставку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груза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потребителю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и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включающая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в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себя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подготовительно-заключительное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обслуживание,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складские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работы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и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экспедиционные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услуги.</w:t>
            </w:r>
          </w:p>
        </w:tc>
        <w:tc>
          <w:tcPr>
            <w:tcW w:w="567" w:type="dxa"/>
          </w:tcPr>
          <w:p w14:paraId="72A9E9C4" w14:textId="1BF905B6" w:rsidR="00112BDD" w:rsidRPr="00112BDD" w:rsidRDefault="00CF3AB5" w:rsidP="009057FF">
            <w:pPr>
              <w:pStyle w:val="Default"/>
              <w:rPr>
                <w:color w:val="auto"/>
                <w:sz w:val="28"/>
                <w:szCs w:val="28"/>
              </w:rPr>
            </w:pPr>
            <w:r w:rsidRPr="00112BDD">
              <w:rPr>
                <w:color w:val="auto"/>
                <w:sz w:val="28"/>
                <w:szCs w:val="28"/>
              </w:rPr>
              <w:t>В)</w:t>
            </w:r>
          </w:p>
        </w:tc>
        <w:tc>
          <w:tcPr>
            <w:tcW w:w="3964" w:type="dxa"/>
          </w:tcPr>
          <w:p w14:paraId="545A6E0D" w14:textId="2EA43C8F" w:rsidR="00112BDD" w:rsidRPr="00112BDD" w:rsidRDefault="00112BDD" w:rsidP="006E17FD">
            <w:pPr>
              <w:pStyle w:val="Default"/>
              <w:rPr>
                <w:color w:val="auto"/>
                <w:sz w:val="28"/>
                <w:szCs w:val="28"/>
              </w:rPr>
            </w:pPr>
            <w:r w:rsidRPr="00112BDD">
              <w:rPr>
                <w:color w:val="auto"/>
                <w:sz w:val="28"/>
                <w:szCs w:val="28"/>
              </w:rPr>
              <w:t>Транспортное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обслуживание</w:t>
            </w:r>
          </w:p>
        </w:tc>
      </w:tr>
      <w:tr w:rsidR="00112BDD" w:rsidRPr="00112BDD" w14:paraId="0C597371" w14:textId="77777777" w:rsidTr="00251364">
        <w:trPr>
          <w:jc w:val="center"/>
        </w:trPr>
        <w:tc>
          <w:tcPr>
            <w:tcW w:w="450" w:type="dxa"/>
          </w:tcPr>
          <w:p w14:paraId="1D7E603B" w14:textId="71BC2D20" w:rsidR="00112BDD" w:rsidRPr="00112BDD" w:rsidRDefault="006E17FD" w:rsidP="009057F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4)</w:t>
            </w:r>
          </w:p>
        </w:tc>
        <w:tc>
          <w:tcPr>
            <w:tcW w:w="4648" w:type="dxa"/>
          </w:tcPr>
          <w:p w14:paraId="36287022" w14:textId="5B1C24C0" w:rsidR="00112BDD" w:rsidRPr="00112BDD" w:rsidRDefault="00112BDD" w:rsidP="006E17FD">
            <w:pPr>
              <w:pStyle w:val="Default"/>
              <w:rPr>
                <w:color w:val="auto"/>
                <w:sz w:val="28"/>
                <w:szCs w:val="28"/>
              </w:rPr>
            </w:pPr>
            <w:r w:rsidRPr="00112BDD">
              <w:rPr>
                <w:sz w:val="28"/>
                <w:szCs w:val="28"/>
              </w:rPr>
              <w:t>Ф</w:t>
            </w:r>
            <w:r w:rsidRPr="00112BDD">
              <w:rPr>
                <w:color w:val="auto"/>
                <w:sz w:val="28"/>
                <w:szCs w:val="28"/>
              </w:rPr>
              <w:t>изические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или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юридические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лица,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для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которых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экспедитор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осуществляет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ТЭУ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по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договору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транспортной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экспедиции.</w:t>
            </w:r>
          </w:p>
        </w:tc>
        <w:tc>
          <w:tcPr>
            <w:tcW w:w="567" w:type="dxa"/>
          </w:tcPr>
          <w:p w14:paraId="10393BDD" w14:textId="351B98AD" w:rsidR="00112BDD" w:rsidRPr="00112BDD" w:rsidRDefault="00CF3AB5" w:rsidP="009057FF">
            <w:pPr>
              <w:pStyle w:val="Default"/>
              <w:rPr>
                <w:color w:val="auto"/>
                <w:sz w:val="28"/>
                <w:szCs w:val="28"/>
              </w:rPr>
            </w:pPr>
            <w:r w:rsidRPr="00112BDD">
              <w:rPr>
                <w:color w:val="auto"/>
                <w:sz w:val="28"/>
                <w:szCs w:val="28"/>
              </w:rPr>
              <w:t>Г)</w:t>
            </w:r>
          </w:p>
        </w:tc>
        <w:tc>
          <w:tcPr>
            <w:tcW w:w="3964" w:type="dxa"/>
          </w:tcPr>
          <w:p w14:paraId="4862AB7B" w14:textId="7C9E179F" w:rsidR="00112BDD" w:rsidRPr="00112BDD" w:rsidRDefault="00112BDD" w:rsidP="006E17FD">
            <w:pPr>
              <w:pStyle w:val="Default"/>
              <w:rPr>
                <w:color w:val="auto"/>
                <w:sz w:val="28"/>
                <w:szCs w:val="28"/>
              </w:rPr>
            </w:pPr>
            <w:r w:rsidRPr="00112BDD">
              <w:rPr>
                <w:color w:val="auto"/>
                <w:sz w:val="28"/>
                <w:szCs w:val="28"/>
              </w:rPr>
              <w:t>Экспедиционное</w:t>
            </w:r>
            <w:r w:rsidR="002B567D">
              <w:rPr>
                <w:color w:val="auto"/>
                <w:sz w:val="28"/>
                <w:szCs w:val="28"/>
              </w:rPr>
              <w:t xml:space="preserve"> </w:t>
            </w:r>
            <w:r w:rsidRPr="00112BDD">
              <w:rPr>
                <w:color w:val="auto"/>
                <w:sz w:val="28"/>
                <w:szCs w:val="28"/>
              </w:rPr>
              <w:t>обслуживание</w:t>
            </w:r>
          </w:p>
        </w:tc>
      </w:tr>
    </w:tbl>
    <w:p w14:paraId="268704D6" w14:textId="28559C2A" w:rsidR="005F62AB" w:rsidRPr="00112BDD" w:rsidRDefault="005F62AB" w:rsidP="009509DA">
      <w:pPr>
        <w:pStyle w:val="Default"/>
        <w:ind w:firstLine="709"/>
        <w:rPr>
          <w:color w:val="auto"/>
          <w:sz w:val="28"/>
          <w:szCs w:val="28"/>
        </w:rPr>
      </w:pPr>
      <w:r w:rsidRPr="00112BDD">
        <w:rPr>
          <w:color w:val="auto"/>
          <w:sz w:val="28"/>
          <w:szCs w:val="28"/>
        </w:rPr>
        <w:t>Правильный</w:t>
      </w:r>
      <w:r w:rsidR="002B567D">
        <w:rPr>
          <w:color w:val="auto"/>
          <w:sz w:val="28"/>
          <w:szCs w:val="28"/>
        </w:rPr>
        <w:t xml:space="preserve"> </w:t>
      </w:r>
      <w:r w:rsidRPr="00112BDD">
        <w:rPr>
          <w:color w:val="auto"/>
          <w:sz w:val="28"/>
          <w:szCs w:val="28"/>
        </w:rPr>
        <w:t>ответ: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F62AB" w:rsidRPr="00112BDD" w14:paraId="36082BF1" w14:textId="77777777" w:rsidTr="00112BDD">
        <w:tc>
          <w:tcPr>
            <w:tcW w:w="2336" w:type="dxa"/>
          </w:tcPr>
          <w:p w14:paraId="59870B0F" w14:textId="68C07AFB" w:rsidR="005F62AB" w:rsidRPr="00112BDD" w:rsidRDefault="005F62AB" w:rsidP="00112BDD">
            <w:pPr>
              <w:pStyle w:val="Default"/>
              <w:jc w:val="center"/>
              <w:rPr>
                <w:color w:val="auto"/>
                <w:sz w:val="28"/>
              </w:rPr>
            </w:pPr>
            <w:r w:rsidRPr="00112BDD">
              <w:rPr>
                <w:color w:val="auto"/>
                <w:sz w:val="28"/>
              </w:rPr>
              <w:t>1</w:t>
            </w:r>
          </w:p>
        </w:tc>
        <w:tc>
          <w:tcPr>
            <w:tcW w:w="2336" w:type="dxa"/>
          </w:tcPr>
          <w:p w14:paraId="2CC01AD6" w14:textId="5BA5E12D" w:rsidR="005F62AB" w:rsidRPr="00112BDD" w:rsidRDefault="005F62AB" w:rsidP="00112BDD">
            <w:pPr>
              <w:pStyle w:val="Default"/>
              <w:jc w:val="center"/>
              <w:rPr>
                <w:color w:val="auto"/>
                <w:sz w:val="28"/>
              </w:rPr>
            </w:pPr>
            <w:r w:rsidRPr="00112BDD">
              <w:rPr>
                <w:color w:val="auto"/>
                <w:sz w:val="28"/>
              </w:rPr>
              <w:t>2</w:t>
            </w:r>
          </w:p>
        </w:tc>
        <w:tc>
          <w:tcPr>
            <w:tcW w:w="2336" w:type="dxa"/>
          </w:tcPr>
          <w:p w14:paraId="60D25C28" w14:textId="096B3A57" w:rsidR="005F62AB" w:rsidRPr="00112BDD" w:rsidRDefault="005F62AB" w:rsidP="00112BDD">
            <w:pPr>
              <w:pStyle w:val="Default"/>
              <w:jc w:val="center"/>
              <w:rPr>
                <w:color w:val="auto"/>
                <w:sz w:val="28"/>
              </w:rPr>
            </w:pPr>
            <w:r w:rsidRPr="00112BDD">
              <w:rPr>
                <w:color w:val="auto"/>
                <w:sz w:val="28"/>
              </w:rPr>
              <w:t>3</w:t>
            </w:r>
            <w:r w:rsidR="002B567D">
              <w:rPr>
                <w:color w:val="auto"/>
                <w:sz w:val="28"/>
              </w:rPr>
              <w:t xml:space="preserve"> </w:t>
            </w:r>
          </w:p>
        </w:tc>
        <w:tc>
          <w:tcPr>
            <w:tcW w:w="2337" w:type="dxa"/>
          </w:tcPr>
          <w:p w14:paraId="01265143" w14:textId="535C2AE2" w:rsidR="005440D0" w:rsidRPr="00112BDD" w:rsidRDefault="005440D0" w:rsidP="00112BDD">
            <w:pPr>
              <w:pStyle w:val="Default"/>
              <w:jc w:val="center"/>
              <w:rPr>
                <w:color w:val="auto"/>
                <w:sz w:val="28"/>
              </w:rPr>
            </w:pPr>
            <w:r w:rsidRPr="00112BDD">
              <w:rPr>
                <w:color w:val="auto"/>
                <w:sz w:val="28"/>
              </w:rPr>
              <w:t>4</w:t>
            </w:r>
          </w:p>
        </w:tc>
      </w:tr>
      <w:tr w:rsidR="005F62AB" w:rsidRPr="00112BDD" w14:paraId="324B5901" w14:textId="77777777" w:rsidTr="00112BDD">
        <w:tc>
          <w:tcPr>
            <w:tcW w:w="2336" w:type="dxa"/>
          </w:tcPr>
          <w:p w14:paraId="728A83A8" w14:textId="3B3AD90F" w:rsidR="005F62AB" w:rsidRPr="00112BDD" w:rsidRDefault="005F62AB" w:rsidP="00112BDD">
            <w:pPr>
              <w:pStyle w:val="Default"/>
              <w:jc w:val="center"/>
              <w:rPr>
                <w:color w:val="auto"/>
                <w:sz w:val="28"/>
              </w:rPr>
            </w:pPr>
            <w:r w:rsidRPr="00112BDD">
              <w:rPr>
                <w:color w:val="auto"/>
                <w:sz w:val="28"/>
              </w:rPr>
              <w:t>Б</w:t>
            </w:r>
          </w:p>
        </w:tc>
        <w:tc>
          <w:tcPr>
            <w:tcW w:w="2336" w:type="dxa"/>
          </w:tcPr>
          <w:p w14:paraId="46E9B7CC" w14:textId="05BC5531" w:rsidR="005F62AB" w:rsidRPr="00112BDD" w:rsidRDefault="005F62AB" w:rsidP="00112BDD">
            <w:pPr>
              <w:pStyle w:val="Default"/>
              <w:jc w:val="center"/>
              <w:rPr>
                <w:color w:val="auto"/>
                <w:sz w:val="28"/>
              </w:rPr>
            </w:pPr>
            <w:r w:rsidRPr="00112BDD">
              <w:rPr>
                <w:color w:val="auto"/>
                <w:sz w:val="28"/>
              </w:rPr>
              <w:t>В</w:t>
            </w:r>
          </w:p>
        </w:tc>
        <w:tc>
          <w:tcPr>
            <w:tcW w:w="2336" w:type="dxa"/>
          </w:tcPr>
          <w:p w14:paraId="0F3CD904" w14:textId="6067DF8F" w:rsidR="005F62AB" w:rsidRPr="00112BDD" w:rsidRDefault="005F62AB" w:rsidP="00112BDD">
            <w:pPr>
              <w:pStyle w:val="Default"/>
              <w:jc w:val="center"/>
              <w:rPr>
                <w:color w:val="auto"/>
                <w:sz w:val="28"/>
              </w:rPr>
            </w:pPr>
            <w:r w:rsidRPr="00112BDD">
              <w:rPr>
                <w:color w:val="auto"/>
                <w:sz w:val="28"/>
              </w:rPr>
              <w:t>Г</w:t>
            </w:r>
          </w:p>
        </w:tc>
        <w:tc>
          <w:tcPr>
            <w:tcW w:w="2337" w:type="dxa"/>
          </w:tcPr>
          <w:p w14:paraId="2C5E2201" w14:textId="0BF8658B" w:rsidR="005F62AB" w:rsidRPr="00112BDD" w:rsidRDefault="005440D0" w:rsidP="00112BDD">
            <w:pPr>
              <w:pStyle w:val="Default"/>
              <w:jc w:val="center"/>
              <w:rPr>
                <w:color w:val="auto"/>
                <w:sz w:val="28"/>
              </w:rPr>
            </w:pPr>
            <w:r w:rsidRPr="00112BDD">
              <w:rPr>
                <w:color w:val="auto"/>
                <w:sz w:val="28"/>
              </w:rPr>
              <w:t>А</w:t>
            </w:r>
          </w:p>
        </w:tc>
      </w:tr>
    </w:tbl>
    <w:p w14:paraId="4EAD89A4" w14:textId="61BACAF7" w:rsidR="005B4FF2" w:rsidRDefault="005B4FF2" w:rsidP="005B4FF2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5609512D" w14:textId="77777777" w:rsidR="006E17FD" w:rsidRPr="00811569" w:rsidRDefault="006E17FD" w:rsidP="005B4FF2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</w:p>
    <w:p w14:paraId="21EB0E58" w14:textId="5DBCE757" w:rsidR="00C9140D" w:rsidRPr="004432D7" w:rsidRDefault="004432D7" w:rsidP="00CF3AB5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4.</w:t>
      </w:r>
      <w:r w:rsidR="00165F8C" w:rsidRPr="004432D7">
        <w:rPr>
          <w:szCs w:val="28"/>
        </w:rPr>
        <w:t>Установите</w:t>
      </w:r>
      <w:r w:rsidR="002B567D">
        <w:rPr>
          <w:szCs w:val="28"/>
        </w:rPr>
        <w:t xml:space="preserve"> </w:t>
      </w:r>
      <w:r w:rsidR="00165F8C" w:rsidRPr="004432D7">
        <w:rPr>
          <w:szCs w:val="28"/>
        </w:rPr>
        <w:t>соответствие</w:t>
      </w:r>
      <w:r w:rsidR="002B567D">
        <w:rPr>
          <w:szCs w:val="28"/>
        </w:rPr>
        <w:t xml:space="preserve"> </w:t>
      </w:r>
      <w:r w:rsidR="00165F8C" w:rsidRPr="004432D7">
        <w:rPr>
          <w:szCs w:val="28"/>
        </w:rPr>
        <w:t>между</w:t>
      </w:r>
      <w:r w:rsidR="002B567D">
        <w:rPr>
          <w:szCs w:val="28"/>
        </w:rPr>
        <w:t xml:space="preserve"> </w:t>
      </w:r>
      <w:r w:rsidR="00C9140D" w:rsidRPr="004432D7">
        <w:rPr>
          <w:szCs w:val="28"/>
        </w:rPr>
        <w:t>подразделением</w:t>
      </w:r>
      <w:r w:rsidR="002B567D">
        <w:rPr>
          <w:szCs w:val="28"/>
        </w:rPr>
        <w:t xml:space="preserve"> </w:t>
      </w:r>
      <w:r w:rsidR="00C9140D" w:rsidRPr="004432D7">
        <w:rPr>
          <w:szCs w:val="28"/>
        </w:rPr>
        <w:t>АТП</w:t>
      </w:r>
      <w:r w:rsidR="002B567D">
        <w:rPr>
          <w:szCs w:val="28"/>
        </w:rPr>
        <w:t xml:space="preserve"> </w:t>
      </w:r>
      <w:r w:rsidR="00C9140D" w:rsidRPr="004432D7">
        <w:rPr>
          <w:szCs w:val="28"/>
        </w:rPr>
        <w:t>и</w:t>
      </w:r>
      <w:r w:rsidR="002B567D">
        <w:rPr>
          <w:szCs w:val="28"/>
        </w:rPr>
        <w:t xml:space="preserve"> </w:t>
      </w:r>
      <w:r w:rsidR="00C9140D" w:rsidRPr="004432D7">
        <w:rPr>
          <w:szCs w:val="28"/>
        </w:rPr>
        <w:t>предложенными</w:t>
      </w:r>
      <w:r w:rsidR="002B567D">
        <w:rPr>
          <w:szCs w:val="28"/>
        </w:rPr>
        <w:t xml:space="preserve"> </w:t>
      </w:r>
      <w:r w:rsidR="00C9140D" w:rsidRPr="004432D7">
        <w:rPr>
          <w:szCs w:val="28"/>
        </w:rPr>
        <w:t>задачами,</w:t>
      </w:r>
      <w:r w:rsidR="002B567D">
        <w:rPr>
          <w:szCs w:val="28"/>
        </w:rPr>
        <w:t xml:space="preserve"> </w:t>
      </w:r>
      <w:r w:rsidR="00C9140D" w:rsidRPr="004432D7">
        <w:rPr>
          <w:szCs w:val="28"/>
        </w:rPr>
        <w:t>которые</w:t>
      </w:r>
      <w:r w:rsidR="002B567D">
        <w:rPr>
          <w:szCs w:val="28"/>
        </w:rPr>
        <w:t xml:space="preserve"> </w:t>
      </w:r>
      <w:r w:rsidR="00C9140D" w:rsidRPr="004432D7">
        <w:rPr>
          <w:szCs w:val="28"/>
        </w:rPr>
        <w:t>они</w:t>
      </w:r>
      <w:r w:rsidR="002B567D">
        <w:rPr>
          <w:szCs w:val="28"/>
        </w:rPr>
        <w:t xml:space="preserve"> </w:t>
      </w:r>
      <w:r w:rsidR="00C9140D" w:rsidRPr="004432D7">
        <w:rPr>
          <w:szCs w:val="28"/>
        </w:rPr>
        <w:t>должны</w:t>
      </w:r>
      <w:r w:rsidR="002B567D">
        <w:rPr>
          <w:szCs w:val="28"/>
        </w:rPr>
        <w:t xml:space="preserve"> </w:t>
      </w:r>
      <w:r w:rsidR="00C9140D" w:rsidRPr="004432D7">
        <w:rPr>
          <w:szCs w:val="28"/>
        </w:rPr>
        <w:t>выполнять.</w:t>
      </w:r>
    </w:p>
    <w:tbl>
      <w:tblPr>
        <w:tblStyle w:val="a3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653"/>
        <w:gridCol w:w="567"/>
        <w:gridCol w:w="3964"/>
      </w:tblGrid>
      <w:tr w:rsidR="00CF3AB5" w:rsidRPr="00CF3AB5" w14:paraId="2828B040" w14:textId="77777777" w:rsidTr="00251364">
        <w:tc>
          <w:tcPr>
            <w:tcW w:w="450" w:type="dxa"/>
            <w:shd w:val="clear" w:color="auto" w:fill="FFFFFF" w:themeFill="background1"/>
          </w:tcPr>
          <w:p w14:paraId="46D78F98" w14:textId="48F3F0CA" w:rsidR="00CF3AB5" w:rsidRPr="00CF3AB5" w:rsidRDefault="00CF3AB5" w:rsidP="00186111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CF3AB5">
              <w:rPr>
                <w:rFonts w:cs="Times New Roman"/>
                <w:szCs w:val="28"/>
              </w:rPr>
              <w:t>1)</w:t>
            </w:r>
          </w:p>
        </w:tc>
        <w:tc>
          <w:tcPr>
            <w:tcW w:w="4653" w:type="dxa"/>
            <w:shd w:val="clear" w:color="auto" w:fill="FFFFFF" w:themeFill="background1"/>
          </w:tcPr>
          <w:p w14:paraId="7CCDD1AF" w14:textId="402C9BF1" w:rsidR="00CF3AB5" w:rsidRPr="00CF3AB5" w:rsidRDefault="00CF3AB5" w:rsidP="006E17FD">
            <w:pPr>
              <w:pStyle w:val="a8"/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Cs w:val="28"/>
              </w:rPr>
            </w:pPr>
            <w:r w:rsidRPr="00CF3AB5">
              <w:rPr>
                <w:rFonts w:cs="Times New Roman"/>
                <w:szCs w:val="28"/>
              </w:rPr>
              <w:t>Услуга,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выполняемая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экспедитором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по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отношению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к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декларантам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(предприятиям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и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организациям,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lastRenderedPageBreak/>
              <w:t>декларирующим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таможенным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учреждениям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товары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и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имущество).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В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соответствии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с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принятой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на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себя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обязанностью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экспедитор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необходимо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заблаговременно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обратиться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в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таможенное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учреждение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и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совместно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с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ним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определить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взаимоприемлемую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схему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декларирования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и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предъявления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грузов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к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таможенному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оформлению.</w:t>
            </w:r>
          </w:p>
        </w:tc>
        <w:tc>
          <w:tcPr>
            <w:tcW w:w="567" w:type="dxa"/>
            <w:shd w:val="clear" w:color="auto" w:fill="FFFFFF" w:themeFill="background1"/>
          </w:tcPr>
          <w:p w14:paraId="4982799D" w14:textId="4AFB2841" w:rsidR="00CF3AB5" w:rsidRPr="00CF3AB5" w:rsidRDefault="00CF3AB5" w:rsidP="00186111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CF3AB5">
              <w:rPr>
                <w:rFonts w:cs="Times New Roman"/>
                <w:szCs w:val="28"/>
              </w:rPr>
              <w:lastRenderedPageBreak/>
              <w:t>А)</w:t>
            </w:r>
          </w:p>
        </w:tc>
        <w:tc>
          <w:tcPr>
            <w:tcW w:w="3964" w:type="dxa"/>
            <w:shd w:val="clear" w:color="auto" w:fill="FFFFFF" w:themeFill="background1"/>
          </w:tcPr>
          <w:p w14:paraId="7EF21551" w14:textId="5F32C42B" w:rsidR="00CF3AB5" w:rsidRPr="00CF3AB5" w:rsidRDefault="00CF3AB5" w:rsidP="006E17FD">
            <w:pPr>
              <w:pStyle w:val="a8"/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Cs w:val="28"/>
              </w:rPr>
            </w:pPr>
            <w:r w:rsidRPr="00CF3AB5">
              <w:rPr>
                <w:rFonts w:cs="Times New Roman"/>
                <w:szCs w:val="28"/>
              </w:rPr>
              <w:t>Факторинг</w:t>
            </w:r>
          </w:p>
        </w:tc>
      </w:tr>
      <w:tr w:rsidR="00CF3AB5" w:rsidRPr="00CF3AB5" w14:paraId="027B0D7D" w14:textId="77777777" w:rsidTr="00251364">
        <w:tc>
          <w:tcPr>
            <w:tcW w:w="450" w:type="dxa"/>
            <w:shd w:val="clear" w:color="auto" w:fill="FFFFFF" w:themeFill="background1"/>
          </w:tcPr>
          <w:p w14:paraId="331DF320" w14:textId="7730DBD3" w:rsidR="00CF3AB5" w:rsidRPr="00CF3AB5" w:rsidRDefault="00CF3AB5" w:rsidP="00186111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CF3AB5">
              <w:rPr>
                <w:rFonts w:cs="Times New Roman"/>
                <w:szCs w:val="28"/>
              </w:rPr>
              <w:t>2)</w:t>
            </w:r>
          </w:p>
        </w:tc>
        <w:tc>
          <w:tcPr>
            <w:tcW w:w="4653" w:type="dxa"/>
            <w:shd w:val="clear" w:color="auto" w:fill="FFFFFF" w:themeFill="background1"/>
          </w:tcPr>
          <w:p w14:paraId="3BFE496A" w14:textId="4BF50255" w:rsidR="00CF3AB5" w:rsidRPr="00CF3AB5" w:rsidRDefault="00CF3AB5" w:rsidP="006E17FD">
            <w:pPr>
              <w:pStyle w:val="a8"/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Cs w:val="28"/>
              </w:rPr>
            </w:pPr>
            <w:r w:rsidRPr="00CF3AB5">
              <w:rPr>
                <w:szCs w:val="28"/>
              </w:rPr>
              <w:t>Д</w:t>
            </w:r>
            <w:r w:rsidRPr="00CF3AB5">
              <w:rPr>
                <w:rFonts w:cs="Times New Roman"/>
                <w:szCs w:val="28"/>
              </w:rPr>
              <w:t>олгосрочная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аренда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различной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техники,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с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возможностью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последующего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выкупа.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При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этом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транспортно-экспедиционная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компания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выступает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в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качестве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арендодателя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и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сохраняет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право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собственности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на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предмет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лизинга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в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течение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всего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срока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договора.</w:t>
            </w:r>
          </w:p>
        </w:tc>
        <w:tc>
          <w:tcPr>
            <w:tcW w:w="567" w:type="dxa"/>
            <w:shd w:val="clear" w:color="auto" w:fill="FFFFFF" w:themeFill="background1"/>
          </w:tcPr>
          <w:p w14:paraId="2FBBC06D" w14:textId="5B045EF5" w:rsidR="00CF3AB5" w:rsidRPr="00CF3AB5" w:rsidRDefault="00CF3AB5" w:rsidP="00186111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CF3AB5">
              <w:rPr>
                <w:rFonts w:cs="Times New Roman"/>
                <w:szCs w:val="28"/>
              </w:rPr>
              <w:t>Б)</w:t>
            </w:r>
          </w:p>
        </w:tc>
        <w:tc>
          <w:tcPr>
            <w:tcW w:w="3964" w:type="dxa"/>
            <w:shd w:val="clear" w:color="auto" w:fill="FFFFFF" w:themeFill="background1"/>
          </w:tcPr>
          <w:p w14:paraId="255329E5" w14:textId="6C001A78" w:rsidR="00CF3AB5" w:rsidRPr="00CF3AB5" w:rsidRDefault="00CF3AB5" w:rsidP="006E17FD">
            <w:pPr>
              <w:pStyle w:val="a8"/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Cs w:val="28"/>
              </w:rPr>
            </w:pPr>
            <w:r w:rsidRPr="00CF3AB5">
              <w:rPr>
                <w:rFonts w:cs="Times New Roman"/>
                <w:szCs w:val="28"/>
              </w:rPr>
              <w:t>Декларирование</w:t>
            </w:r>
          </w:p>
        </w:tc>
      </w:tr>
      <w:tr w:rsidR="00CF3AB5" w:rsidRPr="00CF3AB5" w14:paraId="2D903BDE" w14:textId="77777777" w:rsidTr="00251364">
        <w:tc>
          <w:tcPr>
            <w:tcW w:w="450" w:type="dxa"/>
            <w:shd w:val="clear" w:color="auto" w:fill="FFFFFF" w:themeFill="background1"/>
          </w:tcPr>
          <w:p w14:paraId="1A6C28DB" w14:textId="59E91E0D" w:rsidR="00CF3AB5" w:rsidRPr="00CF3AB5" w:rsidRDefault="00CF3AB5" w:rsidP="00186111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CF3AB5">
              <w:rPr>
                <w:rFonts w:cs="Times New Roman"/>
                <w:szCs w:val="28"/>
              </w:rPr>
              <w:t>3)</w:t>
            </w:r>
          </w:p>
        </w:tc>
        <w:tc>
          <w:tcPr>
            <w:tcW w:w="4653" w:type="dxa"/>
            <w:shd w:val="clear" w:color="auto" w:fill="FFFFFF" w:themeFill="background1"/>
          </w:tcPr>
          <w:p w14:paraId="45C118FA" w14:textId="3E7C1752" w:rsidR="00CF3AB5" w:rsidRPr="00CF3AB5" w:rsidRDefault="00CF3AB5" w:rsidP="006E17FD">
            <w:pPr>
              <w:pStyle w:val="a8"/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Cs w:val="28"/>
              </w:rPr>
            </w:pPr>
            <w:r w:rsidRPr="00CF3AB5">
              <w:rPr>
                <w:rFonts w:cs="Times New Roman"/>
                <w:szCs w:val="28"/>
              </w:rPr>
              <w:t>Разновидность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торгово-комиссионной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операции,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основанной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на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кредитовании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оборотного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капитала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клиента.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В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рамках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данной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услуги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экспедитор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практически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производит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выкуп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груза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при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приеме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к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перевозке.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Такая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услуга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позволяет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грузовладельцу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ускорить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оборот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денежных</w:t>
            </w:r>
            <w:r w:rsidR="002B567D">
              <w:rPr>
                <w:rFonts w:cs="Times New Roman"/>
                <w:szCs w:val="28"/>
              </w:rPr>
              <w:t xml:space="preserve"> </w:t>
            </w:r>
            <w:r w:rsidRPr="00CF3AB5">
              <w:rPr>
                <w:rFonts w:cs="Times New Roman"/>
                <w:szCs w:val="28"/>
              </w:rPr>
              <w:t>средств.</w:t>
            </w:r>
            <w:r w:rsidR="002B567D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14:paraId="20BEAEA8" w14:textId="4A2E5475" w:rsidR="00CF3AB5" w:rsidRPr="00CF3AB5" w:rsidRDefault="00CF3AB5" w:rsidP="00186111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CF3AB5">
              <w:rPr>
                <w:rFonts w:cs="Times New Roman"/>
                <w:szCs w:val="28"/>
              </w:rPr>
              <w:t>В)</w:t>
            </w:r>
          </w:p>
        </w:tc>
        <w:tc>
          <w:tcPr>
            <w:tcW w:w="3964" w:type="dxa"/>
            <w:shd w:val="clear" w:color="auto" w:fill="FFFFFF" w:themeFill="background1"/>
          </w:tcPr>
          <w:p w14:paraId="1BE7FAE1" w14:textId="399C9198" w:rsidR="00CF3AB5" w:rsidRPr="00CF3AB5" w:rsidRDefault="00CF3AB5" w:rsidP="006E17FD">
            <w:pPr>
              <w:pStyle w:val="a8"/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Cs w:val="28"/>
              </w:rPr>
            </w:pPr>
            <w:r w:rsidRPr="00CF3AB5">
              <w:rPr>
                <w:rFonts w:cs="Times New Roman"/>
                <w:szCs w:val="28"/>
              </w:rPr>
              <w:t>Лизинг</w:t>
            </w:r>
          </w:p>
        </w:tc>
      </w:tr>
    </w:tbl>
    <w:p w14:paraId="4FC1CAE7" w14:textId="0C3A75A4" w:rsidR="00186111" w:rsidRDefault="00186111" w:rsidP="00B83439">
      <w:pPr>
        <w:pStyle w:val="a8"/>
        <w:autoSpaceDE w:val="0"/>
        <w:autoSpaceDN w:val="0"/>
        <w:adjustRightInd w:val="0"/>
        <w:spacing w:line="240" w:lineRule="auto"/>
        <w:ind w:left="36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</w:t>
      </w:r>
      <w:r w:rsidR="002B567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ответ:</w:t>
      </w:r>
    </w:p>
    <w:tbl>
      <w:tblPr>
        <w:tblStyle w:val="a3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CF3AB5" w14:paraId="5417C766" w14:textId="77777777" w:rsidTr="002B567D">
        <w:tc>
          <w:tcPr>
            <w:tcW w:w="3118" w:type="dxa"/>
          </w:tcPr>
          <w:p w14:paraId="6E3FB87B" w14:textId="672A57AC" w:rsidR="00F31271" w:rsidRPr="00CF3AB5" w:rsidRDefault="00F31271" w:rsidP="00CF3AB5">
            <w:pPr>
              <w:pStyle w:val="Default"/>
              <w:jc w:val="center"/>
              <w:rPr>
                <w:color w:val="auto"/>
                <w:sz w:val="28"/>
              </w:rPr>
            </w:pPr>
            <w:r w:rsidRPr="00CF3AB5">
              <w:rPr>
                <w:color w:val="auto"/>
                <w:sz w:val="28"/>
              </w:rPr>
              <w:t>1</w:t>
            </w:r>
          </w:p>
        </w:tc>
        <w:tc>
          <w:tcPr>
            <w:tcW w:w="3118" w:type="dxa"/>
          </w:tcPr>
          <w:p w14:paraId="1D954BE9" w14:textId="642BD957" w:rsidR="00F31271" w:rsidRPr="00CF3AB5" w:rsidRDefault="00F31271" w:rsidP="00CF3AB5">
            <w:pPr>
              <w:pStyle w:val="Default"/>
              <w:jc w:val="center"/>
              <w:rPr>
                <w:color w:val="auto"/>
                <w:sz w:val="28"/>
              </w:rPr>
            </w:pPr>
            <w:r w:rsidRPr="00CF3AB5">
              <w:rPr>
                <w:color w:val="auto"/>
                <w:sz w:val="28"/>
              </w:rPr>
              <w:t>2</w:t>
            </w:r>
          </w:p>
        </w:tc>
        <w:tc>
          <w:tcPr>
            <w:tcW w:w="3118" w:type="dxa"/>
          </w:tcPr>
          <w:p w14:paraId="038DDBA0" w14:textId="3D0CA335" w:rsidR="00F31271" w:rsidRPr="00CF3AB5" w:rsidRDefault="00F31271" w:rsidP="00CF3AB5">
            <w:pPr>
              <w:pStyle w:val="Default"/>
              <w:jc w:val="center"/>
              <w:rPr>
                <w:color w:val="auto"/>
                <w:sz w:val="28"/>
              </w:rPr>
            </w:pPr>
            <w:r w:rsidRPr="00CF3AB5">
              <w:rPr>
                <w:color w:val="auto"/>
                <w:sz w:val="28"/>
              </w:rPr>
              <w:t>3</w:t>
            </w:r>
          </w:p>
        </w:tc>
      </w:tr>
      <w:tr w:rsidR="00CF3AB5" w14:paraId="1BB736DC" w14:textId="77777777" w:rsidTr="002B567D">
        <w:tc>
          <w:tcPr>
            <w:tcW w:w="3118" w:type="dxa"/>
          </w:tcPr>
          <w:p w14:paraId="2F49813A" w14:textId="5E725B77" w:rsidR="00F31271" w:rsidRPr="00CF3AB5" w:rsidRDefault="00F31271" w:rsidP="00CF3AB5">
            <w:pPr>
              <w:pStyle w:val="Default"/>
              <w:jc w:val="center"/>
              <w:rPr>
                <w:color w:val="auto"/>
                <w:sz w:val="28"/>
              </w:rPr>
            </w:pPr>
            <w:r w:rsidRPr="00CF3AB5">
              <w:rPr>
                <w:color w:val="auto"/>
                <w:sz w:val="28"/>
              </w:rPr>
              <w:t>В</w:t>
            </w:r>
          </w:p>
        </w:tc>
        <w:tc>
          <w:tcPr>
            <w:tcW w:w="3118" w:type="dxa"/>
          </w:tcPr>
          <w:p w14:paraId="31EF5A80" w14:textId="013DDB24" w:rsidR="00F31271" w:rsidRPr="00CF3AB5" w:rsidRDefault="00F31271" w:rsidP="00CF3AB5">
            <w:pPr>
              <w:pStyle w:val="Default"/>
              <w:jc w:val="center"/>
              <w:rPr>
                <w:color w:val="auto"/>
                <w:sz w:val="28"/>
              </w:rPr>
            </w:pPr>
            <w:r w:rsidRPr="00CF3AB5">
              <w:rPr>
                <w:color w:val="auto"/>
                <w:sz w:val="28"/>
              </w:rPr>
              <w:t>Б</w:t>
            </w:r>
          </w:p>
        </w:tc>
        <w:tc>
          <w:tcPr>
            <w:tcW w:w="3118" w:type="dxa"/>
          </w:tcPr>
          <w:p w14:paraId="466F9E77" w14:textId="28DE0BC3" w:rsidR="00F31271" w:rsidRPr="00CF3AB5" w:rsidRDefault="00F31271" w:rsidP="00CF3AB5">
            <w:pPr>
              <w:pStyle w:val="Default"/>
              <w:jc w:val="center"/>
              <w:rPr>
                <w:color w:val="auto"/>
                <w:sz w:val="28"/>
              </w:rPr>
            </w:pPr>
            <w:r w:rsidRPr="00CF3AB5">
              <w:rPr>
                <w:color w:val="auto"/>
                <w:sz w:val="28"/>
              </w:rPr>
              <w:t>А</w:t>
            </w:r>
          </w:p>
        </w:tc>
      </w:tr>
    </w:tbl>
    <w:p w14:paraId="72862D3F" w14:textId="6A9AE62C" w:rsidR="005B4FF2" w:rsidRDefault="005B4FF2" w:rsidP="005B4FF2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537D1A33" w14:textId="0162E5CE" w:rsidR="00993D6A" w:rsidRDefault="00993D6A" w:rsidP="005B4FF2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</w:p>
    <w:p w14:paraId="5D573C4F" w14:textId="77777777" w:rsidR="00993D6A" w:rsidRDefault="00993D6A" w:rsidP="00993D6A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133B12">
        <w:rPr>
          <w:rFonts w:eastAsia="Aptos" w:cs="Times New Roman"/>
          <w:b/>
          <w:bCs/>
          <w:kern w:val="2"/>
          <w:szCs w:val="24"/>
          <w14:ligatures w14:val="standardContextual"/>
        </w:rPr>
        <w:t xml:space="preserve">Задания закрытого типа на установление </w:t>
      </w:r>
      <w:r>
        <w:rPr>
          <w:rFonts w:eastAsia="Aptos" w:cs="Times New Roman"/>
          <w:b/>
          <w:bCs/>
          <w:kern w:val="2"/>
          <w:szCs w:val="24"/>
          <w14:ligatures w14:val="standardContextual"/>
        </w:rPr>
        <w:t>правильной последовательности</w:t>
      </w:r>
    </w:p>
    <w:p w14:paraId="41768C0B" w14:textId="5CE0CC21" w:rsidR="00993D6A" w:rsidRDefault="00993D6A" w:rsidP="00993D6A">
      <w:pPr>
        <w:spacing w:line="240" w:lineRule="auto"/>
        <w:rPr>
          <w:lang w:eastAsia="ru-RU"/>
        </w:rPr>
      </w:pPr>
      <w:r>
        <w:rPr>
          <w:bCs/>
          <w:lang w:eastAsia="ru-RU"/>
        </w:rPr>
        <w:t>1. </w:t>
      </w:r>
      <w:r w:rsidRPr="00993D6A">
        <w:rPr>
          <w:bCs/>
          <w:lang w:eastAsia="ru-RU"/>
        </w:rPr>
        <w:t>Установите правильную последовательность этапов заключения договора с клиентом в экспедиторской фирме:</w:t>
      </w:r>
    </w:p>
    <w:p w14:paraId="206F1A7A" w14:textId="77777777" w:rsidR="00993D6A" w:rsidRDefault="00993D6A" w:rsidP="00993D6A">
      <w:pPr>
        <w:spacing w:line="240" w:lineRule="auto"/>
        <w:rPr>
          <w:lang w:eastAsia="ru-RU"/>
        </w:rPr>
      </w:pPr>
      <w:r w:rsidRPr="00993D6A">
        <w:rPr>
          <w:lang w:eastAsia="ru-RU"/>
        </w:rPr>
        <w:t>А) Сбор требований клиента.</w:t>
      </w:r>
    </w:p>
    <w:p w14:paraId="55EADFAE" w14:textId="4104AE78" w:rsidR="00993D6A" w:rsidRDefault="00993D6A" w:rsidP="00993D6A">
      <w:pPr>
        <w:spacing w:line="240" w:lineRule="auto"/>
        <w:rPr>
          <w:lang w:eastAsia="ru-RU"/>
        </w:rPr>
      </w:pPr>
      <w:r>
        <w:rPr>
          <w:lang w:eastAsia="ru-RU"/>
        </w:rPr>
        <w:t>Б</w:t>
      </w:r>
      <w:r w:rsidRPr="00993D6A">
        <w:rPr>
          <w:lang w:eastAsia="ru-RU"/>
        </w:rPr>
        <w:t>) Согласование условий и тарифов.</w:t>
      </w:r>
    </w:p>
    <w:p w14:paraId="53960683" w14:textId="22A3B80F" w:rsidR="00993D6A" w:rsidRPr="00993D6A" w:rsidRDefault="00993D6A" w:rsidP="00993D6A">
      <w:pPr>
        <w:spacing w:line="240" w:lineRule="auto"/>
        <w:rPr>
          <w:lang w:eastAsia="ru-RU"/>
        </w:rPr>
      </w:pPr>
      <w:r>
        <w:rPr>
          <w:lang w:eastAsia="ru-RU"/>
        </w:rPr>
        <w:t>В</w:t>
      </w:r>
      <w:r w:rsidRPr="00993D6A">
        <w:rPr>
          <w:lang w:eastAsia="ru-RU"/>
        </w:rPr>
        <w:t>) Начало выполнения услуг.</w:t>
      </w:r>
    </w:p>
    <w:p w14:paraId="055ED7F9" w14:textId="1ACC3BCE" w:rsidR="00993D6A" w:rsidRDefault="00993D6A" w:rsidP="00993D6A">
      <w:pPr>
        <w:spacing w:line="240" w:lineRule="auto"/>
        <w:rPr>
          <w:lang w:eastAsia="ru-RU"/>
        </w:rPr>
      </w:pPr>
      <w:r>
        <w:rPr>
          <w:lang w:eastAsia="ru-RU"/>
        </w:rPr>
        <w:t>Г</w:t>
      </w:r>
      <w:r w:rsidRPr="00993D6A">
        <w:rPr>
          <w:lang w:eastAsia="ru-RU"/>
        </w:rPr>
        <w:t>) Подготовка коммерческого предложения.</w:t>
      </w:r>
    </w:p>
    <w:p w14:paraId="02843057" w14:textId="69B44807" w:rsidR="00993D6A" w:rsidRDefault="00993D6A" w:rsidP="00993D6A">
      <w:pPr>
        <w:spacing w:line="240" w:lineRule="auto"/>
        <w:rPr>
          <w:lang w:eastAsia="ru-RU"/>
        </w:rPr>
      </w:pPr>
      <w:r>
        <w:rPr>
          <w:lang w:eastAsia="ru-RU"/>
        </w:rPr>
        <w:t>Д</w:t>
      </w:r>
      <w:r w:rsidRPr="00993D6A">
        <w:rPr>
          <w:lang w:eastAsia="ru-RU"/>
        </w:rPr>
        <w:t>) Подписание договора.</w:t>
      </w:r>
    </w:p>
    <w:p w14:paraId="28795527" w14:textId="77777777" w:rsidR="00993D6A" w:rsidRDefault="00993D6A" w:rsidP="00993D6A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993D6A">
        <w:rPr>
          <w:bCs/>
          <w:lang w:eastAsia="ru-RU"/>
        </w:rPr>
        <w:t>Правильный ответ:</w:t>
      </w:r>
      <w:r w:rsidRPr="00993D6A">
        <w:rPr>
          <w:lang w:eastAsia="ru-RU"/>
        </w:rPr>
        <w:t xml:space="preserve"> А, </w:t>
      </w:r>
      <w:r>
        <w:rPr>
          <w:lang w:eastAsia="ru-RU"/>
        </w:rPr>
        <w:t>Г</w:t>
      </w:r>
      <w:r w:rsidRPr="00993D6A">
        <w:rPr>
          <w:lang w:eastAsia="ru-RU"/>
        </w:rPr>
        <w:t xml:space="preserve">, </w:t>
      </w:r>
      <w:r>
        <w:rPr>
          <w:lang w:eastAsia="ru-RU"/>
        </w:rPr>
        <w:t>Б</w:t>
      </w:r>
      <w:r w:rsidRPr="00993D6A">
        <w:rPr>
          <w:lang w:eastAsia="ru-RU"/>
        </w:rPr>
        <w:t xml:space="preserve">, </w:t>
      </w:r>
      <w:r>
        <w:rPr>
          <w:lang w:eastAsia="ru-RU"/>
        </w:rPr>
        <w:t>Д</w:t>
      </w:r>
      <w:r w:rsidRPr="00993D6A">
        <w:rPr>
          <w:lang w:eastAsia="ru-RU"/>
        </w:rPr>
        <w:t xml:space="preserve">, </w:t>
      </w:r>
      <w:r>
        <w:rPr>
          <w:lang w:eastAsia="ru-RU"/>
        </w:rPr>
        <w:t>В</w:t>
      </w:r>
      <w:r w:rsidRPr="00993D6A">
        <w:rPr>
          <w:rFonts w:eastAsia="Times New Roman" w:cs="Times New Roman"/>
          <w:szCs w:val="28"/>
          <w:lang w:eastAsia="ru-RU"/>
        </w:rPr>
        <w:t xml:space="preserve"> </w:t>
      </w:r>
    </w:p>
    <w:p w14:paraId="66EA5D74" w14:textId="2DB233C8" w:rsidR="00993D6A" w:rsidRDefault="00993D6A" w:rsidP="00993D6A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lastRenderedPageBreak/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2080E09D" w14:textId="05E0FB2C" w:rsidR="00993D6A" w:rsidRPr="00993D6A" w:rsidRDefault="00993D6A" w:rsidP="00993D6A">
      <w:pPr>
        <w:spacing w:line="240" w:lineRule="auto"/>
        <w:rPr>
          <w:lang w:eastAsia="ru-RU"/>
        </w:rPr>
      </w:pPr>
    </w:p>
    <w:p w14:paraId="6C89FA33" w14:textId="144195BE" w:rsidR="00993D6A" w:rsidRDefault="00993D6A" w:rsidP="00993D6A">
      <w:pPr>
        <w:spacing w:line="240" w:lineRule="auto"/>
        <w:rPr>
          <w:lang w:eastAsia="ru-RU"/>
        </w:rPr>
      </w:pPr>
      <w:r>
        <w:rPr>
          <w:bCs/>
          <w:lang w:eastAsia="ru-RU"/>
        </w:rPr>
        <w:t>2.</w:t>
      </w:r>
      <w:r>
        <w:t> </w:t>
      </w:r>
      <w:r w:rsidRPr="00993D6A">
        <w:rPr>
          <w:bCs/>
          <w:lang w:eastAsia="ru-RU"/>
        </w:rPr>
        <w:t>Установите правильную последовательность этапов обработки груза при международной железнодорожной перевозке:</w:t>
      </w:r>
    </w:p>
    <w:p w14:paraId="7CACE915" w14:textId="515F76F3" w:rsidR="00993D6A" w:rsidRDefault="00993D6A" w:rsidP="00993D6A">
      <w:pPr>
        <w:spacing w:line="240" w:lineRule="auto"/>
        <w:rPr>
          <w:lang w:eastAsia="ru-RU"/>
        </w:rPr>
      </w:pPr>
      <w:r>
        <w:rPr>
          <w:lang w:eastAsia="ru-RU"/>
        </w:rPr>
        <w:t>А</w:t>
      </w:r>
      <w:r w:rsidRPr="00993D6A">
        <w:rPr>
          <w:lang w:eastAsia="ru-RU"/>
        </w:rPr>
        <w:t>) Проверка груза на соответствие таможенным требованиям.</w:t>
      </w:r>
    </w:p>
    <w:p w14:paraId="5BB2E2B3" w14:textId="60115CFA" w:rsidR="00993D6A" w:rsidRDefault="00993D6A" w:rsidP="00993D6A">
      <w:pPr>
        <w:spacing w:line="240" w:lineRule="auto"/>
        <w:rPr>
          <w:lang w:eastAsia="ru-RU"/>
        </w:rPr>
      </w:pPr>
      <w:r>
        <w:rPr>
          <w:lang w:eastAsia="ru-RU"/>
        </w:rPr>
        <w:t>Б</w:t>
      </w:r>
      <w:r w:rsidRPr="00993D6A">
        <w:rPr>
          <w:lang w:eastAsia="ru-RU"/>
        </w:rPr>
        <w:t>) Оформление международной железнодорожной накладной (СМГС).</w:t>
      </w:r>
    </w:p>
    <w:p w14:paraId="22447D7A" w14:textId="3BB6B845" w:rsidR="00993D6A" w:rsidRDefault="00993D6A" w:rsidP="00993D6A">
      <w:pPr>
        <w:spacing w:line="240" w:lineRule="auto"/>
        <w:rPr>
          <w:lang w:eastAsia="ru-RU"/>
        </w:rPr>
      </w:pPr>
      <w:r>
        <w:rPr>
          <w:lang w:eastAsia="ru-RU"/>
        </w:rPr>
        <w:t>В</w:t>
      </w:r>
      <w:r w:rsidRPr="00993D6A">
        <w:rPr>
          <w:lang w:eastAsia="ru-RU"/>
        </w:rPr>
        <w:t>) Организация таможенного оформления.</w:t>
      </w:r>
    </w:p>
    <w:p w14:paraId="75F934D3" w14:textId="1A3CF281" w:rsidR="00993D6A" w:rsidRDefault="00993D6A" w:rsidP="00993D6A">
      <w:pPr>
        <w:spacing w:line="240" w:lineRule="auto"/>
        <w:rPr>
          <w:lang w:eastAsia="ru-RU"/>
        </w:rPr>
      </w:pPr>
      <w:r>
        <w:rPr>
          <w:lang w:eastAsia="ru-RU"/>
        </w:rPr>
        <w:t>Г</w:t>
      </w:r>
      <w:r w:rsidRPr="00993D6A">
        <w:rPr>
          <w:lang w:eastAsia="ru-RU"/>
        </w:rPr>
        <w:t>) Прием заявки от клиента.</w:t>
      </w:r>
    </w:p>
    <w:p w14:paraId="2203B8C1" w14:textId="0F1E8E44" w:rsidR="00993D6A" w:rsidRPr="00993D6A" w:rsidRDefault="00993D6A" w:rsidP="00993D6A">
      <w:pPr>
        <w:spacing w:line="240" w:lineRule="auto"/>
        <w:rPr>
          <w:lang w:eastAsia="ru-RU"/>
        </w:rPr>
      </w:pPr>
      <w:r w:rsidRPr="00993D6A">
        <w:rPr>
          <w:lang w:eastAsia="ru-RU"/>
        </w:rPr>
        <w:t>Д) Контроль доставки груза до пункта назначения.</w:t>
      </w:r>
    </w:p>
    <w:p w14:paraId="03D390EB" w14:textId="7B7BC560" w:rsidR="00993D6A" w:rsidRPr="00993D6A" w:rsidRDefault="00993D6A" w:rsidP="00993D6A">
      <w:pPr>
        <w:spacing w:line="240" w:lineRule="auto"/>
        <w:rPr>
          <w:lang w:eastAsia="ru-RU"/>
        </w:rPr>
      </w:pPr>
      <w:r w:rsidRPr="00993D6A">
        <w:rPr>
          <w:bCs/>
          <w:lang w:eastAsia="ru-RU"/>
        </w:rPr>
        <w:t>Правильный ответ:</w:t>
      </w:r>
      <w:r w:rsidRPr="00993D6A">
        <w:rPr>
          <w:lang w:eastAsia="ru-RU"/>
        </w:rPr>
        <w:t> </w:t>
      </w:r>
      <w:r>
        <w:rPr>
          <w:lang w:eastAsia="ru-RU"/>
        </w:rPr>
        <w:t>Г</w:t>
      </w:r>
      <w:r w:rsidRPr="00993D6A">
        <w:rPr>
          <w:lang w:eastAsia="ru-RU"/>
        </w:rPr>
        <w:t xml:space="preserve">, </w:t>
      </w:r>
      <w:proofErr w:type="gramStart"/>
      <w:r>
        <w:rPr>
          <w:lang w:eastAsia="ru-RU"/>
        </w:rPr>
        <w:t>А</w:t>
      </w:r>
      <w:proofErr w:type="gramEnd"/>
      <w:r w:rsidRPr="00993D6A">
        <w:rPr>
          <w:lang w:eastAsia="ru-RU"/>
        </w:rPr>
        <w:t xml:space="preserve">, </w:t>
      </w:r>
      <w:r>
        <w:rPr>
          <w:lang w:eastAsia="ru-RU"/>
        </w:rPr>
        <w:t>Б</w:t>
      </w:r>
      <w:r w:rsidRPr="00993D6A">
        <w:rPr>
          <w:lang w:eastAsia="ru-RU"/>
        </w:rPr>
        <w:t xml:space="preserve">, </w:t>
      </w:r>
      <w:r>
        <w:rPr>
          <w:lang w:eastAsia="ru-RU"/>
        </w:rPr>
        <w:t>В</w:t>
      </w:r>
      <w:r w:rsidRPr="00993D6A">
        <w:rPr>
          <w:lang w:eastAsia="ru-RU"/>
        </w:rPr>
        <w:t>, Д</w:t>
      </w:r>
    </w:p>
    <w:p w14:paraId="5C73D0A8" w14:textId="77777777" w:rsidR="00993D6A" w:rsidRDefault="00993D6A" w:rsidP="00993D6A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666B41D0" w14:textId="274C8952" w:rsidR="00993D6A" w:rsidRPr="00993D6A" w:rsidRDefault="00993D6A" w:rsidP="00993D6A">
      <w:pPr>
        <w:spacing w:line="240" w:lineRule="auto"/>
        <w:rPr>
          <w:lang w:eastAsia="ru-RU"/>
        </w:rPr>
      </w:pPr>
    </w:p>
    <w:p w14:paraId="6DFF576B" w14:textId="5A73DAB8" w:rsidR="00993D6A" w:rsidRDefault="00993D6A" w:rsidP="00993D6A">
      <w:pPr>
        <w:spacing w:line="240" w:lineRule="auto"/>
        <w:rPr>
          <w:lang w:eastAsia="ru-RU"/>
        </w:rPr>
      </w:pPr>
      <w:r>
        <w:rPr>
          <w:bCs/>
          <w:lang w:eastAsia="ru-RU"/>
        </w:rPr>
        <w:t>3. </w:t>
      </w:r>
      <w:r w:rsidRPr="00993D6A">
        <w:rPr>
          <w:bCs/>
          <w:lang w:eastAsia="ru-RU"/>
        </w:rPr>
        <w:t>Установите правильную последовательность действий при возникновении претензии от клиента:</w:t>
      </w:r>
    </w:p>
    <w:p w14:paraId="71423D7A" w14:textId="77777777" w:rsidR="00993D6A" w:rsidRDefault="00993D6A" w:rsidP="00993D6A">
      <w:pPr>
        <w:spacing w:line="240" w:lineRule="auto"/>
        <w:rPr>
          <w:lang w:eastAsia="ru-RU"/>
        </w:rPr>
      </w:pPr>
      <w:r w:rsidRPr="00993D6A">
        <w:rPr>
          <w:lang w:eastAsia="ru-RU"/>
        </w:rPr>
        <w:t>А) Фиксация претензии в системе учета.</w:t>
      </w:r>
    </w:p>
    <w:p w14:paraId="664D595E" w14:textId="77777777" w:rsidR="00993D6A" w:rsidRDefault="00993D6A" w:rsidP="00993D6A">
      <w:pPr>
        <w:spacing w:line="240" w:lineRule="auto"/>
        <w:rPr>
          <w:lang w:eastAsia="ru-RU"/>
        </w:rPr>
      </w:pPr>
      <w:r w:rsidRPr="00993D6A">
        <w:rPr>
          <w:lang w:eastAsia="ru-RU"/>
        </w:rPr>
        <w:t>Б) Анализ причин нарушения (проверка документов, отслеживание груза).</w:t>
      </w:r>
    </w:p>
    <w:p w14:paraId="225E3606" w14:textId="77777777" w:rsidR="00993D6A" w:rsidRDefault="00993D6A" w:rsidP="00993D6A">
      <w:pPr>
        <w:spacing w:line="240" w:lineRule="auto"/>
        <w:rPr>
          <w:lang w:eastAsia="ru-RU"/>
        </w:rPr>
      </w:pPr>
      <w:r w:rsidRPr="00993D6A">
        <w:rPr>
          <w:lang w:eastAsia="ru-RU"/>
        </w:rPr>
        <w:t>В) Разработка корректирующих мер.</w:t>
      </w:r>
    </w:p>
    <w:p w14:paraId="51B6B63F" w14:textId="77777777" w:rsidR="00993D6A" w:rsidRDefault="00993D6A" w:rsidP="00993D6A">
      <w:pPr>
        <w:spacing w:line="240" w:lineRule="auto"/>
        <w:rPr>
          <w:lang w:eastAsia="ru-RU"/>
        </w:rPr>
      </w:pPr>
      <w:r w:rsidRPr="00993D6A">
        <w:rPr>
          <w:lang w:eastAsia="ru-RU"/>
        </w:rPr>
        <w:t>Г) Согласование компенсации или исправления ошибки с клиентом.</w:t>
      </w:r>
    </w:p>
    <w:p w14:paraId="1EF36E16" w14:textId="4B492FAC" w:rsidR="00993D6A" w:rsidRPr="00993D6A" w:rsidRDefault="00993D6A" w:rsidP="00993D6A">
      <w:pPr>
        <w:spacing w:line="240" w:lineRule="auto"/>
        <w:rPr>
          <w:lang w:eastAsia="ru-RU"/>
        </w:rPr>
      </w:pPr>
      <w:r w:rsidRPr="00993D6A">
        <w:rPr>
          <w:lang w:eastAsia="ru-RU"/>
        </w:rPr>
        <w:t>Д) Внесение изменений в процессы для предотвращения повторных сбоев.</w:t>
      </w:r>
    </w:p>
    <w:p w14:paraId="7BD30CB1" w14:textId="77777777" w:rsidR="00993D6A" w:rsidRPr="00993D6A" w:rsidRDefault="00993D6A" w:rsidP="00993D6A">
      <w:pPr>
        <w:spacing w:line="240" w:lineRule="auto"/>
        <w:rPr>
          <w:lang w:eastAsia="ru-RU"/>
        </w:rPr>
      </w:pPr>
      <w:r w:rsidRPr="00993D6A">
        <w:rPr>
          <w:bCs/>
          <w:lang w:eastAsia="ru-RU"/>
        </w:rPr>
        <w:t>Правильный ответ:</w:t>
      </w:r>
      <w:r w:rsidRPr="00993D6A">
        <w:rPr>
          <w:lang w:eastAsia="ru-RU"/>
        </w:rPr>
        <w:t> А, Б, В, Г, Д</w:t>
      </w:r>
    </w:p>
    <w:p w14:paraId="6218A7CD" w14:textId="77777777" w:rsidR="00993D6A" w:rsidRDefault="00993D6A" w:rsidP="00993D6A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0958CCCD" w14:textId="77777777" w:rsidR="002B567D" w:rsidRPr="002B567D" w:rsidRDefault="002B567D" w:rsidP="002B567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14:paraId="5A5F79EC" w14:textId="188840F7" w:rsidR="002B567D" w:rsidRPr="002B567D" w:rsidRDefault="002B567D" w:rsidP="002B567D">
      <w:pPr>
        <w:spacing w:after="480" w:line="240" w:lineRule="auto"/>
        <w:ind w:firstLine="0"/>
        <w:outlineLvl w:val="2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2B567D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</w:t>
      </w:r>
      <w:r>
        <w:rPr>
          <w:rFonts w:eastAsia="Aptos" w:cs="Times New Roman"/>
          <w:b/>
          <w:bCs/>
          <w:kern w:val="2"/>
          <w:szCs w:val="24"/>
          <w14:ligatures w14:val="standardContextual"/>
        </w:rPr>
        <w:t xml:space="preserve"> </w:t>
      </w:r>
      <w:r w:rsidRPr="002B567D">
        <w:rPr>
          <w:rFonts w:eastAsia="Aptos" w:cs="Times New Roman"/>
          <w:b/>
          <w:bCs/>
          <w:kern w:val="2"/>
          <w:szCs w:val="24"/>
          <w14:ligatures w14:val="standardContextual"/>
        </w:rPr>
        <w:t>открытого</w:t>
      </w:r>
      <w:r>
        <w:rPr>
          <w:rFonts w:eastAsia="Aptos" w:cs="Times New Roman"/>
          <w:b/>
          <w:bCs/>
          <w:kern w:val="2"/>
          <w:szCs w:val="24"/>
          <w14:ligatures w14:val="standardContextual"/>
        </w:rPr>
        <w:t xml:space="preserve"> </w:t>
      </w:r>
      <w:r w:rsidRPr="002B567D">
        <w:rPr>
          <w:rFonts w:eastAsia="Aptos" w:cs="Times New Roman"/>
          <w:b/>
          <w:bCs/>
          <w:kern w:val="2"/>
          <w:szCs w:val="24"/>
          <w14:ligatures w14:val="standardContextual"/>
        </w:rPr>
        <w:t>типа</w:t>
      </w:r>
    </w:p>
    <w:p w14:paraId="4023EA6E" w14:textId="787E985C" w:rsidR="002B567D" w:rsidRPr="002B567D" w:rsidRDefault="002B567D" w:rsidP="002B567D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bookmarkStart w:id="6" w:name="ОСНОВНЫЕ_ТЕРМИНЫ_И_ОПРЕДЕЛЕНИЯ"/>
      <w:bookmarkEnd w:id="6"/>
      <w:r w:rsidRPr="002B567D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</w:t>
      </w:r>
      <w:r>
        <w:rPr>
          <w:rFonts w:eastAsia="Aptos" w:cs="Times New Roman"/>
          <w:b/>
          <w:bCs/>
          <w:kern w:val="2"/>
          <w:szCs w:val="24"/>
          <w14:ligatures w14:val="standardContextual"/>
        </w:rPr>
        <w:t xml:space="preserve"> </w:t>
      </w:r>
      <w:r w:rsidRPr="002B567D">
        <w:rPr>
          <w:rFonts w:eastAsia="Aptos" w:cs="Times New Roman"/>
          <w:b/>
          <w:bCs/>
          <w:kern w:val="2"/>
          <w:szCs w:val="24"/>
          <w14:ligatures w14:val="standardContextual"/>
        </w:rPr>
        <w:t>открытого</w:t>
      </w:r>
      <w:r>
        <w:rPr>
          <w:rFonts w:eastAsia="Aptos" w:cs="Times New Roman"/>
          <w:b/>
          <w:bCs/>
          <w:kern w:val="2"/>
          <w:szCs w:val="24"/>
          <w14:ligatures w14:val="standardContextual"/>
        </w:rPr>
        <w:t xml:space="preserve"> </w:t>
      </w:r>
      <w:r w:rsidRPr="002B567D">
        <w:rPr>
          <w:rFonts w:eastAsia="Aptos" w:cs="Times New Roman"/>
          <w:b/>
          <w:bCs/>
          <w:kern w:val="2"/>
          <w:szCs w:val="24"/>
          <w14:ligatures w14:val="standardContextual"/>
        </w:rPr>
        <w:t>типа</w:t>
      </w:r>
      <w:r>
        <w:rPr>
          <w:rFonts w:eastAsia="Aptos" w:cs="Times New Roman"/>
          <w:b/>
          <w:bCs/>
          <w:kern w:val="2"/>
          <w:szCs w:val="24"/>
          <w14:ligatures w14:val="standardContextual"/>
        </w:rPr>
        <w:t xml:space="preserve"> </w:t>
      </w:r>
      <w:r w:rsidRPr="002B567D">
        <w:rPr>
          <w:rFonts w:eastAsia="Aptos" w:cs="Times New Roman"/>
          <w:b/>
          <w:bCs/>
          <w:kern w:val="2"/>
          <w:szCs w:val="24"/>
          <w14:ligatures w14:val="standardContextual"/>
        </w:rPr>
        <w:t>на</w:t>
      </w:r>
      <w:r>
        <w:rPr>
          <w:rFonts w:eastAsia="Aptos" w:cs="Times New Roman"/>
          <w:b/>
          <w:bCs/>
          <w:kern w:val="2"/>
          <w:szCs w:val="24"/>
          <w14:ligatures w14:val="standardContextual"/>
        </w:rPr>
        <w:t xml:space="preserve"> </w:t>
      </w:r>
      <w:r w:rsidRPr="002B567D">
        <w:rPr>
          <w:rFonts w:eastAsia="Aptos" w:cs="Times New Roman"/>
          <w:b/>
          <w:bCs/>
          <w:kern w:val="2"/>
          <w:szCs w:val="24"/>
          <w14:ligatures w14:val="standardContextual"/>
        </w:rPr>
        <w:t>дополнение</w:t>
      </w:r>
    </w:p>
    <w:p w14:paraId="7BCE1BAB" w14:textId="64671EE8" w:rsidR="002B567D" w:rsidRDefault="002B567D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>
        <w:t xml:space="preserve"> </w:t>
      </w:r>
      <w:r w:rsidRPr="00D874BB">
        <w:t>Напишите</w:t>
      </w:r>
      <w:r>
        <w:t xml:space="preserve"> </w:t>
      </w:r>
      <w:r w:rsidRPr="00D874BB">
        <w:t>пропущенное</w:t>
      </w:r>
      <w:r>
        <w:t xml:space="preserve"> </w:t>
      </w:r>
      <w:r w:rsidRPr="00D874BB">
        <w:t>слово</w:t>
      </w:r>
      <w:r>
        <w:t xml:space="preserve"> </w:t>
      </w:r>
      <w:r w:rsidRPr="00D874BB">
        <w:t>(словосочетание).</w:t>
      </w:r>
    </w:p>
    <w:p w14:paraId="71F00D99" w14:textId="08EC0F17" w:rsidR="008D2233" w:rsidRPr="00E919BD" w:rsidRDefault="002B567D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t xml:space="preserve">____________________ </w:t>
      </w:r>
      <w:r w:rsidR="008D2233" w:rsidRPr="00E919BD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деятельность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области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перевозок,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охватывающая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весь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комплекс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операций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услуг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доставке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товара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производителя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продукции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потребителю.</w:t>
      </w:r>
    </w:p>
    <w:p w14:paraId="399F81FB" w14:textId="4AEAB1C2" w:rsidR="008D2233" w:rsidRPr="002B567D" w:rsidRDefault="008D2233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bookmarkStart w:id="7" w:name="_Hlk190784247"/>
      <w:r w:rsidRPr="00E919BD">
        <w:rPr>
          <w:rFonts w:cs="Times New Roman"/>
          <w:szCs w:val="28"/>
        </w:rPr>
        <w:t>Правильный</w:t>
      </w:r>
      <w:r w:rsidR="002B567D">
        <w:rPr>
          <w:rFonts w:cs="Times New Roman"/>
          <w:szCs w:val="28"/>
        </w:rPr>
        <w:t xml:space="preserve"> </w:t>
      </w:r>
      <w:r w:rsidRPr="00E919BD">
        <w:rPr>
          <w:rFonts w:cs="Times New Roman"/>
          <w:szCs w:val="28"/>
        </w:rPr>
        <w:t>ответ:</w:t>
      </w:r>
      <w:r w:rsidR="002B567D">
        <w:rPr>
          <w:rFonts w:cs="Times New Roman"/>
          <w:szCs w:val="28"/>
        </w:rPr>
        <w:t xml:space="preserve"> </w:t>
      </w:r>
      <w:r w:rsidRPr="002B567D">
        <w:rPr>
          <w:rFonts w:cs="Times New Roman"/>
          <w:iCs/>
          <w:szCs w:val="28"/>
        </w:rPr>
        <w:t>Транспортно-экспедиционное</w:t>
      </w:r>
      <w:r w:rsidR="002B567D" w:rsidRPr="002B567D">
        <w:rPr>
          <w:rFonts w:cs="Times New Roman"/>
          <w:iCs/>
          <w:szCs w:val="28"/>
        </w:rPr>
        <w:t xml:space="preserve"> </w:t>
      </w:r>
      <w:r w:rsidRPr="002B567D">
        <w:rPr>
          <w:rFonts w:cs="Times New Roman"/>
          <w:iCs/>
          <w:szCs w:val="28"/>
        </w:rPr>
        <w:t>обслуживание</w:t>
      </w:r>
      <w:r w:rsidR="002B567D" w:rsidRPr="002B567D">
        <w:rPr>
          <w:rFonts w:cs="Times New Roman"/>
          <w:iCs/>
          <w:szCs w:val="28"/>
        </w:rPr>
        <w:t xml:space="preserve"> </w:t>
      </w:r>
      <w:r w:rsidRPr="002B567D">
        <w:rPr>
          <w:rFonts w:cs="Times New Roman"/>
          <w:szCs w:val="28"/>
        </w:rPr>
        <w:t>(</w:t>
      </w:r>
      <w:r w:rsidRPr="002B567D">
        <w:rPr>
          <w:rFonts w:cs="Times New Roman"/>
          <w:iCs/>
          <w:szCs w:val="28"/>
        </w:rPr>
        <w:t>ТЭО</w:t>
      </w:r>
      <w:r w:rsidRPr="002B567D">
        <w:rPr>
          <w:rFonts w:cs="Times New Roman"/>
          <w:szCs w:val="28"/>
        </w:rPr>
        <w:t>)</w:t>
      </w:r>
      <w:r w:rsidR="002B567D" w:rsidRPr="002B567D">
        <w:rPr>
          <w:rFonts w:cs="Times New Roman"/>
          <w:b/>
          <w:bCs/>
          <w:szCs w:val="28"/>
        </w:rPr>
        <w:t xml:space="preserve"> </w:t>
      </w:r>
    </w:p>
    <w:p w14:paraId="2082AD78" w14:textId="77777777" w:rsidR="005B4FF2" w:rsidRPr="00811569" w:rsidRDefault="005B4FF2" w:rsidP="005B4FF2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2266A227" w14:textId="77777777" w:rsidR="002B567D" w:rsidRDefault="002B567D" w:rsidP="002B567D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</w:p>
    <w:bookmarkEnd w:id="7"/>
    <w:p w14:paraId="418FBEE7" w14:textId="68452D80" w:rsidR="002B567D" w:rsidRDefault="002B567D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4432D7">
        <w:rPr>
          <w:rFonts w:cs="Times New Roman"/>
          <w:szCs w:val="28"/>
        </w:rPr>
        <w:t>.</w:t>
      </w:r>
      <w:r>
        <w:t xml:space="preserve"> </w:t>
      </w:r>
      <w:r w:rsidRPr="00D874BB">
        <w:t>Напишите</w:t>
      </w:r>
      <w:r>
        <w:t xml:space="preserve"> </w:t>
      </w:r>
      <w:r w:rsidRPr="00D874BB">
        <w:t>пропущенное</w:t>
      </w:r>
      <w:r>
        <w:t xml:space="preserve"> </w:t>
      </w:r>
      <w:r w:rsidRPr="00D874BB">
        <w:t>слово</w:t>
      </w:r>
      <w:r>
        <w:t xml:space="preserve"> </w:t>
      </w:r>
      <w:r w:rsidRPr="00D874BB">
        <w:t>(словосочетание).</w:t>
      </w:r>
    </w:p>
    <w:p w14:paraId="21468A8A" w14:textId="63515E89" w:rsidR="008D2233" w:rsidRPr="00E919BD" w:rsidRDefault="002B567D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t xml:space="preserve">____________________ </w:t>
      </w:r>
      <w:r w:rsidR="008D2233" w:rsidRPr="00E919BD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деятельность,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направленная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осуществление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доставки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груза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выполнение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погрузочно-разгрузочных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работ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(ПРР)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всем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протяжении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перевозки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грузоотправителя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до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грузополучателя.</w:t>
      </w:r>
    </w:p>
    <w:p w14:paraId="415D0B7B" w14:textId="71263598" w:rsidR="008D2233" w:rsidRPr="00E919BD" w:rsidRDefault="008D2233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bookmarkStart w:id="8" w:name="_Hlk190784349"/>
      <w:r w:rsidRPr="00E919BD">
        <w:rPr>
          <w:rFonts w:cs="Times New Roman"/>
          <w:szCs w:val="28"/>
        </w:rPr>
        <w:t>Правильный</w:t>
      </w:r>
      <w:r w:rsidR="002B567D">
        <w:rPr>
          <w:rFonts w:cs="Times New Roman"/>
          <w:szCs w:val="28"/>
        </w:rPr>
        <w:t xml:space="preserve"> </w:t>
      </w:r>
      <w:r w:rsidRPr="00E919BD">
        <w:rPr>
          <w:rFonts w:cs="Times New Roman"/>
          <w:szCs w:val="28"/>
        </w:rPr>
        <w:t>ответ:</w:t>
      </w:r>
      <w:r w:rsidR="002B567D">
        <w:rPr>
          <w:rFonts w:cs="Times New Roman"/>
          <w:szCs w:val="28"/>
        </w:rPr>
        <w:t xml:space="preserve"> </w:t>
      </w:r>
      <w:r w:rsidRPr="002B567D">
        <w:rPr>
          <w:rFonts w:cs="Times New Roman"/>
          <w:iCs/>
          <w:szCs w:val="28"/>
        </w:rPr>
        <w:t>Транспортное</w:t>
      </w:r>
      <w:r w:rsidR="002B567D" w:rsidRPr="002B567D">
        <w:rPr>
          <w:rFonts w:cs="Times New Roman"/>
          <w:iCs/>
          <w:szCs w:val="28"/>
        </w:rPr>
        <w:t xml:space="preserve"> </w:t>
      </w:r>
      <w:r w:rsidRPr="002B567D">
        <w:rPr>
          <w:rFonts w:cs="Times New Roman"/>
          <w:iCs/>
          <w:szCs w:val="28"/>
        </w:rPr>
        <w:t>обслуживание</w:t>
      </w:r>
    </w:p>
    <w:p w14:paraId="50459781" w14:textId="77777777" w:rsidR="005B4FF2" w:rsidRPr="00811569" w:rsidRDefault="005B4FF2" w:rsidP="005B4FF2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2DEDD272" w14:textId="77777777" w:rsidR="006E432E" w:rsidRDefault="006E432E" w:rsidP="002B567D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</w:p>
    <w:bookmarkEnd w:id="8"/>
    <w:p w14:paraId="04232E28" w14:textId="4507D6EA" w:rsidR="002B567D" w:rsidRDefault="002B567D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4432D7">
        <w:rPr>
          <w:rFonts w:cs="Times New Roman"/>
          <w:szCs w:val="28"/>
        </w:rPr>
        <w:t>.</w:t>
      </w:r>
      <w:r>
        <w:t xml:space="preserve"> </w:t>
      </w:r>
      <w:r w:rsidRPr="00D874BB">
        <w:t>Напишите</w:t>
      </w:r>
      <w:r>
        <w:t xml:space="preserve"> </w:t>
      </w:r>
      <w:r w:rsidRPr="00D874BB">
        <w:t>пропущенное</w:t>
      </w:r>
      <w:r>
        <w:t xml:space="preserve"> </w:t>
      </w:r>
      <w:r w:rsidRPr="00D874BB">
        <w:t>слово</w:t>
      </w:r>
      <w:r>
        <w:t xml:space="preserve"> </w:t>
      </w:r>
      <w:r w:rsidRPr="00D874BB">
        <w:t>(словосочетание).</w:t>
      </w:r>
    </w:p>
    <w:p w14:paraId="2A3D8F99" w14:textId="0F0AEC71" w:rsidR="008D2233" w:rsidRPr="00E919BD" w:rsidRDefault="002B567D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t xml:space="preserve">____________________ </w:t>
      </w:r>
      <w:r w:rsidR="008D2233" w:rsidRPr="00E919BD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деятельность,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обеспечивающая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своевременную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качественную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доставку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груза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потребителю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включающая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себя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lastRenderedPageBreak/>
        <w:t>подготовительно-заключительное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обслуживание,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складские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работы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экспедиционные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услуги.</w:t>
      </w:r>
    </w:p>
    <w:p w14:paraId="739964E2" w14:textId="5D69AAFF" w:rsidR="008D2233" w:rsidRPr="00E919BD" w:rsidRDefault="008D2233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E919BD">
        <w:rPr>
          <w:rFonts w:cs="Times New Roman"/>
          <w:szCs w:val="28"/>
        </w:rPr>
        <w:t>Правильный</w:t>
      </w:r>
      <w:r w:rsidR="002B567D">
        <w:rPr>
          <w:rFonts w:cs="Times New Roman"/>
          <w:szCs w:val="28"/>
        </w:rPr>
        <w:t xml:space="preserve"> </w:t>
      </w:r>
      <w:r w:rsidRPr="00E919BD">
        <w:rPr>
          <w:rFonts w:cs="Times New Roman"/>
          <w:szCs w:val="28"/>
        </w:rPr>
        <w:t>ответ:</w:t>
      </w:r>
      <w:r w:rsidR="002B567D">
        <w:rPr>
          <w:rFonts w:cs="Times New Roman"/>
          <w:szCs w:val="28"/>
        </w:rPr>
        <w:t xml:space="preserve"> </w:t>
      </w:r>
      <w:r w:rsidRPr="002B567D">
        <w:rPr>
          <w:rFonts w:cs="Times New Roman"/>
          <w:iCs/>
          <w:szCs w:val="28"/>
        </w:rPr>
        <w:t>Экспедиционное</w:t>
      </w:r>
      <w:r w:rsidR="002B567D" w:rsidRPr="002B567D">
        <w:rPr>
          <w:rFonts w:cs="Times New Roman"/>
          <w:iCs/>
          <w:szCs w:val="28"/>
        </w:rPr>
        <w:t xml:space="preserve"> </w:t>
      </w:r>
      <w:r w:rsidRPr="002B567D">
        <w:rPr>
          <w:rFonts w:cs="Times New Roman"/>
          <w:iCs/>
          <w:szCs w:val="28"/>
        </w:rPr>
        <w:t>обслуживание</w:t>
      </w:r>
    </w:p>
    <w:p w14:paraId="18D21193" w14:textId="77777777" w:rsidR="005B4FF2" w:rsidRPr="00811569" w:rsidRDefault="005B4FF2" w:rsidP="005B4FF2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4B8F6203" w14:textId="77777777" w:rsidR="006E432E" w:rsidRDefault="006E432E" w:rsidP="002B567D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</w:p>
    <w:p w14:paraId="76123D3D" w14:textId="2F77D06D" w:rsidR="002B567D" w:rsidRDefault="002B567D" w:rsidP="002B567D">
      <w:pPr>
        <w:autoSpaceDE w:val="0"/>
        <w:autoSpaceDN w:val="0"/>
        <w:adjustRightInd w:val="0"/>
        <w:spacing w:line="240" w:lineRule="auto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4</w:t>
      </w:r>
      <w:r w:rsidR="004432D7">
        <w:rPr>
          <w:rFonts w:cs="Times New Roman"/>
          <w:i/>
          <w:iCs/>
          <w:szCs w:val="28"/>
        </w:rPr>
        <w:t>.</w:t>
      </w:r>
      <w:r>
        <w:t xml:space="preserve"> </w:t>
      </w:r>
      <w:r w:rsidRPr="00D874BB">
        <w:t>Напишите</w:t>
      </w:r>
      <w:r>
        <w:t xml:space="preserve"> </w:t>
      </w:r>
      <w:r w:rsidRPr="00D874BB">
        <w:t>пропущенное</w:t>
      </w:r>
      <w:r>
        <w:t xml:space="preserve"> </w:t>
      </w:r>
      <w:r w:rsidRPr="00D874BB">
        <w:t>слово</w:t>
      </w:r>
      <w:r>
        <w:t xml:space="preserve"> </w:t>
      </w:r>
      <w:r w:rsidRPr="00D874BB">
        <w:t>(словосочетание).</w:t>
      </w:r>
    </w:p>
    <w:p w14:paraId="16BAB4A8" w14:textId="6011D521" w:rsidR="008D2233" w:rsidRPr="00E919BD" w:rsidRDefault="002B567D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t xml:space="preserve">____________________ </w:t>
      </w:r>
      <w:r w:rsidR="008D2233" w:rsidRPr="00E919BD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сторона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договора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транспортной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экспедиции,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организующая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предоставляющая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транспортно-экспедиционные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услуги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(ТЭУ).</w:t>
      </w:r>
    </w:p>
    <w:p w14:paraId="2FE97402" w14:textId="2D125808" w:rsidR="00130129" w:rsidRPr="002B567D" w:rsidRDefault="00130129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bookmarkStart w:id="9" w:name="_Hlk190784614"/>
      <w:r w:rsidRPr="00E919BD">
        <w:rPr>
          <w:rFonts w:cs="Times New Roman"/>
          <w:szCs w:val="28"/>
        </w:rPr>
        <w:t>Правильный</w:t>
      </w:r>
      <w:r w:rsidR="002B567D">
        <w:rPr>
          <w:rFonts w:cs="Times New Roman"/>
          <w:szCs w:val="28"/>
        </w:rPr>
        <w:t xml:space="preserve"> </w:t>
      </w:r>
      <w:r w:rsidRPr="00E919BD">
        <w:rPr>
          <w:rFonts w:cs="Times New Roman"/>
          <w:szCs w:val="28"/>
        </w:rPr>
        <w:t>ответ</w:t>
      </w:r>
      <w:r w:rsidR="002B567D" w:rsidRPr="002B567D">
        <w:rPr>
          <w:rFonts w:cs="Times New Roman"/>
          <w:i/>
          <w:szCs w:val="28"/>
        </w:rPr>
        <w:t>:</w:t>
      </w:r>
      <w:r w:rsidR="002B567D" w:rsidRPr="002B567D">
        <w:rPr>
          <w:rFonts w:cs="Times New Roman"/>
          <w:bCs/>
          <w:iCs/>
          <w:szCs w:val="28"/>
        </w:rPr>
        <w:t xml:space="preserve"> </w:t>
      </w:r>
      <w:r w:rsidRPr="002B567D">
        <w:rPr>
          <w:rFonts w:cs="Times New Roman"/>
          <w:iCs/>
          <w:szCs w:val="28"/>
        </w:rPr>
        <w:t>Экспедитор</w:t>
      </w:r>
    </w:p>
    <w:p w14:paraId="4DF8E27C" w14:textId="77777777" w:rsidR="005B4FF2" w:rsidRPr="00811569" w:rsidRDefault="005B4FF2" w:rsidP="005B4FF2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75F1FDB1" w14:textId="77777777" w:rsidR="006E432E" w:rsidRDefault="006E432E" w:rsidP="002B567D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</w:p>
    <w:bookmarkEnd w:id="9"/>
    <w:p w14:paraId="26F776B3" w14:textId="2DF8EBFE" w:rsidR="002B567D" w:rsidRDefault="002B567D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4432D7">
        <w:rPr>
          <w:rFonts w:cs="Times New Roman"/>
          <w:szCs w:val="28"/>
        </w:rPr>
        <w:t>.</w:t>
      </w:r>
      <w:r>
        <w:t xml:space="preserve"> </w:t>
      </w:r>
      <w:r w:rsidRPr="00D874BB">
        <w:t>Напишите</w:t>
      </w:r>
      <w:r>
        <w:t xml:space="preserve"> </w:t>
      </w:r>
      <w:r w:rsidRPr="00D874BB">
        <w:t>пропущенное</w:t>
      </w:r>
      <w:r>
        <w:t xml:space="preserve"> </w:t>
      </w:r>
      <w:r w:rsidRPr="00D874BB">
        <w:t>слово</w:t>
      </w:r>
      <w:r>
        <w:t xml:space="preserve"> </w:t>
      </w:r>
      <w:r w:rsidRPr="00D874BB">
        <w:t>(словосочетание).</w:t>
      </w:r>
    </w:p>
    <w:p w14:paraId="13B13CDE" w14:textId="4C94B09F" w:rsidR="008D2233" w:rsidRPr="00E919BD" w:rsidRDefault="002B567D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t xml:space="preserve">____________________ </w:t>
      </w:r>
      <w:r w:rsidR="008D2233" w:rsidRPr="00E919BD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физические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или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юридические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лица,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которых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экспедитор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осуществляет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ТЭУ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договору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транспортной</w:t>
      </w:r>
      <w:r>
        <w:rPr>
          <w:rFonts w:cs="Times New Roman"/>
          <w:szCs w:val="28"/>
        </w:rPr>
        <w:t xml:space="preserve"> </w:t>
      </w:r>
      <w:r w:rsidR="008D2233" w:rsidRPr="00E919BD">
        <w:rPr>
          <w:rFonts w:cs="Times New Roman"/>
          <w:szCs w:val="28"/>
        </w:rPr>
        <w:t>экспедиции.</w:t>
      </w:r>
    </w:p>
    <w:p w14:paraId="51A03564" w14:textId="6934E3BC" w:rsidR="00130129" w:rsidRPr="00E919BD" w:rsidRDefault="00130129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E919BD">
        <w:rPr>
          <w:rFonts w:cs="Times New Roman"/>
          <w:szCs w:val="28"/>
        </w:rPr>
        <w:t>Правильный</w:t>
      </w:r>
      <w:r w:rsidR="002B567D">
        <w:rPr>
          <w:rFonts w:cs="Times New Roman"/>
          <w:szCs w:val="28"/>
        </w:rPr>
        <w:t xml:space="preserve"> </w:t>
      </w:r>
      <w:r w:rsidRPr="00E919BD">
        <w:rPr>
          <w:rFonts w:cs="Times New Roman"/>
          <w:szCs w:val="28"/>
        </w:rPr>
        <w:t>ответ</w:t>
      </w:r>
      <w:r w:rsidR="00F21966" w:rsidRPr="00F21966">
        <w:rPr>
          <w:rFonts w:cs="Times New Roman"/>
          <w:szCs w:val="28"/>
        </w:rPr>
        <w:t>:</w:t>
      </w:r>
      <w:r w:rsidR="002B567D">
        <w:rPr>
          <w:rFonts w:cs="Times New Roman"/>
          <w:b/>
          <w:bCs/>
          <w:szCs w:val="28"/>
        </w:rPr>
        <w:t xml:space="preserve"> </w:t>
      </w:r>
      <w:r w:rsidRPr="00F21966">
        <w:rPr>
          <w:rFonts w:cs="Times New Roman"/>
          <w:szCs w:val="28"/>
        </w:rPr>
        <w:t>Потребители</w:t>
      </w:r>
      <w:r w:rsidR="002B567D">
        <w:rPr>
          <w:rFonts w:cs="Times New Roman"/>
          <w:szCs w:val="28"/>
        </w:rPr>
        <w:t xml:space="preserve"> </w:t>
      </w:r>
      <w:r w:rsidRPr="00F21966">
        <w:rPr>
          <w:rFonts w:cs="Times New Roman"/>
          <w:szCs w:val="28"/>
        </w:rPr>
        <w:t>транспортно-экспедиционных</w:t>
      </w:r>
      <w:r w:rsidR="002B567D">
        <w:rPr>
          <w:rFonts w:cs="Times New Roman"/>
          <w:szCs w:val="28"/>
        </w:rPr>
        <w:t xml:space="preserve"> </w:t>
      </w:r>
      <w:r w:rsidRPr="00F21966">
        <w:rPr>
          <w:rFonts w:cs="Times New Roman"/>
          <w:szCs w:val="28"/>
        </w:rPr>
        <w:t>услуг</w:t>
      </w:r>
      <w:r w:rsidR="002B567D">
        <w:rPr>
          <w:rFonts w:cs="Times New Roman"/>
          <w:i/>
          <w:iCs/>
          <w:szCs w:val="28"/>
        </w:rPr>
        <w:t xml:space="preserve"> </w:t>
      </w:r>
      <w:r w:rsidRPr="00E919BD">
        <w:rPr>
          <w:rFonts w:cs="Times New Roman"/>
          <w:szCs w:val="28"/>
        </w:rPr>
        <w:t>(заказчики)</w:t>
      </w:r>
    </w:p>
    <w:p w14:paraId="60157DB8" w14:textId="77777777" w:rsidR="005B4FF2" w:rsidRPr="00811569" w:rsidRDefault="005B4FF2" w:rsidP="005B4FF2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bookmarkStart w:id="10" w:name="_Hlk190892271"/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182D321E" w14:textId="54F66591" w:rsidR="006E432E" w:rsidRDefault="006E432E" w:rsidP="006E432E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14:paraId="7B5F6657" w14:textId="77777777" w:rsidR="006B3333" w:rsidRDefault="00834B20" w:rsidP="00834B20">
      <w:pPr>
        <w:autoSpaceDE w:val="0"/>
        <w:autoSpaceDN w:val="0"/>
        <w:adjustRightInd w:val="0"/>
        <w:spacing w:line="240" w:lineRule="auto"/>
      </w:pPr>
      <w:r>
        <w:rPr>
          <w:rFonts w:cs="Times New Roman"/>
          <w:szCs w:val="28"/>
        </w:rPr>
        <w:t>6</w:t>
      </w:r>
      <w:r w:rsidRPr="00D421D6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6B3333" w:rsidRPr="00D874BB">
        <w:t>Напишите</w:t>
      </w:r>
      <w:r w:rsidR="006B3333">
        <w:t xml:space="preserve"> </w:t>
      </w:r>
      <w:r w:rsidR="006B3333" w:rsidRPr="00D874BB">
        <w:t>пропущенное</w:t>
      </w:r>
      <w:r w:rsidR="006B3333">
        <w:t xml:space="preserve"> </w:t>
      </w:r>
      <w:r w:rsidR="006B3333" w:rsidRPr="00D874BB">
        <w:t>слово</w:t>
      </w:r>
      <w:r w:rsidR="006B3333">
        <w:t xml:space="preserve"> </w:t>
      </w:r>
      <w:r w:rsidR="006B3333" w:rsidRPr="00D874BB">
        <w:t>(словосочетание).</w:t>
      </w:r>
    </w:p>
    <w:p w14:paraId="40F3547F" w14:textId="15A87A10" w:rsidR="00834B20" w:rsidRPr="00D421D6" w:rsidRDefault="00834B20" w:rsidP="00834B20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D421D6">
        <w:rPr>
          <w:rFonts w:cs="Times New Roman"/>
          <w:szCs w:val="28"/>
        </w:rPr>
        <w:t>Стратегия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—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это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генеральное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направление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действия_________________,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следование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которому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долгосрочной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перспективе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должно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привести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ее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цели.</w:t>
      </w:r>
    </w:p>
    <w:p w14:paraId="51FD6407" w14:textId="77777777" w:rsidR="00834B20" w:rsidRPr="00D421D6" w:rsidRDefault="00834B20" w:rsidP="00834B20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D421D6">
        <w:rPr>
          <w:rFonts w:cs="Times New Roman"/>
          <w:szCs w:val="28"/>
        </w:rPr>
        <w:t>Правильный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организации/предприятия/автотранспортного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предприятия</w:t>
      </w:r>
    </w:p>
    <w:p w14:paraId="3384F168" w14:textId="77777777" w:rsidR="005B4FF2" w:rsidRPr="00811569" w:rsidRDefault="005B4FF2" w:rsidP="005B4FF2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0BA3413F" w14:textId="5E7ADB9E" w:rsidR="00834B20" w:rsidRDefault="00834B20" w:rsidP="006E432E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14:paraId="572D76A9" w14:textId="77777777" w:rsidR="006B3333" w:rsidRDefault="00834B20" w:rsidP="00834B20">
      <w:pPr>
        <w:autoSpaceDE w:val="0"/>
        <w:autoSpaceDN w:val="0"/>
        <w:adjustRightInd w:val="0"/>
        <w:spacing w:line="240" w:lineRule="auto"/>
      </w:pPr>
      <w:r>
        <w:rPr>
          <w:rFonts w:cs="Times New Roman"/>
          <w:szCs w:val="28"/>
        </w:rPr>
        <w:t>7</w:t>
      </w:r>
      <w:r w:rsidRPr="00D421D6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6B3333" w:rsidRPr="00D874BB">
        <w:t>Напишите</w:t>
      </w:r>
      <w:r w:rsidR="006B3333">
        <w:t xml:space="preserve"> </w:t>
      </w:r>
      <w:r w:rsidR="006B3333" w:rsidRPr="00D874BB">
        <w:t>пропущенное</w:t>
      </w:r>
      <w:r w:rsidR="006B3333">
        <w:t xml:space="preserve"> </w:t>
      </w:r>
      <w:r w:rsidR="006B3333" w:rsidRPr="00D874BB">
        <w:t>слово</w:t>
      </w:r>
      <w:r w:rsidR="006B3333">
        <w:t xml:space="preserve"> </w:t>
      </w:r>
      <w:r w:rsidR="006B3333" w:rsidRPr="00D874BB">
        <w:t>(словосочетание).</w:t>
      </w:r>
    </w:p>
    <w:p w14:paraId="1A43A549" w14:textId="36041F31" w:rsidR="00834B20" w:rsidRPr="00D421D6" w:rsidRDefault="00834B20" w:rsidP="00834B20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D421D6">
        <w:rPr>
          <w:rFonts w:cs="Times New Roman"/>
          <w:szCs w:val="28"/>
        </w:rPr>
        <w:t>Инновационный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процесс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транспорте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связан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переходом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______________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целом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или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определенной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его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части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качественно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иное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состояние,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ревизией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устаревших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норм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положений,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ролей,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зачастую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их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пересмотром.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тип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структур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управления,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при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котором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упор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делается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разделение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труда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определенным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функциям.</w:t>
      </w:r>
    </w:p>
    <w:p w14:paraId="3028AB53" w14:textId="77777777" w:rsidR="00834B20" w:rsidRPr="00D421D6" w:rsidRDefault="00834B20" w:rsidP="00834B20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D421D6">
        <w:rPr>
          <w:rFonts w:cs="Times New Roman"/>
          <w:szCs w:val="28"/>
        </w:rPr>
        <w:t>Правильный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транспортного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производства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/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транспортного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предприятия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/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транспортного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хозяйства</w:t>
      </w:r>
    </w:p>
    <w:p w14:paraId="0E2DFC66" w14:textId="77777777" w:rsidR="005B4FF2" w:rsidRPr="00811569" w:rsidRDefault="005B4FF2" w:rsidP="005B4FF2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2A48376F" w14:textId="2F835A8B" w:rsidR="00834B20" w:rsidRDefault="00834B20" w:rsidP="006E432E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14:paraId="5D354955" w14:textId="604B1C9E" w:rsidR="00834B20" w:rsidRDefault="00834B20" w:rsidP="006E432E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bookmarkEnd w:id="10"/>
    <w:p w14:paraId="6D57D157" w14:textId="77777777" w:rsidR="006E432E" w:rsidRPr="006E432E" w:rsidRDefault="006E432E" w:rsidP="006E432E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6E432E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 с кратким свободным ответом</w:t>
      </w:r>
    </w:p>
    <w:p w14:paraId="75DD2D99" w14:textId="65971C8E" w:rsidR="001852F2" w:rsidRPr="00F21966" w:rsidRDefault="006E432E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1852F2" w:rsidRPr="00F21966">
        <w:rPr>
          <w:rFonts w:cs="Times New Roman"/>
          <w:szCs w:val="28"/>
        </w:rPr>
        <w:t>.</w:t>
      </w:r>
      <w:r w:rsidR="002B567D">
        <w:rPr>
          <w:rFonts w:cs="Times New Roman"/>
          <w:szCs w:val="28"/>
        </w:rPr>
        <w:t xml:space="preserve"> </w:t>
      </w:r>
      <w:r w:rsidR="00D01EF9" w:rsidRPr="00F21966">
        <w:rPr>
          <w:rFonts w:cs="Times New Roman"/>
          <w:szCs w:val="28"/>
        </w:rPr>
        <w:t>Количество</w:t>
      </w:r>
      <w:r w:rsidR="002B567D">
        <w:rPr>
          <w:rFonts w:cs="Times New Roman"/>
          <w:szCs w:val="28"/>
        </w:rPr>
        <w:t xml:space="preserve"> </w:t>
      </w:r>
      <w:r w:rsidR="00D01EF9" w:rsidRPr="00F21966">
        <w:rPr>
          <w:rFonts w:cs="Times New Roman"/>
          <w:szCs w:val="28"/>
        </w:rPr>
        <w:t>автомобиле-дней</w:t>
      </w:r>
      <w:r w:rsidR="002B567D">
        <w:rPr>
          <w:rFonts w:cs="Times New Roman"/>
          <w:szCs w:val="28"/>
        </w:rPr>
        <w:t xml:space="preserve"> </w:t>
      </w:r>
      <w:r w:rsidR="00D01EF9" w:rsidRPr="00F21966">
        <w:rPr>
          <w:rFonts w:cs="Times New Roman"/>
          <w:szCs w:val="28"/>
        </w:rPr>
        <w:t>в</w:t>
      </w:r>
      <w:r w:rsidR="002B567D">
        <w:rPr>
          <w:rFonts w:cs="Times New Roman"/>
          <w:szCs w:val="28"/>
        </w:rPr>
        <w:t xml:space="preserve"> </w:t>
      </w:r>
      <w:r w:rsidR="00D01EF9" w:rsidRPr="00F21966">
        <w:rPr>
          <w:rFonts w:cs="Times New Roman"/>
          <w:szCs w:val="28"/>
        </w:rPr>
        <w:t>работе</w:t>
      </w:r>
      <w:r w:rsidR="002B567D">
        <w:rPr>
          <w:rFonts w:cs="Times New Roman"/>
          <w:szCs w:val="28"/>
        </w:rPr>
        <w:t xml:space="preserve"> </w:t>
      </w:r>
      <w:r w:rsidR="00D01EF9" w:rsidRPr="00F21966">
        <w:rPr>
          <w:rFonts w:cs="Times New Roman"/>
          <w:szCs w:val="28"/>
        </w:rPr>
        <w:t>(эксплуатации),</w:t>
      </w:r>
      <w:r w:rsidR="002B567D">
        <w:rPr>
          <w:rFonts w:cs="Times New Roman"/>
          <w:szCs w:val="28"/>
        </w:rPr>
        <w:t xml:space="preserve"> </w:t>
      </w:r>
      <w:proofErr w:type="spellStart"/>
      <w:r w:rsidR="00D01EF9" w:rsidRPr="00F21966">
        <w:rPr>
          <w:rFonts w:cs="Times New Roman"/>
          <w:i/>
          <w:szCs w:val="28"/>
        </w:rPr>
        <w:t>АДэ</w:t>
      </w:r>
      <w:proofErr w:type="spellEnd"/>
      <w:r w:rsidR="002B567D">
        <w:rPr>
          <w:rFonts w:cs="Times New Roman"/>
          <w:szCs w:val="28"/>
        </w:rPr>
        <w:t xml:space="preserve"> </w:t>
      </w:r>
      <w:r w:rsidR="001C260F" w:rsidRPr="00F21966">
        <w:rPr>
          <w:rFonts w:cs="Times New Roman"/>
          <w:szCs w:val="28"/>
        </w:rPr>
        <w:t>=253</w:t>
      </w:r>
      <w:r w:rsidR="002B567D">
        <w:rPr>
          <w:rFonts w:cs="Times New Roman"/>
          <w:szCs w:val="28"/>
        </w:rPr>
        <w:t xml:space="preserve"> </w:t>
      </w:r>
      <w:r w:rsidR="00BD62E8" w:rsidRPr="00F21966">
        <w:rPr>
          <w:rFonts w:cs="Times New Roman"/>
          <w:szCs w:val="28"/>
        </w:rPr>
        <w:t>дней.</w:t>
      </w:r>
      <w:r w:rsidR="002B567D">
        <w:rPr>
          <w:rFonts w:cs="Times New Roman"/>
          <w:szCs w:val="28"/>
        </w:rPr>
        <w:t xml:space="preserve"> </w:t>
      </w:r>
      <w:r w:rsidR="001C260F" w:rsidRPr="00F21966">
        <w:rPr>
          <w:rFonts w:cs="Times New Roman"/>
          <w:szCs w:val="28"/>
        </w:rPr>
        <w:t>К</w:t>
      </w:r>
      <w:r w:rsidR="00D01EF9" w:rsidRPr="00F21966">
        <w:rPr>
          <w:rFonts w:cs="Times New Roman"/>
          <w:szCs w:val="28"/>
        </w:rPr>
        <w:t>оличество</w:t>
      </w:r>
      <w:r w:rsidR="002B567D">
        <w:rPr>
          <w:rFonts w:cs="Times New Roman"/>
          <w:szCs w:val="28"/>
        </w:rPr>
        <w:t xml:space="preserve"> </w:t>
      </w:r>
      <w:r w:rsidR="00D01EF9" w:rsidRPr="00F21966">
        <w:rPr>
          <w:rFonts w:cs="Times New Roman"/>
          <w:szCs w:val="28"/>
        </w:rPr>
        <w:t>автомобиле-дней</w:t>
      </w:r>
      <w:r w:rsidR="002B567D">
        <w:rPr>
          <w:rFonts w:cs="Times New Roman"/>
          <w:szCs w:val="28"/>
        </w:rPr>
        <w:t xml:space="preserve"> </w:t>
      </w:r>
      <w:r w:rsidR="00D01EF9" w:rsidRPr="00F21966">
        <w:rPr>
          <w:rFonts w:cs="Times New Roman"/>
          <w:szCs w:val="28"/>
        </w:rPr>
        <w:t>в</w:t>
      </w:r>
      <w:r w:rsidR="002B567D">
        <w:rPr>
          <w:rFonts w:cs="Times New Roman"/>
          <w:szCs w:val="28"/>
        </w:rPr>
        <w:t xml:space="preserve"> </w:t>
      </w:r>
      <w:r w:rsidR="00D01EF9" w:rsidRPr="00F21966">
        <w:rPr>
          <w:rFonts w:cs="Times New Roman"/>
          <w:szCs w:val="28"/>
        </w:rPr>
        <w:t>простое</w:t>
      </w:r>
      <w:r w:rsidR="002B567D">
        <w:rPr>
          <w:rFonts w:cs="Times New Roman"/>
          <w:szCs w:val="28"/>
        </w:rPr>
        <w:t xml:space="preserve"> </w:t>
      </w:r>
      <w:r w:rsidR="00D01EF9" w:rsidRPr="00F21966">
        <w:rPr>
          <w:rFonts w:cs="Times New Roman"/>
          <w:szCs w:val="28"/>
        </w:rPr>
        <w:t>по</w:t>
      </w:r>
      <w:r w:rsidR="002B567D">
        <w:rPr>
          <w:rFonts w:cs="Times New Roman"/>
          <w:szCs w:val="28"/>
        </w:rPr>
        <w:t xml:space="preserve"> </w:t>
      </w:r>
      <w:r w:rsidR="00D01EF9" w:rsidRPr="00F21966">
        <w:rPr>
          <w:rFonts w:cs="Times New Roman"/>
          <w:szCs w:val="28"/>
        </w:rPr>
        <w:t>организационным</w:t>
      </w:r>
      <w:r w:rsidR="002B567D">
        <w:rPr>
          <w:rFonts w:cs="Times New Roman"/>
          <w:szCs w:val="28"/>
        </w:rPr>
        <w:t xml:space="preserve"> </w:t>
      </w:r>
      <w:r w:rsidR="00D01EF9" w:rsidRPr="00F21966">
        <w:rPr>
          <w:rFonts w:cs="Times New Roman"/>
          <w:szCs w:val="28"/>
        </w:rPr>
        <w:t>причинам,</w:t>
      </w:r>
      <w:r w:rsidR="002B567D">
        <w:rPr>
          <w:rFonts w:cs="Times New Roman"/>
          <w:szCs w:val="28"/>
        </w:rPr>
        <w:t xml:space="preserve"> </w:t>
      </w:r>
      <w:proofErr w:type="spellStart"/>
      <w:r w:rsidR="001C260F" w:rsidRPr="00F21966">
        <w:rPr>
          <w:rFonts w:cs="Times New Roman"/>
          <w:i/>
          <w:szCs w:val="28"/>
        </w:rPr>
        <w:t>АДпр</w:t>
      </w:r>
      <w:proofErr w:type="spellEnd"/>
      <w:r w:rsidR="002B567D">
        <w:rPr>
          <w:rFonts w:cs="Times New Roman"/>
          <w:szCs w:val="28"/>
        </w:rPr>
        <w:t xml:space="preserve"> </w:t>
      </w:r>
      <w:r w:rsidR="001C260F" w:rsidRPr="00F21966">
        <w:rPr>
          <w:rFonts w:cs="Times New Roman"/>
          <w:szCs w:val="28"/>
        </w:rPr>
        <w:t>=</w:t>
      </w:r>
      <w:r w:rsidR="002B567D">
        <w:rPr>
          <w:rFonts w:cs="Times New Roman"/>
          <w:szCs w:val="28"/>
        </w:rPr>
        <w:t xml:space="preserve"> </w:t>
      </w:r>
      <w:r w:rsidR="00BD62E8" w:rsidRPr="00F21966">
        <w:rPr>
          <w:rFonts w:cs="Times New Roman"/>
          <w:szCs w:val="28"/>
        </w:rPr>
        <w:t>10</w:t>
      </w:r>
      <w:r w:rsidR="002B567D">
        <w:rPr>
          <w:rFonts w:cs="Times New Roman"/>
          <w:szCs w:val="28"/>
        </w:rPr>
        <w:t xml:space="preserve"> </w:t>
      </w:r>
      <w:r w:rsidR="00BD62E8" w:rsidRPr="00F21966">
        <w:rPr>
          <w:rFonts w:cs="Times New Roman"/>
          <w:szCs w:val="28"/>
        </w:rPr>
        <w:t>дней</w:t>
      </w:r>
      <w:r w:rsidR="001C260F" w:rsidRPr="00F21966">
        <w:rPr>
          <w:rFonts w:cs="Times New Roman"/>
          <w:szCs w:val="28"/>
        </w:rPr>
        <w:t>.</w:t>
      </w:r>
      <w:r w:rsidR="002B567D">
        <w:rPr>
          <w:rFonts w:cs="Times New Roman"/>
          <w:szCs w:val="28"/>
        </w:rPr>
        <w:t xml:space="preserve"> </w:t>
      </w:r>
      <w:r w:rsidR="00BD62E8" w:rsidRPr="00F21966">
        <w:rPr>
          <w:rFonts w:cs="Times New Roman"/>
          <w:szCs w:val="28"/>
        </w:rPr>
        <w:t>К</w:t>
      </w:r>
      <w:r w:rsidR="00D01EF9" w:rsidRPr="00F21966">
        <w:rPr>
          <w:rFonts w:cs="Times New Roman"/>
          <w:szCs w:val="28"/>
        </w:rPr>
        <w:t>оличество</w:t>
      </w:r>
      <w:r w:rsidR="002B567D">
        <w:rPr>
          <w:rFonts w:cs="Times New Roman"/>
          <w:szCs w:val="28"/>
        </w:rPr>
        <w:t xml:space="preserve"> </w:t>
      </w:r>
      <w:r w:rsidR="00D01EF9" w:rsidRPr="00F21966">
        <w:rPr>
          <w:rFonts w:cs="Times New Roman"/>
          <w:szCs w:val="28"/>
        </w:rPr>
        <w:t>автомобиле-дней</w:t>
      </w:r>
      <w:r w:rsidR="002B567D">
        <w:rPr>
          <w:rFonts w:cs="Times New Roman"/>
          <w:szCs w:val="28"/>
        </w:rPr>
        <w:t xml:space="preserve"> </w:t>
      </w:r>
      <w:r w:rsidR="00D01EF9" w:rsidRPr="00F21966">
        <w:rPr>
          <w:rFonts w:cs="Times New Roman"/>
          <w:szCs w:val="28"/>
        </w:rPr>
        <w:t>в</w:t>
      </w:r>
      <w:r w:rsidR="002B567D">
        <w:rPr>
          <w:rFonts w:cs="Times New Roman"/>
          <w:szCs w:val="28"/>
        </w:rPr>
        <w:t xml:space="preserve"> </w:t>
      </w:r>
      <w:r w:rsidR="00D01EF9" w:rsidRPr="00F21966">
        <w:rPr>
          <w:rFonts w:cs="Times New Roman"/>
          <w:szCs w:val="28"/>
        </w:rPr>
        <w:t>ремонте</w:t>
      </w:r>
      <w:r w:rsidR="002B567D">
        <w:rPr>
          <w:rFonts w:cs="Times New Roman"/>
          <w:szCs w:val="28"/>
        </w:rPr>
        <w:t xml:space="preserve"> </w:t>
      </w:r>
      <w:proofErr w:type="spellStart"/>
      <w:r w:rsidR="001C260F" w:rsidRPr="00F21966">
        <w:rPr>
          <w:rFonts w:cs="Times New Roman"/>
          <w:i/>
          <w:szCs w:val="28"/>
        </w:rPr>
        <w:t>АДр</w:t>
      </w:r>
      <w:proofErr w:type="spellEnd"/>
      <w:r w:rsidR="002B567D">
        <w:rPr>
          <w:rFonts w:cs="Times New Roman"/>
          <w:szCs w:val="28"/>
        </w:rPr>
        <w:t xml:space="preserve"> </w:t>
      </w:r>
      <w:r w:rsidR="001C260F" w:rsidRPr="00F21966">
        <w:rPr>
          <w:rFonts w:cs="Times New Roman"/>
          <w:szCs w:val="28"/>
        </w:rPr>
        <w:t>=</w:t>
      </w:r>
      <w:r w:rsidR="002B567D">
        <w:rPr>
          <w:rFonts w:cs="Times New Roman"/>
          <w:szCs w:val="28"/>
        </w:rPr>
        <w:t xml:space="preserve"> </w:t>
      </w:r>
      <w:r w:rsidR="001C260F" w:rsidRPr="00F21966">
        <w:rPr>
          <w:rFonts w:cs="Times New Roman"/>
          <w:szCs w:val="28"/>
        </w:rPr>
        <w:t>26</w:t>
      </w:r>
      <w:r w:rsidR="002B567D">
        <w:rPr>
          <w:rFonts w:cs="Times New Roman"/>
          <w:szCs w:val="28"/>
        </w:rPr>
        <w:t xml:space="preserve"> </w:t>
      </w:r>
      <w:r w:rsidR="00BD62E8" w:rsidRPr="00F21966">
        <w:rPr>
          <w:rFonts w:cs="Times New Roman"/>
          <w:szCs w:val="28"/>
        </w:rPr>
        <w:t>дней</w:t>
      </w:r>
      <w:r w:rsidR="001C260F" w:rsidRPr="00F21966">
        <w:rPr>
          <w:rFonts w:cs="Times New Roman"/>
          <w:szCs w:val="28"/>
        </w:rPr>
        <w:t>.</w:t>
      </w:r>
      <w:r w:rsidR="002B567D">
        <w:rPr>
          <w:rFonts w:cs="Times New Roman"/>
          <w:szCs w:val="28"/>
        </w:rPr>
        <w:t xml:space="preserve"> </w:t>
      </w:r>
      <w:r w:rsidR="00D01EF9" w:rsidRPr="00F21966">
        <w:rPr>
          <w:rFonts w:cs="Times New Roman"/>
          <w:szCs w:val="28"/>
        </w:rPr>
        <w:t>Коэффициент</w:t>
      </w:r>
      <w:r w:rsidR="002B567D">
        <w:rPr>
          <w:rFonts w:cs="Times New Roman"/>
          <w:szCs w:val="28"/>
        </w:rPr>
        <w:t xml:space="preserve"> </w:t>
      </w:r>
      <w:r w:rsidR="00D01EF9" w:rsidRPr="00F21966">
        <w:rPr>
          <w:rFonts w:cs="Times New Roman"/>
          <w:szCs w:val="28"/>
        </w:rPr>
        <w:t>технической</w:t>
      </w:r>
      <w:r w:rsidR="002B567D">
        <w:rPr>
          <w:rFonts w:cs="Times New Roman"/>
          <w:szCs w:val="28"/>
        </w:rPr>
        <w:t xml:space="preserve"> </w:t>
      </w:r>
      <w:r w:rsidR="00D01EF9" w:rsidRPr="00F21966">
        <w:rPr>
          <w:rFonts w:cs="Times New Roman"/>
          <w:szCs w:val="28"/>
        </w:rPr>
        <w:t>готовности</w:t>
      </w:r>
      <w:r w:rsidR="002B567D">
        <w:rPr>
          <w:rFonts w:cs="Times New Roman"/>
          <w:szCs w:val="28"/>
        </w:rPr>
        <w:t xml:space="preserve"> </w:t>
      </w:r>
      <w:r w:rsidR="00BD62E8" w:rsidRPr="00F21966">
        <w:rPr>
          <w:rFonts w:cs="Times New Roman"/>
          <w:szCs w:val="28"/>
        </w:rPr>
        <w:t>αт</w:t>
      </w:r>
      <w:r w:rsidR="002B567D">
        <w:rPr>
          <w:rFonts w:cs="Times New Roman"/>
          <w:szCs w:val="28"/>
        </w:rPr>
        <w:t xml:space="preserve"> </w:t>
      </w:r>
      <w:r w:rsidR="00BD62E8" w:rsidRPr="00F21966">
        <w:rPr>
          <w:rFonts w:cs="Times New Roman"/>
          <w:szCs w:val="28"/>
        </w:rPr>
        <w:t>___</w:t>
      </w:r>
      <w:r w:rsidR="001852F2" w:rsidRPr="00F21966">
        <w:rPr>
          <w:rFonts w:cs="Times New Roman"/>
          <w:szCs w:val="28"/>
        </w:rPr>
        <w:t>.</w:t>
      </w:r>
    </w:p>
    <w:p w14:paraId="412B2CEF" w14:textId="4E67B17F" w:rsidR="001852F2" w:rsidRPr="00F21966" w:rsidRDefault="001852F2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F21966">
        <w:rPr>
          <w:rFonts w:cs="Times New Roman"/>
          <w:szCs w:val="28"/>
        </w:rPr>
        <w:t>Правильный</w:t>
      </w:r>
      <w:r w:rsidR="002B567D">
        <w:rPr>
          <w:rFonts w:cs="Times New Roman"/>
          <w:szCs w:val="28"/>
        </w:rPr>
        <w:t xml:space="preserve"> </w:t>
      </w:r>
      <w:r w:rsidRPr="00F21966">
        <w:rPr>
          <w:rFonts w:cs="Times New Roman"/>
          <w:szCs w:val="28"/>
        </w:rPr>
        <w:t>ответ:</w:t>
      </w:r>
      <w:r w:rsidR="002B567D">
        <w:rPr>
          <w:rFonts w:cs="Times New Roman"/>
          <w:szCs w:val="28"/>
        </w:rPr>
        <w:t xml:space="preserve"> </w:t>
      </w:r>
      <w:r w:rsidR="00BD62E8" w:rsidRPr="00F21966">
        <w:rPr>
          <w:rFonts w:cs="Times New Roman"/>
          <w:szCs w:val="28"/>
        </w:rPr>
        <w:t>0,91</w:t>
      </w:r>
    </w:p>
    <w:p w14:paraId="363F0B0B" w14:textId="77777777" w:rsidR="005B4FF2" w:rsidRPr="00811569" w:rsidRDefault="005B4FF2" w:rsidP="005B4FF2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19AF80CF" w14:textId="77777777" w:rsidR="00450C79" w:rsidRDefault="00450C79" w:rsidP="002B567D">
      <w:pPr>
        <w:shd w:val="clear" w:color="auto" w:fill="FFFFFF"/>
        <w:spacing w:line="240" w:lineRule="auto"/>
        <w:rPr>
          <w:rFonts w:cs="Times New Roman"/>
          <w:szCs w:val="28"/>
        </w:rPr>
      </w:pPr>
    </w:p>
    <w:p w14:paraId="19B2635B" w14:textId="1DE5F332" w:rsidR="001852F2" w:rsidRPr="00F21966" w:rsidRDefault="006E432E" w:rsidP="002B567D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lastRenderedPageBreak/>
        <w:t>2</w:t>
      </w:r>
      <w:r w:rsidR="001852F2" w:rsidRPr="00F21966">
        <w:rPr>
          <w:rFonts w:cs="Times New Roman"/>
          <w:szCs w:val="28"/>
        </w:rPr>
        <w:t>.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Автомобиль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БелАЗ-75482.</w:t>
      </w:r>
      <w:r w:rsidR="002B567D">
        <w:rPr>
          <w:rFonts w:cs="Times New Roman"/>
          <w:szCs w:val="28"/>
        </w:rPr>
        <w:t xml:space="preserve"> </w:t>
      </w:r>
      <w:r w:rsidR="00BD62E8" w:rsidRPr="00F21966">
        <w:rPr>
          <w:rFonts w:cs="Times New Roman"/>
          <w:szCs w:val="28"/>
        </w:rPr>
        <w:t>Нормативная</w:t>
      </w:r>
      <w:r w:rsidR="002B567D">
        <w:rPr>
          <w:rFonts w:cs="Times New Roman"/>
          <w:szCs w:val="28"/>
        </w:rPr>
        <w:t xml:space="preserve"> </w:t>
      </w:r>
      <w:r w:rsidR="00BD62E8" w:rsidRPr="00F21966">
        <w:rPr>
          <w:rFonts w:cs="Times New Roman"/>
          <w:szCs w:val="28"/>
        </w:rPr>
        <w:t>периодичность</w:t>
      </w:r>
      <w:r w:rsidR="002B567D">
        <w:rPr>
          <w:rFonts w:cs="Times New Roman"/>
          <w:szCs w:val="28"/>
        </w:rPr>
        <w:t xml:space="preserve"> </w:t>
      </w:r>
      <w:r w:rsidR="00BD62E8" w:rsidRPr="00F21966">
        <w:rPr>
          <w:rFonts w:cs="Times New Roman"/>
          <w:szCs w:val="28"/>
        </w:rPr>
        <w:t>технического</w:t>
      </w:r>
      <w:r w:rsidR="002B567D">
        <w:rPr>
          <w:rFonts w:cs="Times New Roman"/>
          <w:szCs w:val="28"/>
        </w:rPr>
        <w:t xml:space="preserve"> </w:t>
      </w:r>
      <w:r w:rsidR="00BD62E8" w:rsidRPr="00F21966">
        <w:rPr>
          <w:rFonts w:cs="Times New Roman"/>
          <w:szCs w:val="28"/>
        </w:rPr>
        <w:t>обслуживания</w:t>
      </w:r>
      <w:r w:rsidR="002B567D">
        <w:rPr>
          <w:rFonts w:cs="Times New Roman"/>
          <w:szCs w:val="28"/>
        </w:rPr>
        <w:t xml:space="preserve"> </w:t>
      </w:r>
      <w:r w:rsidR="00BD62E8" w:rsidRPr="00F21966">
        <w:rPr>
          <w:rFonts w:cs="Times New Roman"/>
          <w:szCs w:val="28"/>
        </w:rPr>
        <w:t>ТО-1</w:t>
      </w:r>
      <w:r w:rsidR="003244D8" w:rsidRPr="00F21966">
        <w:rPr>
          <w:rFonts w:cs="Times New Roman"/>
          <w:szCs w:val="28"/>
        </w:rPr>
        <w:t>,</w:t>
      </w:r>
      <w:r w:rsidR="00BD62E8" w:rsidRPr="00F21966">
        <w:rPr>
          <w:rFonts w:cs="Times New Roman"/>
          <w:position w:val="-14"/>
          <w:szCs w:val="28"/>
        </w:rPr>
        <w:object w:dxaOrig="340" w:dyaOrig="420" w14:anchorId="132505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pt;height:22pt" o:ole="" fillcolor="window">
            <v:imagedata r:id="rId7" o:title=""/>
          </v:shape>
          <o:OLEObject Type="Embed" ProgID="Equation.DSMT4" ShapeID="_x0000_i1025" DrawAspect="Content" ObjectID="_1804069005" r:id="rId8"/>
        </w:object>
      </w:r>
      <w:r w:rsidR="00BD62E8" w:rsidRPr="00F21966">
        <w:rPr>
          <w:rFonts w:cs="Times New Roman"/>
          <w:szCs w:val="28"/>
        </w:rPr>
        <w:t>=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2000</w:t>
      </w:r>
      <w:r w:rsidR="002B567D">
        <w:rPr>
          <w:rFonts w:cs="Times New Roman"/>
          <w:szCs w:val="28"/>
        </w:rPr>
        <w:t xml:space="preserve"> </w:t>
      </w:r>
      <w:r w:rsidR="00BD62E8" w:rsidRPr="00F21966">
        <w:rPr>
          <w:rFonts w:cs="Times New Roman"/>
          <w:szCs w:val="28"/>
        </w:rPr>
        <w:t>км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,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Нормативная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периодичность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технического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обслуживания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ТО-2,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position w:val="-14"/>
          <w:szCs w:val="28"/>
        </w:rPr>
        <w:object w:dxaOrig="340" w:dyaOrig="420" w14:anchorId="0E59021E">
          <v:shape id="_x0000_i1026" type="#_x0000_t75" style="width:23pt;height:22pt" o:ole="" fillcolor="window">
            <v:imagedata r:id="rId9" o:title=""/>
          </v:shape>
          <o:OLEObject Type="Embed" ProgID="Equation.DSMT4" ShapeID="_x0000_i1026" DrawAspect="Content" ObjectID="_1804069006" r:id="rId10"/>
        </w:objec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=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10000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км.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Норма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пробега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до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КР,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position w:val="-14"/>
          <w:szCs w:val="28"/>
        </w:rPr>
        <w:object w:dxaOrig="340" w:dyaOrig="420" w14:anchorId="07B2FB10">
          <v:shape id="_x0000_i1027" type="#_x0000_t75" style="width:23pt;height:22pt" o:ole="" fillcolor="window">
            <v:imagedata r:id="rId11" o:title=""/>
          </v:shape>
          <o:OLEObject Type="Embed" ProgID="Equation.DSMT4" ShapeID="_x0000_i1027" DrawAspect="Content" ObjectID="_1804069007" r:id="rId12"/>
        </w:object>
      </w:r>
      <w:r w:rsidR="003244D8" w:rsidRPr="00F21966">
        <w:rPr>
          <w:rFonts w:cs="Times New Roman"/>
          <w:szCs w:val="28"/>
        </w:rPr>
        <w:t>=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140</w:t>
      </w:r>
      <w:r w:rsidR="002B567D">
        <w:rPr>
          <w:rFonts w:cs="Times New Roman"/>
          <w:szCs w:val="28"/>
        </w:rPr>
        <w:t xml:space="preserve"> </w:t>
      </w:r>
      <w:proofErr w:type="spellStart"/>
      <w:r w:rsidR="000B237A" w:rsidRPr="00F21966">
        <w:rPr>
          <w:rFonts w:cs="Times New Roman"/>
          <w:szCs w:val="28"/>
        </w:rPr>
        <w:t>тыс.</w:t>
      </w:r>
      <w:r w:rsidR="003244D8" w:rsidRPr="00F21966">
        <w:rPr>
          <w:rFonts w:cs="Times New Roman"/>
          <w:szCs w:val="28"/>
        </w:rPr>
        <w:t>км</w:t>
      </w:r>
      <w:proofErr w:type="spellEnd"/>
      <w:r w:rsidR="003244D8" w:rsidRPr="00F21966">
        <w:rPr>
          <w:rFonts w:cs="Times New Roman"/>
          <w:szCs w:val="28"/>
        </w:rPr>
        <w:t>.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Коэффициент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корректирования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нормативов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в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зависимости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от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категории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условий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эксплуатации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k1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=</w:t>
      </w:r>
      <w:r w:rsidR="002B567D">
        <w:rPr>
          <w:rFonts w:cs="Times New Roman"/>
          <w:szCs w:val="28"/>
        </w:rPr>
        <w:t xml:space="preserve"> </w:t>
      </w:r>
      <w:r w:rsidR="00DF1440" w:rsidRPr="00F21966">
        <w:rPr>
          <w:rFonts w:cs="Times New Roman"/>
          <w:szCs w:val="28"/>
        </w:rPr>
        <w:t>0,6</w:t>
      </w:r>
      <w:r w:rsidR="003244D8" w:rsidRPr="00F21966">
        <w:rPr>
          <w:rFonts w:cs="Times New Roman"/>
          <w:szCs w:val="28"/>
        </w:rPr>
        <w:t>;</w:t>
      </w:r>
      <w:r w:rsidR="002B567D">
        <w:rPr>
          <w:rFonts w:cs="Times New Roman"/>
          <w:szCs w:val="28"/>
        </w:rPr>
        <w:t xml:space="preserve"> </w:t>
      </w:r>
      <w:r w:rsidR="00DF1440" w:rsidRPr="00F21966">
        <w:rPr>
          <w:rFonts w:cs="Times New Roman"/>
          <w:szCs w:val="28"/>
        </w:rPr>
        <w:t>К</w:t>
      </w:r>
      <w:r w:rsidR="003244D8" w:rsidRPr="00F21966">
        <w:rPr>
          <w:rFonts w:cs="Times New Roman"/>
          <w:szCs w:val="28"/>
        </w:rPr>
        <w:t>оэффициент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корректирования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нормативов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в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зависимости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от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модификации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подвижного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состава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и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организации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его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работы</w:t>
      </w:r>
      <w:r w:rsidR="002B567D">
        <w:rPr>
          <w:rFonts w:cs="Times New Roman"/>
          <w:szCs w:val="28"/>
        </w:rPr>
        <w:t xml:space="preserve"> </w:t>
      </w:r>
      <w:r w:rsidR="00DF1440" w:rsidRPr="00F21966">
        <w:rPr>
          <w:rFonts w:cs="Times New Roman"/>
          <w:szCs w:val="28"/>
        </w:rPr>
        <w:t>k2=0,85</w:t>
      </w:r>
      <w:r w:rsidR="003244D8" w:rsidRPr="00F21966">
        <w:rPr>
          <w:rFonts w:cs="Times New Roman"/>
          <w:szCs w:val="28"/>
        </w:rPr>
        <w:t>;</w:t>
      </w:r>
      <w:r w:rsidR="002B567D">
        <w:rPr>
          <w:rFonts w:cs="Times New Roman"/>
          <w:szCs w:val="28"/>
        </w:rPr>
        <w:t xml:space="preserve"> </w:t>
      </w:r>
      <w:r w:rsidR="00DF1440" w:rsidRPr="00F21966">
        <w:rPr>
          <w:rFonts w:cs="Times New Roman"/>
          <w:szCs w:val="28"/>
        </w:rPr>
        <w:t>К</w:t>
      </w:r>
      <w:r w:rsidR="003244D8" w:rsidRPr="00F21966">
        <w:rPr>
          <w:rFonts w:cs="Times New Roman"/>
          <w:szCs w:val="28"/>
        </w:rPr>
        <w:t>оэффициент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корректирования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нормативов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в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зависимости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от</w:t>
      </w:r>
      <w:r w:rsidR="002B567D">
        <w:rPr>
          <w:rFonts w:cs="Times New Roman"/>
          <w:szCs w:val="28"/>
        </w:rPr>
        <w:t xml:space="preserve"> </w:t>
      </w:r>
      <w:proofErr w:type="spellStart"/>
      <w:r w:rsidR="003244D8" w:rsidRPr="00F21966">
        <w:rPr>
          <w:rFonts w:cs="Times New Roman"/>
          <w:szCs w:val="28"/>
        </w:rPr>
        <w:t>природноклиматических</w:t>
      </w:r>
      <w:proofErr w:type="spellEnd"/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условий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и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агрессивности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окружающей</w:t>
      </w:r>
      <w:r w:rsidR="002B567D">
        <w:rPr>
          <w:rFonts w:cs="Times New Roman"/>
          <w:szCs w:val="28"/>
        </w:rPr>
        <w:t xml:space="preserve"> </w:t>
      </w:r>
      <w:r w:rsidR="003244D8" w:rsidRPr="00F21966">
        <w:rPr>
          <w:rFonts w:cs="Times New Roman"/>
          <w:szCs w:val="28"/>
        </w:rPr>
        <w:t>среды</w:t>
      </w:r>
      <w:r w:rsidR="002B567D">
        <w:rPr>
          <w:rFonts w:cs="Times New Roman"/>
          <w:szCs w:val="28"/>
        </w:rPr>
        <w:t xml:space="preserve"> </w:t>
      </w:r>
      <w:r w:rsidR="00DF1440" w:rsidRPr="00F21966">
        <w:rPr>
          <w:rFonts w:cs="Times New Roman"/>
          <w:szCs w:val="28"/>
        </w:rPr>
        <w:t>k3=0,8.</w:t>
      </w:r>
      <w:r w:rsidR="002B567D">
        <w:rPr>
          <w:rFonts w:cs="Times New Roman"/>
          <w:szCs w:val="28"/>
        </w:rPr>
        <w:t xml:space="preserve"> </w:t>
      </w:r>
      <w:r w:rsidR="000B237A" w:rsidRPr="00F21966">
        <w:rPr>
          <w:rFonts w:cs="Times New Roman"/>
          <w:szCs w:val="28"/>
        </w:rPr>
        <w:t>Периодичность</w:t>
      </w:r>
      <w:r w:rsidR="002B567D">
        <w:rPr>
          <w:rFonts w:cs="Times New Roman"/>
          <w:szCs w:val="28"/>
        </w:rPr>
        <w:t xml:space="preserve"> </w:t>
      </w:r>
      <w:r w:rsidR="000B237A" w:rsidRPr="00F21966">
        <w:rPr>
          <w:rFonts w:cs="Times New Roman"/>
          <w:szCs w:val="28"/>
        </w:rPr>
        <w:t>составит</w:t>
      </w:r>
      <w:r w:rsidR="002B567D">
        <w:rPr>
          <w:rFonts w:cs="Times New Roman"/>
          <w:szCs w:val="28"/>
        </w:rPr>
        <w:t xml:space="preserve"> </w:t>
      </w:r>
      <w:r w:rsidR="000B237A" w:rsidRPr="00F21966">
        <w:rPr>
          <w:rFonts w:cs="Times New Roman"/>
          <w:szCs w:val="28"/>
        </w:rPr>
        <w:t>для</w:t>
      </w:r>
      <w:r w:rsidR="002B567D">
        <w:rPr>
          <w:rFonts w:cs="Times New Roman"/>
          <w:szCs w:val="28"/>
        </w:rPr>
        <w:t xml:space="preserve"> </w:t>
      </w:r>
      <w:r w:rsidR="000B237A" w:rsidRPr="00F21966">
        <w:rPr>
          <w:rFonts w:cs="Times New Roman"/>
          <w:szCs w:val="28"/>
        </w:rPr>
        <w:t>ТО-1</w:t>
      </w:r>
      <w:r w:rsidR="002B567D">
        <w:rPr>
          <w:rFonts w:cs="Times New Roman"/>
          <w:szCs w:val="28"/>
        </w:rPr>
        <w:t xml:space="preserve"> </w:t>
      </w:r>
      <w:r w:rsidR="000B237A" w:rsidRPr="00F21966">
        <w:rPr>
          <w:rFonts w:cs="Times New Roman"/>
          <w:szCs w:val="28"/>
        </w:rPr>
        <w:t>___км,</w:t>
      </w:r>
      <w:r w:rsidR="002B567D">
        <w:rPr>
          <w:rFonts w:cs="Times New Roman"/>
          <w:szCs w:val="28"/>
        </w:rPr>
        <w:t xml:space="preserve"> </w:t>
      </w:r>
      <w:r w:rsidR="000B237A" w:rsidRPr="00F21966">
        <w:rPr>
          <w:rFonts w:cs="Times New Roman"/>
          <w:szCs w:val="28"/>
        </w:rPr>
        <w:t>для</w:t>
      </w:r>
      <w:r w:rsidR="002B567D">
        <w:rPr>
          <w:rFonts w:cs="Times New Roman"/>
          <w:szCs w:val="28"/>
        </w:rPr>
        <w:t xml:space="preserve"> </w:t>
      </w:r>
      <w:r w:rsidR="000B237A" w:rsidRPr="00F21966">
        <w:rPr>
          <w:rFonts w:cs="Times New Roman"/>
          <w:szCs w:val="28"/>
        </w:rPr>
        <w:t>ТО-2</w:t>
      </w:r>
      <w:r w:rsidR="002B567D">
        <w:rPr>
          <w:rFonts w:cs="Times New Roman"/>
          <w:szCs w:val="28"/>
        </w:rPr>
        <w:t xml:space="preserve"> </w:t>
      </w:r>
      <w:r w:rsidR="000B237A" w:rsidRPr="00F21966">
        <w:rPr>
          <w:rFonts w:cs="Times New Roman"/>
          <w:szCs w:val="28"/>
        </w:rPr>
        <w:t>___км,</w:t>
      </w:r>
      <w:r w:rsidR="002B567D">
        <w:rPr>
          <w:rFonts w:cs="Times New Roman"/>
          <w:szCs w:val="28"/>
        </w:rPr>
        <w:t xml:space="preserve"> </w:t>
      </w:r>
      <w:r w:rsidR="000B237A" w:rsidRPr="00F21966">
        <w:rPr>
          <w:rFonts w:cs="Times New Roman"/>
          <w:szCs w:val="28"/>
        </w:rPr>
        <w:t>до</w:t>
      </w:r>
      <w:r w:rsidR="002B567D">
        <w:rPr>
          <w:rFonts w:cs="Times New Roman"/>
          <w:szCs w:val="28"/>
        </w:rPr>
        <w:t xml:space="preserve"> </w:t>
      </w:r>
      <w:r w:rsidR="000B237A" w:rsidRPr="00F21966">
        <w:rPr>
          <w:rFonts w:cs="Times New Roman"/>
          <w:szCs w:val="28"/>
        </w:rPr>
        <w:t>капитального</w:t>
      </w:r>
      <w:r w:rsidR="002B567D">
        <w:rPr>
          <w:rFonts w:cs="Times New Roman"/>
          <w:szCs w:val="28"/>
        </w:rPr>
        <w:t xml:space="preserve"> </w:t>
      </w:r>
      <w:r w:rsidR="000B237A" w:rsidRPr="00F21966">
        <w:rPr>
          <w:rFonts w:cs="Times New Roman"/>
          <w:szCs w:val="28"/>
        </w:rPr>
        <w:t>ремонта</w:t>
      </w:r>
      <w:r w:rsidR="002B567D">
        <w:rPr>
          <w:rFonts w:cs="Times New Roman"/>
          <w:szCs w:val="28"/>
        </w:rPr>
        <w:t xml:space="preserve"> </w:t>
      </w:r>
      <w:r w:rsidR="000B237A" w:rsidRPr="00F21966">
        <w:rPr>
          <w:rFonts w:cs="Times New Roman"/>
          <w:szCs w:val="28"/>
        </w:rPr>
        <w:t>___км</w:t>
      </w:r>
      <w:r w:rsidR="001852F2" w:rsidRPr="00F21966">
        <w:rPr>
          <w:rFonts w:cs="Times New Roman"/>
          <w:szCs w:val="28"/>
        </w:rPr>
        <w:t>.</w:t>
      </w:r>
    </w:p>
    <w:p w14:paraId="6B9A59E5" w14:textId="4E10FA82" w:rsidR="001852F2" w:rsidRPr="00D421D6" w:rsidRDefault="001852F2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D421D6">
        <w:rPr>
          <w:rFonts w:cs="Times New Roman"/>
          <w:szCs w:val="28"/>
        </w:rPr>
        <w:t>Правильный</w:t>
      </w:r>
      <w:r w:rsidR="002B567D"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ответ:</w:t>
      </w:r>
      <w:r w:rsidR="002B567D">
        <w:rPr>
          <w:rFonts w:cs="Times New Roman"/>
          <w:szCs w:val="28"/>
        </w:rPr>
        <w:t xml:space="preserve"> </w:t>
      </w:r>
      <w:r w:rsidR="000B237A" w:rsidRPr="00D421D6">
        <w:rPr>
          <w:rFonts w:cs="Times New Roman"/>
          <w:szCs w:val="28"/>
        </w:rPr>
        <w:t>960,</w:t>
      </w:r>
      <w:r w:rsidR="002B567D">
        <w:rPr>
          <w:rFonts w:cs="Times New Roman"/>
          <w:szCs w:val="28"/>
        </w:rPr>
        <w:t xml:space="preserve"> </w:t>
      </w:r>
      <w:r w:rsidR="000B237A" w:rsidRPr="00D421D6">
        <w:rPr>
          <w:rFonts w:cs="Times New Roman"/>
          <w:szCs w:val="28"/>
        </w:rPr>
        <w:t>4800,</w:t>
      </w:r>
      <w:r w:rsidR="002B567D">
        <w:rPr>
          <w:rFonts w:cs="Times New Roman"/>
          <w:szCs w:val="28"/>
        </w:rPr>
        <w:t xml:space="preserve"> </w:t>
      </w:r>
      <w:r w:rsidR="000B237A" w:rsidRPr="00D421D6">
        <w:rPr>
          <w:rFonts w:cs="Times New Roman"/>
          <w:szCs w:val="28"/>
        </w:rPr>
        <w:t>57120</w:t>
      </w:r>
    </w:p>
    <w:p w14:paraId="2B977219" w14:textId="77777777" w:rsidR="005B4FF2" w:rsidRPr="00811569" w:rsidRDefault="005B4FF2" w:rsidP="005B4FF2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7AAB66C4" w14:textId="77777777" w:rsidR="006E432E" w:rsidRDefault="006E432E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14:paraId="0D13F8C9" w14:textId="1F6158C2" w:rsidR="004432D7" w:rsidRPr="00D421D6" w:rsidRDefault="006E432E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4432D7" w:rsidRPr="00D421D6">
        <w:rPr>
          <w:rFonts w:cs="Times New Roman"/>
          <w:szCs w:val="28"/>
        </w:rPr>
        <w:t>.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Количество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отправляемых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контейнеров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N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=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20</w:t>
      </w:r>
      <w:r w:rsidR="002B567D">
        <w:rPr>
          <w:rFonts w:cs="Times New Roman"/>
          <w:szCs w:val="28"/>
        </w:rPr>
        <w:t xml:space="preserve"> </w:t>
      </w:r>
      <w:proofErr w:type="spellStart"/>
      <w:proofErr w:type="gramStart"/>
      <w:r w:rsidR="004432D7" w:rsidRPr="00D421D6">
        <w:rPr>
          <w:rFonts w:cs="Times New Roman"/>
          <w:szCs w:val="28"/>
        </w:rPr>
        <w:t>конт</w:t>
      </w:r>
      <w:proofErr w:type="spellEnd"/>
      <w:r w:rsidR="004432D7" w:rsidRPr="00D421D6">
        <w:rPr>
          <w:rFonts w:cs="Times New Roman"/>
          <w:szCs w:val="28"/>
        </w:rPr>
        <w:t>./</w:t>
      </w:r>
      <w:proofErr w:type="gramEnd"/>
      <w:r w:rsidR="004432D7" w:rsidRPr="00D421D6">
        <w:rPr>
          <w:rFonts w:cs="Times New Roman"/>
          <w:szCs w:val="28"/>
        </w:rPr>
        <w:t>мес.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Тариф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за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перевозку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контейнера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Т=2,08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тыс.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руб./</w:t>
      </w:r>
      <w:proofErr w:type="spellStart"/>
      <w:r w:rsidR="004432D7" w:rsidRPr="00D421D6">
        <w:rPr>
          <w:rFonts w:cs="Times New Roman"/>
          <w:szCs w:val="28"/>
        </w:rPr>
        <w:t>конт</w:t>
      </w:r>
      <w:proofErr w:type="spellEnd"/>
      <w:r w:rsidR="004432D7" w:rsidRPr="00D421D6">
        <w:rPr>
          <w:rFonts w:cs="Times New Roman"/>
          <w:szCs w:val="28"/>
        </w:rPr>
        <w:t>.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Скидка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стоимости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услуг;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k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=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1,5.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Определить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стоимость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услуг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за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перевозку</w:t>
      </w:r>
      <w:r w:rsidR="002B567D">
        <w:rPr>
          <w:rFonts w:cs="Times New Roman"/>
          <w:szCs w:val="28"/>
        </w:rPr>
        <w:t xml:space="preserve"> </w:t>
      </w:r>
      <w:r w:rsidR="004432D7" w:rsidRPr="00D421D6">
        <w:rPr>
          <w:rFonts w:cs="Times New Roman"/>
          <w:szCs w:val="28"/>
        </w:rPr>
        <w:t>контейнеров.</w:t>
      </w:r>
      <w:r w:rsidR="002B567D">
        <w:rPr>
          <w:rFonts w:cs="Times New Roman"/>
          <w:szCs w:val="28"/>
        </w:rPr>
        <w:t xml:space="preserve"> </w:t>
      </w:r>
    </w:p>
    <w:p w14:paraId="523BF7E8" w14:textId="76E621C8" w:rsidR="004432D7" w:rsidRPr="00D421D6" w:rsidRDefault="004432D7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D421D6">
        <w:rPr>
          <w:rFonts w:cs="Times New Roman"/>
          <w:szCs w:val="28"/>
        </w:rPr>
        <w:t>Ответ:</w:t>
      </w:r>
      <w:r w:rsidR="002B567D"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стоимость</w:t>
      </w:r>
      <w:r w:rsidR="002B567D"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услуг</w:t>
      </w:r>
      <w:r w:rsidR="002B567D"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за</w:t>
      </w:r>
      <w:r w:rsidR="002B567D"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перевозку</w:t>
      </w:r>
      <w:r w:rsidR="002B567D"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контейнеров</w:t>
      </w:r>
      <w:r w:rsidR="002B567D"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____________.</w:t>
      </w:r>
    </w:p>
    <w:p w14:paraId="61A264A8" w14:textId="59C9C682" w:rsidR="004432D7" w:rsidRPr="00D421D6" w:rsidRDefault="004432D7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D421D6">
        <w:rPr>
          <w:rFonts w:cs="Times New Roman"/>
          <w:szCs w:val="28"/>
        </w:rPr>
        <w:t>Правильный</w:t>
      </w:r>
      <w:r w:rsidR="002B567D"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ответ:</w:t>
      </w:r>
      <w:r w:rsidR="002B567D"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40,976</w:t>
      </w:r>
      <w:r w:rsidR="002B567D"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тыс.</w:t>
      </w:r>
      <w:r w:rsidR="002B567D">
        <w:rPr>
          <w:rFonts w:cs="Times New Roman"/>
          <w:szCs w:val="28"/>
        </w:rPr>
        <w:t xml:space="preserve"> </w:t>
      </w:r>
      <w:proofErr w:type="spellStart"/>
      <w:r w:rsidRPr="00D421D6">
        <w:rPr>
          <w:rFonts w:cs="Times New Roman"/>
          <w:szCs w:val="28"/>
        </w:rPr>
        <w:t>руб</w:t>
      </w:r>
      <w:proofErr w:type="spellEnd"/>
      <w:r w:rsidR="002B567D"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/</w:t>
      </w:r>
      <w:r w:rsidR="002B567D"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40976</w:t>
      </w:r>
      <w:r w:rsidR="002B567D">
        <w:rPr>
          <w:rFonts w:cs="Times New Roman"/>
          <w:szCs w:val="28"/>
        </w:rPr>
        <w:t xml:space="preserve"> </w:t>
      </w:r>
      <w:proofErr w:type="spellStart"/>
      <w:r w:rsidRPr="00D421D6">
        <w:rPr>
          <w:rFonts w:cs="Times New Roman"/>
          <w:szCs w:val="28"/>
        </w:rPr>
        <w:t>руб</w:t>
      </w:r>
      <w:proofErr w:type="spellEnd"/>
      <w:r w:rsidR="002B567D">
        <w:rPr>
          <w:rFonts w:cs="Times New Roman"/>
          <w:szCs w:val="28"/>
        </w:rPr>
        <w:t xml:space="preserve"> </w:t>
      </w:r>
    </w:p>
    <w:p w14:paraId="6C00FF66" w14:textId="77777777" w:rsidR="005B4FF2" w:rsidRPr="00811569" w:rsidRDefault="005B4FF2" w:rsidP="005B4FF2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245A201B" w14:textId="77777777" w:rsidR="006B3333" w:rsidRDefault="006B3333" w:rsidP="006B3333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14:paraId="03415F9F" w14:textId="012DBF99" w:rsidR="006B3333" w:rsidRPr="00D421D6" w:rsidRDefault="006B3333" w:rsidP="006B3333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D421D6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Какие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задачи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решает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транспортная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политика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рамках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выбранной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стратегии?</w:t>
      </w:r>
      <w:r>
        <w:rPr>
          <w:rFonts w:cs="Times New Roman"/>
          <w:szCs w:val="28"/>
        </w:rPr>
        <w:t xml:space="preserve"> </w:t>
      </w:r>
    </w:p>
    <w:p w14:paraId="7DFE0A9C" w14:textId="77777777" w:rsidR="006B3333" w:rsidRPr="002B567D" w:rsidRDefault="006B3333" w:rsidP="006B3333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D421D6">
        <w:rPr>
          <w:rFonts w:cs="Times New Roman"/>
          <w:szCs w:val="28"/>
        </w:rPr>
        <w:t>Правильный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ответ</w:t>
      </w:r>
      <w:r>
        <w:rPr>
          <w:rFonts w:cs="Times New Roman"/>
          <w:szCs w:val="28"/>
        </w:rPr>
        <w:t xml:space="preserve">: </w:t>
      </w:r>
      <w:r w:rsidRPr="00D421D6">
        <w:rPr>
          <w:rFonts w:cs="Times New Roman"/>
          <w:szCs w:val="28"/>
        </w:rPr>
        <w:t>должен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содержать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следующие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смысловые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элементы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(обязательный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минимум):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1)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создание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эффективных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механизмов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государственного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регулирования;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2)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отработка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методов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управления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государственной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собственностью;</w:t>
      </w:r>
      <w:r>
        <w:rPr>
          <w:rFonts w:cs="Times New Roman"/>
          <w:szCs w:val="28"/>
        </w:rPr>
        <w:t xml:space="preserve"> </w:t>
      </w:r>
      <w:r w:rsidRPr="00D421D6">
        <w:rPr>
          <w:rFonts w:cs="Times New Roman"/>
          <w:szCs w:val="28"/>
        </w:rPr>
        <w:t>3)</w:t>
      </w:r>
      <w:r>
        <w:rPr>
          <w:rFonts w:cs="Times New Roman"/>
          <w:szCs w:val="28"/>
        </w:rPr>
        <w:t xml:space="preserve"> </w:t>
      </w:r>
      <w:r w:rsidRPr="002B567D">
        <w:rPr>
          <w:rFonts w:cs="Times New Roman"/>
          <w:szCs w:val="28"/>
        </w:rPr>
        <w:t>техническая</w:t>
      </w:r>
      <w:r>
        <w:rPr>
          <w:rFonts w:cs="Times New Roman"/>
          <w:szCs w:val="28"/>
        </w:rPr>
        <w:t xml:space="preserve"> </w:t>
      </w:r>
      <w:r w:rsidRPr="002B567D">
        <w:rPr>
          <w:rFonts w:cs="Times New Roman"/>
          <w:szCs w:val="28"/>
        </w:rPr>
        <w:t>модернизация</w:t>
      </w:r>
      <w:r>
        <w:rPr>
          <w:rFonts w:cs="Times New Roman"/>
          <w:szCs w:val="28"/>
        </w:rPr>
        <w:t xml:space="preserve"> </w:t>
      </w:r>
      <w:r w:rsidRPr="002B567D">
        <w:rPr>
          <w:rFonts w:cs="Times New Roman"/>
          <w:szCs w:val="28"/>
        </w:rPr>
        <w:t>транспорта;</w:t>
      </w:r>
      <w:r>
        <w:rPr>
          <w:rFonts w:cs="Times New Roman"/>
          <w:szCs w:val="28"/>
        </w:rPr>
        <w:t xml:space="preserve"> </w:t>
      </w:r>
      <w:r w:rsidRPr="002B567D">
        <w:rPr>
          <w:rFonts w:cs="Times New Roman"/>
          <w:szCs w:val="28"/>
        </w:rPr>
        <w:t>4)</w:t>
      </w:r>
      <w:r>
        <w:rPr>
          <w:rFonts w:cs="Times New Roman"/>
          <w:szCs w:val="28"/>
        </w:rPr>
        <w:t xml:space="preserve"> </w:t>
      </w:r>
      <w:r w:rsidRPr="002B567D">
        <w:rPr>
          <w:rFonts w:cs="Times New Roman"/>
          <w:szCs w:val="28"/>
        </w:rPr>
        <w:t>обеспечение</w:t>
      </w:r>
      <w:r>
        <w:rPr>
          <w:rFonts w:cs="Times New Roman"/>
          <w:szCs w:val="28"/>
        </w:rPr>
        <w:t xml:space="preserve"> </w:t>
      </w:r>
      <w:r w:rsidRPr="002B567D">
        <w:rPr>
          <w:rFonts w:cs="Times New Roman"/>
          <w:szCs w:val="28"/>
        </w:rPr>
        <w:t>транспорта</w:t>
      </w:r>
      <w:r>
        <w:rPr>
          <w:rFonts w:cs="Times New Roman"/>
          <w:szCs w:val="28"/>
        </w:rPr>
        <w:t xml:space="preserve"> </w:t>
      </w:r>
      <w:r w:rsidRPr="002B567D">
        <w:rPr>
          <w:rFonts w:cs="Times New Roman"/>
          <w:szCs w:val="28"/>
        </w:rPr>
        <w:t>высококвалифицированными</w:t>
      </w:r>
      <w:r>
        <w:rPr>
          <w:rFonts w:cs="Times New Roman"/>
          <w:szCs w:val="28"/>
        </w:rPr>
        <w:t xml:space="preserve"> </w:t>
      </w:r>
      <w:r w:rsidRPr="002B567D">
        <w:rPr>
          <w:rFonts w:cs="Times New Roman"/>
          <w:szCs w:val="28"/>
        </w:rPr>
        <w:t>кадрами.</w:t>
      </w:r>
    </w:p>
    <w:p w14:paraId="15E9F731" w14:textId="77777777" w:rsidR="006B3333" w:rsidRPr="00811569" w:rsidRDefault="006B3333" w:rsidP="006B3333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56D2D279" w14:textId="18EC9A28" w:rsidR="001852F2" w:rsidRDefault="001852F2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14:paraId="44443B08" w14:textId="77777777" w:rsidR="00401082" w:rsidRPr="00401082" w:rsidRDefault="00401082" w:rsidP="00401082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401082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 с развернутым ответом</w:t>
      </w:r>
    </w:p>
    <w:p w14:paraId="5B813B27" w14:textId="1EEA9876" w:rsidR="00401082" w:rsidRPr="00401082" w:rsidRDefault="00401082" w:rsidP="00401082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1. </w:t>
      </w:r>
      <w:r w:rsidRPr="00401082">
        <w:rPr>
          <w:rFonts w:eastAsia="Times New Roman" w:cs="Times New Roman"/>
          <w:bCs/>
          <w:szCs w:val="28"/>
          <w:lang w:eastAsia="ru-RU"/>
        </w:rPr>
        <w:t>Опишите ключевые этапы организации работы экспедиторской фирмы, специализирующейся на железнодорожных перевозках. Какие нормативные документы и технологии необходимо внедрить для обеспечения эффективного взаимодействия с РЖД и клиентами?</w:t>
      </w:r>
    </w:p>
    <w:p w14:paraId="2E875BEB" w14:textId="77777777" w:rsidR="00401082" w:rsidRPr="001732D5" w:rsidRDefault="00401082" w:rsidP="00401082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Время выполнения:</w:t>
      </w:r>
      <w:r w:rsidRPr="001732D5">
        <w:rPr>
          <w:rFonts w:eastAsia="Times New Roman" w:cs="Times New Roman"/>
          <w:szCs w:val="28"/>
          <w:lang w:eastAsia="ru-RU"/>
        </w:rPr>
        <w:t xml:space="preserve"> - 30 минут</w:t>
      </w:r>
    </w:p>
    <w:p w14:paraId="19DE199E" w14:textId="77777777" w:rsidR="00401082" w:rsidRPr="001732D5" w:rsidRDefault="00401082" w:rsidP="00401082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07C728E1" w14:textId="58890E99" w:rsidR="00401082" w:rsidRPr="00401082" w:rsidRDefault="00401082" w:rsidP="00401082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szCs w:val="28"/>
          <w:lang w:eastAsia="ru-RU"/>
        </w:rPr>
        <w:t>Организация работы экспедиторской фирмы в сфере железнодорожных перевозок включает следующие этапы:</w:t>
      </w:r>
    </w:p>
    <w:p w14:paraId="7E77EDD1" w14:textId="77777777" w:rsidR="00401082" w:rsidRPr="00401082" w:rsidRDefault="00401082" w:rsidP="00401082">
      <w:pPr>
        <w:numPr>
          <w:ilvl w:val="0"/>
          <w:numId w:val="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>Регистрация и лицензирование</w:t>
      </w:r>
      <w:r w:rsidRPr="00401082">
        <w:rPr>
          <w:rFonts w:eastAsia="Times New Roman" w:cs="Times New Roman"/>
          <w:szCs w:val="28"/>
          <w:lang w:eastAsia="ru-RU"/>
        </w:rPr>
        <w:t>:</w:t>
      </w:r>
    </w:p>
    <w:p w14:paraId="59EB5FF6" w14:textId="77777777" w:rsidR="00401082" w:rsidRPr="00401082" w:rsidRDefault="00401082" w:rsidP="00401082">
      <w:pPr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szCs w:val="28"/>
          <w:lang w:eastAsia="ru-RU"/>
        </w:rPr>
        <w:t>Получение лицензии на осуществление экспедиторской деятельности (ФЗ № 259-ФЗ «Устав автомобильного и городского наземного транспорта»).</w:t>
      </w:r>
    </w:p>
    <w:p w14:paraId="35CD5615" w14:textId="77777777" w:rsidR="00401082" w:rsidRPr="00401082" w:rsidRDefault="00401082" w:rsidP="00401082">
      <w:pPr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szCs w:val="28"/>
          <w:lang w:eastAsia="ru-RU"/>
        </w:rPr>
        <w:lastRenderedPageBreak/>
        <w:t>Вступление в Национальную ассоциацию транспортников и экспедиторов (НАСТЭ) для доступа к отраслевым стандартам.</w:t>
      </w:r>
    </w:p>
    <w:p w14:paraId="216C24D2" w14:textId="77777777" w:rsidR="00401082" w:rsidRPr="00401082" w:rsidRDefault="00401082" w:rsidP="00401082">
      <w:pPr>
        <w:numPr>
          <w:ilvl w:val="0"/>
          <w:numId w:val="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>Разработка логистической инфраструктуры</w:t>
      </w:r>
      <w:r w:rsidRPr="00401082">
        <w:rPr>
          <w:rFonts w:eastAsia="Times New Roman" w:cs="Times New Roman"/>
          <w:szCs w:val="28"/>
          <w:lang w:eastAsia="ru-RU"/>
        </w:rPr>
        <w:t>:</w:t>
      </w:r>
    </w:p>
    <w:p w14:paraId="4CCD40D0" w14:textId="77777777" w:rsidR="00401082" w:rsidRPr="00401082" w:rsidRDefault="00401082" w:rsidP="00401082">
      <w:pPr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szCs w:val="28"/>
          <w:lang w:eastAsia="ru-RU"/>
        </w:rPr>
        <w:t>Внедрение транспортно-экспедиторской системы (например, на базе </w:t>
      </w:r>
      <w:r w:rsidRPr="00401082">
        <w:rPr>
          <w:rFonts w:eastAsia="Times New Roman" w:cs="Times New Roman"/>
          <w:bCs/>
          <w:szCs w:val="28"/>
          <w:lang w:eastAsia="ru-RU"/>
        </w:rPr>
        <w:t>1</w:t>
      </w:r>
      <w:proofErr w:type="gramStart"/>
      <w:r w:rsidRPr="00401082">
        <w:rPr>
          <w:rFonts w:eastAsia="Times New Roman" w:cs="Times New Roman"/>
          <w:bCs/>
          <w:szCs w:val="28"/>
          <w:lang w:eastAsia="ru-RU"/>
        </w:rPr>
        <w:t>С:Логистика</w:t>
      </w:r>
      <w:proofErr w:type="gramEnd"/>
      <w:r w:rsidRPr="00401082">
        <w:rPr>
          <w:rFonts w:eastAsia="Times New Roman" w:cs="Times New Roman"/>
          <w:szCs w:val="28"/>
          <w:lang w:eastAsia="ru-RU"/>
        </w:rPr>
        <w:t>) для управления заказами, отслеживания грузов и формирования документов (CMR, железнодорожная накладная СМГС).</w:t>
      </w:r>
    </w:p>
    <w:p w14:paraId="793C5210" w14:textId="77777777" w:rsidR="00401082" w:rsidRPr="00401082" w:rsidRDefault="00401082" w:rsidP="00401082">
      <w:pPr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szCs w:val="28"/>
          <w:lang w:eastAsia="ru-RU"/>
        </w:rPr>
        <w:t>Интеграция с электронными платформами РЖД (например, «Грузовая платформа») для бронирования вагонов и получения оперативных данных о движении грузов.</w:t>
      </w:r>
    </w:p>
    <w:p w14:paraId="1A251C3D" w14:textId="77777777" w:rsidR="00401082" w:rsidRPr="00401082" w:rsidRDefault="00401082" w:rsidP="00401082">
      <w:pPr>
        <w:numPr>
          <w:ilvl w:val="0"/>
          <w:numId w:val="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>Согласование условий с РЖД</w:t>
      </w:r>
      <w:r w:rsidRPr="00401082">
        <w:rPr>
          <w:rFonts w:eastAsia="Times New Roman" w:cs="Times New Roman"/>
          <w:szCs w:val="28"/>
          <w:lang w:eastAsia="ru-RU"/>
        </w:rPr>
        <w:t>:</w:t>
      </w:r>
    </w:p>
    <w:p w14:paraId="1CB8FD58" w14:textId="77777777" w:rsidR="00401082" w:rsidRPr="00401082" w:rsidRDefault="00401082" w:rsidP="00401082">
      <w:pPr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szCs w:val="28"/>
          <w:lang w:eastAsia="ru-RU"/>
        </w:rPr>
        <w:t>Заключение договоров на использование инфраструктуры, включая тарифы за пробег вагонов и услуги сортировочных станций.</w:t>
      </w:r>
    </w:p>
    <w:p w14:paraId="7FDBE0BF" w14:textId="77777777" w:rsidR="00401082" w:rsidRPr="00401082" w:rsidRDefault="00401082" w:rsidP="00401082">
      <w:pPr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szCs w:val="28"/>
          <w:lang w:eastAsia="ru-RU"/>
        </w:rPr>
        <w:t>Согласование графиков подачи подвижного состава под погрузку/выгрузку.</w:t>
      </w:r>
    </w:p>
    <w:p w14:paraId="314A000A" w14:textId="77777777" w:rsidR="00401082" w:rsidRPr="00401082" w:rsidRDefault="00401082" w:rsidP="00401082">
      <w:pPr>
        <w:numPr>
          <w:ilvl w:val="0"/>
          <w:numId w:val="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>Организация работы с клиентами</w:t>
      </w:r>
      <w:r w:rsidRPr="00401082">
        <w:rPr>
          <w:rFonts w:eastAsia="Times New Roman" w:cs="Times New Roman"/>
          <w:szCs w:val="28"/>
          <w:lang w:eastAsia="ru-RU"/>
        </w:rPr>
        <w:t>:</w:t>
      </w:r>
    </w:p>
    <w:p w14:paraId="7EF054D3" w14:textId="77777777" w:rsidR="00401082" w:rsidRPr="00401082" w:rsidRDefault="00401082" w:rsidP="00401082">
      <w:pPr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szCs w:val="28"/>
          <w:lang w:eastAsia="ru-RU"/>
        </w:rPr>
        <w:t>Разработка гибких тарифных планов с учетом сезонности и категорий грузов (опасные, негабаритные, рефрижераторные).</w:t>
      </w:r>
    </w:p>
    <w:p w14:paraId="64F310A5" w14:textId="77777777" w:rsidR="00401082" w:rsidRPr="00401082" w:rsidRDefault="00401082" w:rsidP="00401082">
      <w:pPr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szCs w:val="28"/>
          <w:lang w:eastAsia="ru-RU"/>
        </w:rPr>
        <w:t>Внедрение CRM-системы для управления заявками и обработки претензий.</w:t>
      </w:r>
    </w:p>
    <w:p w14:paraId="5BD27CA8" w14:textId="6A703739" w:rsidR="00401082" w:rsidRDefault="00401082" w:rsidP="00401082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>Пример</w:t>
      </w:r>
      <w:r w:rsidRPr="00401082">
        <w:rPr>
          <w:rFonts w:eastAsia="Times New Roman" w:cs="Times New Roman"/>
          <w:szCs w:val="28"/>
          <w:lang w:eastAsia="ru-RU"/>
        </w:rPr>
        <w:t>: Экспедиторская компания «</w:t>
      </w:r>
      <w:proofErr w:type="spellStart"/>
      <w:r w:rsidRPr="00401082">
        <w:rPr>
          <w:rFonts w:eastAsia="Times New Roman" w:cs="Times New Roman"/>
          <w:szCs w:val="28"/>
          <w:lang w:eastAsia="ru-RU"/>
        </w:rPr>
        <w:t>ТрансЛогист</w:t>
      </w:r>
      <w:proofErr w:type="spellEnd"/>
      <w:r w:rsidRPr="00401082">
        <w:rPr>
          <w:rFonts w:eastAsia="Times New Roman" w:cs="Times New Roman"/>
          <w:szCs w:val="28"/>
          <w:lang w:eastAsia="ru-RU"/>
        </w:rPr>
        <w:t>» использует модуль </w:t>
      </w:r>
      <w:r w:rsidRPr="00401082">
        <w:rPr>
          <w:rFonts w:eastAsia="Times New Roman" w:cs="Times New Roman"/>
          <w:bCs/>
          <w:szCs w:val="28"/>
          <w:lang w:eastAsia="ru-RU"/>
        </w:rPr>
        <w:t>«Электронная накладная»</w:t>
      </w:r>
      <w:r w:rsidRPr="00401082">
        <w:rPr>
          <w:rFonts w:eastAsia="Times New Roman" w:cs="Times New Roman"/>
          <w:szCs w:val="28"/>
          <w:lang w:eastAsia="ru-RU"/>
        </w:rPr>
        <w:t xml:space="preserve"> в </w:t>
      </w:r>
      <w:bookmarkStart w:id="11" w:name="_GoBack"/>
      <w:bookmarkEnd w:id="11"/>
      <w:r w:rsidRPr="00401082">
        <w:rPr>
          <w:rFonts w:eastAsia="Times New Roman" w:cs="Times New Roman"/>
          <w:szCs w:val="28"/>
          <w:lang w:eastAsia="ru-RU"/>
        </w:rPr>
        <w:t>системе РЖД, что сократило время оформления документов на 40%.</w:t>
      </w:r>
    </w:p>
    <w:p w14:paraId="7AE0D5A3" w14:textId="77777777" w:rsidR="006B3333" w:rsidRPr="006B3333" w:rsidRDefault="006B3333" w:rsidP="006B3333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6B3333">
        <w:rPr>
          <w:rFonts w:eastAsia="Times New Roman" w:cs="Times New Roman"/>
          <w:szCs w:val="28"/>
          <w:lang w:eastAsia="ru-RU"/>
        </w:rPr>
        <w:t>Критерии оценивания: содержательное соответствие приведенному выше пояснению</w:t>
      </w:r>
      <w:r>
        <w:rPr>
          <w:rFonts w:eastAsia="Times New Roman" w:cs="Times New Roman"/>
          <w:szCs w:val="28"/>
          <w:lang w:eastAsia="ru-RU"/>
        </w:rPr>
        <w:t xml:space="preserve"> более чем 50%</w:t>
      </w:r>
    </w:p>
    <w:p w14:paraId="5A0BB35B" w14:textId="77777777" w:rsidR="00401082" w:rsidRPr="00811569" w:rsidRDefault="00401082" w:rsidP="00401082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811569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569">
        <w:rPr>
          <w:rFonts w:eastAsia="Times New Roman" w:cs="Times New Roman"/>
          <w:szCs w:val="28"/>
          <w:lang w:eastAsia="ru-RU"/>
        </w:rPr>
        <w:t>(индикаторы):</w:t>
      </w:r>
      <w:r>
        <w:rPr>
          <w:rFonts w:eastAsia="Times New Roman" w:cs="Times New Roman"/>
          <w:szCs w:val="28"/>
          <w:lang w:eastAsia="ru-RU"/>
        </w:rPr>
        <w:t xml:space="preserve"> ПК-5, </w:t>
      </w:r>
      <w:r w:rsidRPr="00811569">
        <w:rPr>
          <w:rFonts w:eastAsia="Times New Roman" w:cs="Times New Roman"/>
          <w:szCs w:val="28"/>
          <w:lang w:eastAsia="ru-RU"/>
        </w:rPr>
        <w:t>ПК-6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6E0387EE" w14:textId="1882A9D4" w:rsidR="00401082" w:rsidRDefault="00401082" w:rsidP="00401082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14:paraId="640D71D3" w14:textId="692090A7" w:rsidR="00401082" w:rsidRPr="00401082" w:rsidRDefault="00401082" w:rsidP="00401082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2. </w:t>
      </w:r>
      <w:r w:rsidRPr="00401082">
        <w:rPr>
          <w:rFonts w:eastAsia="Times New Roman" w:cs="Times New Roman"/>
          <w:bCs/>
          <w:szCs w:val="28"/>
          <w:lang w:eastAsia="ru-RU"/>
        </w:rPr>
        <w:t>Какие проблемы возникают при организации международных железнодорожных перевозок через экспедиторские фирмы? Предложите решения для минимизации рисков, связанных с таможенным оформлением и разницей в стандартах колеи.</w:t>
      </w:r>
    </w:p>
    <w:p w14:paraId="788994AB" w14:textId="77777777" w:rsidR="00401082" w:rsidRPr="001732D5" w:rsidRDefault="00401082" w:rsidP="00401082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Время выполнения:</w:t>
      </w:r>
      <w:r w:rsidRPr="001732D5">
        <w:rPr>
          <w:rFonts w:eastAsia="Times New Roman" w:cs="Times New Roman"/>
          <w:szCs w:val="28"/>
          <w:lang w:eastAsia="ru-RU"/>
        </w:rPr>
        <w:t xml:space="preserve"> - 30 минут</w:t>
      </w:r>
    </w:p>
    <w:p w14:paraId="51194EE5" w14:textId="77777777" w:rsidR="00401082" w:rsidRPr="001732D5" w:rsidRDefault="00401082" w:rsidP="00401082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72D48B7C" w14:textId="20538B3D" w:rsidR="00401082" w:rsidRPr="00401082" w:rsidRDefault="00401082" w:rsidP="00401082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>Основные проблемы и решения</w:t>
      </w:r>
      <w:r w:rsidRPr="00401082">
        <w:rPr>
          <w:rFonts w:eastAsia="Times New Roman" w:cs="Times New Roman"/>
          <w:szCs w:val="28"/>
          <w:lang w:eastAsia="ru-RU"/>
        </w:rPr>
        <w:t>:</w:t>
      </w:r>
    </w:p>
    <w:p w14:paraId="5EF7FA19" w14:textId="77777777" w:rsidR="00401082" w:rsidRPr="00401082" w:rsidRDefault="00401082" w:rsidP="00401082">
      <w:pPr>
        <w:numPr>
          <w:ilvl w:val="0"/>
          <w:numId w:val="5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>Таможенное оформление</w:t>
      </w:r>
      <w:r w:rsidRPr="00401082">
        <w:rPr>
          <w:rFonts w:eastAsia="Times New Roman" w:cs="Times New Roman"/>
          <w:szCs w:val="28"/>
          <w:lang w:eastAsia="ru-RU"/>
        </w:rPr>
        <w:t>:</w:t>
      </w:r>
    </w:p>
    <w:p w14:paraId="6A427A34" w14:textId="77777777" w:rsidR="00401082" w:rsidRPr="00401082" w:rsidRDefault="00401082" w:rsidP="00401082">
      <w:pPr>
        <w:spacing w:line="240" w:lineRule="auto"/>
        <w:ind w:left="1418" w:hanging="1418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>Проблема</w:t>
      </w:r>
      <w:r w:rsidRPr="00401082">
        <w:rPr>
          <w:rFonts w:eastAsia="Times New Roman" w:cs="Times New Roman"/>
          <w:szCs w:val="28"/>
          <w:lang w:eastAsia="ru-RU"/>
        </w:rPr>
        <w:t>: Задержки из-за неполного пакета документов или ошибок в декларациях.</w:t>
      </w:r>
    </w:p>
    <w:p w14:paraId="13571707" w14:textId="77777777" w:rsidR="00401082" w:rsidRPr="00401082" w:rsidRDefault="00401082" w:rsidP="00401082">
      <w:pPr>
        <w:spacing w:line="240" w:lineRule="auto"/>
        <w:ind w:left="1418" w:hanging="1418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>Решение</w:t>
      </w:r>
      <w:r w:rsidRPr="00401082">
        <w:rPr>
          <w:rFonts w:eastAsia="Times New Roman" w:cs="Times New Roman"/>
          <w:szCs w:val="28"/>
          <w:lang w:eastAsia="ru-RU"/>
        </w:rPr>
        <w:t>:</w:t>
      </w:r>
    </w:p>
    <w:p w14:paraId="0F1B1DDF" w14:textId="77777777" w:rsidR="00401082" w:rsidRPr="00401082" w:rsidRDefault="00401082" w:rsidP="00401082">
      <w:pPr>
        <w:spacing w:line="240" w:lineRule="auto"/>
        <w:ind w:left="709" w:firstLine="0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szCs w:val="28"/>
          <w:lang w:eastAsia="ru-RU"/>
        </w:rPr>
        <w:t>Использование электронных деклараций (например, через систему </w:t>
      </w:r>
      <w:r w:rsidRPr="00401082">
        <w:rPr>
          <w:rFonts w:eastAsia="Times New Roman" w:cs="Times New Roman"/>
          <w:bCs/>
          <w:szCs w:val="28"/>
          <w:lang w:eastAsia="ru-RU"/>
        </w:rPr>
        <w:t>«АСТРА-Транзит»</w:t>
      </w:r>
      <w:r w:rsidRPr="00401082">
        <w:rPr>
          <w:rFonts w:eastAsia="Times New Roman" w:cs="Times New Roman"/>
          <w:szCs w:val="28"/>
          <w:lang w:eastAsia="ru-RU"/>
        </w:rPr>
        <w:t>).</w:t>
      </w:r>
    </w:p>
    <w:p w14:paraId="1E559B94" w14:textId="77777777" w:rsidR="00401082" w:rsidRPr="00401082" w:rsidRDefault="00401082" w:rsidP="00401082">
      <w:pPr>
        <w:spacing w:line="240" w:lineRule="auto"/>
        <w:ind w:left="709" w:firstLine="0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szCs w:val="28"/>
          <w:lang w:eastAsia="ru-RU"/>
        </w:rPr>
        <w:t>Сотрудничество с таможенными брокерами, специализирующимися на железнодорожных грузах.</w:t>
      </w:r>
    </w:p>
    <w:p w14:paraId="553E2CA5" w14:textId="77777777" w:rsidR="00401082" w:rsidRPr="00401082" w:rsidRDefault="00401082" w:rsidP="00401082">
      <w:pPr>
        <w:numPr>
          <w:ilvl w:val="0"/>
          <w:numId w:val="5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>Разница в ширине колеи</w:t>
      </w:r>
      <w:r w:rsidRPr="00401082">
        <w:rPr>
          <w:rFonts w:eastAsia="Times New Roman" w:cs="Times New Roman"/>
          <w:szCs w:val="28"/>
          <w:lang w:eastAsia="ru-RU"/>
        </w:rPr>
        <w:t>:</w:t>
      </w:r>
    </w:p>
    <w:p w14:paraId="4D439267" w14:textId="77777777" w:rsidR="00401082" w:rsidRPr="00401082" w:rsidRDefault="00401082" w:rsidP="00401082">
      <w:pPr>
        <w:spacing w:line="240" w:lineRule="auto"/>
        <w:ind w:left="1418" w:hanging="1418"/>
        <w:rPr>
          <w:rFonts w:eastAsia="Times New Roman" w:cs="Times New Roman"/>
          <w:bCs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 xml:space="preserve">Проблема: Необходимость перегрузки грузов на границе (например, Россия/ЕС — 1520 мм </w:t>
      </w:r>
      <w:proofErr w:type="spellStart"/>
      <w:r w:rsidRPr="00401082">
        <w:rPr>
          <w:rFonts w:eastAsia="Times New Roman" w:cs="Times New Roman"/>
          <w:bCs/>
          <w:szCs w:val="28"/>
          <w:lang w:eastAsia="ru-RU"/>
        </w:rPr>
        <w:t>vs</w:t>
      </w:r>
      <w:proofErr w:type="spellEnd"/>
      <w:r w:rsidRPr="00401082">
        <w:rPr>
          <w:rFonts w:eastAsia="Times New Roman" w:cs="Times New Roman"/>
          <w:bCs/>
          <w:szCs w:val="28"/>
          <w:lang w:eastAsia="ru-RU"/>
        </w:rPr>
        <w:t xml:space="preserve"> 1435 мм).</w:t>
      </w:r>
    </w:p>
    <w:p w14:paraId="345458CD" w14:textId="77777777" w:rsidR="00401082" w:rsidRPr="00401082" w:rsidRDefault="00401082" w:rsidP="00401082">
      <w:pPr>
        <w:spacing w:line="240" w:lineRule="auto"/>
        <w:ind w:left="1418" w:hanging="1418"/>
        <w:rPr>
          <w:rFonts w:eastAsia="Times New Roman" w:cs="Times New Roman"/>
          <w:bCs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>Решение:</w:t>
      </w:r>
    </w:p>
    <w:p w14:paraId="22DF9315" w14:textId="77777777" w:rsidR="00401082" w:rsidRPr="00401082" w:rsidRDefault="00401082" w:rsidP="00401082">
      <w:pPr>
        <w:spacing w:line="240" w:lineRule="auto"/>
        <w:ind w:left="709" w:firstLine="0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szCs w:val="28"/>
          <w:lang w:eastAsia="ru-RU"/>
        </w:rPr>
        <w:lastRenderedPageBreak/>
        <w:t>Аренда вагонов с изменяемой колеей (например, системы </w:t>
      </w:r>
      <w:r w:rsidRPr="00401082">
        <w:rPr>
          <w:rFonts w:eastAsia="Times New Roman" w:cs="Times New Roman"/>
          <w:bCs/>
          <w:szCs w:val="28"/>
          <w:lang w:eastAsia="ru-RU"/>
        </w:rPr>
        <w:t>SUW 2000</w:t>
      </w:r>
      <w:r w:rsidRPr="00401082">
        <w:rPr>
          <w:rFonts w:eastAsia="Times New Roman" w:cs="Times New Roman"/>
          <w:szCs w:val="28"/>
          <w:lang w:eastAsia="ru-RU"/>
        </w:rPr>
        <w:t>).</w:t>
      </w:r>
    </w:p>
    <w:p w14:paraId="761A419A" w14:textId="77777777" w:rsidR="00401082" w:rsidRPr="00401082" w:rsidRDefault="00401082" w:rsidP="00401082">
      <w:pPr>
        <w:spacing w:line="240" w:lineRule="auto"/>
        <w:ind w:left="709" w:firstLine="0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szCs w:val="28"/>
          <w:lang w:eastAsia="ru-RU"/>
        </w:rPr>
        <w:t xml:space="preserve">Организация перевалочных терминалов с крановым оборудованием в пограничных пунктах (например, Брест, </w:t>
      </w:r>
      <w:proofErr w:type="spellStart"/>
      <w:r w:rsidRPr="00401082">
        <w:rPr>
          <w:rFonts w:eastAsia="Times New Roman" w:cs="Times New Roman"/>
          <w:szCs w:val="28"/>
          <w:lang w:eastAsia="ru-RU"/>
        </w:rPr>
        <w:t>Хургита</w:t>
      </w:r>
      <w:proofErr w:type="spellEnd"/>
      <w:r w:rsidRPr="00401082">
        <w:rPr>
          <w:rFonts w:eastAsia="Times New Roman" w:cs="Times New Roman"/>
          <w:szCs w:val="28"/>
          <w:lang w:eastAsia="ru-RU"/>
        </w:rPr>
        <w:t>).</w:t>
      </w:r>
    </w:p>
    <w:p w14:paraId="68539AE4" w14:textId="77777777" w:rsidR="00401082" w:rsidRPr="00401082" w:rsidRDefault="00401082" w:rsidP="00401082">
      <w:pPr>
        <w:numPr>
          <w:ilvl w:val="0"/>
          <w:numId w:val="5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>Нормативные различия</w:t>
      </w:r>
      <w:r w:rsidRPr="00401082">
        <w:rPr>
          <w:rFonts w:eastAsia="Times New Roman" w:cs="Times New Roman"/>
          <w:szCs w:val="28"/>
          <w:lang w:eastAsia="ru-RU"/>
        </w:rPr>
        <w:t>:</w:t>
      </w:r>
    </w:p>
    <w:p w14:paraId="6A6A1709" w14:textId="77777777" w:rsidR="00401082" w:rsidRPr="00401082" w:rsidRDefault="00401082" w:rsidP="00401082">
      <w:pPr>
        <w:spacing w:line="240" w:lineRule="auto"/>
        <w:ind w:left="1418" w:hanging="1418"/>
        <w:rPr>
          <w:rFonts w:eastAsia="Times New Roman" w:cs="Times New Roman"/>
          <w:bCs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 xml:space="preserve">Проблема: Несоответствие требований к маркировке опасных грузов (СМГС </w:t>
      </w:r>
      <w:proofErr w:type="spellStart"/>
      <w:r w:rsidRPr="00401082">
        <w:rPr>
          <w:rFonts w:eastAsia="Times New Roman" w:cs="Times New Roman"/>
          <w:bCs/>
          <w:szCs w:val="28"/>
          <w:lang w:eastAsia="ru-RU"/>
        </w:rPr>
        <w:t>vs</w:t>
      </w:r>
      <w:proofErr w:type="spellEnd"/>
      <w:r w:rsidRPr="00401082">
        <w:rPr>
          <w:rFonts w:eastAsia="Times New Roman" w:cs="Times New Roman"/>
          <w:bCs/>
          <w:szCs w:val="28"/>
          <w:lang w:eastAsia="ru-RU"/>
        </w:rPr>
        <w:t xml:space="preserve"> RID).</w:t>
      </w:r>
    </w:p>
    <w:p w14:paraId="030297EE" w14:textId="77777777" w:rsidR="00401082" w:rsidRPr="00401082" w:rsidRDefault="00401082" w:rsidP="00401082">
      <w:pPr>
        <w:spacing w:line="240" w:lineRule="auto"/>
        <w:ind w:left="1418" w:hanging="1418"/>
        <w:rPr>
          <w:rFonts w:eastAsia="Times New Roman" w:cs="Times New Roman"/>
          <w:bCs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>Решение:</w:t>
      </w:r>
    </w:p>
    <w:p w14:paraId="158B28E8" w14:textId="77777777" w:rsidR="00401082" w:rsidRPr="00401082" w:rsidRDefault="00401082" w:rsidP="00401082">
      <w:pPr>
        <w:spacing w:line="240" w:lineRule="auto"/>
        <w:ind w:left="709" w:firstLine="0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szCs w:val="28"/>
          <w:lang w:eastAsia="ru-RU"/>
        </w:rPr>
        <w:t>Проведение тренингов для сотрудников по международным стандартам.</w:t>
      </w:r>
    </w:p>
    <w:p w14:paraId="16ACFC8A" w14:textId="77777777" w:rsidR="00401082" w:rsidRPr="00401082" w:rsidRDefault="00401082" w:rsidP="00401082">
      <w:pPr>
        <w:spacing w:line="240" w:lineRule="auto"/>
        <w:ind w:left="709" w:firstLine="0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szCs w:val="28"/>
          <w:lang w:eastAsia="ru-RU"/>
        </w:rPr>
        <w:t>Использование универсальных шаблонов документов с двойной маркировкой.</w:t>
      </w:r>
    </w:p>
    <w:p w14:paraId="056103B7" w14:textId="77777777" w:rsidR="00401082" w:rsidRPr="00401082" w:rsidRDefault="00401082" w:rsidP="00401082">
      <w:pPr>
        <w:numPr>
          <w:ilvl w:val="0"/>
          <w:numId w:val="5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>Логистические риски</w:t>
      </w:r>
      <w:r w:rsidRPr="00401082">
        <w:rPr>
          <w:rFonts w:eastAsia="Times New Roman" w:cs="Times New Roman"/>
          <w:szCs w:val="28"/>
          <w:lang w:eastAsia="ru-RU"/>
        </w:rPr>
        <w:t>:</w:t>
      </w:r>
    </w:p>
    <w:p w14:paraId="75D84531" w14:textId="77777777" w:rsidR="00401082" w:rsidRPr="00401082" w:rsidRDefault="00401082" w:rsidP="00401082">
      <w:pPr>
        <w:spacing w:line="240" w:lineRule="auto"/>
        <w:ind w:left="1418" w:hanging="1418"/>
        <w:rPr>
          <w:rFonts w:eastAsia="Times New Roman" w:cs="Times New Roman"/>
          <w:bCs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>Проблема: Простой вагонов на границе из-за очередей на таможенный досмотр.</w:t>
      </w:r>
    </w:p>
    <w:p w14:paraId="04E34E1C" w14:textId="77777777" w:rsidR="00401082" w:rsidRPr="00401082" w:rsidRDefault="00401082" w:rsidP="00401082">
      <w:pPr>
        <w:spacing w:line="240" w:lineRule="auto"/>
        <w:ind w:left="1418" w:hanging="1418"/>
        <w:rPr>
          <w:rFonts w:eastAsia="Times New Roman" w:cs="Times New Roman"/>
          <w:bCs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>Решение:</w:t>
      </w:r>
    </w:p>
    <w:p w14:paraId="1F382B77" w14:textId="77777777" w:rsidR="00401082" w:rsidRPr="00401082" w:rsidRDefault="00401082" w:rsidP="00401082">
      <w:pPr>
        <w:spacing w:line="240" w:lineRule="auto"/>
        <w:ind w:left="709" w:firstLine="0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szCs w:val="28"/>
          <w:lang w:eastAsia="ru-RU"/>
        </w:rPr>
        <w:t>Предварительная подача данных в таможенные органы через систему предварительного информирования.</w:t>
      </w:r>
    </w:p>
    <w:p w14:paraId="48E83CE9" w14:textId="77777777" w:rsidR="00401082" w:rsidRPr="00401082" w:rsidRDefault="00401082" w:rsidP="00401082">
      <w:pPr>
        <w:spacing w:line="240" w:lineRule="auto"/>
        <w:ind w:left="709" w:firstLine="0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szCs w:val="28"/>
          <w:lang w:eastAsia="ru-RU"/>
        </w:rPr>
        <w:t>Оптимизация маршрутов с учетом загруженности пограничных переходов (например, выбор МАПП «Забайкальск» вместо «Бурачки»).</w:t>
      </w:r>
    </w:p>
    <w:p w14:paraId="107597D4" w14:textId="77777777" w:rsidR="00401082" w:rsidRPr="00401082" w:rsidRDefault="00401082" w:rsidP="00401082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>Пример</w:t>
      </w:r>
      <w:r w:rsidRPr="00401082">
        <w:rPr>
          <w:rFonts w:eastAsia="Times New Roman" w:cs="Times New Roman"/>
          <w:szCs w:val="28"/>
          <w:lang w:eastAsia="ru-RU"/>
        </w:rPr>
        <w:t>: Компания «Евразия Экспресс» снизила простои на границе Казахстан-Китай на 30%, внедрив систему электронного предварительного декларирования.</w:t>
      </w:r>
    </w:p>
    <w:p w14:paraId="7D471384" w14:textId="24CA8F85" w:rsidR="00401082" w:rsidRPr="00401082" w:rsidRDefault="00401082" w:rsidP="00401082">
      <w:pPr>
        <w:spacing w:line="240" w:lineRule="auto"/>
        <w:outlineLvl w:val="2"/>
        <w:rPr>
          <w:rFonts w:eastAsia="Times New Roman" w:cs="Times New Roman"/>
          <w:bCs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 xml:space="preserve">Критерии </w:t>
      </w:r>
      <w:r>
        <w:rPr>
          <w:rFonts w:eastAsia="Times New Roman" w:cs="Times New Roman"/>
          <w:bCs/>
          <w:szCs w:val="28"/>
          <w:lang w:eastAsia="ru-RU"/>
        </w:rPr>
        <w:t>оценивания</w:t>
      </w:r>
      <w:r w:rsidRPr="00401082">
        <w:rPr>
          <w:rFonts w:eastAsia="Times New Roman" w:cs="Times New Roman"/>
          <w:bCs/>
          <w:szCs w:val="28"/>
          <w:lang w:eastAsia="ru-RU"/>
        </w:rPr>
        <w:t>:</w:t>
      </w:r>
    </w:p>
    <w:p w14:paraId="2AC4A1E5" w14:textId="77777777" w:rsidR="00401082" w:rsidRPr="00401082" w:rsidRDefault="00401082" w:rsidP="00401082">
      <w:pPr>
        <w:numPr>
          <w:ilvl w:val="0"/>
          <w:numId w:val="6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>Глубина анализа</w:t>
      </w:r>
      <w:r w:rsidRPr="00401082">
        <w:rPr>
          <w:rFonts w:eastAsia="Times New Roman" w:cs="Times New Roman"/>
          <w:szCs w:val="28"/>
          <w:lang w:eastAsia="ru-RU"/>
        </w:rPr>
        <w:t> — учтены технические, юридические и организационные аспекты.</w:t>
      </w:r>
    </w:p>
    <w:p w14:paraId="54839A3E" w14:textId="77777777" w:rsidR="00401082" w:rsidRPr="00401082" w:rsidRDefault="00401082" w:rsidP="00401082">
      <w:pPr>
        <w:numPr>
          <w:ilvl w:val="0"/>
          <w:numId w:val="6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>Практическая применимость</w:t>
      </w:r>
      <w:r w:rsidRPr="00401082">
        <w:rPr>
          <w:rFonts w:eastAsia="Times New Roman" w:cs="Times New Roman"/>
          <w:szCs w:val="28"/>
          <w:lang w:eastAsia="ru-RU"/>
        </w:rPr>
        <w:t> — предложены конкретные инструменты и технологии (например, SUW 2000, CRM).</w:t>
      </w:r>
    </w:p>
    <w:p w14:paraId="57C1245F" w14:textId="77777777" w:rsidR="00401082" w:rsidRPr="00401082" w:rsidRDefault="00401082" w:rsidP="00401082">
      <w:pPr>
        <w:numPr>
          <w:ilvl w:val="0"/>
          <w:numId w:val="6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>Соответствие стандартам</w:t>
      </w:r>
      <w:r w:rsidRPr="00401082">
        <w:rPr>
          <w:rFonts w:eastAsia="Times New Roman" w:cs="Times New Roman"/>
          <w:szCs w:val="28"/>
          <w:lang w:eastAsia="ru-RU"/>
        </w:rPr>
        <w:t> — ссылки на нормативные документы (СМГС, ФЗ № 259).</w:t>
      </w:r>
    </w:p>
    <w:p w14:paraId="279D4746" w14:textId="77777777" w:rsidR="00401082" w:rsidRPr="00401082" w:rsidRDefault="00401082" w:rsidP="00401082">
      <w:pPr>
        <w:numPr>
          <w:ilvl w:val="0"/>
          <w:numId w:val="6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bCs/>
          <w:szCs w:val="28"/>
          <w:lang w:eastAsia="ru-RU"/>
        </w:rPr>
        <w:t>Примеры из практики</w:t>
      </w:r>
      <w:r w:rsidRPr="00401082">
        <w:rPr>
          <w:rFonts w:eastAsia="Times New Roman" w:cs="Times New Roman"/>
          <w:szCs w:val="28"/>
          <w:lang w:eastAsia="ru-RU"/>
        </w:rPr>
        <w:t> — использование реальных кейсов (перевалочные терминалы, электронные декларации).</w:t>
      </w:r>
    </w:p>
    <w:p w14:paraId="16D71BDB" w14:textId="14CB7473" w:rsidR="006B3333" w:rsidRPr="006B3333" w:rsidRDefault="006B3333" w:rsidP="006B3333">
      <w:p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6B3333">
        <w:rPr>
          <w:rFonts w:eastAsia="Times New Roman" w:cs="Times New Roman"/>
          <w:szCs w:val="28"/>
          <w:lang w:eastAsia="ru-RU"/>
        </w:rPr>
        <w:t>Критерии оценивания: содержательное соответствие приведенному выше пояснению</w:t>
      </w:r>
      <w:r>
        <w:rPr>
          <w:rFonts w:eastAsia="Times New Roman" w:cs="Times New Roman"/>
          <w:szCs w:val="28"/>
          <w:lang w:eastAsia="ru-RU"/>
        </w:rPr>
        <w:t xml:space="preserve"> более чем 50%</w:t>
      </w:r>
    </w:p>
    <w:p w14:paraId="0DEC8B65" w14:textId="77777777" w:rsidR="00401082" w:rsidRPr="00401082" w:rsidRDefault="00401082" w:rsidP="00401082">
      <w:pPr>
        <w:shd w:val="clear" w:color="auto" w:fill="FFFFFF"/>
        <w:spacing w:line="240" w:lineRule="auto"/>
        <w:ind w:left="360" w:firstLine="349"/>
        <w:rPr>
          <w:rFonts w:eastAsia="Times New Roman" w:cs="Times New Roman"/>
          <w:szCs w:val="28"/>
          <w:lang w:eastAsia="ru-RU"/>
        </w:rPr>
      </w:pPr>
      <w:r w:rsidRPr="00401082">
        <w:rPr>
          <w:rFonts w:eastAsia="Times New Roman" w:cs="Times New Roman"/>
          <w:szCs w:val="28"/>
          <w:lang w:eastAsia="ru-RU"/>
        </w:rPr>
        <w:t xml:space="preserve">Компетенции (индикаторы): ПК-5, ПК-6. </w:t>
      </w:r>
    </w:p>
    <w:p w14:paraId="47E2B71D" w14:textId="77777777" w:rsidR="00401082" w:rsidRDefault="00401082" w:rsidP="002B567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sectPr w:rsidR="00401082" w:rsidSect="00FA2928">
      <w:pgSz w:w="11906" w:h="16838" w:code="9"/>
      <w:pgMar w:top="1134" w:right="849" w:bottom="1134" w:left="1418" w:header="720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06E8"/>
    <w:multiLevelType w:val="multilevel"/>
    <w:tmpl w:val="2236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E486F"/>
    <w:multiLevelType w:val="multilevel"/>
    <w:tmpl w:val="0BCC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C0310A"/>
    <w:multiLevelType w:val="hybridMultilevel"/>
    <w:tmpl w:val="2CEE1FD6"/>
    <w:lvl w:ilvl="0" w:tplc="78F00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C0652F"/>
    <w:multiLevelType w:val="multilevel"/>
    <w:tmpl w:val="2160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654BCE"/>
    <w:multiLevelType w:val="multilevel"/>
    <w:tmpl w:val="E7AE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3F7AEA"/>
    <w:multiLevelType w:val="multilevel"/>
    <w:tmpl w:val="7B98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89"/>
    <w:rsid w:val="0000751F"/>
    <w:rsid w:val="0001370A"/>
    <w:rsid w:val="00022964"/>
    <w:rsid w:val="00033A40"/>
    <w:rsid w:val="00046249"/>
    <w:rsid w:val="000812FC"/>
    <w:rsid w:val="000923BB"/>
    <w:rsid w:val="000A1A52"/>
    <w:rsid w:val="000B237A"/>
    <w:rsid w:val="000E4E21"/>
    <w:rsid w:val="000F09C7"/>
    <w:rsid w:val="00110101"/>
    <w:rsid w:val="00112BDD"/>
    <w:rsid w:val="00130129"/>
    <w:rsid w:val="00145E88"/>
    <w:rsid w:val="001465FE"/>
    <w:rsid w:val="00160490"/>
    <w:rsid w:val="001642AB"/>
    <w:rsid w:val="00165F8C"/>
    <w:rsid w:val="00167597"/>
    <w:rsid w:val="00174A12"/>
    <w:rsid w:val="00177EB0"/>
    <w:rsid w:val="00181F82"/>
    <w:rsid w:val="001848D0"/>
    <w:rsid w:val="001852F2"/>
    <w:rsid w:val="001853FC"/>
    <w:rsid w:val="00186111"/>
    <w:rsid w:val="0019538C"/>
    <w:rsid w:val="001970C0"/>
    <w:rsid w:val="001B52D0"/>
    <w:rsid w:val="001B56B2"/>
    <w:rsid w:val="001C260F"/>
    <w:rsid w:val="001C5D42"/>
    <w:rsid w:val="001C66C9"/>
    <w:rsid w:val="001D7F98"/>
    <w:rsid w:val="001E367D"/>
    <w:rsid w:val="001E5D84"/>
    <w:rsid w:val="001F6C37"/>
    <w:rsid w:val="00205182"/>
    <w:rsid w:val="0021747E"/>
    <w:rsid w:val="002177C7"/>
    <w:rsid w:val="00234EDC"/>
    <w:rsid w:val="0023694F"/>
    <w:rsid w:val="00251364"/>
    <w:rsid w:val="002A4974"/>
    <w:rsid w:val="002B567D"/>
    <w:rsid w:val="002C2F92"/>
    <w:rsid w:val="002C5C22"/>
    <w:rsid w:val="002C7DE4"/>
    <w:rsid w:val="002D0A14"/>
    <w:rsid w:val="002E7C91"/>
    <w:rsid w:val="002F450C"/>
    <w:rsid w:val="002F5B08"/>
    <w:rsid w:val="002F7517"/>
    <w:rsid w:val="003047D7"/>
    <w:rsid w:val="00310CB1"/>
    <w:rsid w:val="00317DEF"/>
    <w:rsid w:val="003244D8"/>
    <w:rsid w:val="00334A9C"/>
    <w:rsid w:val="0034555E"/>
    <w:rsid w:val="00392FB0"/>
    <w:rsid w:val="003B2AF5"/>
    <w:rsid w:val="003B34B5"/>
    <w:rsid w:val="003E4462"/>
    <w:rsid w:val="003F114D"/>
    <w:rsid w:val="00401082"/>
    <w:rsid w:val="0041691A"/>
    <w:rsid w:val="004245DF"/>
    <w:rsid w:val="00430871"/>
    <w:rsid w:val="00436890"/>
    <w:rsid w:val="004432D7"/>
    <w:rsid w:val="00450C79"/>
    <w:rsid w:val="00465FAD"/>
    <w:rsid w:val="00471026"/>
    <w:rsid w:val="00485F98"/>
    <w:rsid w:val="004D69F0"/>
    <w:rsid w:val="00521D46"/>
    <w:rsid w:val="005376AC"/>
    <w:rsid w:val="005440D0"/>
    <w:rsid w:val="00545784"/>
    <w:rsid w:val="00550047"/>
    <w:rsid w:val="00583A1A"/>
    <w:rsid w:val="0058481C"/>
    <w:rsid w:val="005932CA"/>
    <w:rsid w:val="005B09C1"/>
    <w:rsid w:val="005B4FF2"/>
    <w:rsid w:val="005B692A"/>
    <w:rsid w:val="005D4909"/>
    <w:rsid w:val="005E381D"/>
    <w:rsid w:val="005E7B98"/>
    <w:rsid w:val="005F62AB"/>
    <w:rsid w:val="0062293E"/>
    <w:rsid w:val="006644EF"/>
    <w:rsid w:val="00685931"/>
    <w:rsid w:val="00696DEE"/>
    <w:rsid w:val="006B3333"/>
    <w:rsid w:val="006C5E5B"/>
    <w:rsid w:val="006C6265"/>
    <w:rsid w:val="006E17FD"/>
    <w:rsid w:val="006E432E"/>
    <w:rsid w:val="006E434F"/>
    <w:rsid w:val="00714552"/>
    <w:rsid w:val="00727C07"/>
    <w:rsid w:val="00787307"/>
    <w:rsid w:val="007A06E7"/>
    <w:rsid w:val="00800FAB"/>
    <w:rsid w:val="00811569"/>
    <w:rsid w:val="00814C4C"/>
    <w:rsid w:val="008207C6"/>
    <w:rsid w:val="00834B20"/>
    <w:rsid w:val="00841674"/>
    <w:rsid w:val="008425C2"/>
    <w:rsid w:val="00861E7D"/>
    <w:rsid w:val="00871ED9"/>
    <w:rsid w:val="00876967"/>
    <w:rsid w:val="00883CCF"/>
    <w:rsid w:val="008D0275"/>
    <w:rsid w:val="008D1CD8"/>
    <w:rsid w:val="008D2233"/>
    <w:rsid w:val="009057FF"/>
    <w:rsid w:val="009320A9"/>
    <w:rsid w:val="00940CBC"/>
    <w:rsid w:val="00944F68"/>
    <w:rsid w:val="009509DA"/>
    <w:rsid w:val="00971FA6"/>
    <w:rsid w:val="00993D6A"/>
    <w:rsid w:val="0099660D"/>
    <w:rsid w:val="009C0F4F"/>
    <w:rsid w:val="009D4203"/>
    <w:rsid w:val="009E1B53"/>
    <w:rsid w:val="009E3A0D"/>
    <w:rsid w:val="00A15743"/>
    <w:rsid w:val="00A9412D"/>
    <w:rsid w:val="00A94B60"/>
    <w:rsid w:val="00AB7ED3"/>
    <w:rsid w:val="00AC2D55"/>
    <w:rsid w:val="00AC590E"/>
    <w:rsid w:val="00AC6FDF"/>
    <w:rsid w:val="00AD3AA0"/>
    <w:rsid w:val="00AE2090"/>
    <w:rsid w:val="00AF0377"/>
    <w:rsid w:val="00AF1AF1"/>
    <w:rsid w:val="00AF29D1"/>
    <w:rsid w:val="00B03DD7"/>
    <w:rsid w:val="00B11DE3"/>
    <w:rsid w:val="00B25117"/>
    <w:rsid w:val="00B447EA"/>
    <w:rsid w:val="00B5445E"/>
    <w:rsid w:val="00B83439"/>
    <w:rsid w:val="00B849E2"/>
    <w:rsid w:val="00BA128A"/>
    <w:rsid w:val="00BD3DEF"/>
    <w:rsid w:val="00BD62E8"/>
    <w:rsid w:val="00BF64A9"/>
    <w:rsid w:val="00BF7C9B"/>
    <w:rsid w:val="00C04B7E"/>
    <w:rsid w:val="00C10034"/>
    <w:rsid w:val="00C15510"/>
    <w:rsid w:val="00C245A2"/>
    <w:rsid w:val="00C36427"/>
    <w:rsid w:val="00C649BD"/>
    <w:rsid w:val="00C74332"/>
    <w:rsid w:val="00C74FDA"/>
    <w:rsid w:val="00C837FE"/>
    <w:rsid w:val="00C839EE"/>
    <w:rsid w:val="00C9140D"/>
    <w:rsid w:val="00CB6C69"/>
    <w:rsid w:val="00CD03E7"/>
    <w:rsid w:val="00CD1BB9"/>
    <w:rsid w:val="00CF3AB5"/>
    <w:rsid w:val="00D01EF9"/>
    <w:rsid w:val="00D05055"/>
    <w:rsid w:val="00D30289"/>
    <w:rsid w:val="00D31C96"/>
    <w:rsid w:val="00D32AA8"/>
    <w:rsid w:val="00D421D6"/>
    <w:rsid w:val="00D44E39"/>
    <w:rsid w:val="00D67EC9"/>
    <w:rsid w:val="00D7293F"/>
    <w:rsid w:val="00D77DD8"/>
    <w:rsid w:val="00D80389"/>
    <w:rsid w:val="00DB4113"/>
    <w:rsid w:val="00DB41D6"/>
    <w:rsid w:val="00DB6189"/>
    <w:rsid w:val="00DC68AA"/>
    <w:rsid w:val="00DD26D9"/>
    <w:rsid w:val="00DE1418"/>
    <w:rsid w:val="00DE7B5E"/>
    <w:rsid w:val="00DF1440"/>
    <w:rsid w:val="00DF3443"/>
    <w:rsid w:val="00E10C69"/>
    <w:rsid w:val="00E52ED4"/>
    <w:rsid w:val="00E57B91"/>
    <w:rsid w:val="00E649F4"/>
    <w:rsid w:val="00E728D6"/>
    <w:rsid w:val="00E877B9"/>
    <w:rsid w:val="00E919BD"/>
    <w:rsid w:val="00E925D3"/>
    <w:rsid w:val="00E9359F"/>
    <w:rsid w:val="00E9520A"/>
    <w:rsid w:val="00E96292"/>
    <w:rsid w:val="00EA10F7"/>
    <w:rsid w:val="00EB4445"/>
    <w:rsid w:val="00EB68A0"/>
    <w:rsid w:val="00ED5B7D"/>
    <w:rsid w:val="00EE23F8"/>
    <w:rsid w:val="00F0447F"/>
    <w:rsid w:val="00F0478E"/>
    <w:rsid w:val="00F105EE"/>
    <w:rsid w:val="00F11016"/>
    <w:rsid w:val="00F21966"/>
    <w:rsid w:val="00F2562D"/>
    <w:rsid w:val="00F27823"/>
    <w:rsid w:val="00F31271"/>
    <w:rsid w:val="00F504DA"/>
    <w:rsid w:val="00F53E90"/>
    <w:rsid w:val="00F620A0"/>
    <w:rsid w:val="00F631EA"/>
    <w:rsid w:val="00F63EDB"/>
    <w:rsid w:val="00F73D67"/>
    <w:rsid w:val="00F822C8"/>
    <w:rsid w:val="00F83755"/>
    <w:rsid w:val="00F867A0"/>
    <w:rsid w:val="00F91E56"/>
    <w:rsid w:val="00FA2928"/>
    <w:rsid w:val="00FC64D0"/>
    <w:rsid w:val="00F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5E41"/>
  <w15:chartTrackingRefBased/>
  <w15:docId w15:val="{02DC8535-2680-44D8-8DFC-647A045A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0D"/>
  </w:style>
  <w:style w:type="paragraph" w:styleId="3">
    <w:name w:val="heading 3"/>
    <w:basedOn w:val="a"/>
    <w:link w:val="30"/>
    <w:uiPriority w:val="9"/>
    <w:qFormat/>
    <w:rsid w:val="00401082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01082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389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B52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1D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B11DE3"/>
    <w:pPr>
      <w:spacing w:line="240" w:lineRule="auto"/>
      <w:ind w:firstLine="0"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1DE3"/>
    <w:rPr>
      <w:rFonts w:eastAsia="Times New Roman" w:cs="Times New Roman"/>
      <w:color w:val="000000"/>
      <w:szCs w:val="20"/>
      <w:lang w:eastAsia="ru-RU"/>
    </w:rPr>
  </w:style>
  <w:style w:type="character" w:styleId="a7">
    <w:name w:val="Hyperlink"/>
    <w:basedOn w:val="a0"/>
    <w:uiPriority w:val="99"/>
    <w:unhideWhenUsed/>
    <w:rsid w:val="00DB411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4113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18611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01082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1082"/>
    <w:rPr>
      <w:rFonts w:eastAsia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01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nvay.ru/incoterms-2020-cfr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F8E8A-527C-4A74-AE7F-97164813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10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321_1</dc:creator>
  <cp:keywords/>
  <dc:description/>
  <cp:lastModifiedBy>legion</cp:lastModifiedBy>
  <cp:revision>84</cp:revision>
  <dcterms:created xsi:type="dcterms:W3CDTF">2025-02-17T09:31:00Z</dcterms:created>
  <dcterms:modified xsi:type="dcterms:W3CDTF">2025-03-21T10:27:00Z</dcterms:modified>
</cp:coreProperties>
</file>