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52" w:rsidRPr="00622452" w:rsidRDefault="00622452" w:rsidP="00622452">
      <w:pPr>
        <w:pStyle w:val="1"/>
        <w:rPr>
          <w:szCs w:val="28"/>
        </w:rPr>
      </w:pPr>
      <w:r w:rsidRPr="003F231F">
        <w:rPr>
          <w:szCs w:val="28"/>
        </w:rPr>
        <w:t>Комплект оценочных материалов по дисциплине</w:t>
      </w:r>
      <w:r w:rsidRPr="003F231F">
        <w:rPr>
          <w:szCs w:val="28"/>
        </w:rPr>
        <w:br/>
      </w:r>
      <w:r w:rsidRPr="00622452">
        <w:rPr>
          <w:szCs w:val="28"/>
        </w:rPr>
        <w:t>«</w:t>
      </w:r>
      <w:r w:rsidRPr="00622452">
        <w:rPr>
          <w:rFonts w:cs="Times New Roman"/>
          <w:color w:val="000000"/>
          <w:szCs w:val="28"/>
        </w:rPr>
        <w:t>Хладотранспорт</w:t>
      </w:r>
      <w:r w:rsidRPr="00622452">
        <w:rPr>
          <w:szCs w:val="28"/>
        </w:rPr>
        <w:t>»</w:t>
      </w:r>
    </w:p>
    <w:p w:rsidR="00622452" w:rsidRPr="003F231F" w:rsidRDefault="00622452" w:rsidP="0062245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2452" w:rsidRPr="003F231F" w:rsidRDefault="00622452" w:rsidP="00622452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2452" w:rsidRPr="002F6F0B" w:rsidRDefault="00622452" w:rsidP="00622452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622452" w:rsidRPr="002F6F0B" w:rsidRDefault="00622452" w:rsidP="00622452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F231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E903A0" w:rsidRPr="00622452" w:rsidRDefault="00622452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130183" w:rsidRPr="00622452">
        <w:rPr>
          <w:rFonts w:eastAsia="Times New Roman" w:cs="Times New Roman"/>
          <w:color w:val="000000"/>
          <w:szCs w:val="28"/>
          <w:lang w:eastAsia="ru-RU"/>
        </w:rPr>
        <w:t>Выберите один правильный ответ</w:t>
      </w:r>
    </w:p>
    <w:p w:rsidR="00564E46" w:rsidRPr="00622452" w:rsidRDefault="00564E46" w:rsidP="008857DA">
      <w:pPr>
        <w:spacing w:after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622452">
        <w:rPr>
          <w:rFonts w:cs="Times New Roman"/>
          <w:iCs/>
          <w:color w:val="0D0D0D"/>
          <w:szCs w:val="28"/>
        </w:rPr>
        <w:t xml:space="preserve">Какой подвижной состав относится к специализированным изотермическим вагонам? </w:t>
      </w:r>
    </w:p>
    <w:p w:rsidR="00564E46" w:rsidRPr="00622452" w:rsidRDefault="00564E46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>А) грузовой вагон 5-вагон</w:t>
      </w:r>
      <w:r w:rsidR="008857DA">
        <w:rPr>
          <w:rFonts w:cs="Times New Roman"/>
          <w:color w:val="0D0D0D"/>
          <w:szCs w:val="28"/>
        </w:rPr>
        <w:t>ной рефрижераторной секции БМЗ</w:t>
      </w:r>
    </w:p>
    <w:p w:rsidR="00564E46" w:rsidRPr="00622452" w:rsidRDefault="00564E46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>Б) вагон-холодильник 12-в</w:t>
      </w:r>
      <w:r w:rsidR="008857DA">
        <w:rPr>
          <w:rFonts w:cs="Times New Roman"/>
          <w:color w:val="0D0D0D"/>
          <w:szCs w:val="28"/>
        </w:rPr>
        <w:t>агонной рефрижераторной секции</w:t>
      </w:r>
    </w:p>
    <w:p w:rsidR="00564E46" w:rsidRPr="00622452" w:rsidRDefault="00564E46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>В) ав</w:t>
      </w:r>
      <w:r w:rsidR="008857DA">
        <w:rPr>
          <w:rFonts w:cs="Times New Roman"/>
          <w:color w:val="0D0D0D"/>
          <w:szCs w:val="28"/>
        </w:rPr>
        <w:t>тономный рефрижераторный вагон</w:t>
      </w:r>
    </w:p>
    <w:p w:rsidR="00784CF9" w:rsidRPr="00622452" w:rsidRDefault="00564E46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bCs/>
          <w:color w:val="0D0D0D"/>
          <w:szCs w:val="28"/>
        </w:rPr>
        <w:t xml:space="preserve">Г) цистерна-термос </w:t>
      </w:r>
    </w:p>
    <w:p w:rsidR="00784CF9" w:rsidRPr="00622452" w:rsidRDefault="00874091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>Правильные ответы:</w:t>
      </w:r>
      <w:r w:rsidR="00521664" w:rsidRPr="00622452">
        <w:rPr>
          <w:rFonts w:cs="Times New Roman"/>
          <w:color w:val="000000"/>
          <w:szCs w:val="28"/>
        </w:rPr>
        <w:t xml:space="preserve"> Г</w:t>
      </w:r>
    </w:p>
    <w:p w:rsidR="00784CF9" w:rsidRPr="00622452" w:rsidRDefault="0013018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="00874091"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84CF9" w:rsidRPr="00622452" w:rsidRDefault="00622452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130183" w:rsidRPr="00622452">
        <w:rPr>
          <w:rFonts w:eastAsia="Times New Roman" w:cs="Times New Roman"/>
          <w:color w:val="000000"/>
          <w:szCs w:val="28"/>
          <w:lang w:eastAsia="ru-RU"/>
        </w:rPr>
        <w:t>Выберите один правильный ответ</w:t>
      </w:r>
    </w:p>
    <w:p w:rsidR="00521664" w:rsidRPr="00622452" w:rsidRDefault="005216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Укажите </w:t>
      </w:r>
      <w:r w:rsidRPr="00622452">
        <w:rPr>
          <w:rFonts w:cs="Times New Roman"/>
          <w:iCs/>
          <w:color w:val="0D0D0D"/>
          <w:szCs w:val="28"/>
        </w:rPr>
        <w:t xml:space="preserve">модель цистерны для перевозки молока: </w:t>
      </w:r>
    </w:p>
    <w:p w:rsidR="00521664" w:rsidRPr="00622452" w:rsidRDefault="005216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bCs/>
          <w:color w:val="0D0D0D"/>
          <w:szCs w:val="28"/>
        </w:rPr>
        <w:t xml:space="preserve">А) 15-886 </w:t>
      </w:r>
    </w:p>
    <w:p w:rsidR="00521664" w:rsidRPr="00622452" w:rsidRDefault="005216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Б) 15-6926 </w:t>
      </w:r>
    </w:p>
    <w:p w:rsidR="00521664" w:rsidRPr="00622452" w:rsidRDefault="005216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В) 15-1209 </w:t>
      </w:r>
    </w:p>
    <w:p w:rsidR="00521664" w:rsidRPr="00622452" w:rsidRDefault="005216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Г) 15-1230 </w:t>
      </w:r>
    </w:p>
    <w:p w:rsidR="00784CF9" w:rsidRPr="00622452" w:rsidRDefault="00874091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>Правильный ответ:</w:t>
      </w:r>
      <w:r w:rsidR="00521664" w:rsidRPr="00622452">
        <w:rPr>
          <w:rFonts w:cs="Times New Roman"/>
          <w:color w:val="000000"/>
          <w:szCs w:val="28"/>
        </w:rPr>
        <w:t xml:space="preserve"> А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84CF9" w:rsidRPr="00622452" w:rsidRDefault="00622452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130183" w:rsidRPr="00622452">
        <w:rPr>
          <w:rFonts w:eastAsia="Times New Roman" w:cs="Times New Roman"/>
          <w:color w:val="000000"/>
          <w:szCs w:val="28"/>
          <w:lang w:eastAsia="ru-RU"/>
        </w:rPr>
        <w:t>Выберите один правильный ответ</w:t>
      </w:r>
    </w:p>
    <w:p w:rsidR="00E903A0" w:rsidRPr="00622452" w:rsidRDefault="00E903A0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622452">
        <w:rPr>
          <w:rFonts w:cs="Times New Roman"/>
          <w:iCs/>
          <w:color w:val="0D0D0D"/>
          <w:szCs w:val="28"/>
        </w:rPr>
        <w:t>На каком изотермическом подвижном составе используется</w:t>
      </w:r>
      <w:r w:rsidRPr="00622452">
        <w:rPr>
          <w:rFonts w:cs="Times New Roman"/>
          <w:szCs w:val="28"/>
        </w:rPr>
        <w:t xml:space="preserve"> </w:t>
      </w:r>
      <w:r w:rsidRPr="00622452">
        <w:rPr>
          <w:rFonts w:cs="Times New Roman"/>
          <w:iCs/>
          <w:color w:val="0D0D0D"/>
          <w:szCs w:val="28"/>
        </w:rPr>
        <w:t xml:space="preserve">рассольная система охлаждения ? </w:t>
      </w:r>
    </w:p>
    <w:p w:rsidR="00E903A0" w:rsidRPr="00622452" w:rsidRDefault="00E903A0" w:rsidP="008857DA">
      <w:pPr>
        <w:spacing w:after="0"/>
        <w:ind w:firstLine="709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А) автономный рефрижераторный вагон; </w:t>
      </w:r>
    </w:p>
    <w:p w:rsidR="00E903A0" w:rsidRPr="00622452" w:rsidRDefault="00E903A0" w:rsidP="008857DA">
      <w:pPr>
        <w:spacing w:after="0"/>
        <w:ind w:firstLine="709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Б) 5-вагонная рефрижераторная секция БМЗ </w:t>
      </w:r>
    </w:p>
    <w:p w:rsidR="00E903A0" w:rsidRPr="00622452" w:rsidRDefault="00E903A0" w:rsidP="008857DA">
      <w:pPr>
        <w:spacing w:after="0"/>
        <w:ind w:firstLine="709"/>
        <w:rPr>
          <w:rFonts w:cs="Times New Roman"/>
          <w:szCs w:val="28"/>
        </w:rPr>
      </w:pPr>
      <w:r w:rsidRPr="00622452">
        <w:rPr>
          <w:rFonts w:cs="Times New Roman"/>
          <w:color w:val="0D0D0D"/>
          <w:szCs w:val="28"/>
        </w:rPr>
        <w:t xml:space="preserve">В) 5-вагонная рефрижераторная секция ZB-5 </w:t>
      </w:r>
    </w:p>
    <w:p w:rsidR="00784CF9" w:rsidRPr="00622452" w:rsidRDefault="00E903A0" w:rsidP="008857DA">
      <w:pPr>
        <w:spacing w:after="0"/>
        <w:ind w:firstLine="709"/>
        <w:rPr>
          <w:rFonts w:cs="Times New Roman"/>
          <w:szCs w:val="28"/>
        </w:rPr>
      </w:pPr>
      <w:r w:rsidRPr="00622452">
        <w:rPr>
          <w:rFonts w:cs="Times New Roman"/>
          <w:bCs/>
          <w:color w:val="0D0D0D"/>
          <w:szCs w:val="28"/>
        </w:rPr>
        <w:t xml:space="preserve">Г) 12-вагонная изотермическая секция </w:t>
      </w:r>
    </w:p>
    <w:p w:rsidR="00784CF9" w:rsidRPr="00622452" w:rsidRDefault="00874091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>Правильный ответ:</w:t>
      </w:r>
      <w:r w:rsidR="00E903A0" w:rsidRPr="00622452">
        <w:rPr>
          <w:rFonts w:cs="Times New Roman"/>
          <w:color w:val="000000"/>
          <w:szCs w:val="28"/>
        </w:rPr>
        <w:t xml:space="preserve"> Г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784CF9" w:rsidRPr="00622452" w:rsidRDefault="00622452" w:rsidP="00622452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2F6F0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C84B45" w:rsidRPr="008857DA" w:rsidRDefault="00622452" w:rsidP="008857D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1</w:t>
      </w:r>
      <w:r w:rsidR="00331775" w:rsidRPr="00622452">
        <w:rPr>
          <w:rFonts w:cs="Times New Roman"/>
          <w:color w:val="000000"/>
          <w:szCs w:val="28"/>
        </w:rPr>
        <w:t xml:space="preserve">. </w:t>
      </w:r>
      <w:r w:rsidR="00130183" w:rsidRPr="00622452">
        <w:rPr>
          <w:rFonts w:cs="Times New Roman"/>
          <w:color w:val="000000"/>
          <w:szCs w:val="28"/>
        </w:rPr>
        <w:t xml:space="preserve">Установите соответствие </w:t>
      </w:r>
      <w:r w:rsidR="00C84B45" w:rsidRPr="00622452">
        <w:rPr>
          <w:rFonts w:cs="Times New Roman"/>
          <w:szCs w:val="28"/>
        </w:rPr>
        <w:t>о</w:t>
      </w:r>
      <w:r w:rsidR="00C84B45" w:rsidRPr="008857DA">
        <w:rPr>
          <w:rFonts w:cs="Times New Roman"/>
          <w:szCs w:val="28"/>
        </w:rPr>
        <w:t>познавательных буквенных обозначений на специальных транспортных средствах, предназначенных для перевозки скоропортящихся продуктов</w:t>
      </w:r>
    </w:p>
    <w:p w:rsidR="00622452" w:rsidRPr="008857DA" w:rsidRDefault="00622452" w:rsidP="008857DA">
      <w:pPr>
        <w:spacing w:after="0"/>
        <w:jc w:val="both"/>
        <w:rPr>
          <w:rFonts w:cs="Times New Roman"/>
          <w:color w:val="000000"/>
          <w:szCs w:val="28"/>
        </w:rPr>
      </w:pPr>
    </w:p>
    <w:tbl>
      <w:tblPr>
        <w:tblStyle w:val="1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3969"/>
      </w:tblGrid>
      <w:tr w:rsidR="00622452" w:rsidRPr="008857DA" w:rsidTr="00622452">
        <w:tc>
          <w:tcPr>
            <w:tcW w:w="545" w:type="dxa"/>
          </w:tcPr>
          <w:p w:rsidR="00622452" w:rsidRPr="008857DA" w:rsidRDefault="00622452" w:rsidP="008857D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 xml:space="preserve">Изотермическое </w:t>
            </w:r>
            <w:r w:rsidRPr="008857DA">
              <w:rPr>
                <w:rFonts w:ascii="Times New Roman" w:hAnsi="Times New Roman" w:cs="Times New Roman"/>
                <w:szCs w:val="28"/>
              </w:rPr>
              <w:lastRenderedPageBreak/>
              <w:t>транспортное средство с нормальной изоляцией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А)</w:t>
            </w:r>
          </w:p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lastRenderedPageBreak/>
              <w:t>IN</w:t>
            </w:r>
          </w:p>
        </w:tc>
      </w:tr>
      <w:tr w:rsidR="00622452" w:rsidRPr="008857DA" w:rsidTr="00622452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Изотермическое транспортное средство с усиленной изоляцией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Б)</w:t>
            </w:r>
          </w:p>
        </w:tc>
        <w:tc>
          <w:tcPr>
            <w:tcW w:w="3969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IR</w:t>
            </w:r>
          </w:p>
        </w:tc>
      </w:tr>
      <w:tr w:rsidR="00622452" w:rsidRPr="008857DA" w:rsidTr="00622452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Транспортное средство-рефрижератор с нормальной</w:t>
            </w:r>
            <w:r w:rsidRPr="008857DA">
              <w:rPr>
                <w:rFonts w:ascii="Times New Roman" w:hAnsi="Times New Roman" w:cs="Times New Roman"/>
                <w:szCs w:val="28"/>
              </w:rPr>
              <w:br/>
              <w:t>изоляцией класса А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В)</w:t>
            </w:r>
          </w:p>
        </w:tc>
        <w:tc>
          <w:tcPr>
            <w:tcW w:w="3969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INА</w:t>
            </w:r>
          </w:p>
        </w:tc>
      </w:tr>
      <w:tr w:rsidR="00622452" w:rsidRPr="008857DA" w:rsidTr="00622452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Транспортное средство-рефрижератор с усиленной</w:t>
            </w:r>
            <w:r w:rsidRPr="008857DA">
              <w:rPr>
                <w:rFonts w:ascii="Times New Roman" w:hAnsi="Times New Roman" w:cs="Times New Roman"/>
                <w:szCs w:val="28"/>
              </w:rPr>
              <w:br/>
              <w:t>изоляцией класса А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Г)</w:t>
            </w:r>
          </w:p>
        </w:tc>
        <w:tc>
          <w:tcPr>
            <w:tcW w:w="3969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IRА</w:t>
            </w:r>
          </w:p>
        </w:tc>
      </w:tr>
      <w:tr w:rsidR="00622452" w:rsidRPr="008857DA" w:rsidTr="00622452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5)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Транспортное средство-рефрижератор с нормальной</w:t>
            </w:r>
            <w:r w:rsidRPr="008857DA">
              <w:rPr>
                <w:rFonts w:ascii="Times New Roman" w:hAnsi="Times New Roman" w:cs="Times New Roman"/>
                <w:szCs w:val="28"/>
              </w:rPr>
              <w:br/>
              <w:t>изоляцией класса Е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color w:val="000000"/>
                <w:szCs w:val="28"/>
              </w:rPr>
              <w:t>Д)</w:t>
            </w:r>
          </w:p>
        </w:tc>
        <w:tc>
          <w:tcPr>
            <w:tcW w:w="3969" w:type="dxa"/>
          </w:tcPr>
          <w:p w:rsidR="00622452" w:rsidRPr="008857DA" w:rsidRDefault="00622452" w:rsidP="008857DA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INE</w:t>
            </w:r>
          </w:p>
        </w:tc>
      </w:tr>
    </w:tbl>
    <w:p w:rsidR="00622452" w:rsidRPr="008857DA" w:rsidRDefault="00622452" w:rsidP="008857DA">
      <w:pPr>
        <w:spacing w:after="0"/>
        <w:ind w:firstLine="709"/>
        <w:rPr>
          <w:szCs w:val="28"/>
        </w:rPr>
      </w:pPr>
      <w:r w:rsidRPr="008857DA">
        <w:rPr>
          <w:szCs w:val="28"/>
        </w:rPr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922"/>
        <w:gridCol w:w="1921"/>
        <w:gridCol w:w="1921"/>
        <w:gridCol w:w="1919"/>
        <w:gridCol w:w="1887"/>
      </w:tblGrid>
      <w:tr w:rsidR="00622452" w:rsidRPr="008857DA" w:rsidTr="00622452">
        <w:tc>
          <w:tcPr>
            <w:tcW w:w="192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92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92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919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87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622452" w:rsidRPr="008857DA" w:rsidTr="00622452">
        <w:tc>
          <w:tcPr>
            <w:tcW w:w="192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92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92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919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1887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Д</w:t>
            </w:r>
          </w:p>
        </w:tc>
      </w:tr>
    </w:tbl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622452" w:rsidRPr="008857DA" w:rsidRDefault="00622452" w:rsidP="008857DA">
      <w:pPr>
        <w:pStyle w:val="a5"/>
        <w:shd w:val="clear" w:color="auto" w:fill="FFFFFF"/>
        <w:spacing w:after="0"/>
        <w:ind w:left="0"/>
        <w:jc w:val="both"/>
        <w:rPr>
          <w:rFonts w:cs="Times New Roman"/>
          <w:color w:val="000000"/>
          <w:szCs w:val="28"/>
        </w:rPr>
      </w:pPr>
    </w:p>
    <w:p w:rsidR="000465BC" w:rsidRPr="008857DA" w:rsidRDefault="00622452" w:rsidP="008857DA">
      <w:pPr>
        <w:pStyle w:val="a5"/>
        <w:shd w:val="clear" w:color="auto" w:fill="FFFFFF"/>
        <w:spacing w:after="0"/>
        <w:ind w:left="0" w:firstLine="709"/>
        <w:jc w:val="both"/>
        <w:rPr>
          <w:rFonts w:eastAsia="Newton" w:cs="Times New Roman"/>
          <w:color w:val="231F20"/>
          <w:szCs w:val="28"/>
          <w:lang w:eastAsia="zh-CN"/>
        </w:rPr>
      </w:pPr>
      <w:r w:rsidRPr="008857DA">
        <w:rPr>
          <w:rFonts w:cs="Times New Roman"/>
          <w:color w:val="000000"/>
          <w:szCs w:val="28"/>
        </w:rPr>
        <w:t xml:space="preserve">2. </w:t>
      </w:r>
      <w:r w:rsidR="000465BC" w:rsidRPr="008857DA">
        <w:rPr>
          <w:rFonts w:cs="Times New Roman"/>
          <w:color w:val="000000"/>
          <w:szCs w:val="28"/>
        </w:rPr>
        <w:t>При предъявлении скоропортящихся грузов к перевозке (в том числе экспортно-импортных) грузоотправитель представляет железнодорожной станции отправления</w:t>
      </w:r>
      <w:r w:rsidR="00331775" w:rsidRPr="008857DA">
        <w:rPr>
          <w:rFonts w:cs="Times New Roman"/>
          <w:color w:val="000000"/>
          <w:szCs w:val="28"/>
        </w:rPr>
        <w:t xml:space="preserve"> документы. Установите соответствие </w:t>
      </w:r>
      <w:r w:rsidR="00331775" w:rsidRPr="008857DA">
        <w:rPr>
          <w:rFonts w:eastAsia="Newton" w:cs="Times New Roman"/>
          <w:color w:val="231F20"/>
          <w:szCs w:val="28"/>
          <w:lang w:eastAsia="zh-CN"/>
        </w:rPr>
        <w:t>перевозимого груза и необходимых документов на перевозку.</w:t>
      </w:r>
    </w:p>
    <w:p w:rsidR="00622452" w:rsidRPr="008857DA" w:rsidRDefault="00622452" w:rsidP="008857DA">
      <w:pPr>
        <w:pStyle w:val="a5"/>
        <w:shd w:val="clear" w:color="auto" w:fill="FFFFFF"/>
        <w:spacing w:after="0"/>
        <w:ind w:left="0"/>
        <w:jc w:val="both"/>
        <w:rPr>
          <w:rFonts w:eastAsia="Newton" w:cs="Times New Roman"/>
          <w:color w:val="231F20"/>
          <w:szCs w:val="28"/>
          <w:lang w:eastAsia="zh-CN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pStyle w:val="a5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При перевозке плодоовощей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622452" w:rsidRPr="008857DA" w:rsidRDefault="00622452" w:rsidP="008857DA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Документ о содержании токсикантов</w:t>
            </w:r>
          </w:p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в продукции растениеводства и соблюдении регламентов применения пестицидов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При перевозке продуктов и пищевого сырья животного происхождения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Дополнительно прикладывается ветеринарное свидетельство или ветеринарный сертификат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При отгрузке плодоовощей, растений, семенного и посадочного материала из зон, объявленных под карантином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Дополнительно прикладывается фитосанитарный (карантинный) сертификат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На расфасованные минеральные воды, виноградные и плодово-ягодные вина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622452" w:rsidRPr="008857DA" w:rsidRDefault="00622452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Предъявление документов о качестве не требуется</w:t>
            </w:r>
          </w:p>
        </w:tc>
      </w:tr>
    </w:tbl>
    <w:p w:rsidR="00622452" w:rsidRPr="008857DA" w:rsidRDefault="00622452" w:rsidP="008857DA">
      <w:pPr>
        <w:spacing w:after="0"/>
        <w:ind w:firstLine="709"/>
        <w:rPr>
          <w:szCs w:val="28"/>
        </w:rPr>
      </w:pPr>
      <w:r w:rsidRPr="008857DA">
        <w:rPr>
          <w:szCs w:val="28"/>
        </w:rPr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22452" w:rsidRPr="008857DA" w:rsidTr="001A09D8">
        <w:tc>
          <w:tcPr>
            <w:tcW w:w="239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22452" w:rsidRPr="008857DA" w:rsidTr="001A09D8">
        <w:tc>
          <w:tcPr>
            <w:tcW w:w="239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</w:tbl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lastRenderedPageBreak/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8857DA" w:rsidRDefault="00784CF9" w:rsidP="008857DA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EB199B" w:rsidRPr="008857DA" w:rsidRDefault="0069143D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857DA">
        <w:rPr>
          <w:rFonts w:cs="Times New Roman"/>
          <w:color w:val="000000"/>
          <w:szCs w:val="28"/>
        </w:rPr>
        <w:t xml:space="preserve">3. </w:t>
      </w:r>
      <w:r w:rsidR="00130183" w:rsidRPr="008857DA">
        <w:rPr>
          <w:rFonts w:cs="Times New Roman"/>
          <w:color w:val="000000"/>
          <w:szCs w:val="28"/>
        </w:rPr>
        <w:t xml:space="preserve">Установите соответствие </w:t>
      </w:r>
      <w:r w:rsidR="00EB199B" w:rsidRPr="008857DA">
        <w:rPr>
          <w:rFonts w:cs="Times New Roman"/>
          <w:color w:val="000000"/>
          <w:szCs w:val="28"/>
        </w:rPr>
        <w:t>требований к размещению и укладке скоропортящихся грузов.</w:t>
      </w:r>
    </w:p>
    <w:p w:rsidR="00622452" w:rsidRPr="008857DA" w:rsidRDefault="00622452" w:rsidP="008857DA">
      <w:pPr>
        <w:spacing w:after="0"/>
        <w:jc w:val="both"/>
        <w:rPr>
          <w:rFonts w:ascii="TimesNewRomanPSMT" w:hAnsi="TimesNewRomanPSMT"/>
          <w:color w:val="000000"/>
          <w:szCs w:val="28"/>
        </w:rPr>
      </w:pP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pStyle w:val="a5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1)</w:t>
            </w:r>
          </w:p>
        </w:tc>
        <w:tc>
          <w:tcPr>
            <w:tcW w:w="3651" w:type="dxa"/>
          </w:tcPr>
          <w:p w:rsidR="00622452" w:rsidRPr="008857DA" w:rsidRDefault="0069143D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Ящики при плотной укладке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Размещают по длине вагона (контейнера) плотно один к другому и торцевым стенам; просвет по ширине вагона (контейнера), который возникает за счет некратности размеров тары и ширины грузового помещения, распределяется равномерно.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Грузы, перевозимые в бочках, мешках, сетках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При некратности размеров мест груза и ширины вагона (контейнера) грузы размещают симметрично продольной оси вагона (контейнера)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Бочки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Устанавливают вертикально укупорочным днищем, втулкой вверх в один или несколько ярусов либо укладывают горизонтально, если втулка сбоку.</w:t>
            </w:r>
          </w:p>
        </w:tc>
      </w:tr>
      <w:tr w:rsidR="00622452" w:rsidRPr="008857DA" w:rsidTr="001A09D8">
        <w:tc>
          <w:tcPr>
            <w:tcW w:w="545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Плодоовощи в ящиках</w:t>
            </w:r>
          </w:p>
        </w:tc>
        <w:tc>
          <w:tcPr>
            <w:tcW w:w="732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622452" w:rsidRPr="008857DA" w:rsidRDefault="0069143D" w:rsidP="008857DA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8857DA">
              <w:rPr>
                <w:rFonts w:cs="Times New Roman"/>
                <w:color w:val="000000"/>
                <w:szCs w:val="28"/>
              </w:rPr>
              <w:t>Размещают в вагоне одним из следующих способов: — при шахматной укладке ящики в нечетных ярусах размещают вдоль вагона с просветами между ящиками 4.. .5 см, на расстоянии 7.. .8 см от одной продольной стены вагона и 2...3 см — от другой</w:t>
            </w:r>
          </w:p>
        </w:tc>
      </w:tr>
    </w:tbl>
    <w:p w:rsidR="00622452" w:rsidRPr="008857DA" w:rsidRDefault="00622452" w:rsidP="008857DA">
      <w:pPr>
        <w:spacing w:after="0"/>
        <w:ind w:firstLine="709"/>
        <w:rPr>
          <w:szCs w:val="28"/>
        </w:rPr>
      </w:pPr>
      <w:r w:rsidRPr="008857DA">
        <w:rPr>
          <w:szCs w:val="28"/>
        </w:rPr>
        <w:t xml:space="preserve">Правильный ответ: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22452" w:rsidRPr="008857DA" w:rsidTr="001A09D8">
        <w:tc>
          <w:tcPr>
            <w:tcW w:w="239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857DA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22452" w:rsidRPr="008857DA" w:rsidTr="001A09D8">
        <w:tc>
          <w:tcPr>
            <w:tcW w:w="2391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393" w:type="dxa"/>
          </w:tcPr>
          <w:p w:rsidR="00622452" w:rsidRPr="008857DA" w:rsidRDefault="00622452" w:rsidP="008857D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57DA">
              <w:rPr>
                <w:rFonts w:ascii="Times New Roman" w:hAnsi="Times New Roman" w:cs="Times New Roman"/>
                <w:szCs w:val="28"/>
              </w:rPr>
              <w:t>Г</w:t>
            </w:r>
          </w:p>
        </w:tc>
      </w:tr>
    </w:tbl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>
      <w:pPr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1B143F" w:rsidRPr="00737FCE" w:rsidRDefault="001B143F" w:rsidP="001B143F">
      <w:pPr>
        <w:pStyle w:val="4"/>
        <w:spacing w:before="0" w:after="36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737FC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8857DA" w:rsidRDefault="001B143F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720A04" w:rsidRPr="001B143F">
        <w:rPr>
          <w:rFonts w:eastAsia="Times New Roman" w:cs="Times New Roman"/>
          <w:color w:val="000000"/>
          <w:szCs w:val="28"/>
          <w:lang w:eastAsia="ru-RU"/>
        </w:rPr>
        <w:t xml:space="preserve">Установите правильную последовательность выполнения ремонтов рефрижераторного подвижного состава от года постройки. </w:t>
      </w:r>
    </w:p>
    <w:p w:rsidR="00784CF9" w:rsidRPr="00622452" w:rsidRDefault="00720A04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r w:rsidR="008857DA">
        <w:rPr>
          <w:rFonts w:eastAsia="Times New Roman" w:cs="Times New Roman"/>
          <w:color w:val="000000"/>
          <w:szCs w:val="28"/>
          <w:lang w:eastAsia="ru-RU"/>
        </w:rPr>
        <w:t>Деповской ремонт</w:t>
      </w:r>
    </w:p>
    <w:p w:rsidR="00720A04" w:rsidRPr="00622452" w:rsidRDefault="00720A04" w:rsidP="008857DA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="008857DA">
        <w:rPr>
          <w:rFonts w:eastAsia="Times New Roman" w:cs="Times New Roman"/>
          <w:color w:val="000000"/>
          <w:szCs w:val="28"/>
          <w:lang w:eastAsia="ru-RU"/>
        </w:rPr>
        <w:t>Заводской ремонт первого объема</w:t>
      </w:r>
    </w:p>
    <w:p w:rsidR="00147432" w:rsidRPr="00622452" w:rsidRDefault="00720A04" w:rsidP="008857DA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8857DA">
        <w:rPr>
          <w:rFonts w:eastAsia="Times New Roman" w:cs="Times New Roman"/>
          <w:color w:val="000000"/>
          <w:szCs w:val="28"/>
          <w:lang w:eastAsia="ru-RU"/>
        </w:rPr>
        <w:t>Заводской ремонт второго объема</w:t>
      </w:r>
    </w:p>
    <w:p w:rsidR="00720A04" w:rsidRPr="00622452" w:rsidRDefault="00720A04" w:rsidP="008857DA">
      <w:pPr>
        <w:tabs>
          <w:tab w:val="left" w:pos="3757"/>
        </w:tabs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>Правильный ответ: А,</w:t>
      </w:r>
      <w:r w:rsidR="008857DA">
        <w:rPr>
          <w:rFonts w:cs="Times New Roman"/>
          <w:color w:val="000000"/>
          <w:szCs w:val="28"/>
        </w:rPr>
        <w:t xml:space="preserve"> </w:t>
      </w:r>
      <w:r w:rsidRPr="00622452">
        <w:rPr>
          <w:rFonts w:cs="Times New Roman"/>
          <w:color w:val="000000"/>
          <w:szCs w:val="28"/>
        </w:rPr>
        <w:t>Б,</w:t>
      </w:r>
      <w:r w:rsidR="008857DA">
        <w:rPr>
          <w:rFonts w:cs="Times New Roman"/>
          <w:color w:val="000000"/>
          <w:szCs w:val="28"/>
        </w:rPr>
        <w:t xml:space="preserve"> </w:t>
      </w:r>
      <w:r w:rsidRPr="00622452">
        <w:rPr>
          <w:rFonts w:cs="Times New Roman"/>
          <w:color w:val="000000"/>
          <w:szCs w:val="28"/>
        </w:rPr>
        <w:t>В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lastRenderedPageBreak/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20A04" w:rsidRPr="00622452" w:rsidRDefault="00720A04" w:rsidP="008857DA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61FFB" w:rsidRPr="00622452" w:rsidRDefault="001B143F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143F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. </w:t>
      </w:r>
      <w:r w:rsidR="00D61FFB" w:rsidRPr="001B143F">
        <w:rPr>
          <w:rFonts w:eastAsia="Times New Roman" w:cs="Times New Roman"/>
          <w:color w:val="000000"/>
          <w:szCs w:val="28"/>
          <w:lang w:eastAsia="ru-RU"/>
        </w:rPr>
        <w:t xml:space="preserve">Определите последовательность иерархии функциональных подсистем </w:t>
      </w:r>
      <w:r w:rsidR="00D61FFB" w:rsidRPr="001B143F">
        <w:rPr>
          <w:rFonts w:cs="Times New Roman"/>
          <w:bCs/>
          <w:iCs/>
          <w:color w:val="000000"/>
          <w:szCs w:val="28"/>
        </w:rPr>
        <w:t>управления вагонным парком</w:t>
      </w:r>
      <w:r w:rsidR="00D61FFB" w:rsidRPr="001B143F">
        <w:rPr>
          <w:rFonts w:eastAsia="Times New Roman" w:cs="Times New Roman"/>
          <w:color w:val="000000"/>
          <w:szCs w:val="28"/>
          <w:lang w:eastAsia="ru-RU"/>
        </w:rPr>
        <w:t xml:space="preserve"> «СИРИУС»</w:t>
      </w:r>
    </w:p>
    <w:p w:rsidR="00D61FFB" w:rsidRPr="00622452" w:rsidRDefault="00D61FF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szCs w:val="28"/>
          <w:lang w:eastAsia="ru-RU"/>
        </w:rPr>
        <w:t xml:space="preserve">А) Подсистема </w:t>
      </w:r>
      <w:r w:rsidRPr="00622452">
        <w:rPr>
          <w:rFonts w:cs="Times New Roman"/>
          <w:color w:val="000000"/>
          <w:szCs w:val="28"/>
        </w:rPr>
        <w:t>управления вагонным парком</w:t>
      </w:r>
    </w:p>
    <w:p w:rsidR="00D61FFB" w:rsidRPr="00622452" w:rsidRDefault="00D61FF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szCs w:val="28"/>
          <w:lang w:eastAsia="ru-RU"/>
        </w:rPr>
        <w:t xml:space="preserve">Б) Подсистема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оперативного контроля и анализа перевозочного процесса и соблюдения сроков доставки</w:t>
      </w:r>
    </w:p>
    <w:p w:rsidR="00784CF9" w:rsidRPr="00622452" w:rsidRDefault="00D61FFB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eastAsia="Times New Roman" w:cs="Times New Roman"/>
          <w:szCs w:val="28"/>
          <w:lang w:eastAsia="ru-RU"/>
        </w:rPr>
        <w:t xml:space="preserve">В) Подсистема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экономической оценки параметров эксплуатационной работы</w:t>
      </w:r>
    </w:p>
    <w:p w:rsidR="00784CF9" w:rsidRPr="00622452" w:rsidRDefault="00130183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 xml:space="preserve">Правильный ответ: </w:t>
      </w:r>
      <w:r w:rsidR="00D61FFB" w:rsidRPr="00622452">
        <w:rPr>
          <w:rFonts w:cs="Times New Roman"/>
          <w:color w:val="000000"/>
          <w:szCs w:val="28"/>
        </w:rPr>
        <w:t>А,</w:t>
      </w:r>
      <w:r w:rsidR="008857DA">
        <w:rPr>
          <w:rFonts w:cs="Times New Roman"/>
          <w:color w:val="000000"/>
          <w:szCs w:val="28"/>
        </w:rPr>
        <w:t xml:space="preserve"> </w:t>
      </w:r>
      <w:r w:rsidR="00D61FFB" w:rsidRPr="00622452">
        <w:rPr>
          <w:rFonts w:cs="Times New Roman"/>
          <w:color w:val="000000"/>
          <w:szCs w:val="28"/>
        </w:rPr>
        <w:t>Б,</w:t>
      </w:r>
      <w:r w:rsidR="008857DA">
        <w:rPr>
          <w:rFonts w:cs="Times New Roman"/>
          <w:color w:val="000000"/>
          <w:szCs w:val="28"/>
        </w:rPr>
        <w:t xml:space="preserve"> </w:t>
      </w:r>
      <w:r w:rsidR="00D61FFB" w:rsidRPr="00622452">
        <w:rPr>
          <w:rFonts w:cs="Times New Roman"/>
          <w:color w:val="000000"/>
          <w:szCs w:val="28"/>
        </w:rPr>
        <w:t>В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2442DB" w:rsidRPr="00622452" w:rsidRDefault="002442DB" w:rsidP="008857DA">
      <w:pPr>
        <w:spacing w:after="0"/>
        <w:ind w:firstLine="709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2442DB" w:rsidRPr="001B143F" w:rsidRDefault="001B143F" w:rsidP="008857DA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3. </w:t>
      </w:r>
      <w:r w:rsidR="002442DB" w:rsidRPr="001B143F">
        <w:rPr>
          <w:rFonts w:eastAsia="Times New Roman" w:cs="Times New Roman"/>
          <w:iCs/>
          <w:color w:val="000000"/>
          <w:szCs w:val="28"/>
          <w:lang w:eastAsia="ru-RU"/>
        </w:rPr>
        <w:t xml:space="preserve">Установите правильную последовательность </w:t>
      </w:r>
      <w:r w:rsidR="002442DB" w:rsidRPr="001B143F">
        <w:rPr>
          <w:rFonts w:eastAsia="Times New Roman" w:cs="Times New Roman"/>
          <w:color w:val="000000"/>
          <w:szCs w:val="28"/>
          <w:lang w:eastAsia="ru-RU"/>
        </w:rPr>
        <w:t xml:space="preserve">основных функций, которые реализуются </w:t>
      </w:r>
      <w:r w:rsidR="002442DB" w:rsidRPr="001B143F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подсистемами текущего планирования </w:t>
      </w:r>
      <w:r w:rsidR="002442DB" w:rsidRPr="001B143F">
        <w:rPr>
          <w:rFonts w:eastAsia="Times New Roman" w:cs="Times New Roman"/>
          <w:color w:val="000000"/>
          <w:szCs w:val="28"/>
          <w:lang w:eastAsia="ru-RU"/>
        </w:rPr>
        <w:t>поездной и грузовой работы на линейном, отделенческом, дорожном и сетевом уровнях управления.</w:t>
      </w:r>
    </w:p>
    <w:p w:rsidR="002442DB" w:rsidRPr="00622452" w:rsidRDefault="002442D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>А) Разработка плана приема поездов станциями при условии соблюдения оптимального чередования подвода на станцию длинносоставных поездов и поездов нормальной длины, а также обеспечения взаимодействия в работе пе</w:t>
      </w:r>
      <w:r w:rsidR="008857DA">
        <w:rPr>
          <w:rFonts w:eastAsia="Times New Roman" w:cs="Times New Roman"/>
          <w:color w:val="000000"/>
          <w:szCs w:val="28"/>
          <w:lang w:eastAsia="ru-RU"/>
        </w:rPr>
        <w:t>регона, парка прибытия и горки</w:t>
      </w:r>
    </w:p>
    <w:p w:rsidR="002442DB" w:rsidRPr="00622452" w:rsidRDefault="002442D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>Б) Расчет плана поездообразования для группы взаимодействующих станций с выбором назначений поездов поездных групп из набора допустимых решений совмещенного вариантного пла</w:t>
      </w:r>
      <w:r w:rsidR="008857DA">
        <w:rPr>
          <w:rFonts w:eastAsia="Times New Roman" w:cs="Times New Roman"/>
          <w:color w:val="000000"/>
          <w:szCs w:val="28"/>
          <w:lang w:eastAsia="ru-RU"/>
        </w:rPr>
        <w:t>на формирования поездов (СВПФ)</w:t>
      </w:r>
    </w:p>
    <w:p w:rsidR="002442DB" w:rsidRPr="00622452" w:rsidRDefault="002442D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>В) Распределение между станциями узла ниток графика движения поездов, обеспеч</w:t>
      </w:r>
      <w:r w:rsidR="008857DA">
        <w:rPr>
          <w:rFonts w:eastAsia="Times New Roman" w:cs="Times New Roman"/>
          <w:color w:val="000000"/>
          <w:szCs w:val="28"/>
          <w:lang w:eastAsia="ru-RU"/>
        </w:rPr>
        <w:t>енных локомотивами и бригадами</w:t>
      </w:r>
    </w:p>
    <w:p w:rsidR="00784CF9" w:rsidRPr="001B143F" w:rsidRDefault="002442DB" w:rsidP="008857D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>Г) Составление плана развоза местного груза и порожних вагонов под погрузку по выделенным грузовым оп</w:t>
      </w:r>
      <w:r w:rsidR="008857DA">
        <w:rPr>
          <w:rFonts w:eastAsia="Times New Roman" w:cs="Times New Roman"/>
          <w:color w:val="000000"/>
          <w:szCs w:val="28"/>
          <w:lang w:eastAsia="ru-RU"/>
        </w:rPr>
        <w:t>орным станциям линейных районов</w:t>
      </w:r>
    </w:p>
    <w:p w:rsidR="00784CF9" w:rsidRPr="00622452" w:rsidRDefault="00130183" w:rsidP="008857DA">
      <w:pPr>
        <w:tabs>
          <w:tab w:val="left" w:pos="3757"/>
        </w:tabs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22452">
        <w:rPr>
          <w:rFonts w:cs="Times New Roman"/>
          <w:color w:val="000000"/>
          <w:szCs w:val="28"/>
        </w:rPr>
        <w:t>Правильный ответ:</w:t>
      </w:r>
      <w:r w:rsidR="002442DB" w:rsidRPr="00622452">
        <w:rPr>
          <w:rFonts w:cs="Times New Roman"/>
          <w:color w:val="000000"/>
          <w:szCs w:val="28"/>
        </w:rPr>
        <w:t xml:space="preserve"> А,</w:t>
      </w:r>
      <w:r w:rsidR="008857DA">
        <w:rPr>
          <w:rFonts w:cs="Times New Roman"/>
          <w:color w:val="000000"/>
          <w:szCs w:val="28"/>
        </w:rPr>
        <w:t xml:space="preserve"> </w:t>
      </w:r>
      <w:r w:rsidR="002442DB" w:rsidRPr="00622452">
        <w:rPr>
          <w:rFonts w:cs="Times New Roman"/>
          <w:color w:val="000000"/>
          <w:szCs w:val="28"/>
        </w:rPr>
        <w:t>Б,</w:t>
      </w:r>
      <w:r w:rsidR="008857DA">
        <w:rPr>
          <w:rFonts w:cs="Times New Roman"/>
          <w:color w:val="000000"/>
          <w:szCs w:val="28"/>
        </w:rPr>
        <w:t xml:space="preserve"> </w:t>
      </w:r>
      <w:r w:rsidR="002442DB" w:rsidRPr="00622452">
        <w:rPr>
          <w:rFonts w:cs="Times New Roman"/>
          <w:color w:val="000000"/>
          <w:szCs w:val="28"/>
        </w:rPr>
        <w:t>В,</w:t>
      </w:r>
      <w:r w:rsidR="008857DA">
        <w:rPr>
          <w:rFonts w:cs="Times New Roman"/>
          <w:color w:val="000000"/>
          <w:szCs w:val="28"/>
        </w:rPr>
        <w:t xml:space="preserve"> </w:t>
      </w:r>
      <w:r w:rsidR="002442DB" w:rsidRPr="00622452">
        <w:rPr>
          <w:rFonts w:cs="Times New Roman"/>
          <w:color w:val="000000"/>
          <w:szCs w:val="28"/>
        </w:rPr>
        <w:t>Г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>
      <w:pPr>
        <w:spacing w:after="0"/>
        <w:jc w:val="both"/>
        <w:rPr>
          <w:rFonts w:cs="Times New Roman"/>
          <w:color w:val="000000"/>
          <w:szCs w:val="28"/>
        </w:rPr>
      </w:pPr>
    </w:p>
    <w:p w:rsidR="001B143F" w:rsidRPr="00E40B78" w:rsidRDefault="001B143F" w:rsidP="001B143F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B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1B143F" w:rsidRPr="00E40B78" w:rsidRDefault="001B143F" w:rsidP="001B143F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E40B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147432" w:rsidRPr="001B143F" w:rsidRDefault="001B143F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143F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147432" w:rsidRPr="001B143F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784CF9" w:rsidRPr="00622452" w:rsidRDefault="00476454" w:rsidP="008857DA">
      <w:pPr>
        <w:tabs>
          <w:tab w:val="left" w:pos="4909"/>
        </w:tabs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22452">
        <w:rPr>
          <w:rFonts w:eastAsia="Times New Roman" w:cs="Times New Roman"/>
          <w:color w:val="000000"/>
          <w:szCs w:val="28"/>
          <w:lang w:eastAsia="ru-RU"/>
        </w:rPr>
        <w:t>Автономные рефрижераторные вагоны</w:t>
      </w:r>
      <w:r w:rsidR="00147432" w:rsidRPr="006224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(АРВ) предназначены для</w:t>
      </w:r>
      <w:r w:rsidR="00147432" w:rsidRPr="006224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завоза продуктов питания в ____________________________, а также для вывоза груза с небольших предприятий пищевой </w:t>
      </w:r>
      <w:r w:rsidR="00147432" w:rsidRPr="006224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промышленности и сельскохозяйственной продукции с мест производства</w:t>
      </w:r>
      <w:r w:rsidR="00147432" w:rsidRPr="0062245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84CF9" w:rsidRPr="00622452" w:rsidRDefault="008857DA" w:rsidP="008857DA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>Правильный ответ:</w:t>
      </w:r>
      <w:r w:rsidR="00130183" w:rsidRPr="00622452">
        <w:rPr>
          <w:rFonts w:cs="Times New Roman"/>
          <w:color w:val="000000"/>
          <w:szCs w:val="28"/>
        </w:rPr>
        <w:t xml:space="preserve"> </w:t>
      </w:r>
      <w:r w:rsidR="00476454" w:rsidRPr="00622452">
        <w:rPr>
          <w:rFonts w:eastAsia="Times New Roman" w:cs="Times New Roman"/>
          <w:color w:val="000000"/>
          <w:szCs w:val="28"/>
          <w:lang w:eastAsia="ru-RU"/>
        </w:rPr>
        <w:t>места потребления в небольших размерах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784CF9" w:rsidRPr="001B143F" w:rsidRDefault="001B143F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143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2. </w:t>
      </w:r>
      <w:r w:rsidR="00130183" w:rsidRPr="001B143F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784CF9" w:rsidRPr="001B143F" w:rsidRDefault="00BE10AE" w:rsidP="008857DA">
      <w:pPr>
        <w:tabs>
          <w:tab w:val="left" w:pos="1807"/>
        </w:tabs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pacing w:val="-1"/>
          <w:szCs w:val="28"/>
        </w:rPr>
        <w:t>Скоропортящиеся грузы - грузы, которые при перевозке по же</w:t>
      </w:r>
      <w:r w:rsidRPr="00622452">
        <w:rPr>
          <w:rFonts w:cs="Times New Roman"/>
          <w:color w:val="000000"/>
          <w:spacing w:val="-1"/>
          <w:szCs w:val="28"/>
        </w:rPr>
        <w:softHyphen/>
        <w:t>лезным дорогам требуют защиты от воздействия на них_______________, ухода или особого обслужива</w:t>
      </w:r>
      <w:r w:rsidRPr="00622452">
        <w:rPr>
          <w:rFonts w:cs="Times New Roman"/>
          <w:color w:val="000000"/>
          <w:spacing w:val="-1"/>
          <w:szCs w:val="28"/>
        </w:rPr>
        <w:softHyphen/>
        <w:t>ния в пути следования.</w:t>
      </w:r>
    </w:p>
    <w:p w:rsidR="00784CF9" w:rsidRPr="00622452" w:rsidRDefault="008857DA" w:rsidP="008857DA">
      <w:pPr>
        <w:pStyle w:val="a5"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Правильный ответ: </w:t>
      </w:r>
      <w:r w:rsidR="00BE10AE" w:rsidRPr="00622452">
        <w:rPr>
          <w:rFonts w:cs="Times New Roman"/>
          <w:color w:val="000000"/>
          <w:spacing w:val="-1"/>
          <w:szCs w:val="28"/>
        </w:rPr>
        <w:t>высоких или низких температур наружного воздуха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19245D" w:rsidRPr="00622452" w:rsidRDefault="0019245D" w:rsidP="008857DA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784CF9" w:rsidRPr="001B143F" w:rsidRDefault="001B143F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B143F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130183" w:rsidRPr="001B143F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E03540" w:rsidRPr="001B143F" w:rsidRDefault="00E03540" w:rsidP="008857DA">
      <w:pPr>
        <w:spacing w:after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622452">
        <w:rPr>
          <w:rFonts w:cs="Times New Roman"/>
          <w:szCs w:val="28"/>
        </w:rPr>
        <w:t>Изотермические вагоны в рядовой эксплуатации проходят циклы: погрузки (разгрузки), ________, ремонта и др.</w:t>
      </w:r>
    </w:p>
    <w:p w:rsidR="00784CF9" w:rsidRPr="00622452" w:rsidRDefault="008857DA" w:rsidP="008857DA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E03540" w:rsidRPr="00622452">
        <w:rPr>
          <w:rFonts w:ascii="Times New Roman" w:hAnsi="Times New Roman" w:cs="Times New Roman"/>
          <w:sz w:val="28"/>
          <w:szCs w:val="28"/>
        </w:rPr>
        <w:t>экипировки.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 xml:space="preserve">ПК-2 </w:t>
      </w:r>
    </w:p>
    <w:p w:rsidR="00784CF9" w:rsidRPr="00622452" w:rsidRDefault="00784CF9">
      <w:pPr>
        <w:spacing w:after="0"/>
        <w:jc w:val="both"/>
        <w:rPr>
          <w:rFonts w:cs="Times New Roman"/>
          <w:b/>
          <w:bCs/>
          <w:i/>
          <w:color w:val="000000"/>
          <w:szCs w:val="28"/>
        </w:rPr>
      </w:pPr>
    </w:p>
    <w:p w:rsidR="00784CF9" w:rsidRPr="001B143F" w:rsidRDefault="001B143F" w:rsidP="001B143F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31F4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0E1C52" w:rsidRPr="001B143F" w:rsidRDefault="001B143F" w:rsidP="008857DA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1B143F">
        <w:rPr>
          <w:rFonts w:cs="Times New Roman"/>
          <w:color w:val="000000"/>
          <w:szCs w:val="28"/>
        </w:rPr>
        <w:t>1.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="00130183" w:rsidRPr="008857DA">
        <w:rPr>
          <w:rFonts w:cs="Times New Roman"/>
          <w:iCs/>
          <w:color w:val="000000"/>
          <w:szCs w:val="28"/>
        </w:rPr>
        <w:t>Дайте ответ на вопрос.</w:t>
      </w:r>
      <w:r w:rsidR="00130183" w:rsidRPr="00622452">
        <w:rPr>
          <w:rFonts w:cs="Times New Roman"/>
          <w:i/>
          <w:iCs/>
          <w:color w:val="000000"/>
          <w:szCs w:val="28"/>
        </w:rPr>
        <w:t xml:space="preserve"> </w:t>
      </w:r>
      <w:r w:rsidR="008F5DB3" w:rsidRPr="00622452">
        <w:rPr>
          <w:rFonts w:cs="Times New Roman"/>
          <w:color w:val="000000"/>
          <w:szCs w:val="28"/>
        </w:rPr>
        <w:t>Назовите основные элементы конструкции вагона для перевозки вина.</w:t>
      </w:r>
    </w:p>
    <w:p w:rsidR="00476454" w:rsidRPr="00622452" w:rsidRDefault="00476454" w:rsidP="001B143F">
      <w:pPr>
        <w:jc w:val="center"/>
        <w:rPr>
          <w:rFonts w:eastAsia="Newton-Italic" w:cs="Times New Roman"/>
          <w:color w:val="231F20"/>
          <w:szCs w:val="28"/>
          <w:lang w:eastAsia="zh-CN"/>
        </w:rPr>
      </w:pPr>
      <w:r w:rsidRPr="00622452">
        <w:rPr>
          <w:rFonts w:eastAsia="Newton-Italic" w:cs="Times New Roman"/>
          <w:noProof/>
          <w:color w:val="231F20"/>
          <w:szCs w:val="28"/>
          <w:lang w:eastAsia="ru-RU"/>
        </w:rPr>
        <w:drawing>
          <wp:inline distT="0" distB="0" distL="0" distR="0">
            <wp:extent cx="4873688" cy="13370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39907"/>
                    <a:stretch/>
                  </pic:blipFill>
                  <pic:spPr bwMode="auto">
                    <a:xfrm>
                      <a:off x="0" y="0"/>
                      <a:ext cx="4880465" cy="133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DB3" w:rsidRPr="00622452" w:rsidRDefault="00130183" w:rsidP="008857DA">
      <w:pPr>
        <w:spacing w:after="0"/>
        <w:ind w:firstLine="709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22452">
        <w:rPr>
          <w:rFonts w:cs="Times New Roman"/>
          <w:color w:val="000000"/>
          <w:szCs w:val="28"/>
        </w:rPr>
        <w:t xml:space="preserve">Правильный ответ:  </w:t>
      </w:r>
      <w:r w:rsidR="008F5DB3" w:rsidRPr="00622452">
        <w:rPr>
          <w:rFonts w:cs="Times New Roman"/>
          <w:color w:val="000000"/>
          <w:szCs w:val="28"/>
        </w:rPr>
        <w:t>1 – цистерна; 2 – торцевая съемная стена вагона; 3 – компенсационный бак; 4 – плита для приготовления пищи; 5 – туалет; 6 – окно служебного отделения; 7 – шкаф для запасных частей; 8 – баки для хранения льда; 9, 10, 11 – двери грузового помещения и входная; 12 – котел водяного отопления.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 w:rsidP="008857DA">
      <w:pPr>
        <w:spacing w:after="0"/>
        <w:ind w:firstLine="709"/>
        <w:rPr>
          <w:rFonts w:cs="Times New Roman"/>
          <w:color w:val="000000"/>
          <w:szCs w:val="28"/>
        </w:rPr>
      </w:pPr>
    </w:p>
    <w:p w:rsidR="00660DA0" w:rsidRPr="001B143F" w:rsidRDefault="001B143F" w:rsidP="008857DA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1B143F">
        <w:rPr>
          <w:rFonts w:cs="Times New Roman"/>
          <w:color w:val="000000"/>
          <w:szCs w:val="28"/>
        </w:rPr>
        <w:t>2.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="00130183" w:rsidRPr="008857DA">
        <w:rPr>
          <w:rFonts w:cs="Times New Roman"/>
          <w:iCs/>
          <w:color w:val="000000"/>
          <w:szCs w:val="28"/>
        </w:rPr>
        <w:t>Дайте ответ на вопрос.</w:t>
      </w:r>
      <w:r w:rsidR="00130183" w:rsidRPr="00622452">
        <w:rPr>
          <w:rFonts w:cs="Times New Roman"/>
          <w:i/>
          <w:iCs/>
          <w:color w:val="000000"/>
          <w:szCs w:val="28"/>
        </w:rPr>
        <w:t xml:space="preserve"> </w:t>
      </w:r>
      <w:r w:rsidR="00660DA0" w:rsidRPr="00622452">
        <w:rPr>
          <w:rFonts w:cs="Times New Roman"/>
          <w:color w:val="000000"/>
          <w:szCs w:val="28"/>
        </w:rPr>
        <w:t>Назовите основные элементы конструкции вагона для перевозки живой рыбы.</w:t>
      </w:r>
    </w:p>
    <w:p w:rsidR="00784CF9" w:rsidRPr="00622452" w:rsidRDefault="00476454" w:rsidP="001B143F">
      <w:pPr>
        <w:spacing w:after="0"/>
        <w:jc w:val="center"/>
        <w:rPr>
          <w:rFonts w:cs="Times New Roman"/>
          <w:i/>
          <w:iCs/>
          <w:color w:val="000000"/>
          <w:szCs w:val="28"/>
        </w:rPr>
      </w:pPr>
      <w:r w:rsidRPr="00622452">
        <w:rPr>
          <w:rFonts w:cs="Times New Roman"/>
          <w:i/>
          <w:iCs/>
          <w:noProof/>
          <w:color w:val="000000"/>
          <w:szCs w:val="28"/>
          <w:lang w:eastAsia="ru-RU"/>
        </w:rPr>
        <w:drawing>
          <wp:inline distT="0" distB="0" distL="0" distR="0">
            <wp:extent cx="5118264" cy="103347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37864"/>
                    <a:stretch/>
                  </pic:blipFill>
                  <pic:spPr bwMode="auto">
                    <a:xfrm>
                      <a:off x="0" y="0"/>
                      <a:ext cx="5125720" cy="10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CF9" w:rsidRPr="008857DA" w:rsidRDefault="00130183" w:rsidP="008857DA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8857DA">
        <w:rPr>
          <w:rFonts w:cs="Times New Roman"/>
          <w:color w:val="000000"/>
          <w:szCs w:val="28"/>
        </w:rPr>
        <w:t xml:space="preserve">Правильный ответ: </w:t>
      </w:r>
      <w:r w:rsidR="00660DA0" w:rsidRPr="008857DA">
        <w:rPr>
          <w:rFonts w:cs="Times New Roman"/>
          <w:color w:val="000000"/>
          <w:szCs w:val="28"/>
        </w:rPr>
        <w:t xml:space="preserve">1 – дизельное помещение; 2 – аппаратная; 3 – щитовое отделение; 4 – грузовое отделение; 5 – коридор; 6 – служебное помещение; 7 – туалет. </w:t>
      </w:r>
    </w:p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8857DA" w:rsidRDefault="00784CF9" w:rsidP="008857DA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A01028" w:rsidRPr="001B143F" w:rsidRDefault="001B143F" w:rsidP="008857DA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857DA">
        <w:rPr>
          <w:rFonts w:cs="Times New Roman"/>
          <w:color w:val="000000"/>
          <w:szCs w:val="28"/>
        </w:rPr>
        <w:lastRenderedPageBreak/>
        <w:t>3.</w:t>
      </w:r>
      <w:r w:rsidRPr="008857DA">
        <w:rPr>
          <w:rFonts w:cs="Times New Roman"/>
          <w:iCs/>
          <w:color w:val="000000"/>
          <w:szCs w:val="28"/>
        </w:rPr>
        <w:t xml:space="preserve"> </w:t>
      </w:r>
      <w:r w:rsidR="00130183" w:rsidRPr="008857DA">
        <w:rPr>
          <w:rFonts w:cs="Times New Roman"/>
          <w:iCs/>
          <w:color w:val="000000"/>
          <w:szCs w:val="28"/>
        </w:rPr>
        <w:t xml:space="preserve">Дайте ответ на вопрос. </w:t>
      </w:r>
      <w:r w:rsidR="00A01028" w:rsidRPr="008857DA">
        <w:rPr>
          <w:rFonts w:cs="Times New Roman"/>
          <w:color w:val="000000"/>
          <w:szCs w:val="28"/>
        </w:rPr>
        <w:t>Назовите основные элементы конструкции цистерны-термо</w:t>
      </w:r>
      <w:r w:rsidR="00A01028" w:rsidRPr="00622452">
        <w:rPr>
          <w:rFonts w:cs="Times New Roman"/>
          <w:color w:val="000000"/>
          <w:szCs w:val="28"/>
        </w:rPr>
        <w:t>са.</w:t>
      </w:r>
    </w:p>
    <w:p w:rsidR="00784CF9" w:rsidRPr="00622452" w:rsidRDefault="00476454" w:rsidP="00A533D6">
      <w:pPr>
        <w:spacing w:after="0"/>
        <w:jc w:val="center"/>
        <w:rPr>
          <w:rFonts w:cs="Times New Roman"/>
          <w:i/>
          <w:iCs/>
          <w:color w:val="000000"/>
          <w:szCs w:val="28"/>
        </w:rPr>
      </w:pPr>
      <w:r w:rsidRPr="00622452">
        <w:rPr>
          <w:rFonts w:cs="Times New Roman"/>
          <w:i/>
          <w:iCs/>
          <w:noProof/>
          <w:color w:val="000000"/>
          <w:szCs w:val="28"/>
          <w:lang w:eastAsia="ru-RU"/>
        </w:rPr>
        <w:drawing>
          <wp:inline distT="0" distB="0" distL="0" distR="0">
            <wp:extent cx="4591050" cy="1686639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3826"/>
                    <a:stretch/>
                  </pic:blipFill>
                  <pic:spPr bwMode="auto">
                    <a:xfrm>
                      <a:off x="0" y="0"/>
                      <a:ext cx="4596586" cy="168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CF9" w:rsidRPr="00622452" w:rsidRDefault="00130183" w:rsidP="008857DA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622452">
        <w:rPr>
          <w:rFonts w:cs="Times New Roman"/>
          <w:color w:val="000000"/>
          <w:szCs w:val="28"/>
        </w:rPr>
        <w:t xml:space="preserve">Правильный ответ:  </w:t>
      </w:r>
      <w:r w:rsidR="00A01028" w:rsidRPr="00622452">
        <w:rPr>
          <w:rFonts w:cs="Times New Roman"/>
          <w:color w:val="000000"/>
          <w:szCs w:val="28"/>
        </w:rPr>
        <w:t>1 – крышки люков; 2 – перегородка; 3 – люк-лаз; 4 – колпак; 5 – штампованные днища.</w:t>
      </w:r>
    </w:p>
    <w:p w:rsidR="005C677A" w:rsidRPr="00622452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2452">
        <w:rPr>
          <w:rFonts w:cs="Times New Roman"/>
          <w:color w:val="000000"/>
          <w:szCs w:val="28"/>
        </w:rPr>
        <w:t xml:space="preserve">Компетенции (индикаторы): </w:t>
      </w:r>
      <w:r w:rsidRPr="00622452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784CF9" w:rsidRPr="00622452" w:rsidRDefault="00784CF9" w:rsidP="00A01028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84CF9" w:rsidRPr="001B143F" w:rsidRDefault="001B143F" w:rsidP="00A533D6">
      <w:pPr>
        <w:pStyle w:val="4"/>
        <w:spacing w:before="0" w:after="36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E2A40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развернутым ответом</w:t>
      </w:r>
    </w:p>
    <w:p w:rsidR="008857DA" w:rsidRDefault="00A533D6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8857DA">
        <w:rPr>
          <w:rFonts w:cs="Times New Roman"/>
          <w:color w:val="000000"/>
          <w:szCs w:val="28"/>
        </w:rPr>
        <w:t>1.</w:t>
      </w:r>
      <w:r w:rsidRPr="008857DA">
        <w:rPr>
          <w:rFonts w:cs="Times New Roman"/>
          <w:iCs/>
          <w:color w:val="000000"/>
          <w:szCs w:val="28"/>
        </w:rPr>
        <w:t xml:space="preserve"> </w:t>
      </w:r>
      <w:r w:rsidR="003C1A64" w:rsidRPr="008857DA">
        <w:rPr>
          <w:rFonts w:eastAsia="Times New Roman" w:cs="Times New Roman"/>
          <w:color w:val="000000"/>
          <w:szCs w:val="28"/>
          <w:lang w:eastAsia="ru-RU"/>
        </w:rPr>
        <w:t xml:space="preserve">Теплопритоки в грузовом помещении вагона определяются для режимов перевозки мороженых грузов, охлажденных плодоовощей, неохлажденных плодоовощей и перевозки с отоплением. </w:t>
      </w:r>
      <w:r w:rsidR="00133E65" w:rsidRPr="008857DA">
        <w:rPr>
          <w:rFonts w:eastAsia="Times New Roman" w:cs="Times New Roman"/>
          <w:iCs/>
          <w:color w:val="000000"/>
          <w:szCs w:val="28"/>
          <w:lang w:eastAsia="ru-RU"/>
        </w:rPr>
        <w:t>Приведите формулу расчета</w:t>
      </w:r>
      <w:r w:rsidR="00133E65" w:rsidRPr="008857DA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3C1A64" w:rsidRPr="008857DA">
        <w:rPr>
          <w:rFonts w:eastAsia="Times New Roman" w:cs="Times New Roman"/>
          <w:color w:val="000000"/>
          <w:szCs w:val="28"/>
          <w:lang w:eastAsia="ru-RU"/>
        </w:rPr>
        <w:t>бще</w:t>
      </w:r>
      <w:r w:rsidR="00133E65" w:rsidRPr="008857DA">
        <w:rPr>
          <w:rFonts w:eastAsia="Times New Roman" w:cs="Times New Roman"/>
          <w:color w:val="000000"/>
          <w:szCs w:val="28"/>
          <w:lang w:eastAsia="ru-RU"/>
        </w:rPr>
        <w:t>го</w:t>
      </w:r>
      <w:r w:rsidR="003C1A64" w:rsidRPr="008857DA">
        <w:rPr>
          <w:rFonts w:eastAsia="Times New Roman" w:cs="Times New Roman"/>
          <w:color w:val="000000"/>
          <w:szCs w:val="28"/>
          <w:lang w:eastAsia="ru-RU"/>
        </w:rPr>
        <w:t xml:space="preserve"> количество тепла, которое должно быть отведено через поверхность приборов охлаждения (холодопроизводительность установки)</w:t>
      </w:r>
      <w:r w:rsidR="00133E65" w:rsidRPr="008857DA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133E65" w:rsidRPr="008857DA">
        <w:rPr>
          <w:rFonts w:eastAsia="Times New Roman" w:cs="Times New Roman"/>
          <w:iCs/>
          <w:color w:val="000000"/>
          <w:szCs w:val="28"/>
          <w:lang w:eastAsia="ru-RU"/>
        </w:rPr>
        <w:t xml:space="preserve">формулу расчета </w:t>
      </w:r>
      <w:r w:rsidR="00133E65" w:rsidRPr="008857DA">
        <w:rPr>
          <w:rFonts w:eastAsia="Times New Roman" w:cs="Times New Roman"/>
          <w:color w:val="000000"/>
          <w:szCs w:val="28"/>
          <w:lang w:eastAsia="ru-RU"/>
        </w:rPr>
        <w:t xml:space="preserve">теплопритока в грузовое помещение вагона от наружного воздуха </w:t>
      </w:r>
      <w:r w:rsidR="00133E65" w:rsidRPr="008857DA">
        <w:rPr>
          <w:rFonts w:cs="Times New Roman"/>
          <w:szCs w:val="28"/>
        </w:rPr>
        <w:t>и воздуха машинного отделения через ограждения кузова.</w:t>
      </w:r>
      <w:r w:rsidRPr="008857DA">
        <w:rPr>
          <w:rFonts w:cs="Times New Roman"/>
          <w:szCs w:val="28"/>
        </w:rPr>
        <w:t xml:space="preserve"> </w:t>
      </w:r>
    </w:p>
    <w:p w:rsidR="009D7E22" w:rsidRPr="008857DA" w:rsidRDefault="00A533D6" w:rsidP="008857DA">
      <w:pPr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  <w:r w:rsidRPr="008857DA">
        <w:t>Время выполнения – 15 мин.</w:t>
      </w:r>
    </w:p>
    <w:p w:rsidR="008857DA" w:rsidRDefault="00130183" w:rsidP="008857DA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 xml:space="preserve">Ожидаемый результат: </w:t>
      </w:r>
    </w:p>
    <w:p w:rsidR="0062117F" w:rsidRPr="008857DA" w:rsidRDefault="00133E65" w:rsidP="008857DA">
      <w:pPr>
        <w:pStyle w:val="12"/>
        <w:spacing w:line="240" w:lineRule="auto"/>
        <w:ind w:firstLine="709"/>
        <w:jc w:val="both"/>
        <w:rPr>
          <w:noProof/>
          <w:sz w:val="28"/>
          <w:szCs w:val="28"/>
        </w:rPr>
      </w:pPr>
      <w:r w:rsidRPr="008857DA">
        <w:rPr>
          <w:sz w:val="28"/>
          <w:szCs w:val="28"/>
        </w:rPr>
        <w:t>Холодопроизводительность установки рассчитывается по формуле:</w:t>
      </w:r>
      <w:r w:rsidRPr="008857DA">
        <w:rPr>
          <w:noProof/>
          <w:sz w:val="28"/>
          <w:szCs w:val="28"/>
        </w:rPr>
        <w:t xml:space="preserve"> </w:t>
      </w:r>
    </w:p>
    <w:p w:rsidR="00A533D6" w:rsidRPr="008857DA" w:rsidRDefault="00E95BA2" w:rsidP="008857DA">
      <w:pPr>
        <w:spacing w:after="0"/>
        <w:ind w:firstLine="709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6</m:t>
            </m:r>
          </m:sub>
        </m:sSub>
      </m:oMath>
      <w:r w:rsidR="008857DA">
        <w:rPr>
          <w:rFonts w:eastAsiaTheme="minorEastAsia" w:cs="Times New Roman"/>
          <w:szCs w:val="28"/>
        </w:rPr>
        <w:t>.</w:t>
      </w:r>
    </w:p>
    <w:p w:rsidR="003C1A64" w:rsidRPr="008857DA" w:rsidRDefault="003C1A64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Теплоприток в грузовое помещение вагона от наружного воздуха </w:t>
      </w:r>
      <w:r w:rsidRPr="008857DA">
        <w:rPr>
          <w:rFonts w:cs="Times New Roman"/>
          <w:szCs w:val="28"/>
        </w:rPr>
        <w:t>и воздуха машинного отделения через ограждения кузова</w:t>
      </w:r>
      <w:r w:rsidR="00133E65" w:rsidRPr="008857DA">
        <w:rPr>
          <w:rFonts w:cs="Times New Roman"/>
          <w:szCs w:val="28"/>
        </w:rPr>
        <w:t xml:space="preserve"> определяется по формуле</w:t>
      </w:r>
      <w:r w:rsidRPr="008857DA">
        <w:rPr>
          <w:rFonts w:cs="Times New Roman"/>
          <w:szCs w:val="28"/>
        </w:rPr>
        <w:t>:</w:t>
      </w:r>
    </w:p>
    <w:p w:rsidR="003C1A64" w:rsidRPr="008857DA" w:rsidRDefault="00E95BA2" w:rsidP="008857DA">
      <w:pPr>
        <w:spacing w:after="0"/>
        <w:ind w:firstLine="709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в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м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в</m:t>
                </m:r>
              </m:sub>
            </m:sSub>
          </m:e>
        </m:d>
      </m:oMath>
      <w:r w:rsidR="008857DA">
        <w:rPr>
          <w:rFonts w:eastAsiaTheme="minorEastAsia" w:cs="Times New Roman"/>
          <w:szCs w:val="28"/>
        </w:rPr>
        <w:t>.</w:t>
      </w:r>
    </w:p>
    <w:p w:rsidR="00A533D6" w:rsidRPr="008857DA" w:rsidRDefault="00A533D6" w:rsidP="008857DA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Критерии оценивания:</w:t>
      </w:r>
    </w:p>
    <w:p w:rsidR="00A533D6" w:rsidRPr="008857DA" w:rsidRDefault="00A533D6" w:rsidP="008857DA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- составление формулы для расчета холодопроизводительности установки</w:t>
      </w:r>
      <w:r w:rsidR="008857DA">
        <w:rPr>
          <w:sz w:val="28"/>
          <w:szCs w:val="28"/>
        </w:rPr>
        <w:t>;</w:t>
      </w:r>
    </w:p>
    <w:p w:rsidR="00A533D6" w:rsidRPr="008857DA" w:rsidRDefault="00A533D6" w:rsidP="008857DA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 xml:space="preserve">- составление формулы для расчета </w:t>
      </w:r>
      <w:r w:rsidR="0062117F" w:rsidRPr="008857DA">
        <w:rPr>
          <w:sz w:val="28"/>
          <w:szCs w:val="28"/>
        </w:rPr>
        <w:t>теплопритока в грузовое помещение вагона</w:t>
      </w:r>
      <w:r w:rsidR="008857DA">
        <w:rPr>
          <w:sz w:val="28"/>
          <w:szCs w:val="28"/>
        </w:rPr>
        <w:t>.</w:t>
      </w:r>
    </w:p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0E1C52" w:rsidRPr="008857DA" w:rsidRDefault="000E1C52" w:rsidP="008857DA">
      <w:pPr>
        <w:spacing w:after="0"/>
        <w:ind w:firstLine="709"/>
        <w:jc w:val="both"/>
        <w:rPr>
          <w:rFonts w:cs="Times New Roman"/>
          <w:color w:val="000000"/>
          <w:spacing w:val="43"/>
          <w:szCs w:val="28"/>
        </w:rPr>
      </w:pPr>
    </w:p>
    <w:p w:rsidR="008857DA" w:rsidRDefault="008F2DC8" w:rsidP="008857DA">
      <w:pPr>
        <w:spacing w:after="0"/>
        <w:ind w:firstLine="709"/>
        <w:jc w:val="both"/>
        <w:rPr>
          <w:szCs w:val="28"/>
        </w:rPr>
      </w:pPr>
      <w:r w:rsidRPr="008857DA">
        <w:rPr>
          <w:color w:val="000000"/>
          <w:szCs w:val="28"/>
        </w:rPr>
        <w:t>2</w:t>
      </w:r>
      <w:r w:rsidR="0062117F" w:rsidRPr="008857DA">
        <w:rPr>
          <w:color w:val="000000"/>
          <w:szCs w:val="28"/>
        </w:rPr>
        <w:t xml:space="preserve">. </w:t>
      </w:r>
      <w:r w:rsidR="0062117F" w:rsidRPr="008857DA">
        <w:rPr>
          <w:rFonts w:cs="Times New Roman"/>
          <w:iCs/>
          <w:color w:val="000000"/>
          <w:szCs w:val="28"/>
        </w:rPr>
        <w:t xml:space="preserve">Дайте ответ на вопрос. </w:t>
      </w:r>
      <w:r w:rsidR="0062117F" w:rsidRPr="008857DA">
        <w:rPr>
          <w:rFonts w:cs="Times New Roman"/>
          <w:color w:val="000000"/>
          <w:szCs w:val="28"/>
        </w:rPr>
        <w:t xml:space="preserve">Для чего </w:t>
      </w:r>
      <w:r w:rsidR="0062117F" w:rsidRPr="008857DA">
        <w:rPr>
          <w:rFonts w:cs="Times New Roman"/>
          <w:color w:val="000000"/>
          <w:spacing w:val="-6"/>
          <w:szCs w:val="28"/>
        </w:rPr>
        <w:t>предназначены</w:t>
      </w:r>
      <w:r w:rsidR="0062117F" w:rsidRPr="008857DA">
        <w:rPr>
          <w:rFonts w:cs="Times New Roman"/>
          <w:color w:val="000000"/>
          <w:szCs w:val="28"/>
        </w:rPr>
        <w:t xml:space="preserve"> пункты комплексной подготовки изотермических вагонов к</w:t>
      </w:r>
      <w:r w:rsidR="0062117F" w:rsidRPr="008857DA">
        <w:rPr>
          <w:rFonts w:cs="Times New Roman"/>
          <w:color w:val="000000"/>
          <w:spacing w:val="-6"/>
          <w:szCs w:val="28"/>
        </w:rPr>
        <w:t xml:space="preserve"> перевозкам? </w:t>
      </w:r>
      <w:r w:rsidR="0062117F" w:rsidRPr="008857DA">
        <w:rPr>
          <w:iCs/>
          <w:color w:val="000000"/>
          <w:szCs w:val="28"/>
        </w:rPr>
        <w:t>Решить задачу.</w:t>
      </w:r>
      <w:r w:rsidR="0062117F" w:rsidRPr="008857DA">
        <w:rPr>
          <w:color w:val="000000"/>
          <w:szCs w:val="28"/>
        </w:rPr>
        <w:t xml:space="preserve"> </w:t>
      </w:r>
      <w:r w:rsidR="0062117F" w:rsidRPr="008857DA">
        <w:rPr>
          <w:szCs w:val="28"/>
        </w:rPr>
        <w:t xml:space="preserve">Рассчитать холодильный коэффициент установки, массовый расход фреона, а также теоретическую мощность, затрачиваемую на привод компрессора, хладопроизводительность установки. Энтальпия </w:t>
      </w:r>
      <w:r w:rsidR="0062117F" w:rsidRPr="008857DA">
        <w:rPr>
          <w:szCs w:val="28"/>
          <w:lang w:val="en-US"/>
        </w:rPr>
        <w:t>h</w:t>
      </w:r>
      <w:r w:rsidR="0062117F" w:rsidRPr="008857DA">
        <w:rPr>
          <w:szCs w:val="28"/>
          <w:vertAlign w:val="subscript"/>
        </w:rPr>
        <w:t>1</w:t>
      </w:r>
      <w:r w:rsidR="0062117F" w:rsidRPr="008857DA">
        <w:rPr>
          <w:szCs w:val="28"/>
        </w:rPr>
        <w:t xml:space="preserve"> (пара) равна 564 кДж</w:t>
      </w:r>
      <w:r w:rsidR="0062117F" w:rsidRPr="008857DA">
        <w:rPr>
          <w:b/>
          <w:szCs w:val="28"/>
        </w:rPr>
        <w:t>/</w:t>
      </w:r>
      <w:r w:rsidR="0062117F" w:rsidRPr="008857DA">
        <w:rPr>
          <w:szCs w:val="28"/>
        </w:rPr>
        <w:t xml:space="preserve">кг, </w:t>
      </w:r>
      <w:r w:rsidR="0062117F" w:rsidRPr="008857DA">
        <w:rPr>
          <w:szCs w:val="28"/>
        </w:rPr>
        <w:lastRenderedPageBreak/>
        <w:t xml:space="preserve">энтальпия </w:t>
      </w:r>
      <w:r w:rsidR="0062117F" w:rsidRPr="008857DA">
        <w:rPr>
          <w:szCs w:val="28"/>
          <w:lang w:val="en-US"/>
        </w:rPr>
        <w:t>h</w:t>
      </w:r>
      <w:r w:rsidR="0062117F" w:rsidRPr="008857DA">
        <w:rPr>
          <w:szCs w:val="28"/>
          <w:vertAlign w:val="subscript"/>
        </w:rPr>
        <w:t>4</w:t>
      </w:r>
      <w:r w:rsidR="0062117F" w:rsidRPr="008857DA">
        <w:rPr>
          <w:szCs w:val="28"/>
        </w:rPr>
        <w:t xml:space="preserve"> (жидкости) равна 447,9; </w:t>
      </w:r>
      <w:r w:rsidR="0062117F" w:rsidRPr="008857DA">
        <w:rPr>
          <w:szCs w:val="28"/>
          <w:lang w:val="en-US"/>
        </w:rPr>
        <w:t>h</w:t>
      </w:r>
      <w:r w:rsidR="0062117F" w:rsidRPr="008857DA">
        <w:rPr>
          <w:szCs w:val="28"/>
          <w:vertAlign w:val="subscript"/>
        </w:rPr>
        <w:t>2</w:t>
      </w:r>
      <w:r w:rsidR="0062117F" w:rsidRPr="008857DA">
        <w:rPr>
          <w:szCs w:val="28"/>
        </w:rPr>
        <w:t xml:space="preserve">=586,5; </w:t>
      </w:r>
      <w:r w:rsidR="0062117F" w:rsidRPr="008857DA">
        <w:rPr>
          <w:szCs w:val="28"/>
          <w:lang w:val="en-US"/>
        </w:rPr>
        <w:t>h</w:t>
      </w:r>
      <w:r w:rsidR="0062117F" w:rsidRPr="008857DA">
        <w:rPr>
          <w:szCs w:val="28"/>
          <w:vertAlign w:val="subscript"/>
        </w:rPr>
        <w:t>1</w:t>
      </w:r>
      <w:r w:rsidR="0062117F" w:rsidRPr="008857DA">
        <w:rPr>
          <w:szCs w:val="28"/>
        </w:rPr>
        <w:t xml:space="preserve">=564 соответственно. При этом холодильная мощность </w:t>
      </w:r>
      <w:r w:rsidR="0062117F" w:rsidRPr="008857DA">
        <w:rPr>
          <w:szCs w:val="28"/>
          <w:lang w:val="en-US"/>
        </w:rPr>
        <w:t>Q</w:t>
      </w:r>
      <w:r w:rsidR="0062117F" w:rsidRPr="008857DA">
        <w:rPr>
          <w:szCs w:val="28"/>
        </w:rPr>
        <w:t xml:space="preserve">=270кВт. </w:t>
      </w:r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 w:rsidRPr="008857DA">
        <w:rPr>
          <w:szCs w:val="28"/>
        </w:rPr>
        <w:t>Время выполнения – 3</w:t>
      </w:r>
      <w:r w:rsidR="008F2DC8" w:rsidRPr="008857DA">
        <w:rPr>
          <w:szCs w:val="28"/>
        </w:rPr>
        <w:t>0</w:t>
      </w:r>
      <w:r w:rsidRPr="008857DA">
        <w:rPr>
          <w:szCs w:val="28"/>
        </w:rPr>
        <w:t xml:space="preserve"> мин.</w:t>
      </w:r>
    </w:p>
    <w:p w:rsidR="008857DA" w:rsidRDefault="0062117F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857DA">
        <w:rPr>
          <w:rFonts w:cs="Times New Roman"/>
          <w:color w:val="000000"/>
          <w:szCs w:val="28"/>
        </w:rPr>
        <w:t xml:space="preserve">Ожидаемый результат: </w:t>
      </w:r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color w:val="000000"/>
          <w:spacing w:val="-2"/>
          <w:szCs w:val="28"/>
        </w:rPr>
      </w:pPr>
      <w:r w:rsidRPr="008857DA">
        <w:rPr>
          <w:rFonts w:eastAsia="Times New Roman" w:cs="Times New Roman"/>
          <w:color w:val="000000"/>
          <w:szCs w:val="28"/>
        </w:rPr>
        <w:t xml:space="preserve">Для </w:t>
      </w:r>
      <w:r w:rsidRPr="008857DA">
        <w:rPr>
          <w:rFonts w:cs="Times New Roman"/>
          <w:color w:val="000000"/>
          <w:spacing w:val="-1"/>
          <w:szCs w:val="28"/>
        </w:rPr>
        <w:t>очистки кузовов от ранее перевозимых грузов, тщательной про</w:t>
      </w:r>
      <w:r w:rsidRPr="008857DA">
        <w:rPr>
          <w:rFonts w:cs="Times New Roman"/>
          <w:color w:val="000000"/>
          <w:spacing w:val="2"/>
          <w:szCs w:val="28"/>
        </w:rPr>
        <w:t>мывки, сушки и выполнения текущего ремонта. При этом санитар</w:t>
      </w:r>
      <w:r w:rsidRPr="008857DA">
        <w:rPr>
          <w:rFonts w:cs="Times New Roman"/>
          <w:color w:val="000000"/>
          <w:spacing w:val="-2"/>
          <w:szCs w:val="28"/>
        </w:rPr>
        <w:t>ная обработка вагонов производится на дезпромстанциях и дезпромпунктах.</w:t>
      </w:r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8857DA">
        <w:rPr>
          <w:rFonts w:cs="Times New Roman"/>
          <w:szCs w:val="28"/>
        </w:rPr>
        <w:t>1. Холодильный коэффициент установки</w:t>
      </w:r>
    </w:p>
    <w:p w:rsidR="0062117F" w:rsidRPr="008857DA" w:rsidRDefault="008857DA" w:rsidP="008857DA">
      <w:pPr>
        <w:spacing w:after="0"/>
        <w:ind w:firstLine="709"/>
        <w:jc w:val="both"/>
        <w:rPr>
          <w:rFonts w:eastAsiaTheme="minorEastAsia"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ε=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62117F" w:rsidRPr="008857DA" w:rsidRDefault="008857DA" w:rsidP="008857DA">
      <w:pPr>
        <w:spacing w:after="0"/>
        <w:ind w:firstLine="709"/>
        <w:jc w:val="both"/>
        <w:rPr>
          <w:rFonts w:eastAsiaTheme="minorEastAsia"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ε=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564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-447,9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586,5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-564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=5,16</m:t>
          </m:r>
        </m:oMath>
      </m:oMathPara>
    </w:p>
    <w:p w:rsidR="0062117F" w:rsidRPr="008857DA" w:rsidRDefault="0062117F" w:rsidP="008857DA">
      <w:pPr>
        <w:pStyle w:val="ListParagraph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 xml:space="preserve">Холодопроизводительность установки </w:t>
      </w:r>
    </w:p>
    <w:p w:rsidR="0062117F" w:rsidRPr="008857DA" w:rsidRDefault="008857DA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q=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кДж/кг</m:t>
          </m:r>
        </m:oMath>
      </m:oMathPara>
    </w:p>
    <w:p w:rsidR="0062117F" w:rsidRPr="008857DA" w:rsidRDefault="008857DA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q=564-447,9=116,1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кДж/кг</m:t>
          </m:r>
        </m:oMath>
      </m:oMathPara>
    </w:p>
    <w:p w:rsidR="0062117F" w:rsidRPr="008857DA" w:rsidRDefault="0062117F" w:rsidP="008857DA">
      <w:pPr>
        <w:pStyle w:val="ListParagraph2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Массовый расход фреона</w:t>
      </w:r>
    </w:p>
    <w:p w:rsidR="0062117F" w:rsidRPr="008857DA" w:rsidRDefault="00E95BA2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∆q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кг/c</m:t>
          </m:r>
        </m:oMath>
      </m:oMathPara>
    </w:p>
    <w:p w:rsidR="0062117F" w:rsidRPr="008857DA" w:rsidRDefault="00E95BA2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270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116,1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=2,33кг/c</m:t>
          </m:r>
        </m:oMath>
      </m:oMathPara>
    </w:p>
    <w:p w:rsidR="0062117F" w:rsidRPr="008857DA" w:rsidRDefault="0062117F" w:rsidP="008857DA">
      <w:pPr>
        <w:pStyle w:val="ListParagraph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Теоретическая мощность приводного электродвигателя компрессора</w:t>
      </w:r>
    </w:p>
    <w:p w:rsidR="0062117F" w:rsidRPr="008857DA" w:rsidRDefault="00E95BA2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теор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=l∙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фр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</m:oMath>
      </m:oMathPara>
    </w:p>
    <w:p w:rsidR="0062117F" w:rsidRPr="008857DA" w:rsidRDefault="00E95BA2" w:rsidP="008857DA">
      <w:pPr>
        <w:pStyle w:val="ListParagraph1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теор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=2,33∙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586,5-564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=2,33∙22,5=52,33</m:t>
          </m:r>
        </m:oMath>
      </m:oMathPara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857DA">
        <w:rPr>
          <w:rFonts w:cs="Times New Roman"/>
          <w:color w:val="000000"/>
          <w:szCs w:val="28"/>
        </w:rPr>
        <w:t>Ответ:</w:t>
      </w:r>
      <w:r w:rsidRPr="008857DA">
        <w:rPr>
          <w:rFonts w:cs="Times New Roman"/>
          <w:szCs w:val="28"/>
        </w:rPr>
        <w:t xml:space="preserve"> Холодильный коэффициент установки равен 5,16; </w:t>
      </w:r>
      <w:r w:rsidRPr="008857DA">
        <w:rPr>
          <w:szCs w:val="28"/>
        </w:rPr>
        <w:t>холодопроизводительность установки 116,1 кДж/кг; массовый расход фреона 2,33 кг/с; теоретическая мощность приводного электродвигателя компрессора 52,33.</w:t>
      </w:r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857DA">
        <w:rPr>
          <w:rFonts w:cs="Times New Roman"/>
          <w:color w:val="000000"/>
          <w:szCs w:val="28"/>
        </w:rPr>
        <w:t>Критерии оценивания:</w:t>
      </w:r>
    </w:p>
    <w:p w:rsidR="0062117F" w:rsidRPr="008857DA" w:rsidRDefault="0062117F" w:rsidP="008857DA">
      <w:pPr>
        <w:spacing w:after="0"/>
        <w:ind w:firstLine="709"/>
        <w:jc w:val="both"/>
        <w:rPr>
          <w:rFonts w:cs="Times New Roman"/>
          <w:szCs w:val="28"/>
        </w:rPr>
      </w:pPr>
      <w:r w:rsidRPr="008857DA">
        <w:rPr>
          <w:rFonts w:cs="Times New Roman"/>
          <w:color w:val="000000"/>
          <w:szCs w:val="28"/>
        </w:rPr>
        <w:t xml:space="preserve">- определение </w:t>
      </w:r>
      <w:r w:rsidRPr="008857DA">
        <w:rPr>
          <w:rFonts w:cs="Times New Roman"/>
          <w:szCs w:val="28"/>
        </w:rPr>
        <w:t>холодильного коэффициента установки</w:t>
      </w:r>
      <w:r w:rsidR="008857DA">
        <w:rPr>
          <w:rFonts w:cs="Times New Roman"/>
          <w:szCs w:val="28"/>
        </w:rPr>
        <w:t>;</w:t>
      </w:r>
    </w:p>
    <w:p w:rsidR="0062117F" w:rsidRPr="008857DA" w:rsidRDefault="0062117F" w:rsidP="008857DA">
      <w:pPr>
        <w:pStyle w:val="ListParagraph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7DA">
        <w:rPr>
          <w:color w:val="000000"/>
          <w:sz w:val="28"/>
          <w:szCs w:val="28"/>
        </w:rPr>
        <w:t xml:space="preserve">- расчет </w:t>
      </w:r>
      <w:r w:rsidRPr="008857DA">
        <w:rPr>
          <w:sz w:val="28"/>
          <w:szCs w:val="28"/>
        </w:rPr>
        <w:t>хол</w:t>
      </w:r>
      <w:r w:rsidR="008857DA">
        <w:rPr>
          <w:sz w:val="28"/>
          <w:szCs w:val="28"/>
        </w:rPr>
        <w:t>одопроизводительности установки;</w:t>
      </w:r>
    </w:p>
    <w:p w:rsidR="0062117F" w:rsidRPr="008857DA" w:rsidRDefault="0062117F" w:rsidP="008857DA">
      <w:pPr>
        <w:pStyle w:val="ListParagraph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- определение массового расхода фреона</w:t>
      </w:r>
      <w:r w:rsidR="008857DA">
        <w:rPr>
          <w:sz w:val="28"/>
          <w:szCs w:val="28"/>
        </w:rPr>
        <w:t>;</w:t>
      </w:r>
    </w:p>
    <w:p w:rsidR="0062117F" w:rsidRPr="008857DA" w:rsidRDefault="0062117F" w:rsidP="008857DA">
      <w:pPr>
        <w:pStyle w:val="ListParagraph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7DA">
        <w:rPr>
          <w:sz w:val="28"/>
          <w:szCs w:val="28"/>
        </w:rPr>
        <w:t>- определение теоретической мощности приводного электродвигателя компрессора</w:t>
      </w:r>
      <w:r w:rsidR="008857DA">
        <w:rPr>
          <w:sz w:val="28"/>
          <w:szCs w:val="28"/>
        </w:rPr>
        <w:t>.</w:t>
      </w:r>
    </w:p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0E1C52" w:rsidRPr="008857DA" w:rsidRDefault="000E1C52" w:rsidP="008857DA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</w:p>
    <w:p w:rsidR="008857DA" w:rsidRDefault="008F2DC8" w:rsidP="008857DA">
      <w:pPr>
        <w:spacing w:after="0"/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>3</w:t>
      </w:r>
      <w:r w:rsidR="00133E65" w:rsidRPr="008857D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13F43" w:rsidRPr="008857DA">
        <w:rPr>
          <w:rFonts w:eastAsia="Times New Roman" w:cs="Times New Roman"/>
          <w:color w:val="000000"/>
          <w:szCs w:val="28"/>
          <w:lang w:eastAsia="ru-RU"/>
        </w:rPr>
        <w:t xml:space="preserve">Нормативными условиями приёма скоропортящихся грузов к перевозке считают такие условия, которые выполняются в строгом соответствии с действующими правилами перевозок грузов. </w:t>
      </w:r>
      <w:r w:rsidR="00813F43" w:rsidRPr="008857DA">
        <w:rPr>
          <w:rFonts w:eastAsia="Times New Roman" w:cs="Times New Roman"/>
          <w:iCs/>
          <w:color w:val="000000"/>
          <w:szCs w:val="28"/>
          <w:lang w:eastAsia="ru-RU"/>
        </w:rPr>
        <w:t>Перечислите данные условия</w:t>
      </w:r>
      <w:r w:rsidR="008857DA">
        <w:rPr>
          <w:rFonts w:eastAsia="Times New Roman" w:cs="Times New Roman"/>
          <w:iCs/>
          <w:color w:val="000000"/>
          <w:szCs w:val="28"/>
          <w:lang w:eastAsia="ru-RU"/>
        </w:rPr>
        <w:t>.</w:t>
      </w:r>
    </w:p>
    <w:p w:rsidR="00C42A68" w:rsidRPr="008857DA" w:rsidRDefault="008F2DC8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szCs w:val="28"/>
        </w:rPr>
        <w:t>Время выполнения – 10 мин.</w:t>
      </w:r>
    </w:p>
    <w:p w:rsidR="008857DA" w:rsidRDefault="0013018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8857DA">
        <w:rPr>
          <w:rFonts w:eastAsia="Times New Roman" w:cs="Times New Roman"/>
          <w:color w:val="000000"/>
          <w:szCs w:val="28"/>
        </w:rPr>
        <w:t>Ожидаемый результат:</w:t>
      </w:r>
    </w:p>
    <w:p w:rsidR="008857DA" w:rsidRDefault="008857D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Нормативные условия приема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скоропортящихся грузов к перевозке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bookmarkStart w:id="0" w:name="_GoBack"/>
      <w:bookmarkEnd w:id="0"/>
    </w:p>
    <w:p w:rsidR="008857DA" w:rsidRDefault="0013018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</w:rPr>
        <w:lastRenderedPageBreak/>
        <w:t xml:space="preserve"> </w:t>
      </w:r>
      <w:r w:rsidR="00813F43" w:rsidRPr="008857DA">
        <w:rPr>
          <w:rFonts w:eastAsia="Times New Roman" w:cs="Times New Roman"/>
          <w:color w:val="000000"/>
          <w:szCs w:val="28"/>
          <w:lang w:eastAsia="ru-RU"/>
        </w:rPr>
        <w:t xml:space="preserve">- соответствие качественного состояния груза, вида его упаковки и тары, средств пакетирования груза требованиям технических условий и государственных стандартов; </w:t>
      </w:r>
    </w:p>
    <w:p w:rsidR="008857DA" w:rsidRDefault="00813F4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- соответствие температуры груза при погрузке виду его термической подготовки, требованиям Правил и сведениям, содержащимся в документах о качестве; </w:t>
      </w:r>
    </w:p>
    <w:p w:rsidR="008857DA" w:rsidRDefault="00813F4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- соответствие устанавливаемых температурного режима перевозки и режима вентилирования груза требованиям Правил; </w:t>
      </w:r>
    </w:p>
    <w:p w:rsidR="008857DA" w:rsidRDefault="00813F4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- отсутствие преднамеренной термической обработки груза в пути с понижением его начальной температуры (кроме плодоовощей); </w:t>
      </w:r>
    </w:p>
    <w:p w:rsidR="008857DA" w:rsidRDefault="00813F4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- соответствие способа укладки груза в вагоне виду его термической подготовки и требованиям Правил; </w:t>
      </w:r>
    </w:p>
    <w:p w:rsidR="00784CF9" w:rsidRPr="008857DA" w:rsidRDefault="00813F43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>- соответствие срока доставки и предельного срока перевозки груза</w:t>
      </w:r>
      <w:r w:rsidR="008F2DC8" w:rsidRPr="008857D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F2DC8" w:rsidRPr="008857DA" w:rsidRDefault="008F2DC8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>Критерии оценивания:</w:t>
      </w:r>
    </w:p>
    <w:p w:rsidR="0065670B" w:rsidRPr="008857DA" w:rsidRDefault="008F2DC8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5670B" w:rsidRPr="008857DA">
        <w:rPr>
          <w:rFonts w:eastAsia="Times New Roman" w:cs="Times New Roman"/>
          <w:color w:val="000000"/>
          <w:szCs w:val="28"/>
          <w:lang w:eastAsia="ru-RU"/>
        </w:rPr>
        <w:t>описание условий приёма скоропортящихся грузов к перевозке</w:t>
      </w:r>
      <w:r w:rsidR="008857D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677A" w:rsidRPr="008857DA" w:rsidRDefault="005C677A" w:rsidP="008857D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57DA">
        <w:rPr>
          <w:rFonts w:cs="Times New Roman"/>
          <w:color w:val="000000"/>
          <w:szCs w:val="28"/>
        </w:rPr>
        <w:t xml:space="preserve">Компетенции (индикаторы): </w:t>
      </w:r>
      <w:r w:rsidRPr="008857DA">
        <w:rPr>
          <w:rFonts w:eastAsia="Times New Roman" w:cs="Times New Roman"/>
          <w:color w:val="000000"/>
          <w:szCs w:val="28"/>
          <w:lang w:eastAsia="ru-RU"/>
        </w:rPr>
        <w:t>ПК-2</w:t>
      </w:r>
    </w:p>
    <w:p w:rsidR="0055266B" w:rsidRPr="008857DA" w:rsidRDefault="0055266B" w:rsidP="008857DA">
      <w:pPr>
        <w:spacing w:after="0"/>
        <w:ind w:firstLine="709"/>
        <w:rPr>
          <w:rFonts w:cs="Times New Roman"/>
          <w:color w:val="000000"/>
          <w:sz w:val="24"/>
          <w:szCs w:val="24"/>
        </w:rPr>
      </w:pPr>
    </w:p>
    <w:sectPr w:rsidR="0055266B" w:rsidRPr="008857DA" w:rsidSect="009337EB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A2" w:rsidRDefault="00E95BA2" w:rsidP="00784CF9">
      <w:pPr>
        <w:spacing w:after="0"/>
      </w:pPr>
      <w:r>
        <w:separator/>
      </w:r>
    </w:p>
  </w:endnote>
  <w:endnote w:type="continuationSeparator" w:id="0">
    <w:p w:rsidR="00E95BA2" w:rsidRDefault="00E95BA2" w:rsidP="00784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Newton-Italic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19"/>
      <w:docPartObj>
        <w:docPartGallery w:val="Page Numbers (Bottom of Page)"/>
        <w:docPartUnique/>
      </w:docPartObj>
    </w:sdtPr>
    <w:sdtEndPr/>
    <w:sdtContent>
      <w:p w:rsidR="009337EB" w:rsidRDefault="004F1E6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7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37EB" w:rsidRDefault="00933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A2" w:rsidRDefault="00E95BA2">
      <w:pPr>
        <w:spacing w:after="0"/>
      </w:pPr>
      <w:r>
        <w:separator/>
      </w:r>
    </w:p>
  </w:footnote>
  <w:footnote w:type="continuationSeparator" w:id="0">
    <w:p w:rsidR="00E95BA2" w:rsidRDefault="00E95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B1649"/>
    <w:multiLevelType w:val="singleLevel"/>
    <w:tmpl w:val="805B1649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99A90C85"/>
    <w:multiLevelType w:val="singleLevel"/>
    <w:tmpl w:val="99A90C8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6C04997"/>
    <w:multiLevelType w:val="singleLevel"/>
    <w:tmpl w:val="B6C0499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0EFA6C1"/>
    <w:multiLevelType w:val="singleLevel"/>
    <w:tmpl w:val="D0EFA6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4DA0D7"/>
    <w:multiLevelType w:val="singleLevel"/>
    <w:tmpl w:val="024DA0D7"/>
    <w:lvl w:ilvl="0">
      <w:start w:val="8"/>
      <w:numFmt w:val="decimal"/>
      <w:suff w:val="space"/>
      <w:lvlText w:val="%1."/>
      <w:lvlJc w:val="left"/>
      <w:rPr>
        <w:rFonts w:hint="default"/>
        <w:i w:val="0"/>
        <w:iCs w:val="0"/>
        <w:sz w:val="24"/>
        <w:szCs w:val="24"/>
      </w:rPr>
    </w:lvl>
  </w:abstractNum>
  <w:abstractNum w:abstractNumId="5" w15:restartNumberingAfterBreak="0">
    <w:nsid w:val="14220DEF"/>
    <w:multiLevelType w:val="hybridMultilevel"/>
    <w:tmpl w:val="CA4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F40D"/>
    <w:multiLevelType w:val="singleLevel"/>
    <w:tmpl w:val="1D72F40D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4D358C5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1AD"/>
    <w:multiLevelType w:val="multilevel"/>
    <w:tmpl w:val="7A6ACB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192C60"/>
    <w:multiLevelType w:val="hybridMultilevel"/>
    <w:tmpl w:val="64625AAA"/>
    <w:lvl w:ilvl="0" w:tplc="505EC0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765C"/>
    <w:multiLevelType w:val="hybridMultilevel"/>
    <w:tmpl w:val="0720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0B68"/>
    <w:multiLevelType w:val="hybridMultilevel"/>
    <w:tmpl w:val="DBACD22E"/>
    <w:lvl w:ilvl="0" w:tplc="C3C029D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4A71"/>
    <w:multiLevelType w:val="hybridMultilevel"/>
    <w:tmpl w:val="D8303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45F4"/>
    <w:multiLevelType w:val="multilevel"/>
    <w:tmpl w:val="D2EAE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B672404"/>
    <w:multiLevelType w:val="hybridMultilevel"/>
    <w:tmpl w:val="CEA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A3FD5"/>
    <w:multiLevelType w:val="hybridMultilevel"/>
    <w:tmpl w:val="D9D43A9C"/>
    <w:lvl w:ilvl="0" w:tplc="DE9A4534">
      <w:start w:val="2"/>
      <w:numFmt w:val="decimal"/>
      <w:lvlText w:val="%1."/>
      <w:lvlJc w:val="left"/>
      <w:pPr>
        <w:ind w:left="785" w:hanging="360"/>
      </w:pPr>
      <w:rPr>
        <w:rFonts w:eastAsia="Tahom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2389C"/>
    <w:multiLevelType w:val="singleLevel"/>
    <w:tmpl w:val="7F2238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6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5D0F"/>
    <w:rsid w:val="000465BC"/>
    <w:rsid w:val="00076C6F"/>
    <w:rsid w:val="0009004C"/>
    <w:rsid w:val="00094128"/>
    <w:rsid w:val="000978E2"/>
    <w:rsid w:val="000E1C52"/>
    <w:rsid w:val="0010449A"/>
    <w:rsid w:val="0011169A"/>
    <w:rsid w:val="00130183"/>
    <w:rsid w:val="00133E65"/>
    <w:rsid w:val="00147432"/>
    <w:rsid w:val="0019245D"/>
    <w:rsid w:val="001B143F"/>
    <w:rsid w:val="002442DB"/>
    <w:rsid w:val="002506E8"/>
    <w:rsid w:val="002B59FF"/>
    <w:rsid w:val="002D78E7"/>
    <w:rsid w:val="00303A07"/>
    <w:rsid w:val="00331775"/>
    <w:rsid w:val="00333BBC"/>
    <w:rsid w:val="00334519"/>
    <w:rsid w:val="00354167"/>
    <w:rsid w:val="003A5CFC"/>
    <w:rsid w:val="003C1A64"/>
    <w:rsid w:val="003E5025"/>
    <w:rsid w:val="004233DF"/>
    <w:rsid w:val="00434BCD"/>
    <w:rsid w:val="00476454"/>
    <w:rsid w:val="00476C44"/>
    <w:rsid w:val="004B4229"/>
    <w:rsid w:val="004F1E6F"/>
    <w:rsid w:val="0051293A"/>
    <w:rsid w:val="00521664"/>
    <w:rsid w:val="00543EFA"/>
    <w:rsid w:val="0055266B"/>
    <w:rsid w:val="00553C20"/>
    <w:rsid w:val="005572FB"/>
    <w:rsid w:val="00564436"/>
    <w:rsid w:val="00564E46"/>
    <w:rsid w:val="00580CEA"/>
    <w:rsid w:val="005859AE"/>
    <w:rsid w:val="005914DD"/>
    <w:rsid w:val="0059333C"/>
    <w:rsid w:val="005C677A"/>
    <w:rsid w:val="0062117F"/>
    <w:rsid w:val="00622452"/>
    <w:rsid w:val="0063570A"/>
    <w:rsid w:val="00641F95"/>
    <w:rsid w:val="0065670B"/>
    <w:rsid w:val="00660DA0"/>
    <w:rsid w:val="0066632C"/>
    <w:rsid w:val="006812C9"/>
    <w:rsid w:val="0069143D"/>
    <w:rsid w:val="006B291A"/>
    <w:rsid w:val="006C0B77"/>
    <w:rsid w:val="006C5CEB"/>
    <w:rsid w:val="006E73C3"/>
    <w:rsid w:val="00720A04"/>
    <w:rsid w:val="00750A71"/>
    <w:rsid w:val="00784CF9"/>
    <w:rsid w:val="007A23F4"/>
    <w:rsid w:val="007A3840"/>
    <w:rsid w:val="007E683C"/>
    <w:rsid w:val="007E7175"/>
    <w:rsid w:val="00813F43"/>
    <w:rsid w:val="008242FF"/>
    <w:rsid w:val="00870751"/>
    <w:rsid w:val="00874091"/>
    <w:rsid w:val="008857DA"/>
    <w:rsid w:val="008A29A3"/>
    <w:rsid w:val="008D2151"/>
    <w:rsid w:val="008F2DC8"/>
    <w:rsid w:val="008F5DB3"/>
    <w:rsid w:val="00910193"/>
    <w:rsid w:val="00916728"/>
    <w:rsid w:val="00922C48"/>
    <w:rsid w:val="009337EB"/>
    <w:rsid w:val="00943CEA"/>
    <w:rsid w:val="00965C31"/>
    <w:rsid w:val="009D00E3"/>
    <w:rsid w:val="009D7985"/>
    <w:rsid w:val="009D7E22"/>
    <w:rsid w:val="00A01028"/>
    <w:rsid w:val="00A12256"/>
    <w:rsid w:val="00A1402C"/>
    <w:rsid w:val="00A207E3"/>
    <w:rsid w:val="00A3574F"/>
    <w:rsid w:val="00A533D6"/>
    <w:rsid w:val="00B305E3"/>
    <w:rsid w:val="00B410D7"/>
    <w:rsid w:val="00B915B7"/>
    <w:rsid w:val="00BE0C4E"/>
    <w:rsid w:val="00BE10AE"/>
    <w:rsid w:val="00C42A68"/>
    <w:rsid w:val="00C42D0F"/>
    <w:rsid w:val="00C5089D"/>
    <w:rsid w:val="00C63EC5"/>
    <w:rsid w:val="00C8111A"/>
    <w:rsid w:val="00C84B45"/>
    <w:rsid w:val="00C9065D"/>
    <w:rsid w:val="00C90881"/>
    <w:rsid w:val="00C92AA7"/>
    <w:rsid w:val="00CD49AA"/>
    <w:rsid w:val="00D55B01"/>
    <w:rsid w:val="00D61FFB"/>
    <w:rsid w:val="00D81924"/>
    <w:rsid w:val="00D932EC"/>
    <w:rsid w:val="00DC12B6"/>
    <w:rsid w:val="00E03540"/>
    <w:rsid w:val="00E24114"/>
    <w:rsid w:val="00E341BE"/>
    <w:rsid w:val="00E52991"/>
    <w:rsid w:val="00E60A6D"/>
    <w:rsid w:val="00E71EF4"/>
    <w:rsid w:val="00E771F5"/>
    <w:rsid w:val="00E903A0"/>
    <w:rsid w:val="00E95BA2"/>
    <w:rsid w:val="00EA59DF"/>
    <w:rsid w:val="00EB199B"/>
    <w:rsid w:val="00EE4070"/>
    <w:rsid w:val="00EF39E5"/>
    <w:rsid w:val="00F10702"/>
    <w:rsid w:val="00F12C76"/>
    <w:rsid w:val="00F32FD6"/>
    <w:rsid w:val="00F55D0F"/>
    <w:rsid w:val="02AA0A55"/>
    <w:rsid w:val="14CB3F4E"/>
    <w:rsid w:val="176E3BFD"/>
    <w:rsid w:val="20AD2DAB"/>
    <w:rsid w:val="21BD09EA"/>
    <w:rsid w:val="22A650E4"/>
    <w:rsid w:val="23331F71"/>
    <w:rsid w:val="24BF1258"/>
    <w:rsid w:val="25D52D1D"/>
    <w:rsid w:val="2A233AF4"/>
    <w:rsid w:val="2DCB2E2D"/>
    <w:rsid w:val="31B76048"/>
    <w:rsid w:val="321502BA"/>
    <w:rsid w:val="3514103E"/>
    <w:rsid w:val="35D10FDA"/>
    <w:rsid w:val="35E51AAB"/>
    <w:rsid w:val="360062A6"/>
    <w:rsid w:val="3DC8120E"/>
    <w:rsid w:val="3F45735D"/>
    <w:rsid w:val="40BB103E"/>
    <w:rsid w:val="416D7FB0"/>
    <w:rsid w:val="447F00CA"/>
    <w:rsid w:val="4604218D"/>
    <w:rsid w:val="46B66D64"/>
    <w:rsid w:val="47365564"/>
    <w:rsid w:val="493A1B7A"/>
    <w:rsid w:val="594E7013"/>
    <w:rsid w:val="6A140BE4"/>
    <w:rsid w:val="6D063BE5"/>
    <w:rsid w:val="6F035E4F"/>
    <w:rsid w:val="78387B80"/>
    <w:rsid w:val="7B8A3C04"/>
    <w:rsid w:val="7BF1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0C8E"/>
  <w15:docId w15:val="{E77A246A-C14D-487F-8C30-1A7B5DE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F9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622452"/>
    <w:pPr>
      <w:pageBreakBefore/>
      <w:jc w:val="center"/>
      <w:outlineLvl w:val="0"/>
    </w:pPr>
    <w:rPr>
      <w:b/>
      <w:bCs/>
      <w:kern w:val="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22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224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8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qFormat/>
    <w:rsid w:val="00784CF9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784CF9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784CF9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sid w:val="00784CF9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rsid w:val="00784CF9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84CF9"/>
    <w:pPr>
      <w:ind w:left="720"/>
      <w:contextualSpacing/>
    </w:pPr>
  </w:style>
  <w:style w:type="character" w:customStyle="1" w:styleId="Bodytext6">
    <w:name w:val="Body text (6)_"/>
    <w:rsid w:val="00784CF9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784CF9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784CF9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784CF9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rsid w:val="00784CF9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rsid w:val="00784CF9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qFormat/>
    <w:rsid w:val="00784CF9"/>
    <w:pPr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rsid w:val="00784CF9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09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740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15"/>
    <w:basedOn w:val="a1"/>
    <w:rsid w:val="0055266B"/>
    <w:rPr>
      <w:rFonts w:ascii="Calibri-Bold" w:hAnsi="Calibri-Bold" w:hint="default"/>
      <w:b/>
      <w:bCs/>
      <w:color w:val="000000"/>
    </w:rPr>
  </w:style>
  <w:style w:type="paragraph" w:customStyle="1" w:styleId="13">
    <w:name w:val="Абзац списка1"/>
    <w:basedOn w:val="a"/>
    <w:rsid w:val="0055266B"/>
    <w:pPr>
      <w:widowControl w:val="0"/>
      <w:autoSpaceDE w:val="0"/>
      <w:autoSpaceDN w:val="0"/>
      <w:adjustRightInd w:val="0"/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5CE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C5CEB"/>
    <w:rPr>
      <w:rFonts w:eastAsiaTheme="minorHAnsi" w:cstheme="minorBid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5CE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6C5CEB"/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22452"/>
    <w:rPr>
      <w:rFonts w:eastAsiaTheme="minorHAnsi" w:cstheme="minorBidi"/>
      <w:b/>
      <w:bCs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224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245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a0">
    <w:name w:val="No Spacing"/>
    <w:uiPriority w:val="99"/>
    <w:semiHidden/>
    <w:unhideWhenUsed/>
    <w:rsid w:val="00622452"/>
    <w:rPr>
      <w:rFonts w:eastAsiaTheme="minorHAnsi" w:cstheme="minorBidi"/>
      <w:sz w:val="28"/>
      <w:szCs w:val="22"/>
      <w:lang w:eastAsia="en-US"/>
    </w:rPr>
  </w:style>
  <w:style w:type="table" w:customStyle="1" w:styleId="14">
    <w:name w:val="Сетка таблицы1"/>
    <w:basedOn w:val="a2"/>
    <w:next w:val="a4"/>
    <w:uiPriority w:val="39"/>
    <w:rsid w:val="006224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 светлая1"/>
    <w:basedOn w:val="a2"/>
    <w:uiPriority w:val="40"/>
    <w:rsid w:val="00622452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Paragraph1">
    <w:name w:val="List Paragraph1"/>
    <w:basedOn w:val="a"/>
    <w:rsid w:val="0062117F"/>
    <w:pPr>
      <w:widowControl w:val="0"/>
      <w:autoSpaceDE w:val="0"/>
      <w:autoSpaceDN w:val="0"/>
      <w:adjustRightInd w:val="0"/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rsid w:val="0062117F"/>
    <w:pPr>
      <w:spacing w:before="100" w:beforeAutospacing="1" w:after="100" w:afterAutospacing="1"/>
      <w:contextualSpacing/>
    </w:pPr>
    <w:rPr>
      <w:rFonts w:eastAsia="Calibri" w:cs="Times New Roman"/>
      <w:sz w:val="24"/>
      <w:szCs w:val="24"/>
      <w:lang w:eastAsia="ru-RU"/>
    </w:rPr>
  </w:style>
  <w:style w:type="character" w:styleId="ac">
    <w:name w:val="Placeholder Text"/>
    <w:basedOn w:val="a1"/>
    <w:uiPriority w:val="99"/>
    <w:unhideWhenUsed/>
    <w:rsid w:val="00621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83F3-D258-4D0D-8981-4B25DC9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111</cp:revision>
  <dcterms:created xsi:type="dcterms:W3CDTF">2025-01-20T06:08:00Z</dcterms:created>
  <dcterms:modified xsi:type="dcterms:W3CDTF">2025-03-18T18:46:00Z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91D595694C8E4AFDA0F08A9809875707_12</vt:lpwstr>
  </property>
</Properties>
</file>