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DB4F3" w14:textId="77777777" w:rsidR="00D1137E" w:rsidRDefault="00E5439D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7B9388F1" w14:textId="77777777" w:rsidR="00D1137E" w:rsidRDefault="00E5439D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«История России»</w:t>
      </w:r>
    </w:p>
    <w:p w14:paraId="65F98E5E" w14:textId="77777777" w:rsidR="00D1137E" w:rsidRDefault="00D1137E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1D7A010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8245F94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6737B78" w14:textId="77777777" w:rsidR="00D1137E" w:rsidRDefault="00E5439D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754881A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0F641AA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241BFBF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65C394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Нестор-летописец повествует, что три брата-варяга – Рюрик, </w:t>
      </w:r>
      <w:proofErr w:type="spellStart"/>
      <w:r>
        <w:rPr>
          <w:rFonts w:ascii="Times New Roman" w:hAnsi="Times New Roman"/>
          <w:sz w:val="28"/>
          <w:szCs w:val="28"/>
        </w:rPr>
        <w:t>Синеус</w:t>
      </w:r>
      <w:proofErr w:type="spellEnd"/>
      <w:r>
        <w:rPr>
          <w:rFonts w:ascii="Times New Roman" w:hAnsi="Times New Roman"/>
          <w:sz w:val="28"/>
          <w:szCs w:val="28"/>
        </w:rPr>
        <w:t xml:space="preserve"> и Трувор – </w:t>
      </w:r>
      <w:r>
        <w:rPr>
          <w:rFonts w:ascii="Times New Roman" w:hAnsi="Times New Roman"/>
          <w:sz w:val="28"/>
          <w:szCs w:val="28"/>
        </w:rPr>
        <w:t>были приглашены княжить на русскую землю. В каком году произошло это событие?</w:t>
      </w:r>
    </w:p>
    <w:p w14:paraId="6E0CC4C9" w14:textId="77777777" w:rsidR="00D1137E" w:rsidRDefault="00E5439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862 году; </w:t>
      </w:r>
    </w:p>
    <w:p w14:paraId="7AE65787" w14:textId="77777777" w:rsidR="00D1137E" w:rsidRDefault="00E5439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863 году; </w:t>
      </w:r>
    </w:p>
    <w:p w14:paraId="71B8CC0D" w14:textId="77777777" w:rsidR="00D1137E" w:rsidRDefault="00E5439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882 году;</w:t>
      </w:r>
    </w:p>
    <w:p w14:paraId="59791238" w14:textId="77777777" w:rsidR="00D1137E" w:rsidRDefault="00E5439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988 году.</w:t>
      </w:r>
    </w:p>
    <w:p w14:paraId="14BCE628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2DD65104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14:paraId="11EEE10B" w14:textId="77777777" w:rsidR="00D1137E" w:rsidRDefault="00E5439D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>
        <w:rPr>
          <w:bCs/>
          <w:color w:val="auto"/>
          <w:sz w:val="28"/>
          <w:szCs w:val="28"/>
          <w:lang w:val="en-US"/>
        </w:rPr>
        <w:t>IV</w:t>
      </w:r>
      <w:r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143C2DA1" w14:textId="77777777" w:rsidR="00D1137E" w:rsidRDefault="00E5439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 Земский собор;</w:t>
      </w:r>
    </w:p>
    <w:p w14:paraId="63AF29AA" w14:textId="77777777" w:rsidR="00D1137E" w:rsidRDefault="00E5439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 Боярская дума;</w:t>
      </w:r>
    </w:p>
    <w:p w14:paraId="51DE5718" w14:textId="77777777" w:rsidR="00D1137E" w:rsidRDefault="00E5439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 Государственный совет;</w:t>
      </w:r>
    </w:p>
    <w:p w14:paraId="59C0029E" w14:textId="77777777" w:rsidR="00D1137E" w:rsidRDefault="00E5439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 Тайный комитет;</w:t>
      </w:r>
    </w:p>
    <w:p w14:paraId="36314B81" w14:textId="77777777" w:rsidR="00D1137E" w:rsidRDefault="00E5439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Д) Избранная Рада.</w:t>
      </w:r>
    </w:p>
    <w:p w14:paraId="1C2A611E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</w:t>
      </w:r>
    </w:p>
    <w:p w14:paraId="20DC79CB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УК-5 </w:t>
      </w:r>
      <w:r>
        <w:rPr>
          <w:rFonts w:ascii="Times New Roman" w:hAnsi="Times New Roman"/>
          <w:sz w:val="28"/>
          <w:szCs w:val="28"/>
        </w:rPr>
        <w:t>(УК-5.2)</w:t>
      </w:r>
    </w:p>
    <w:p w14:paraId="45391592" w14:textId="77777777" w:rsidR="00D1137E" w:rsidRDefault="00E5439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39FD5E0D" w14:textId="77777777" w:rsidR="00D1137E" w:rsidRDefault="00E5439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 Советские республики вошли в состав нового государства в качестве автономий;</w:t>
      </w:r>
    </w:p>
    <w:p w14:paraId="480DF4A9" w14:textId="77777777" w:rsidR="00D1137E" w:rsidRDefault="00E5439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 образовалось 15 Союзных республик;</w:t>
      </w:r>
    </w:p>
    <w:p w14:paraId="5A6FCC5D" w14:textId="77777777" w:rsidR="00D1137E" w:rsidRDefault="00E5439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 все территории бывшей Российской империи вошли в сос</w:t>
      </w:r>
      <w:r>
        <w:rPr>
          <w:bCs/>
          <w:color w:val="auto"/>
          <w:sz w:val="28"/>
          <w:szCs w:val="28"/>
        </w:rPr>
        <w:t>тав нового союзного государства;</w:t>
      </w:r>
    </w:p>
    <w:p w14:paraId="0DFFE4E1" w14:textId="77777777" w:rsidR="00D1137E" w:rsidRDefault="00E5439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 создана федерация 4 Советских республик.</w:t>
      </w:r>
    </w:p>
    <w:p w14:paraId="2CFC3E17" w14:textId="77777777" w:rsidR="00D1137E" w:rsidRDefault="00E5439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63E6D497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297695B3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59BCA2" w14:textId="77777777" w:rsidR="00D1137E" w:rsidRDefault="00E5439D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EA66D11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B2F353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792DA24C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Каждому элементу левого </w:t>
      </w:r>
      <w:r>
        <w:rPr>
          <w:rFonts w:ascii="Times New Roman" w:hAnsi="Times New Roman"/>
          <w:i/>
          <w:sz w:val="28"/>
          <w:szCs w:val="28"/>
        </w:rPr>
        <w:t>столбца соответствует только один элемент правого столбца.</w:t>
      </w:r>
    </w:p>
    <w:p w14:paraId="66B83438" w14:textId="77777777" w:rsidR="00D1137E" w:rsidRDefault="00E5439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Установите соответствие между русскими правителями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они участвовали.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8"/>
      </w:tblGrid>
      <w:tr w:rsidR="00D1137E" w14:paraId="429F4099" w14:textId="77777777">
        <w:trPr>
          <w:trHeight w:val="193"/>
        </w:trPr>
        <w:tc>
          <w:tcPr>
            <w:tcW w:w="4929" w:type="dxa"/>
            <w:vAlign w:val="center"/>
          </w:tcPr>
          <w:p w14:paraId="43B836DD" w14:textId="77777777" w:rsidR="00D1137E" w:rsidRDefault="00E5439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0D1D930E" w14:textId="77777777" w:rsidR="00D1137E" w:rsidRDefault="00E5439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D1137E" w14:paraId="012040C6" w14:textId="77777777">
        <w:trPr>
          <w:trHeight w:val="426"/>
        </w:trPr>
        <w:tc>
          <w:tcPr>
            <w:tcW w:w="4929" w:type="dxa"/>
            <w:vAlign w:val="center"/>
          </w:tcPr>
          <w:p w14:paraId="727E167B" w14:textId="77777777" w:rsidR="00D1137E" w:rsidRDefault="00E5439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6A3151E9" w14:textId="77777777" w:rsidR="00D1137E" w:rsidRDefault="00E5439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D1137E" w14:paraId="3C7B07DA" w14:textId="77777777">
        <w:trPr>
          <w:trHeight w:val="529"/>
        </w:trPr>
        <w:tc>
          <w:tcPr>
            <w:tcW w:w="4929" w:type="dxa"/>
            <w:vAlign w:val="center"/>
          </w:tcPr>
          <w:p w14:paraId="4D619956" w14:textId="77777777" w:rsidR="00D1137E" w:rsidRDefault="00E5439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Ивана 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</w:p>
        </w:tc>
        <w:tc>
          <w:tcPr>
            <w:tcW w:w="4929" w:type="dxa"/>
            <w:vAlign w:val="center"/>
          </w:tcPr>
          <w:p w14:paraId="344454EE" w14:textId="77777777" w:rsidR="00D1137E" w:rsidRDefault="00E5439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D1137E" w14:paraId="02BDABE4" w14:textId="77777777">
        <w:trPr>
          <w:trHeight w:val="529"/>
        </w:trPr>
        <w:tc>
          <w:tcPr>
            <w:tcW w:w="4929" w:type="dxa"/>
            <w:vAlign w:val="center"/>
          </w:tcPr>
          <w:p w14:paraId="56E9046B" w14:textId="77777777" w:rsidR="00D1137E" w:rsidRDefault="00E5439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445B6EFD" w14:textId="77777777" w:rsidR="00D1137E" w:rsidRDefault="00E5439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41780459" w14:textId="77777777" w:rsidR="00D1137E" w:rsidRDefault="00E5439D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2-А, 3-В, 4-Г</w:t>
      </w:r>
    </w:p>
    <w:p w14:paraId="344B9EDB" w14:textId="77777777" w:rsidR="00D1137E" w:rsidRDefault="00E5439D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14:paraId="5419FDD7" w14:textId="77777777" w:rsidR="00D1137E" w:rsidRDefault="00E5439D">
      <w:pPr>
        <w:pStyle w:val="a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Установите соответствие между событиями и годами: к каждой позиции первого столбца подберите </w:t>
      </w:r>
      <w:r>
        <w:rPr>
          <w:sz w:val="28"/>
          <w:szCs w:val="28"/>
        </w:rPr>
        <w:t>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0"/>
        <w:gridCol w:w="4189"/>
      </w:tblGrid>
      <w:tr w:rsidR="00D1137E" w14:paraId="6657B2F7" w14:textId="77777777">
        <w:trPr>
          <w:tblCellSpacing w:w="15" w:type="dxa"/>
        </w:trPr>
        <w:tc>
          <w:tcPr>
            <w:tcW w:w="5529" w:type="dxa"/>
            <w:vAlign w:val="center"/>
          </w:tcPr>
          <w:p w14:paraId="042C097C" w14:textId="77777777" w:rsidR="00D1137E" w:rsidRDefault="00E5439D">
            <w:pPr>
              <w:pStyle w:val="a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СОБЫТИЯ</w:t>
            </w:r>
            <w:r>
              <w:rPr>
                <w:sz w:val="28"/>
                <w:szCs w:val="28"/>
              </w:rPr>
              <w:br/>
              <w:t>1) призвание Рюрика на княжение</w:t>
            </w:r>
            <w:r>
              <w:rPr>
                <w:sz w:val="28"/>
                <w:szCs w:val="28"/>
              </w:rPr>
              <w:br/>
              <w:t>2) начало Смоленской войны</w:t>
            </w:r>
            <w:r>
              <w:rPr>
                <w:sz w:val="28"/>
                <w:szCs w:val="28"/>
              </w:rPr>
              <w:br/>
              <w:t>3) восстание декабристов на Сенатской площади</w:t>
            </w:r>
            <w:r>
              <w:rPr>
                <w:sz w:val="28"/>
                <w:szCs w:val="28"/>
              </w:rPr>
              <w:br/>
              <w:t>4) крещение Руси</w:t>
            </w:r>
          </w:p>
        </w:tc>
        <w:tc>
          <w:tcPr>
            <w:tcW w:w="4207" w:type="dxa"/>
            <w:vAlign w:val="center"/>
          </w:tcPr>
          <w:p w14:paraId="28748E80" w14:textId="77777777" w:rsidR="00D1137E" w:rsidRDefault="00E5439D">
            <w:pPr>
              <w:pStyle w:val="a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1A8B7DAC" w14:textId="77777777" w:rsidR="00D1137E" w:rsidRDefault="00E5439D">
            <w:pPr>
              <w:pStyle w:val="a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862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В) 1632</w:t>
            </w:r>
          </w:p>
          <w:p w14:paraId="7460F9A9" w14:textId="77777777" w:rsidR="00D1137E" w:rsidRDefault="00E5439D">
            <w:pPr>
              <w:pStyle w:val="a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1700</w:t>
            </w:r>
          </w:p>
          <w:p w14:paraId="4756C1DA" w14:textId="77777777" w:rsidR="00D1137E" w:rsidRDefault="00E5439D">
            <w:pPr>
              <w:pStyle w:val="a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1825</w:t>
            </w:r>
          </w:p>
        </w:tc>
      </w:tr>
    </w:tbl>
    <w:p w14:paraId="4D79A7B7" w14:textId="77777777" w:rsidR="00D1137E" w:rsidRDefault="00E5439D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1-А, 2-В, 3-Д, </w:t>
      </w:r>
      <w:r>
        <w:rPr>
          <w:rFonts w:ascii="Times New Roman" w:hAnsi="Times New Roman"/>
          <w:sz w:val="28"/>
          <w:szCs w:val="28"/>
        </w:rPr>
        <w:t>4-Б</w:t>
      </w:r>
    </w:p>
    <w:p w14:paraId="4F23E63B" w14:textId="77777777" w:rsidR="00D1137E" w:rsidRDefault="00E5439D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5.2)</w:t>
      </w:r>
    </w:p>
    <w:p w14:paraId="2F443B9A" w14:textId="77777777" w:rsidR="00D1137E" w:rsidRDefault="00D1137E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AF5870" w14:textId="77777777" w:rsidR="00D1137E" w:rsidRDefault="00E5439D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4CE0A431" w14:textId="77777777" w:rsidR="00D1137E" w:rsidRDefault="00D1137E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7"/>
      </w:tblGrid>
      <w:tr w:rsidR="00D1137E" w14:paraId="2A032265" w14:textId="77777777">
        <w:tc>
          <w:tcPr>
            <w:tcW w:w="4929" w:type="dxa"/>
          </w:tcPr>
          <w:p w14:paraId="6107CE08" w14:textId="77777777" w:rsidR="00D1137E" w:rsidRDefault="00E5439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грессией</w:t>
            </w:r>
          </w:p>
        </w:tc>
        <w:tc>
          <w:tcPr>
            <w:tcW w:w="4929" w:type="dxa"/>
          </w:tcPr>
          <w:p w14:paraId="0377E7C5" w14:textId="77777777" w:rsidR="00D1137E" w:rsidRDefault="00E5439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D1137E" w14:paraId="0CE7A35C" w14:textId="77777777">
        <w:tc>
          <w:tcPr>
            <w:tcW w:w="4929" w:type="dxa"/>
          </w:tcPr>
          <w:p w14:paraId="554B4E83" w14:textId="77777777" w:rsidR="00D1137E" w:rsidRDefault="00E5439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450FDEEA" w14:textId="77777777" w:rsidR="00D1137E" w:rsidRDefault="00E5439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D1137E" w14:paraId="3D58F9EC" w14:textId="77777777">
        <w:tc>
          <w:tcPr>
            <w:tcW w:w="4929" w:type="dxa"/>
          </w:tcPr>
          <w:p w14:paraId="2D72A690" w14:textId="77777777" w:rsidR="00D1137E" w:rsidRDefault="00E5439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226CA740" w14:textId="77777777" w:rsidR="00D1137E" w:rsidRDefault="00E5439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D1137E" w14:paraId="01E2E398" w14:textId="77777777">
        <w:tc>
          <w:tcPr>
            <w:tcW w:w="4929" w:type="dxa"/>
          </w:tcPr>
          <w:p w14:paraId="1978AB01" w14:textId="77777777" w:rsidR="00D1137E" w:rsidRDefault="00E5439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4544F7CA" w14:textId="77777777" w:rsidR="00D1137E" w:rsidRDefault="00E5439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841DE36" w14:textId="77777777" w:rsidR="00D1137E" w:rsidRDefault="00E5439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3-А, 4-Г</w:t>
      </w:r>
    </w:p>
    <w:p w14:paraId="11F6ACF7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3F564723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BF3E786" w14:textId="77777777" w:rsidR="00D1137E" w:rsidRDefault="00E5439D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705E968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D7F9A6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09117FD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14:paraId="39523813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3E11B6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Выстроите события в хронологическом порядке: </w:t>
      </w:r>
    </w:p>
    <w:p w14:paraId="423A40AB" w14:textId="77777777" w:rsidR="00D1137E" w:rsidRDefault="00E5439D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появление «Русской правды» </w:t>
      </w:r>
    </w:p>
    <w:p w14:paraId="4FCFB9E2" w14:textId="77777777" w:rsidR="00D1137E" w:rsidRDefault="00E5439D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Крещение Руси </w:t>
      </w:r>
    </w:p>
    <w:p w14:paraId="6F1B042A" w14:textId="77777777" w:rsidR="00D1137E" w:rsidRDefault="00E5439D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призвание варягов </w:t>
      </w:r>
    </w:p>
    <w:p w14:paraId="7A7BC321" w14:textId="77777777" w:rsidR="00D1137E" w:rsidRDefault="00E5439D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объединение Киева и Новгорода</w:t>
      </w:r>
    </w:p>
    <w:p w14:paraId="78F9BD33" w14:textId="77777777" w:rsidR="00D1137E" w:rsidRDefault="00E5439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1FDC433E" w14:textId="77777777" w:rsidR="00D1137E" w:rsidRDefault="00E5439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14:paraId="600C62C9" w14:textId="77777777" w:rsidR="00D1137E" w:rsidRDefault="00E5439D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Расположите в хронологической последовательности исторические события. </w:t>
      </w:r>
    </w:p>
    <w:p w14:paraId="56369AE0" w14:textId="77777777" w:rsidR="00D1137E" w:rsidRDefault="00E5439D">
      <w:pPr>
        <w:pStyle w:val="a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Бород</w:t>
      </w:r>
      <w:r>
        <w:rPr>
          <w:rFonts w:ascii="Times New Roman" w:hAnsi="Times New Roman"/>
          <w:sz w:val="28"/>
          <w:szCs w:val="28"/>
        </w:rPr>
        <w:t>инская битва</w:t>
      </w:r>
      <w:r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Цусимское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сражение</w:t>
      </w:r>
      <w:r>
        <w:rPr>
          <w:rFonts w:ascii="Times New Roman" w:hAnsi="Times New Roman"/>
          <w:sz w:val="28"/>
          <w:szCs w:val="28"/>
        </w:rPr>
        <w:br/>
        <w:t>В) Полтавская битва</w:t>
      </w:r>
    </w:p>
    <w:p w14:paraId="07E065C2" w14:textId="77777777" w:rsidR="00D1137E" w:rsidRDefault="00E5439D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Поход Олега на Царьград</w:t>
      </w:r>
    </w:p>
    <w:p w14:paraId="46AC89E9" w14:textId="77777777" w:rsidR="00D1137E" w:rsidRDefault="00E5439D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64337F97" w14:textId="77777777" w:rsidR="00D1137E" w:rsidRDefault="00E5439D">
      <w:pPr>
        <w:pStyle w:val="a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5.2)</w:t>
      </w:r>
    </w:p>
    <w:p w14:paraId="26B2BCCB" w14:textId="77777777" w:rsidR="00D1137E" w:rsidRDefault="00E5439D">
      <w:pPr>
        <w:pStyle w:val="a5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3.</w:t>
      </w:r>
      <w:r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20171AB" w14:textId="77777777" w:rsidR="00D1137E" w:rsidRDefault="00E5439D">
      <w:pPr>
        <w:pStyle w:val="a8"/>
        <w:widowControl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вступление на престол великого князя Иоанна Васильевича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br/>
        <w:t xml:space="preserve">Б) Французская буржуазная революция </w:t>
      </w:r>
      <w:r>
        <w:rPr>
          <w:rFonts w:ascii="Times New Roman" w:hAnsi="Times New Roman"/>
          <w:sz w:val="28"/>
          <w:szCs w:val="28"/>
        </w:rPr>
        <w:br/>
        <w:t>В) созыв Стоглавого собора</w:t>
      </w:r>
    </w:p>
    <w:p w14:paraId="7C727041" w14:textId="77777777" w:rsidR="00D1137E" w:rsidRDefault="00E5439D">
      <w:pPr>
        <w:pStyle w:val="a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Гражданская война в США</w:t>
      </w:r>
      <w:r>
        <w:rPr>
          <w:rFonts w:ascii="Times New Roman" w:hAnsi="Times New Roman"/>
          <w:sz w:val="28"/>
          <w:szCs w:val="28"/>
        </w:rPr>
        <w:br/>
        <w:t>Д) издание Русской Правды</w:t>
      </w:r>
    </w:p>
    <w:p w14:paraId="4D496439" w14:textId="77777777" w:rsidR="00D1137E" w:rsidRDefault="00E5439D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</w:t>
      </w:r>
      <w:r>
        <w:rPr>
          <w:rFonts w:ascii="Times New Roman" w:hAnsi="Times New Roman"/>
          <w:sz w:val="28"/>
          <w:szCs w:val="28"/>
        </w:rPr>
        <w:t>льный ответ: Д, А, В, Б, Г</w:t>
      </w:r>
    </w:p>
    <w:p w14:paraId="1396CD3B" w14:textId="77777777" w:rsidR="00D1137E" w:rsidRDefault="00E5439D">
      <w:pPr>
        <w:pStyle w:val="a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1B4C00D7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C8F89E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1F6AE4D" w14:textId="77777777" w:rsidR="00D1137E" w:rsidRDefault="00D1137E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F897ED6" w14:textId="77777777" w:rsidR="00D1137E" w:rsidRDefault="00E5439D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8D3C0CB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97F88D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726F3AB" w14:textId="77777777" w:rsidR="00D1137E" w:rsidRDefault="00E5439D">
      <w:pPr>
        <w:pStyle w:val="a7"/>
        <w:numPr>
          <w:ilvl w:val="0"/>
          <w:numId w:val="1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«Когда … вырос и возмужал, стал он собирать много воинов храбрых, и </w:t>
      </w:r>
      <w:r>
        <w:rPr>
          <w:rFonts w:ascii="Times New Roman" w:hAnsi="Times New Roman" w:cs="Times New Roman"/>
          <w:sz w:val="28"/>
          <w:szCs w:val="28"/>
        </w:rPr>
        <w:t xml:space="preserve">быстрым был, словно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ел».</w:t>
      </w:r>
    </w:p>
    <w:p w14:paraId="4C5EB4AC" w14:textId="77777777" w:rsidR="00D1137E" w:rsidRDefault="00E5439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Святослав</w:t>
      </w:r>
    </w:p>
    <w:p w14:paraId="6846043F" w14:textId="77777777" w:rsidR="00D1137E" w:rsidRDefault="00E5439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</w:t>
      </w:r>
      <w:r>
        <w:rPr>
          <w:rFonts w:ascii="Times New Roman" w:hAnsi="Times New Roman"/>
          <w:spacing w:val="-4"/>
          <w:sz w:val="28"/>
          <w:szCs w:val="28"/>
        </w:rPr>
        <w:t>.1)</w:t>
      </w:r>
    </w:p>
    <w:p w14:paraId="611DD5F4" w14:textId="77777777" w:rsidR="00D1137E" w:rsidRDefault="00E5439D">
      <w:pPr>
        <w:pStyle w:val="a7"/>
        <w:numPr>
          <w:ilvl w:val="0"/>
          <w:numId w:val="1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имени….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0A5CF27" w14:textId="77777777" w:rsidR="00D1137E" w:rsidRDefault="00E5439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Юрий Андропов.</w:t>
      </w:r>
    </w:p>
    <w:p w14:paraId="0408D906" w14:textId="77777777" w:rsidR="00D1137E" w:rsidRDefault="00E5439D">
      <w:pPr>
        <w:pStyle w:val="a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5.2)</w:t>
      </w:r>
    </w:p>
    <w:p w14:paraId="627A6417" w14:textId="77777777" w:rsidR="00D1137E" w:rsidRDefault="00D1137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5EA6F1" w14:textId="77777777" w:rsidR="00D1137E" w:rsidRDefault="00E5439D">
      <w:pPr>
        <w:pStyle w:val="a7"/>
        <w:numPr>
          <w:ilvl w:val="0"/>
          <w:numId w:val="1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</w:t>
      </w:r>
      <w:r>
        <w:rPr>
          <w:rFonts w:ascii="Times New Roman" w:hAnsi="Times New Roman" w:cs="Times New Roman"/>
          <w:sz w:val="28"/>
          <w:szCs w:val="28"/>
        </w:rPr>
        <w:t xml:space="preserve">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именоваться  (</w:t>
      </w:r>
      <w:proofErr w:type="gramEnd"/>
      <w:r>
        <w:rPr>
          <w:rFonts w:ascii="Times New Roman" w:hAnsi="Times New Roman" w:cs="Times New Roman"/>
          <w:sz w:val="28"/>
          <w:szCs w:val="28"/>
        </w:rPr>
        <w:t>……)».</w:t>
      </w:r>
    </w:p>
    <w:p w14:paraId="26372433" w14:textId="77777777" w:rsidR="00D1137E" w:rsidRDefault="00E5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Совет Народных Комиссаров.</w:t>
      </w:r>
    </w:p>
    <w:p w14:paraId="2C74784B" w14:textId="77777777" w:rsidR="00D1137E" w:rsidRDefault="00E5439D">
      <w:pPr>
        <w:pStyle w:val="a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</w:t>
      </w:r>
      <w:r>
        <w:rPr>
          <w:rFonts w:ascii="Times New Roman" w:hAnsi="Times New Roman"/>
          <w:spacing w:val="-2"/>
          <w:sz w:val="28"/>
          <w:szCs w:val="28"/>
        </w:rPr>
        <w:t>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14:paraId="0B379ED4" w14:textId="77777777" w:rsidR="00D1137E" w:rsidRDefault="00D1137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D4ECBA" w14:textId="77777777" w:rsidR="00D1137E" w:rsidRDefault="00E5439D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68A80DF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7EDB08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FA58A97" w14:textId="77777777" w:rsidR="00D1137E" w:rsidRDefault="00E5439D">
      <w:pPr>
        <w:pStyle w:val="a7"/>
        <w:numPr>
          <w:ilvl w:val="0"/>
          <w:numId w:val="2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«Золотым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веком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дворянства»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называли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Pr="00676C27">
        <w:rPr>
          <w:rFonts w:ascii="Times New Roman" w:hAnsi="Times New Roman" w:cs="Times New Roman"/>
          <w:spacing w:val="-2"/>
          <w:sz w:val="28"/>
          <w:szCs w:val="28"/>
          <w:u w:val="single"/>
        </w:rPr>
        <w:t>_______________</w:t>
      </w:r>
      <w:r>
        <w:rPr>
          <w:rFonts w:ascii="Times New Roman" w:hAnsi="Times New Roman" w:cs="Times New Roman"/>
          <w:spacing w:val="-2"/>
          <w:sz w:val="28"/>
          <w:szCs w:val="28"/>
        </w:rPr>
        <w:t>_.</w:t>
      </w:r>
    </w:p>
    <w:p w14:paraId="5CC27DAC" w14:textId="77777777" w:rsidR="00D1137E" w:rsidRDefault="00E5439D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Екатерины Второй / </w:t>
      </w:r>
      <w:r>
        <w:rPr>
          <w:rFonts w:ascii="Times New Roman" w:hAnsi="Times New Roman" w:cs="Times New Roman"/>
          <w:sz w:val="28"/>
          <w:szCs w:val="28"/>
        </w:rPr>
        <w:t>Екатерины Великой</w:t>
      </w:r>
    </w:p>
    <w:p w14:paraId="2C5C1FE1" w14:textId="77777777" w:rsidR="00D1137E" w:rsidRDefault="00E5439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653FBFE5" w14:textId="77777777" w:rsidR="00D1137E" w:rsidRDefault="00D1137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B1A721" w14:textId="77777777" w:rsidR="00D1137E" w:rsidRDefault="00E5439D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F658F42" w14:textId="77777777" w:rsidR="00D1137E" w:rsidRDefault="00E5439D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46358A87" w14:textId="77777777" w:rsidR="00D1137E" w:rsidRDefault="00E5439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0F1035B0" w14:textId="77777777" w:rsidR="00D1137E" w:rsidRDefault="00D1137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E84FD7" w14:textId="77777777" w:rsidR="00D1137E" w:rsidRDefault="00E5439D">
      <w:pPr>
        <w:pStyle w:val="a7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вая самостоятельная государственная структура на территории Донбасса в 1918 году, это _</w:t>
      </w:r>
      <w:r w:rsidRPr="00676C27">
        <w:rPr>
          <w:rFonts w:ascii="Times New Roman" w:hAnsi="Times New Roman" w:cs="Times New Roman"/>
          <w:sz w:val="28"/>
          <w:szCs w:val="28"/>
          <w:u w:val="single"/>
        </w:rPr>
        <w:t>_________________.</w:t>
      </w:r>
    </w:p>
    <w:p w14:paraId="1A4BE012" w14:textId="77777777" w:rsidR="00D1137E" w:rsidRDefault="00E5439D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6BDFDAD8" w14:textId="77777777" w:rsidR="00D1137E" w:rsidRDefault="00E5439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05DB752D" w14:textId="77777777" w:rsidR="00D1137E" w:rsidRDefault="00D1137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F2AF79E" w14:textId="77777777" w:rsidR="00D1137E" w:rsidRDefault="00E5439D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E6A520C" w14:textId="77777777" w:rsidR="00D1137E" w:rsidRDefault="00E5439D">
      <w:pPr>
        <w:pStyle w:val="a7"/>
        <w:numPr>
          <w:ilvl w:val="0"/>
          <w:numId w:val="4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>
        <w:rPr>
          <w:rStyle w:val="sc-ejaja"/>
          <w:rFonts w:ascii="Times New Roman" w:hAnsi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времени вы можете назвать. </w:t>
      </w:r>
    </w:p>
    <w:p w14:paraId="0FDA748C" w14:textId="77777777" w:rsidR="00D1137E" w:rsidRDefault="00E5439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AB5DEB3" w14:textId="77777777" w:rsidR="00D1137E" w:rsidRDefault="00E5439D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следующие смысловые </w:t>
      </w:r>
      <w:r>
        <w:rPr>
          <w:rFonts w:ascii="Times New Roman" w:hAnsi="Times New Roman"/>
          <w:sz w:val="28"/>
          <w:szCs w:val="28"/>
        </w:rPr>
        <w:t>элементы:</w:t>
      </w:r>
    </w:p>
    <w:p w14:paraId="3E2D4993" w14:textId="77777777" w:rsidR="00D1137E" w:rsidRDefault="00E5439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Завоевание Казанского и Астраханского ханств</w:t>
      </w:r>
    </w:p>
    <w:p w14:paraId="6A6C705B" w14:textId="77777777" w:rsidR="00D1137E" w:rsidRDefault="00E5439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5D1F38BC" w14:textId="77777777" w:rsidR="00D1137E" w:rsidRDefault="00E5439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Опричный террор против бояр, дворян и простых людей</w:t>
      </w:r>
    </w:p>
    <w:p w14:paraId="11D070CC" w14:textId="77777777" w:rsidR="00D1137E" w:rsidRDefault="00E5439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Ливонская война</w:t>
      </w:r>
    </w:p>
    <w:p w14:paraId="0483F630" w14:textId="77777777" w:rsidR="00D1137E" w:rsidRDefault="00E5439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Уничтожение удельного сепаратизма</w:t>
      </w:r>
    </w:p>
    <w:p w14:paraId="55884C21" w14:textId="77777777" w:rsidR="00D1137E" w:rsidRDefault="00E5439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8DD6CC5" w14:textId="77777777" w:rsidR="00D1137E" w:rsidRDefault="00E5439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первого общероссийского Судебн</w:t>
      </w:r>
      <w:r>
        <w:rPr>
          <w:rFonts w:ascii="Times New Roman" w:hAnsi="Times New Roman"/>
          <w:sz w:val="28"/>
          <w:szCs w:val="28"/>
        </w:rPr>
        <w:t>ика 1550 года</w:t>
      </w:r>
    </w:p>
    <w:p w14:paraId="11A2B928" w14:textId="77777777" w:rsidR="00D1137E" w:rsidRDefault="00E5439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Зарождение Донского казачества</w:t>
      </w:r>
    </w:p>
    <w:p w14:paraId="2AA5E31D" w14:textId="77777777" w:rsidR="00D1137E" w:rsidRDefault="00E5439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Опричнины </w:t>
      </w:r>
    </w:p>
    <w:p w14:paraId="39069020" w14:textId="77777777" w:rsidR="00D1137E" w:rsidRDefault="00E5439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У</w:t>
      </w:r>
      <w:r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BD3E521" w14:textId="77777777" w:rsidR="00D1137E" w:rsidRDefault="00E5439D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1B0A0419" w14:textId="77777777" w:rsidR="00D1137E" w:rsidRDefault="00E5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</w:t>
      </w:r>
    </w:p>
    <w:p w14:paraId="6A4BF624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минимум три смыс</w:t>
      </w:r>
      <w:r>
        <w:rPr>
          <w:rFonts w:ascii="Times New Roman" w:hAnsi="Times New Roman"/>
          <w:sz w:val="28"/>
          <w:szCs w:val="28"/>
        </w:rPr>
        <w:t>ловых элементы (обязательный минимум) из перечисленных:</w:t>
      </w:r>
    </w:p>
    <w:p w14:paraId="7F2EB2B8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Произошло свержение монархии в России. </w:t>
      </w:r>
    </w:p>
    <w:p w14:paraId="3D8B2F69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Вместо самодержавия была провозглашена Российская республика.</w:t>
      </w:r>
    </w:p>
    <w:p w14:paraId="1FA69EA5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стране установилось Двоевластие Временного правительства и Советов рабочих, крестьянских, солдат</w:t>
      </w:r>
      <w:r>
        <w:rPr>
          <w:rFonts w:ascii="Times New Roman" w:hAnsi="Times New Roman"/>
          <w:sz w:val="28"/>
          <w:szCs w:val="28"/>
        </w:rPr>
        <w:t>ских, казачьих и других депутатов.</w:t>
      </w:r>
    </w:p>
    <w:p w14:paraId="5620EF11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освобождены из тюрем и ссылок все политзаключенные.</w:t>
      </w:r>
    </w:p>
    <w:p w14:paraId="488031D2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легализованы все политические партии.</w:t>
      </w:r>
    </w:p>
    <w:p w14:paraId="79042C89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Россию возвращались из-за границы политические эмигранты.</w:t>
      </w:r>
    </w:p>
    <w:p w14:paraId="302D8F83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национальных окраинах Российского государства активизировались национальные силы.  </w:t>
      </w:r>
    </w:p>
    <w:p w14:paraId="5EE76549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У</w:t>
      </w:r>
      <w:r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6E259368" w14:textId="77777777" w:rsidR="00D1137E" w:rsidRDefault="00E5439D">
      <w:pPr>
        <w:pStyle w:val="a7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32950095" w14:textId="77777777" w:rsidR="00D1137E" w:rsidRDefault="00E5439D">
      <w:pPr>
        <w:pStyle w:val="a7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</w:t>
      </w:r>
      <w:r>
        <w:rPr>
          <w:rFonts w:ascii="Times New Roman" w:hAnsi="Times New Roman" w:cs="Times New Roman"/>
          <w:sz w:val="28"/>
          <w:szCs w:val="28"/>
        </w:rPr>
        <w:t>ия – 10 мин</w:t>
      </w:r>
    </w:p>
    <w:p w14:paraId="19441B17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14:paraId="64CFF55B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19048026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</w:t>
      </w:r>
      <w:r>
        <w:rPr>
          <w:rFonts w:ascii="Times New Roman" w:hAnsi="Times New Roman"/>
          <w:sz w:val="28"/>
          <w:szCs w:val="28"/>
        </w:rPr>
        <w:t>вая правящая династия.</w:t>
      </w:r>
    </w:p>
    <w:p w14:paraId="5CB4EE58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24289D2F" w14:textId="77777777" w:rsidR="00D1137E" w:rsidRDefault="00E5439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У</w:t>
      </w:r>
      <w:r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D1137E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D67EB" w14:textId="77777777" w:rsidR="00E5439D" w:rsidRDefault="00E5439D">
      <w:pPr>
        <w:spacing w:line="240" w:lineRule="auto"/>
      </w:pPr>
      <w:r>
        <w:separator/>
      </w:r>
    </w:p>
  </w:endnote>
  <w:endnote w:type="continuationSeparator" w:id="0">
    <w:p w14:paraId="6FC702BC" w14:textId="77777777" w:rsidR="00E5439D" w:rsidRDefault="00E54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50149" w14:textId="77777777" w:rsidR="00E5439D" w:rsidRDefault="00E5439D">
      <w:pPr>
        <w:spacing w:after="0"/>
      </w:pPr>
      <w:r>
        <w:separator/>
      </w:r>
    </w:p>
  </w:footnote>
  <w:footnote w:type="continuationSeparator" w:id="0">
    <w:p w14:paraId="1F49BFD5" w14:textId="77777777" w:rsidR="00E5439D" w:rsidRDefault="00E543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A8"/>
    <w:rsid w:val="00341329"/>
    <w:rsid w:val="00400B98"/>
    <w:rsid w:val="0042772F"/>
    <w:rsid w:val="00456798"/>
    <w:rsid w:val="00676C27"/>
    <w:rsid w:val="0071046D"/>
    <w:rsid w:val="00755E57"/>
    <w:rsid w:val="008244F4"/>
    <w:rsid w:val="00A20AA8"/>
    <w:rsid w:val="00B4167C"/>
    <w:rsid w:val="00CA3580"/>
    <w:rsid w:val="00D1137E"/>
    <w:rsid w:val="00E5439D"/>
    <w:rsid w:val="5D7B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C7079"/>
  <w14:defaultImageDpi w14:val="0"/>
  <w15:docId w15:val="{5358C171-6107-46CB-A7D7-E21C1423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en-US"/>
    </w:rPr>
  </w:style>
  <w:style w:type="paragraph" w:styleId="2">
    <w:name w:val="toc 2"/>
    <w:basedOn w:val="a"/>
    <w:uiPriority w:val="1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hAnsi="Calibri" w:cs="Calibri"/>
      <w:lang w:eastAsia="en-US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locked/>
    <w:rPr>
      <w:rFonts w:ascii="Calibri" w:hAnsi="Calibri" w:cs="Calibri"/>
      <w:lang w:val="zh-CN" w:eastAsia="en-US"/>
    </w:rPr>
  </w:style>
  <w:style w:type="paragraph" w:styleId="a7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ascii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en-US"/>
    </w:rPr>
  </w:style>
  <w:style w:type="paragraph" w:styleId="a8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qFormat/>
    <w:rPr>
      <w:rFonts w:ascii="Times New Roman" w:hAnsi="Times New Roman"/>
      <w:color w:val="000000"/>
      <w:sz w:val="24"/>
      <w:szCs w:val="24"/>
    </w:rPr>
  </w:style>
  <w:style w:type="character" w:customStyle="1" w:styleId="sc-ejaja">
    <w:name w:val="sc-ejaja"/>
    <w:basedOn w:val="a0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4</cp:revision>
  <dcterms:created xsi:type="dcterms:W3CDTF">2025-04-03T10:41:00Z</dcterms:created>
  <dcterms:modified xsi:type="dcterms:W3CDTF">2025-10-17T11:25:00Z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ED8B0E0B5D0A45C2AF3F08AC0FA0BDC8_12</vt:lpwstr>
  </property>
</Properties>
</file>