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65FE" w14:textId="6D96848D" w:rsidR="00A84782" w:rsidRDefault="00A84782" w:rsidP="001674C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98346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98346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98346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98346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  <w:r w:rsidR="001674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14:paraId="4267FF2C" w14:textId="77777777" w:rsidR="001674C9" w:rsidRPr="00983469" w:rsidRDefault="001674C9" w:rsidP="001674C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CA228" w14:textId="77777777" w:rsidR="00A84782" w:rsidRPr="00983469" w:rsidRDefault="00A84782" w:rsidP="001674C9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983469">
        <w:rPr>
          <w:rFonts w:ascii="Times New Roman" w:hAnsi="Times New Roman" w:cs="Times New Roman"/>
          <w:b/>
          <w:sz w:val="28"/>
          <w:szCs w:val="28"/>
        </w:rPr>
        <w:t>Тренинговые технологии работы с кадрами и видеотренинг профессионально-психологического роста</w:t>
      </w:r>
      <w:r w:rsidRPr="00983469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1CF5AD0E" w14:textId="77777777" w:rsidR="00A84782" w:rsidRPr="00983469" w:rsidRDefault="00A84782" w:rsidP="001674C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17FCA15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1C75E3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76B10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 xml:space="preserve">         Задания закрытого типа на выбор правильного ответа</w:t>
      </w:r>
    </w:p>
    <w:p w14:paraId="2C736C0F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54C98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D58588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A2AA9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1. Кому обязаны своим появлением 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Т-группы: тренинг развития личности в межличностном пространстве.</w:t>
      </w:r>
    </w:p>
    <w:p w14:paraId="35535E87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А) Эрику Берну</w:t>
      </w:r>
    </w:p>
    <w:p w14:paraId="5A5E1F4F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Джейкобу Леви Морено</w:t>
      </w:r>
    </w:p>
    <w:p w14:paraId="67E3F15D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Курту Левину</w:t>
      </w:r>
    </w:p>
    <w:p w14:paraId="2EAF6A8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Карлу Роджерсу</w:t>
      </w:r>
    </w:p>
    <w:p w14:paraId="1A97A766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46FDB76A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 (ОПК-6.1)</w:t>
      </w:r>
    </w:p>
    <w:p w14:paraId="0E7242AA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50742F7A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Какой из методов видов дискуссии не относится к работе в тренинговой группе:</w:t>
      </w:r>
    </w:p>
    <w:p w14:paraId="144E2C3F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структурированные дискуссии</w:t>
      </w:r>
    </w:p>
    <w:p w14:paraId="160426F6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нетематические дискуссии</w:t>
      </w:r>
    </w:p>
    <w:p w14:paraId="3857561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неструктурированные дискуссии</w:t>
      </w:r>
    </w:p>
    <w:p w14:paraId="098E0546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тематические дискуссии</w:t>
      </w:r>
    </w:p>
    <w:p w14:paraId="286D1743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proofErr w:type="gramEnd"/>
    </w:p>
    <w:p w14:paraId="7C222E18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ПК-5 (ПК-5.1)</w:t>
      </w:r>
    </w:p>
    <w:p w14:paraId="464F36D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F8CF11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 игровым методам работы в тренинге не относят:  </w:t>
      </w:r>
    </w:p>
    <w:p w14:paraId="4F2CB902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творческие</w:t>
      </w:r>
    </w:p>
    <w:p w14:paraId="01C268E8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ситуационно-ролевые</w:t>
      </w:r>
    </w:p>
    <w:p w14:paraId="1A3F4455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деловые игры</w:t>
      </w:r>
    </w:p>
    <w:p w14:paraId="082D1F4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дидактические </w:t>
      </w:r>
    </w:p>
    <w:p w14:paraId="46152887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имитационные</w:t>
      </w:r>
    </w:p>
    <w:p w14:paraId="34C09F0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предметные</w:t>
      </w:r>
    </w:p>
    <w:p w14:paraId="5CA2B806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</w:t>
      </w:r>
    </w:p>
    <w:p w14:paraId="697A9325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УК-3 (УК-3.1)</w:t>
      </w:r>
    </w:p>
    <w:p w14:paraId="1E6BF1E6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E2BB6E8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4. Стадии развития малой тренинговой группы не включают:</w:t>
      </w:r>
    </w:p>
    <w:p w14:paraId="5E14BE8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А) стадию «оттаивания»</w:t>
      </w:r>
    </w:p>
    <w:p w14:paraId="5CDDBECB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Б) стадию «изменения»</w:t>
      </w:r>
    </w:p>
    <w:p w14:paraId="41ED60B7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В) стадию «заземления»</w:t>
      </w:r>
    </w:p>
    <w:p w14:paraId="4AA426B2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Г) стадию «замораживания»</w:t>
      </w:r>
    </w:p>
    <w:p w14:paraId="166D48D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98F3EB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ПК-3 (ПК-3.1) </w:t>
      </w:r>
    </w:p>
    <w:p w14:paraId="07659C38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6CA90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5. Основателем метода телесно-ориентированной психотерапии является:</w:t>
      </w:r>
    </w:p>
    <w:p w14:paraId="4B35D552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А) Вильгельм Райх</w:t>
      </w:r>
    </w:p>
    <w:p w14:paraId="6B4590EA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Б) Анна Фрейд</w:t>
      </w:r>
    </w:p>
    <w:p w14:paraId="66D550F3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В) Абрахам Маслоу</w:t>
      </w:r>
    </w:p>
    <w:p w14:paraId="208F6281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Г) Карл Роджерс</w:t>
      </w:r>
    </w:p>
    <w:p w14:paraId="37C2BBB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4A92970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(ПК-5.1) </w:t>
      </w:r>
    </w:p>
    <w:p w14:paraId="28A7771E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1940A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6. Какую роль играет этап информирования в видеотренинге?</w:t>
      </w:r>
    </w:p>
    <w:p w14:paraId="5AE90AD0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требует от участников лишь пассивного наблюдения</w:t>
      </w:r>
    </w:p>
    <w:p w14:paraId="3950BCD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помогает передать ключевую информацию и создать базу для дальнейшего обсуждения</w:t>
      </w:r>
    </w:p>
    <w:p w14:paraId="6969071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является необязательным и может быть опущен</w:t>
      </w:r>
    </w:p>
    <w:p w14:paraId="7D42547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н исключительно развлекательного характера</w:t>
      </w:r>
    </w:p>
    <w:p w14:paraId="74AF929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E980679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ПК-5 (ПК-5.1) </w:t>
      </w:r>
    </w:p>
    <w:p w14:paraId="793D126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87122" w14:textId="77777777" w:rsidR="00A84782" w:rsidRPr="00983469" w:rsidRDefault="00A84782" w:rsidP="00E764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7. Какое из следующих утверждений наиболее точно отражает процесс формирования навыков?</w:t>
      </w:r>
    </w:p>
    <w:p w14:paraId="7418EC4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формируются автоматически</w:t>
      </w:r>
    </w:p>
    <w:p w14:paraId="7B2E6D0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формируются через практику и повторение</w:t>
      </w:r>
    </w:p>
    <w:p w14:paraId="3F1ADB0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83469">
        <w:rPr>
          <w:rFonts w:ascii="Times New Roman" w:hAnsi="Times New Roman" w:cs="Times New Roman"/>
          <w:bCs/>
          <w:sz w:val="28"/>
          <w:szCs w:val="28"/>
        </w:rPr>
        <w:t>авыки невозможно развить</w:t>
      </w:r>
    </w:p>
    <w:p w14:paraId="04524C48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ормирование навыков </w:t>
      </w:r>
      <w:r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983469">
        <w:rPr>
          <w:rFonts w:ascii="Times New Roman" w:hAnsi="Times New Roman" w:cs="Times New Roman"/>
          <w:bCs/>
          <w:sz w:val="28"/>
          <w:szCs w:val="28"/>
        </w:rPr>
        <w:t>это теоретический процесс</w:t>
      </w:r>
    </w:p>
    <w:p w14:paraId="64450F5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486B5F3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5A319C0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3C5FFC" w14:textId="77777777" w:rsidR="00A84782" w:rsidRPr="00983469" w:rsidRDefault="00A84782" w:rsidP="00E7643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83469">
        <w:rPr>
          <w:rFonts w:ascii="Times New Roman" w:hAnsi="Times New Roman" w:cs="Times New Roman"/>
          <w:bCs/>
          <w:sz w:val="28"/>
          <w:szCs w:val="28"/>
        </w:rPr>
        <w:t>Какие психологические факторы могут препятствовать процессу личностного роста?</w:t>
      </w:r>
    </w:p>
    <w:p w14:paraId="733B286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>ысокая мотивация тренера</w:t>
      </w:r>
    </w:p>
    <w:p w14:paraId="3F89D9C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трах неудач и </w:t>
      </w:r>
      <w:proofErr w:type="spellStart"/>
      <w:r w:rsidRPr="00983469">
        <w:rPr>
          <w:rFonts w:ascii="Times New Roman" w:hAnsi="Times New Roman" w:cs="Times New Roman"/>
          <w:bCs/>
          <w:sz w:val="28"/>
          <w:szCs w:val="28"/>
        </w:rPr>
        <w:t>самоограничивающие</w:t>
      </w:r>
      <w:proofErr w:type="spellEnd"/>
      <w:r w:rsidRPr="00983469">
        <w:rPr>
          <w:rFonts w:ascii="Times New Roman" w:hAnsi="Times New Roman" w:cs="Times New Roman"/>
          <w:bCs/>
          <w:sz w:val="28"/>
          <w:szCs w:val="28"/>
        </w:rPr>
        <w:t xml:space="preserve"> установки</w:t>
      </w:r>
    </w:p>
    <w:p w14:paraId="267553FB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>оддержка со стороны окружающих</w:t>
      </w:r>
    </w:p>
    <w:p w14:paraId="7E239B1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>озитивные изменения в жизни</w:t>
      </w:r>
    </w:p>
    <w:p w14:paraId="370202E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6335EBEC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ОПК-6 (ОПК-6.1) </w:t>
      </w:r>
    </w:p>
    <w:p w14:paraId="26A8A9A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825619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9. Какое значение имеет анализ отзывов участников после тренинга?</w:t>
      </w:r>
    </w:p>
    <w:p w14:paraId="362DC76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A) не имеет определённого значения</w:t>
      </w:r>
    </w:p>
    <w:p w14:paraId="1547E82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Б) даёт возможность определить сильные и слабые стороны программы, а также дальнейшие направления улучшения</w:t>
      </w:r>
    </w:p>
    <w:p w14:paraId="02A2E8C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В) используется только для проверки присутствия участников на тренинге</w:t>
      </w:r>
    </w:p>
    <w:p w14:paraId="3EC9F43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Г) помогает составить идеальный сценарий для будущих встреч</w:t>
      </w:r>
    </w:p>
    <w:p w14:paraId="64AB93F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25593AD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УК-3 (УК-3.1) </w:t>
      </w:r>
    </w:p>
    <w:p w14:paraId="6B33DD9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C9CC1E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10. С какой целью используется видеотренинг в образовательном процессе?</w:t>
      </w:r>
    </w:p>
    <w:p w14:paraId="3BA86CF2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A)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используется только для развлечения</w:t>
      </w:r>
    </w:p>
    <w:p w14:paraId="476855C8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обеспечивает возможности для визуального восприятия информации и моделей поведения</w:t>
      </w:r>
    </w:p>
    <w:p w14:paraId="08AFB9A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заменяет живое взаимодействие между участниками</w:t>
      </w:r>
    </w:p>
    <w:p w14:paraId="5871963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>н не имеет практического применения в обучении</w:t>
      </w:r>
    </w:p>
    <w:p w14:paraId="189C29A0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983469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</w:p>
    <w:p w14:paraId="39F5A5B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ПК-3 (ПК-3.1) </w:t>
      </w:r>
    </w:p>
    <w:p w14:paraId="1FE2EEA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9D3E8" w14:textId="77777777" w:rsidR="00A84782" w:rsidRPr="00983469" w:rsidRDefault="00A84782" w:rsidP="00E764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8734C5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437B84" w14:textId="77777777" w:rsidR="00A84782" w:rsidRPr="00983469" w:rsidRDefault="00A84782" w:rsidP="00E7643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9E66AB8" w14:textId="77777777" w:rsidR="00A84782" w:rsidRPr="00983469" w:rsidRDefault="00A84782" w:rsidP="00E7643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98E0A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FF96F" w14:textId="77777777" w:rsidR="00A84782" w:rsidRPr="00983469" w:rsidRDefault="00A84782" w:rsidP="00E764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основными тренингов и их характеристиками. </w:t>
      </w: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</w:tblGrid>
      <w:tr w:rsidR="00A84782" w:rsidRPr="00983469" w14:paraId="0C7B7163" w14:textId="77777777" w:rsidTr="00252113">
        <w:tc>
          <w:tcPr>
            <w:tcW w:w="3510" w:type="dxa"/>
            <w:gridSpan w:val="2"/>
          </w:tcPr>
          <w:p w14:paraId="0C21071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тренинга</w:t>
            </w:r>
          </w:p>
        </w:tc>
        <w:tc>
          <w:tcPr>
            <w:tcW w:w="5988" w:type="dxa"/>
            <w:gridSpan w:val="2"/>
          </w:tcPr>
          <w:p w14:paraId="6A1A42A4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</w:t>
            </w:r>
          </w:p>
        </w:tc>
      </w:tr>
      <w:tr w:rsidR="00A84782" w:rsidRPr="00983469" w14:paraId="1EE44663" w14:textId="77777777" w:rsidTr="00252113">
        <w:tc>
          <w:tcPr>
            <w:tcW w:w="534" w:type="dxa"/>
          </w:tcPr>
          <w:p w14:paraId="76B9945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87CC25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форма дрессуры</w:t>
            </w:r>
          </w:p>
        </w:tc>
        <w:tc>
          <w:tcPr>
            <w:tcW w:w="567" w:type="dxa"/>
          </w:tcPr>
          <w:p w14:paraId="753883CE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14256DE0" w14:textId="77777777" w:rsidR="00A84782" w:rsidRPr="00983469" w:rsidRDefault="00A84782" w:rsidP="00E7643C">
            <w:pPr>
              <w:pStyle w:val="af2"/>
              <w:ind w:left="0" w:firstLine="0"/>
              <w:rPr>
                <w:rFonts w:eastAsia="Times New Roman"/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 xml:space="preserve">форма обучения, при которой жесткими манипулятивными приемами при помощи положительного подкрепления формируются нужные модели поведения, а посредством </w:t>
            </w:r>
          </w:p>
          <w:p w14:paraId="7AF4DD8C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отрицательного подкрепления «стираются» вредные, ненужные, по мнению ведущего</w:t>
            </w:r>
          </w:p>
        </w:tc>
      </w:tr>
      <w:tr w:rsidR="00A84782" w:rsidRPr="00983469" w14:paraId="3D2E80A8" w14:textId="77777777" w:rsidTr="00252113">
        <w:tc>
          <w:tcPr>
            <w:tcW w:w="534" w:type="dxa"/>
          </w:tcPr>
          <w:p w14:paraId="366D07A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FCA5FC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тренировка</w:t>
            </w:r>
          </w:p>
        </w:tc>
        <w:tc>
          <w:tcPr>
            <w:tcW w:w="567" w:type="dxa"/>
          </w:tcPr>
          <w:p w14:paraId="61C999FA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0E25049C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ф</w:t>
            </w:r>
            <w:r w:rsidRPr="00983469">
              <w:rPr>
                <w:rFonts w:eastAsia="Times New Roman"/>
                <w:iCs/>
                <w:szCs w:val="28"/>
              </w:rPr>
              <w:t>орма</w:t>
            </w:r>
            <w:r>
              <w:rPr>
                <w:rFonts w:eastAsia="Times New Roman"/>
                <w:iCs/>
                <w:szCs w:val="28"/>
              </w:rPr>
              <w:t xml:space="preserve"> </w:t>
            </w:r>
            <w:r w:rsidRPr="00983469">
              <w:rPr>
                <w:rFonts w:eastAsia="Times New Roman"/>
                <w:iCs/>
                <w:szCs w:val="28"/>
              </w:rPr>
              <w:t>обучения, в результате которой происходит формирование и отработка умений и навыков эффективного поведения</w:t>
            </w:r>
          </w:p>
        </w:tc>
      </w:tr>
      <w:tr w:rsidR="00A84782" w:rsidRPr="00983469" w14:paraId="154DC58B" w14:textId="77777777" w:rsidTr="00252113">
        <w:tc>
          <w:tcPr>
            <w:tcW w:w="534" w:type="dxa"/>
          </w:tcPr>
          <w:p w14:paraId="3C0A786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8BA23A4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форма активного обучения</w:t>
            </w:r>
          </w:p>
        </w:tc>
        <w:tc>
          <w:tcPr>
            <w:tcW w:w="567" w:type="dxa"/>
          </w:tcPr>
          <w:p w14:paraId="17F64012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5D049ED2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форма обучения участников с целью создания условий для самостоятельного поиска ими способов решения собственных психологических проблем</w:t>
            </w:r>
          </w:p>
        </w:tc>
      </w:tr>
      <w:tr w:rsidR="00A84782" w:rsidRPr="00983469" w14:paraId="50766FCF" w14:textId="77777777" w:rsidTr="00252113">
        <w:tc>
          <w:tcPr>
            <w:tcW w:w="534" w:type="dxa"/>
          </w:tcPr>
          <w:p w14:paraId="63A0248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1A5863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Тренинг как метод создания условий для самораскрытия</w:t>
            </w:r>
          </w:p>
        </w:tc>
        <w:tc>
          <w:tcPr>
            <w:tcW w:w="567" w:type="dxa"/>
          </w:tcPr>
          <w:p w14:paraId="161AB08B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18F37FB1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rFonts w:eastAsia="Times New Roman"/>
                <w:iCs/>
                <w:szCs w:val="28"/>
              </w:rPr>
              <w:t>форма обучения, целью которого является, прежде всего, передача психологических знаний, а также развитие некоторых умений и навыков</w:t>
            </w:r>
          </w:p>
        </w:tc>
      </w:tr>
    </w:tbl>
    <w:p w14:paraId="6AAC2F1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14:paraId="6A98605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72B516F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FCDE4" w14:textId="77777777" w:rsidR="00A84782" w:rsidRPr="00983469" w:rsidRDefault="00A84782" w:rsidP="00E764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ролями и паттернами поведения тренера и их характеристиками. 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A84782" w:rsidRPr="00983469" w14:paraId="706A566D" w14:textId="77777777" w:rsidTr="00252113">
        <w:tc>
          <w:tcPr>
            <w:tcW w:w="3510" w:type="dxa"/>
            <w:gridSpan w:val="2"/>
          </w:tcPr>
          <w:p w14:paraId="18C04EC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379" w:type="dxa"/>
            <w:gridSpan w:val="3"/>
          </w:tcPr>
          <w:p w14:paraId="249B2F1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Паттерны поведения</w:t>
            </w:r>
          </w:p>
        </w:tc>
      </w:tr>
      <w:tr w:rsidR="00A84782" w:rsidRPr="00983469" w14:paraId="604A8A84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3A8281F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BC0D00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«Дрессировщик» </w:t>
            </w:r>
          </w:p>
        </w:tc>
        <w:tc>
          <w:tcPr>
            <w:tcW w:w="567" w:type="dxa"/>
          </w:tcPr>
          <w:p w14:paraId="6EF85FB9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497D203C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делегирует участникам только малую часть ответственности и занимается </w:t>
            </w:r>
            <w:r w:rsidRPr="00983469">
              <w:rPr>
                <w:sz w:val="28"/>
                <w:szCs w:val="28"/>
              </w:rPr>
              <w:lastRenderedPageBreak/>
              <w:t>«натаскиванием» для развития необходимых умений и навыков</w:t>
            </w:r>
          </w:p>
        </w:tc>
      </w:tr>
      <w:tr w:rsidR="00A84782" w:rsidRPr="00983469" w14:paraId="2A9C4755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26B0D94C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698D0F4D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«Тренер»</w:t>
            </w:r>
          </w:p>
        </w:tc>
        <w:tc>
          <w:tcPr>
            <w:tcW w:w="567" w:type="dxa"/>
          </w:tcPr>
          <w:p w14:paraId="6390DCE1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477690C2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берет на себя ответственность только за создание для участников благоприятных и безопасных условий, в которых возможен старт самоизменений</w:t>
            </w:r>
          </w:p>
        </w:tc>
      </w:tr>
      <w:tr w:rsidR="00A84782" w:rsidRPr="00983469" w14:paraId="2F11B33E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48694E16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AE5836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 «Учитель»</w:t>
            </w:r>
          </w:p>
        </w:tc>
        <w:tc>
          <w:tcPr>
            <w:tcW w:w="567" w:type="dxa"/>
          </w:tcPr>
          <w:p w14:paraId="21EEBEFE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5F21CF11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</w:t>
            </w:r>
          </w:p>
        </w:tc>
      </w:tr>
      <w:tr w:rsidR="00A84782" w:rsidRPr="00983469" w14:paraId="5D8D06F6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551612DC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ADE6ABF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«Ведущий» </w:t>
            </w:r>
          </w:p>
        </w:tc>
        <w:tc>
          <w:tcPr>
            <w:tcW w:w="567" w:type="dxa"/>
          </w:tcPr>
          <w:p w14:paraId="51B1FFA5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421" w:type="dxa"/>
          </w:tcPr>
          <w:p w14:paraId="34A94A1D" w14:textId="77777777" w:rsidR="00A84782" w:rsidRPr="00983469" w:rsidRDefault="00A84782" w:rsidP="00E764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способен осуществлять сотрудничество с участниками, однако занимает обычно позицию «сверху» и не рискует полностью отдавать членам группы ответственность за них</w:t>
            </w:r>
          </w:p>
        </w:tc>
      </w:tr>
    </w:tbl>
    <w:p w14:paraId="0650EFB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6A0861D1" w14:textId="77777777" w:rsidR="00A84782" w:rsidRPr="00983469" w:rsidRDefault="00A84782" w:rsidP="00E764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E9D8D2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DFA05" w14:textId="77777777" w:rsidR="00A84782" w:rsidRPr="00983469" w:rsidRDefault="00A84782" w:rsidP="00E764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Установите соответствие видами тренинговых групп и их характеристиками. </w:t>
      </w: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79"/>
        <w:gridCol w:w="523"/>
        <w:gridCol w:w="6720"/>
      </w:tblGrid>
      <w:tr w:rsidR="00A84782" w:rsidRPr="00983469" w14:paraId="7960E70F" w14:textId="77777777" w:rsidTr="00252113">
        <w:tc>
          <w:tcPr>
            <w:tcW w:w="2113" w:type="dxa"/>
            <w:gridSpan w:val="2"/>
          </w:tcPr>
          <w:p w14:paraId="7585A9F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группы</w:t>
            </w:r>
          </w:p>
        </w:tc>
        <w:tc>
          <w:tcPr>
            <w:tcW w:w="7243" w:type="dxa"/>
            <w:gridSpan w:val="2"/>
          </w:tcPr>
          <w:p w14:paraId="23D6900C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</w:t>
            </w:r>
          </w:p>
        </w:tc>
      </w:tr>
      <w:tr w:rsidR="00A84782" w:rsidRPr="00983469" w14:paraId="19E68B1F" w14:textId="77777777" w:rsidTr="00252113">
        <w:tc>
          <w:tcPr>
            <w:tcW w:w="534" w:type="dxa"/>
          </w:tcPr>
          <w:p w14:paraId="158D2E53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579" w:type="dxa"/>
          </w:tcPr>
          <w:p w14:paraId="6436F40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Т-группы:</w:t>
            </w:r>
          </w:p>
        </w:tc>
        <w:tc>
          <w:tcPr>
            <w:tcW w:w="523" w:type="dxa"/>
          </w:tcPr>
          <w:p w14:paraId="2B3B99A4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20" w:type="dxa"/>
          </w:tcPr>
          <w:p w14:paraId="2881E2CD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свободного самоопределения группы включает </w:t>
            </w:r>
            <w:proofErr w:type="spellStart"/>
            <w:r w:rsidRPr="00983469">
              <w:rPr>
                <w:sz w:val="28"/>
                <w:szCs w:val="28"/>
              </w:rPr>
              <w:t>недирективную</w:t>
            </w:r>
            <w:proofErr w:type="spellEnd"/>
            <w:r w:rsidRPr="00983469">
              <w:rPr>
                <w:sz w:val="28"/>
                <w:szCs w:val="28"/>
              </w:rPr>
              <w:t xml:space="preserve"> позицию тренера, создание ситуации фрустрации, свободное проявление эмоций и конструктивную переработку полученного опыта группой, автор идеи Карл Роджерс</w:t>
            </w:r>
          </w:p>
        </w:tc>
      </w:tr>
      <w:tr w:rsidR="00A84782" w:rsidRPr="00983469" w14:paraId="63DE7383" w14:textId="77777777" w:rsidTr="00252113">
        <w:tc>
          <w:tcPr>
            <w:tcW w:w="534" w:type="dxa"/>
          </w:tcPr>
          <w:p w14:paraId="3C73E40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579" w:type="dxa"/>
          </w:tcPr>
          <w:p w14:paraId="44FFAA1F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Б-группы:</w:t>
            </w:r>
          </w:p>
        </w:tc>
        <w:tc>
          <w:tcPr>
            <w:tcW w:w="523" w:type="dxa"/>
          </w:tcPr>
          <w:p w14:paraId="1F2E4F57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20" w:type="dxa"/>
          </w:tcPr>
          <w:p w14:paraId="4EA67B8B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 тренинг развития личности в межличностном пространстве Курта Левина, целью тренинга является работа над проблемой групповой динамики и социального действия </w:t>
            </w:r>
          </w:p>
        </w:tc>
      </w:tr>
      <w:tr w:rsidR="00A84782" w:rsidRPr="00983469" w14:paraId="6E0C335C" w14:textId="77777777" w:rsidTr="00252113">
        <w:tc>
          <w:tcPr>
            <w:tcW w:w="534" w:type="dxa"/>
          </w:tcPr>
          <w:p w14:paraId="680257A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579" w:type="dxa"/>
          </w:tcPr>
          <w:p w14:paraId="3CE8C30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Пси-группы:</w:t>
            </w:r>
          </w:p>
        </w:tc>
        <w:tc>
          <w:tcPr>
            <w:tcW w:w="523" w:type="dxa"/>
          </w:tcPr>
          <w:p w14:paraId="488EFA4C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20" w:type="dxa"/>
          </w:tcPr>
          <w:p w14:paraId="30252122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жизненных умений, когда для исправления неадекватного поведения необходимо отучить его от неэффективных реакций и выработать у него наиболее </w:t>
            </w:r>
          </w:p>
          <w:p w14:paraId="1B74E1EE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адаптивные реакции, в основе тренинга идеи Ивана Петровича Павлова и Джона Уотсона</w:t>
            </w:r>
          </w:p>
        </w:tc>
      </w:tr>
      <w:tr w:rsidR="00A84782" w:rsidRPr="00983469" w14:paraId="3C015C09" w14:textId="77777777" w:rsidTr="00252113">
        <w:tc>
          <w:tcPr>
            <w:tcW w:w="534" w:type="dxa"/>
          </w:tcPr>
          <w:p w14:paraId="651B50B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579" w:type="dxa"/>
          </w:tcPr>
          <w:p w14:paraId="63F3BBA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ТА-группы:  </w:t>
            </w:r>
          </w:p>
        </w:tc>
        <w:tc>
          <w:tcPr>
            <w:tcW w:w="523" w:type="dxa"/>
          </w:tcPr>
          <w:p w14:paraId="18736464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720" w:type="dxa"/>
          </w:tcPr>
          <w:p w14:paraId="1DDF1EE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рационального самопознания и саморазвития, помогающий людям научиться анализу собственного и чужого поведения, лучше осознать себя и структуру </w:t>
            </w:r>
          </w:p>
          <w:p w14:paraId="13B258B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06"/>
              <w:contextualSpacing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своей личности, а также сущность взаимодействия с другими людьми и запрограммированный жизненный стиль – сценарий, автор идеи Эрик Берн</w:t>
            </w:r>
          </w:p>
        </w:tc>
      </w:tr>
      <w:tr w:rsidR="00A84782" w:rsidRPr="00983469" w14:paraId="28929578" w14:textId="77777777" w:rsidTr="00252113">
        <w:tc>
          <w:tcPr>
            <w:tcW w:w="534" w:type="dxa"/>
          </w:tcPr>
          <w:p w14:paraId="1B34A80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1579" w:type="dxa"/>
          </w:tcPr>
          <w:p w14:paraId="4E1ED774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В-группы:</w:t>
            </w:r>
          </w:p>
        </w:tc>
        <w:tc>
          <w:tcPr>
            <w:tcW w:w="523" w:type="dxa"/>
          </w:tcPr>
          <w:p w14:paraId="103C5EDA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720" w:type="dxa"/>
          </w:tcPr>
          <w:p w14:paraId="770F7F46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тренинг решения личностных проблем, с помощью спектакля, поставленного на основе жизненного сценария участника под руководством режиссера </w:t>
            </w:r>
            <w:r w:rsidRPr="00983469">
              <w:rPr>
                <w:sz w:val="28"/>
                <w:szCs w:val="28"/>
              </w:rPr>
              <w:lastRenderedPageBreak/>
              <w:t>(тренера), в основе трен</w:t>
            </w:r>
            <w:r>
              <w:rPr>
                <w:sz w:val="28"/>
                <w:szCs w:val="28"/>
              </w:rPr>
              <w:t>и</w:t>
            </w:r>
            <w:r w:rsidRPr="00983469">
              <w:rPr>
                <w:sz w:val="28"/>
                <w:szCs w:val="28"/>
              </w:rPr>
              <w:t xml:space="preserve">нга </w:t>
            </w:r>
            <w:r>
              <w:rPr>
                <w:sz w:val="28"/>
                <w:szCs w:val="28"/>
              </w:rPr>
              <w:t xml:space="preserve">– </w:t>
            </w:r>
            <w:r w:rsidRPr="00983469">
              <w:rPr>
                <w:sz w:val="28"/>
                <w:szCs w:val="28"/>
              </w:rPr>
              <w:t>идеи Джейкоба Леви Морено</w:t>
            </w:r>
          </w:p>
        </w:tc>
      </w:tr>
      <w:tr w:rsidR="00A84782" w:rsidRPr="00983469" w14:paraId="54EA60A9" w14:textId="77777777" w:rsidTr="00252113">
        <w:tc>
          <w:tcPr>
            <w:tcW w:w="534" w:type="dxa"/>
          </w:tcPr>
          <w:p w14:paraId="1A7CEBF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1579" w:type="dxa"/>
          </w:tcPr>
          <w:p w14:paraId="4574641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Г-группы</w:t>
            </w:r>
          </w:p>
        </w:tc>
        <w:tc>
          <w:tcPr>
            <w:tcW w:w="523" w:type="dxa"/>
          </w:tcPr>
          <w:p w14:paraId="1D311456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6720" w:type="dxa"/>
          </w:tcPr>
          <w:p w14:paraId="7EE5E761" w14:textId="77777777" w:rsidR="00A84782" w:rsidRPr="00983469" w:rsidRDefault="00A84782" w:rsidP="00E7643C">
            <w:pPr>
              <w:spacing w:after="0" w:line="240" w:lineRule="auto"/>
              <w:ind w:right="-106"/>
              <w:jc w:val="both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тренинг самоактуализации и саморегуляции, обучение способам расширения сферы проявления человека, осознание им самоидентичности и собственного совершенства, принятие ответственности за все, что с ним происходит</w:t>
            </w:r>
            <w:r>
              <w:rPr>
                <w:sz w:val="28"/>
                <w:szCs w:val="28"/>
              </w:rPr>
              <w:t xml:space="preserve"> </w:t>
            </w:r>
            <w:r w:rsidRPr="00983469">
              <w:rPr>
                <w:sz w:val="28"/>
                <w:szCs w:val="28"/>
              </w:rPr>
              <w:t>автор иде</w:t>
            </w:r>
            <w:r>
              <w:rPr>
                <w:sz w:val="28"/>
                <w:szCs w:val="28"/>
              </w:rPr>
              <w:t>и</w:t>
            </w:r>
            <w:r w:rsidRPr="00983469">
              <w:rPr>
                <w:sz w:val="28"/>
                <w:szCs w:val="28"/>
              </w:rPr>
              <w:t xml:space="preserve"> Фредерик </w:t>
            </w:r>
            <w:proofErr w:type="spellStart"/>
            <w:r w:rsidRPr="00983469">
              <w:rPr>
                <w:sz w:val="28"/>
                <w:szCs w:val="28"/>
              </w:rPr>
              <w:t>Перлз</w:t>
            </w:r>
            <w:proofErr w:type="spellEnd"/>
          </w:p>
        </w:tc>
      </w:tr>
    </w:tbl>
    <w:p w14:paraId="3E8B06F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1-Б, 2-В, 3-Г, 4-Д, 5-А</w:t>
      </w:r>
    </w:p>
    <w:p w14:paraId="7696135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6707E2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A50CD0" w14:textId="77777777" w:rsidR="00A84782" w:rsidRPr="00983469" w:rsidRDefault="00A84782" w:rsidP="00E764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Установите соответствие между стадиями развития малой группы и их характеристиками.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421"/>
        <w:gridCol w:w="391"/>
      </w:tblGrid>
      <w:tr w:rsidR="00A84782" w:rsidRPr="00983469" w14:paraId="0736315D" w14:textId="77777777" w:rsidTr="00252113">
        <w:tc>
          <w:tcPr>
            <w:tcW w:w="3510" w:type="dxa"/>
            <w:gridSpan w:val="2"/>
          </w:tcPr>
          <w:p w14:paraId="49529B2C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Стадии</w:t>
            </w:r>
          </w:p>
        </w:tc>
        <w:tc>
          <w:tcPr>
            <w:tcW w:w="6379" w:type="dxa"/>
            <w:gridSpan w:val="3"/>
          </w:tcPr>
          <w:p w14:paraId="0117C03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Характеристики</w:t>
            </w:r>
          </w:p>
        </w:tc>
      </w:tr>
      <w:tr w:rsidR="00A84782" w:rsidRPr="00983469" w14:paraId="0FE82DCC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45106A6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1CF619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«оттаивания»</w:t>
            </w:r>
          </w:p>
        </w:tc>
        <w:tc>
          <w:tcPr>
            <w:tcW w:w="567" w:type="dxa"/>
          </w:tcPr>
          <w:p w14:paraId="2BE0211F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1" w:type="dxa"/>
          </w:tcPr>
          <w:p w14:paraId="50636360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характеризуется снижением напряжения, возрастанием сплочённости, ощущением принадлежности к группе, возникновением общих норм и ценностей</w:t>
            </w:r>
          </w:p>
        </w:tc>
      </w:tr>
      <w:tr w:rsidR="00A84782" w:rsidRPr="00983469" w14:paraId="632193D0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5931AF5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2219531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«изменения»</w:t>
            </w:r>
          </w:p>
        </w:tc>
        <w:tc>
          <w:tcPr>
            <w:tcW w:w="567" w:type="dxa"/>
          </w:tcPr>
          <w:p w14:paraId="3D657628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1" w:type="dxa"/>
          </w:tcPr>
          <w:p w14:paraId="7872B1F2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характеризуется знакомством, заключением первичного контракта, светским общением, ростом эмоциональной напряжённости, группа встревожена, обеспокоена, не увер</w:t>
            </w:r>
            <w:r>
              <w:rPr>
                <w:sz w:val="28"/>
                <w:szCs w:val="28"/>
              </w:rPr>
              <w:t>е</w:t>
            </w:r>
            <w:r w:rsidRPr="00983469">
              <w:rPr>
                <w:sz w:val="28"/>
                <w:szCs w:val="28"/>
              </w:rPr>
              <w:t>на и одновременно зависима</w:t>
            </w:r>
          </w:p>
        </w:tc>
      </w:tr>
      <w:tr w:rsidR="00A84782" w:rsidRPr="00983469" w14:paraId="3F6795C7" w14:textId="77777777" w:rsidTr="00252113">
        <w:trPr>
          <w:gridAfter w:val="1"/>
          <w:wAfter w:w="391" w:type="dxa"/>
        </w:trPr>
        <w:tc>
          <w:tcPr>
            <w:tcW w:w="534" w:type="dxa"/>
          </w:tcPr>
          <w:p w14:paraId="1A3078F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09E675D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Стадия «замораживания»</w:t>
            </w:r>
          </w:p>
        </w:tc>
        <w:tc>
          <w:tcPr>
            <w:tcW w:w="567" w:type="dxa"/>
          </w:tcPr>
          <w:p w14:paraId="67F03260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1" w:type="dxa"/>
          </w:tcPr>
          <w:p w14:paraId="04C973A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характеризуется конфликтами между членами группы и группы с руководителем, наблюдается соперничество, «борьба за власть», кристаллизация ролей на активные и пассивные, доминирующие и подчиняющиеся</w:t>
            </w:r>
          </w:p>
        </w:tc>
      </w:tr>
    </w:tbl>
    <w:p w14:paraId="03E9DCA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3DC2684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662655E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BA73C" w14:textId="77777777" w:rsidR="00A84782" w:rsidRPr="00983469" w:rsidRDefault="00A84782" w:rsidP="00E764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Установите соответствие между периодом морального развития и его характеристикой, согласно по Лоуренсу 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3469">
        <w:rPr>
          <w:rFonts w:ascii="Times New Roman" w:hAnsi="Times New Roman" w:cs="Times New Roman"/>
          <w:sz w:val="28"/>
          <w:szCs w:val="28"/>
        </w:rPr>
        <w:t>бергу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A84782" w:rsidRPr="00983469" w14:paraId="07185248" w14:textId="77777777" w:rsidTr="00252113">
        <w:tc>
          <w:tcPr>
            <w:tcW w:w="2934" w:type="dxa"/>
            <w:gridSpan w:val="2"/>
          </w:tcPr>
          <w:p w14:paraId="493FEF1D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</w:tcPr>
          <w:p w14:paraId="34C5108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периода</w:t>
            </w:r>
          </w:p>
        </w:tc>
      </w:tr>
      <w:tr w:rsidR="00A84782" w:rsidRPr="00983469" w14:paraId="556265A2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4B1946F5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</w:tcPr>
          <w:p w14:paraId="23C404B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</w:tcPr>
          <w:p w14:paraId="31F4AC0E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</w:tcPr>
          <w:p w14:paraId="12795FF1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983469">
              <w:rPr>
                <w:bCs/>
                <w:sz w:val="28"/>
                <w:szCs w:val="28"/>
              </w:rPr>
              <w:t>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A84782" w:rsidRPr="00983469" w14:paraId="78BA4EA5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3AE1E3D3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</w:tcPr>
          <w:p w14:paraId="06EDE5A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983469">
              <w:rPr>
                <w:bCs/>
                <w:sz w:val="28"/>
                <w:szCs w:val="28"/>
              </w:rPr>
              <w:t>Доморальный</w:t>
            </w:r>
            <w:proofErr w:type="spellEnd"/>
            <w:r w:rsidRPr="00983469"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</w:tcPr>
          <w:p w14:paraId="6F90F762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</w:tcPr>
          <w:p w14:paraId="276F6D21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</w:t>
            </w:r>
            <w:r w:rsidRPr="00983469">
              <w:rPr>
                <w:bCs/>
                <w:sz w:val="28"/>
                <w:szCs w:val="28"/>
              </w:rPr>
              <w:t>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A84782" w:rsidRPr="00983469" w14:paraId="306A415F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1E6810F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484" w:type="dxa"/>
          </w:tcPr>
          <w:p w14:paraId="195FCBD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</w:tcPr>
          <w:p w14:paraId="0B1BD778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</w:tcPr>
          <w:p w14:paraId="4625BA56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в</w:t>
            </w:r>
            <w:r w:rsidRPr="00983469">
              <w:rPr>
                <w:bCs/>
                <w:sz w:val="28"/>
                <w:szCs w:val="28"/>
              </w:rPr>
              <w:t>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775AA1F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B04735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(ПК-3.2)</w:t>
      </w:r>
    </w:p>
    <w:p w14:paraId="24CADA0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C1D23" w14:textId="77777777" w:rsidR="00A84782" w:rsidRPr="00983469" w:rsidRDefault="00A84782" w:rsidP="00E7643C">
      <w:pPr>
        <w:pStyle w:val="af2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видом депривации и её характеристикой: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2"/>
        <w:gridCol w:w="512"/>
        <w:gridCol w:w="6466"/>
        <w:gridCol w:w="419"/>
      </w:tblGrid>
      <w:tr w:rsidR="00A84782" w:rsidRPr="00983469" w14:paraId="49F530AE" w14:textId="77777777" w:rsidTr="00252113">
        <w:tc>
          <w:tcPr>
            <w:tcW w:w="2412" w:type="dxa"/>
            <w:gridSpan w:val="2"/>
          </w:tcPr>
          <w:p w14:paraId="11687F54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97" w:type="dxa"/>
            <w:gridSpan w:val="3"/>
          </w:tcPr>
          <w:p w14:paraId="70E9873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A84782" w:rsidRPr="00983469" w14:paraId="2981C31D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5E596C0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2" w:type="dxa"/>
          </w:tcPr>
          <w:p w14:paraId="2792738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83469">
              <w:rPr>
                <w:sz w:val="28"/>
                <w:szCs w:val="28"/>
              </w:rPr>
              <w:t>атеринская</w:t>
            </w:r>
          </w:p>
        </w:tc>
        <w:tc>
          <w:tcPr>
            <w:tcW w:w="512" w:type="dxa"/>
          </w:tcPr>
          <w:p w14:paraId="3866EF37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466" w:type="dxa"/>
          </w:tcPr>
          <w:p w14:paraId="5FF3DD68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развивается в случае гиподинамии у младенцев при тугом пеленании, ограничении движений с помощью специальных медицинских приспособлений, при резком ограничении в движениях по причине болезни, травмы</w:t>
            </w:r>
          </w:p>
        </w:tc>
      </w:tr>
      <w:tr w:rsidR="00A84782" w:rsidRPr="00983469" w14:paraId="6F4DA4FE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7226EB53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2" w:type="dxa"/>
          </w:tcPr>
          <w:p w14:paraId="5A1ECD6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83469">
              <w:rPr>
                <w:sz w:val="28"/>
                <w:szCs w:val="28"/>
              </w:rPr>
              <w:t>оциальная</w:t>
            </w:r>
          </w:p>
        </w:tc>
        <w:tc>
          <w:tcPr>
            <w:tcW w:w="512" w:type="dxa"/>
          </w:tcPr>
          <w:p w14:paraId="6ABAEB2A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466" w:type="dxa"/>
          </w:tcPr>
          <w:p w14:paraId="1FDCA90A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szCs w:val="28"/>
              </w:rPr>
              <w:t>как следствие «сенсорного голода», невозможности удовлетворения важнейшей для человека потребности во впечатлениях в ситуации ограничения зрительных, слуховых, осязательных, обонятельных и других стимулов</w:t>
            </w:r>
          </w:p>
        </w:tc>
      </w:tr>
      <w:tr w:rsidR="00A84782" w:rsidRPr="00983469" w14:paraId="0E3BEB3E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10BFA59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2" w:type="dxa"/>
          </w:tcPr>
          <w:p w14:paraId="2340CC34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83469">
              <w:rPr>
                <w:sz w:val="28"/>
                <w:szCs w:val="28"/>
              </w:rPr>
              <w:t>енсорная</w:t>
            </w:r>
          </w:p>
        </w:tc>
        <w:tc>
          <w:tcPr>
            <w:tcW w:w="512" w:type="dxa"/>
          </w:tcPr>
          <w:p w14:paraId="07E6B6C5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466" w:type="dxa"/>
          </w:tcPr>
          <w:p w14:paraId="38FE48C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 xml:space="preserve">является наиболее интенсивно изучаемым в психологии видом депривации, который был определён с выделением синдрома </w:t>
            </w:r>
            <w:proofErr w:type="spellStart"/>
            <w:r w:rsidRPr="00983469">
              <w:rPr>
                <w:sz w:val="28"/>
                <w:szCs w:val="28"/>
              </w:rPr>
              <w:t>госпитализма</w:t>
            </w:r>
            <w:proofErr w:type="spellEnd"/>
          </w:p>
        </w:tc>
      </w:tr>
      <w:tr w:rsidR="00A84782" w:rsidRPr="00983469" w14:paraId="06B5BAD9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2BBC6C4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962" w:type="dxa"/>
          </w:tcPr>
          <w:p w14:paraId="7693004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83469">
              <w:rPr>
                <w:sz w:val="28"/>
                <w:szCs w:val="28"/>
              </w:rPr>
              <w:t>вигательная</w:t>
            </w:r>
          </w:p>
        </w:tc>
        <w:tc>
          <w:tcPr>
            <w:tcW w:w="512" w:type="dxa"/>
          </w:tcPr>
          <w:p w14:paraId="007EF393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466" w:type="dxa"/>
          </w:tcPr>
          <w:p w14:paraId="2152F60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возникает в результате нарушения взаимосвязей индивида с социумом, в ситуации социальной изоляции, при разрыве привычных кругов общения: выход на пенсию, миграция, особые условия труда и т.д.</w:t>
            </w:r>
          </w:p>
        </w:tc>
      </w:tr>
    </w:tbl>
    <w:p w14:paraId="04CDD45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6756C91B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76DF04F" w14:textId="77777777" w:rsidR="00A84782" w:rsidRPr="00983469" w:rsidRDefault="00A84782" w:rsidP="00E7643C">
      <w:pPr>
        <w:pStyle w:val="af2"/>
        <w:ind w:left="0" w:firstLine="720"/>
        <w:rPr>
          <w:rFonts w:cs="Times New Roman"/>
          <w:szCs w:val="28"/>
        </w:rPr>
      </w:pPr>
    </w:p>
    <w:p w14:paraId="1FA8BA41" w14:textId="77777777" w:rsidR="00A84782" w:rsidRPr="00983469" w:rsidRDefault="00A84782" w:rsidP="00E7643C">
      <w:pPr>
        <w:pStyle w:val="af2"/>
        <w:ind w:left="0" w:firstLine="720"/>
        <w:rPr>
          <w:rFonts w:cs="Times New Roman"/>
          <w:szCs w:val="28"/>
        </w:rPr>
      </w:pPr>
    </w:p>
    <w:p w14:paraId="26FE01E4" w14:textId="77777777" w:rsidR="00A84782" w:rsidRPr="00983469" w:rsidRDefault="00A84782" w:rsidP="00E7643C">
      <w:pPr>
        <w:pStyle w:val="af2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мотивационной категорией и её характеристикой:</w:t>
      </w:r>
    </w:p>
    <w:tbl>
      <w:tblPr>
        <w:tblStyle w:val="af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13"/>
        <w:gridCol w:w="494"/>
        <w:gridCol w:w="6233"/>
      </w:tblGrid>
      <w:tr w:rsidR="00A84782" w:rsidRPr="00983469" w14:paraId="55487F71" w14:textId="77777777" w:rsidTr="00252113">
        <w:tc>
          <w:tcPr>
            <w:tcW w:w="2663" w:type="dxa"/>
            <w:gridSpan w:val="2"/>
          </w:tcPr>
          <w:p w14:paraId="584F56A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727" w:type="dxa"/>
            <w:gridSpan w:val="2"/>
          </w:tcPr>
          <w:p w14:paraId="76BD3FE1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A84782" w:rsidRPr="00983469" w14:paraId="59907774" w14:textId="77777777" w:rsidTr="00252113">
        <w:tc>
          <w:tcPr>
            <w:tcW w:w="450" w:type="dxa"/>
          </w:tcPr>
          <w:p w14:paraId="594DF0AF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13" w:type="dxa"/>
          </w:tcPr>
          <w:p w14:paraId="1E17533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Жизненный сценарий</w:t>
            </w:r>
          </w:p>
        </w:tc>
        <w:tc>
          <w:tcPr>
            <w:tcW w:w="494" w:type="dxa"/>
          </w:tcPr>
          <w:p w14:paraId="7FE08FE3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33" w:type="dxa"/>
          </w:tcPr>
          <w:p w14:paraId="64FD0407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это латентное состояние готовности к удовлетворению потребности; запланированное, но отстроченное задание для себя или намерение, которое будет осуществлено при появлении нужной ситуации, повода</w:t>
            </w:r>
          </w:p>
        </w:tc>
      </w:tr>
      <w:tr w:rsidR="00A84782" w:rsidRPr="00983469" w14:paraId="55F90181" w14:textId="77777777" w:rsidTr="00252113">
        <w:tc>
          <w:tcPr>
            <w:tcW w:w="450" w:type="dxa"/>
          </w:tcPr>
          <w:p w14:paraId="16438119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213" w:type="dxa"/>
          </w:tcPr>
          <w:p w14:paraId="36BC5B66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Мотивационные детерминанты (мотиваторы)</w:t>
            </w:r>
          </w:p>
        </w:tc>
        <w:tc>
          <w:tcPr>
            <w:tcW w:w="494" w:type="dxa"/>
          </w:tcPr>
          <w:p w14:paraId="730B1E2F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3" w:type="dxa"/>
          </w:tcPr>
          <w:p w14:paraId="0C91F1E1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bCs/>
                <w:szCs w:val="28"/>
              </w:rPr>
              <w:t>это цели, соотнесенность которых с реальностью невозможно проверить или подтвердить</w:t>
            </w:r>
          </w:p>
        </w:tc>
      </w:tr>
      <w:tr w:rsidR="00A84782" w:rsidRPr="00983469" w14:paraId="090C8C53" w14:textId="77777777" w:rsidTr="00252113">
        <w:tc>
          <w:tcPr>
            <w:tcW w:w="450" w:type="dxa"/>
          </w:tcPr>
          <w:p w14:paraId="4CBB979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213" w:type="dxa"/>
          </w:tcPr>
          <w:p w14:paraId="53B4558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Фиктивные цели</w:t>
            </w:r>
          </w:p>
        </w:tc>
        <w:tc>
          <w:tcPr>
            <w:tcW w:w="494" w:type="dxa"/>
          </w:tcPr>
          <w:p w14:paraId="4840E5D1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33" w:type="dxa"/>
          </w:tcPr>
          <w:p w14:paraId="7CBD665A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это факторы, которые участвуют в мотивационном процессе и обусловливают принятие решений</w:t>
            </w:r>
          </w:p>
        </w:tc>
      </w:tr>
      <w:tr w:rsidR="00A84782" w:rsidRPr="00983469" w14:paraId="2F2630E6" w14:textId="77777777" w:rsidTr="00252113">
        <w:tc>
          <w:tcPr>
            <w:tcW w:w="450" w:type="dxa"/>
          </w:tcPr>
          <w:p w14:paraId="417008E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213" w:type="dxa"/>
          </w:tcPr>
          <w:p w14:paraId="02130521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Мотивационная установка</w:t>
            </w:r>
          </w:p>
        </w:tc>
        <w:tc>
          <w:tcPr>
            <w:tcW w:w="494" w:type="dxa"/>
          </w:tcPr>
          <w:p w14:paraId="2EB869BA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33" w:type="dxa"/>
          </w:tcPr>
          <w:p w14:paraId="73BCDAE3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bCs/>
                <w:sz w:val="28"/>
                <w:szCs w:val="28"/>
              </w:rPr>
              <w:t>постепенно развертывающийся, формирующийся в детстве, во многом под влиянием родителей, жизненный план поступков и действий, которые человек намерен совершить в будущем</w:t>
            </w:r>
          </w:p>
        </w:tc>
      </w:tr>
    </w:tbl>
    <w:p w14:paraId="672EB9E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069E9E4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E2B991D" w14:textId="77777777" w:rsidR="00A84782" w:rsidRPr="00983469" w:rsidRDefault="00A84782" w:rsidP="00E7643C">
      <w:pPr>
        <w:pStyle w:val="af2"/>
        <w:ind w:left="0" w:firstLine="0"/>
        <w:rPr>
          <w:rFonts w:cs="Times New Roman"/>
          <w:szCs w:val="28"/>
        </w:rPr>
      </w:pPr>
    </w:p>
    <w:p w14:paraId="399D964C" w14:textId="77777777" w:rsidR="00A84782" w:rsidRPr="00983469" w:rsidRDefault="00A84782" w:rsidP="00E7643C">
      <w:pPr>
        <w:pStyle w:val="af2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983469">
        <w:rPr>
          <w:rFonts w:cs="Times New Roman"/>
          <w:szCs w:val="28"/>
        </w:rPr>
        <w:t>Установите соответствие между функциями общения и их характеристиками:</w:t>
      </w:r>
    </w:p>
    <w:p w14:paraId="6D9BB441" w14:textId="77777777" w:rsidR="00A84782" w:rsidRPr="00983469" w:rsidRDefault="00A84782" w:rsidP="00E7643C">
      <w:pPr>
        <w:pStyle w:val="af2"/>
        <w:ind w:left="0" w:firstLine="0"/>
        <w:rPr>
          <w:rFonts w:cs="Times New Roman"/>
          <w:szCs w:val="28"/>
        </w:rPr>
      </w:pP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639"/>
        <w:gridCol w:w="426"/>
        <w:gridCol w:w="5875"/>
        <w:gridCol w:w="419"/>
      </w:tblGrid>
      <w:tr w:rsidR="00A84782" w:rsidRPr="00983469" w14:paraId="4BDA691F" w14:textId="77777777" w:rsidTr="00252113">
        <w:tc>
          <w:tcPr>
            <w:tcW w:w="3089" w:type="dxa"/>
            <w:gridSpan w:val="2"/>
          </w:tcPr>
          <w:p w14:paraId="095F08DE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720" w:type="dxa"/>
            <w:gridSpan w:val="3"/>
          </w:tcPr>
          <w:p w14:paraId="1DE3EBD1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A84782" w:rsidRPr="00983469" w14:paraId="0D58D01D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14FFACF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39" w:type="dxa"/>
          </w:tcPr>
          <w:p w14:paraId="2F9A7BDC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Инструментальная </w:t>
            </w:r>
          </w:p>
        </w:tc>
        <w:tc>
          <w:tcPr>
            <w:tcW w:w="426" w:type="dxa"/>
          </w:tcPr>
          <w:p w14:paraId="548E6663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5" w:type="dxa"/>
          </w:tcPr>
          <w:p w14:paraId="75FAB808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реализуется через поиск и достижение </w:t>
            </w:r>
          </w:p>
          <w:p w14:paraId="2E730378" w14:textId="77777777" w:rsidR="00A84782" w:rsidRPr="00983469" w:rsidRDefault="00A84782" w:rsidP="00E7643C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взаимного понимания (особенно характерна для творческих людей)</w:t>
            </w:r>
          </w:p>
        </w:tc>
      </w:tr>
      <w:tr w:rsidR="00A84782" w:rsidRPr="00983469" w14:paraId="01C39123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2334A0E2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39" w:type="dxa"/>
          </w:tcPr>
          <w:p w14:paraId="350CC85B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Синдикативная </w:t>
            </w:r>
          </w:p>
        </w:tc>
        <w:tc>
          <w:tcPr>
            <w:tcW w:w="426" w:type="dxa"/>
          </w:tcPr>
          <w:p w14:paraId="466F251F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346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5" w:type="dxa"/>
          </w:tcPr>
          <w:p w14:paraId="30EFFCD7" w14:textId="77777777" w:rsidR="00A84782" w:rsidRPr="00983469" w:rsidRDefault="00A84782" w:rsidP="00E7643C">
            <w:pPr>
              <w:pStyle w:val="af2"/>
              <w:ind w:left="0" w:firstLine="0"/>
              <w:rPr>
                <w:iCs/>
                <w:szCs w:val="28"/>
              </w:rPr>
            </w:pPr>
            <w:r w:rsidRPr="00983469">
              <w:rPr>
                <w:iCs/>
                <w:szCs w:val="28"/>
              </w:rPr>
              <w:t>обеспечивает процесс обучения, передачи знаний, является необходимой для выражения оценочных критериев, способов деятельности</w:t>
            </w:r>
          </w:p>
        </w:tc>
      </w:tr>
      <w:tr w:rsidR="00A84782" w:rsidRPr="00983469" w14:paraId="5611317A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46A394B3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639" w:type="dxa"/>
          </w:tcPr>
          <w:p w14:paraId="0C8C7E96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Трансляционная </w:t>
            </w:r>
          </w:p>
        </w:tc>
        <w:tc>
          <w:tcPr>
            <w:tcW w:w="426" w:type="dxa"/>
          </w:tcPr>
          <w:p w14:paraId="04E0E5A9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5" w:type="dxa"/>
          </w:tcPr>
          <w:p w14:paraId="42D73B78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 xml:space="preserve">выражается в сплочении малых и больших групп </w:t>
            </w:r>
          </w:p>
        </w:tc>
      </w:tr>
      <w:tr w:rsidR="00A84782" w:rsidRPr="00983469" w14:paraId="79460014" w14:textId="77777777" w:rsidTr="00252113">
        <w:trPr>
          <w:gridAfter w:val="1"/>
          <w:wAfter w:w="419" w:type="dxa"/>
        </w:trPr>
        <w:tc>
          <w:tcPr>
            <w:tcW w:w="450" w:type="dxa"/>
          </w:tcPr>
          <w:p w14:paraId="6CA3E8B7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639" w:type="dxa"/>
          </w:tcPr>
          <w:p w14:paraId="672394B0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983469">
              <w:rPr>
                <w:sz w:val="28"/>
                <w:szCs w:val="28"/>
              </w:rPr>
              <w:t>Самовыражения</w:t>
            </w:r>
          </w:p>
        </w:tc>
        <w:tc>
          <w:tcPr>
            <w:tcW w:w="426" w:type="dxa"/>
          </w:tcPr>
          <w:p w14:paraId="5B0C0678" w14:textId="77777777" w:rsidR="00A84782" w:rsidRPr="00983469" w:rsidRDefault="00A84782" w:rsidP="00E7643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346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75" w:type="dxa"/>
          </w:tcPr>
          <w:p w14:paraId="7760FDF6" w14:textId="77777777" w:rsidR="00A84782" w:rsidRPr="00983469" w:rsidRDefault="00A84782" w:rsidP="00E764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83469">
              <w:rPr>
                <w:color w:val="231F20"/>
                <w:sz w:val="28"/>
                <w:szCs w:val="28"/>
                <w:lang w:eastAsia="zh-CN" w:bidi="ar"/>
              </w:rPr>
              <w:t xml:space="preserve">реализуется через обмен информацией </w:t>
            </w:r>
          </w:p>
          <w:p w14:paraId="5EFBB46F" w14:textId="77777777" w:rsidR="00A84782" w:rsidRPr="00983469" w:rsidRDefault="00A84782" w:rsidP="00E7643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983469">
              <w:rPr>
                <w:rFonts w:eastAsia="SimSun"/>
                <w:color w:val="231F20"/>
                <w:sz w:val="28"/>
                <w:szCs w:val="28"/>
                <w:lang w:eastAsia="zh-CN" w:bidi="ar"/>
              </w:rPr>
              <w:t>в процессе управления и совместного труда</w:t>
            </w:r>
          </w:p>
        </w:tc>
      </w:tr>
    </w:tbl>
    <w:p w14:paraId="0D7E05D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36B2C54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346E2CE" w14:textId="77777777" w:rsidR="00A84782" w:rsidRPr="00983469" w:rsidRDefault="00A84782" w:rsidP="00E7643C">
      <w:pPr>
        <w:pStyle w:val="af2"/>
        <w:ind w:left="0" w:firstLine="720"/>
        <w:rPr>
          <w:rFonts w:cs="Times New Roman"/>
          <w:szCs w:val="28"/>
        </w:rPr>
      </w:pPr>
    </w:p>
    <w:p w14:paraId="51779A2E" w14:textId="77777777" w:rsidR="00A84782" w:rsidRPr="00983469" w:rsidRDefault="00A84782" w:rsidP="00E7643C">
      <w:pPr>
        <w:spacing w:after="0" w:line="240" w:lineRule="auto"/>
        <w:ind w:firstLineChars="300" w:firstLine="843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462AA08" w14:textId="77777777" w:rsidR="00A84782" w:rsidRPr="00983469" w:rsidRDefault="00A84782" w:rsidP="00E7643C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21E527" w14:textId="77777777" w:rsidR="00A84782" w:rsidRPr="00983469" w:rsidRDefault="00A84782" w:rsidP="00E7643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760C08B" w14:textId="77777777" w:rsidR="00A84782" w:rsidRPr="00983469" w:rsidRDefault="00A84782" w:rsidP="00E7643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8346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5C750E3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76FDBC" w14:textId="522985DC" w:rsidR="00A84782" w:rsidRPr="00983469" w:rsidRDefault="00A84782" w:rsidP="00E7643C">
      <w:pPr>
        <w:pStyle w:val="af2"/>
        <w:numPr>
          <w:ilvl w:val="0"/>
          <w:numId w:val="2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</w:t>
      </w:r>
      <w:r w:rsidR="00E7643C">
        <w:rPr>
          <w:rFonts w:eastAsia="Times New Roman" w:cs="Times New Roman"/>
          <w:iCs/>
          <w:szCs w:val="28"/>
          <w:lang w:eastAsia="ru-RU"/>
        </w:rPr>
        <w:t>:</w:t>
      </w:r>
    </w:p>
    <w:p w14:paraId="41F11D71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 w:cs="Times New Roman"/>
          <w:iCs/>
          <w:szCs w:val="28"/>
          <w:lang w:eastAsia="ru-RU"/>
        </w:rPr>
        <w:t>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форма активного обучения</w:t>
      </w:r>
    </w:p>
    <w:p w14:paraId="5A035389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Б)</w:t>
      </w:r>
      <w:r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тренировка</w:t>
      </w:r>
    </w:p>
    <w:p w14:paraId="4CA8A6A8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В)</w:t>
      </w:r>
      <w:r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своеобразная форма дрессуры</w:t>
      </w:r>
    </w:p>
    <w:p w14:paraId="7D0E467B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Г)</w:t>
      </w:r>
      <w:r>
        <w:rPr>
          <w:rFonts w:eastAsia="Times New Roman" w:cs="Times New Roman"/>
          <w:iCs/>
          <w:szCs w:val="28"/>
          <w:lang w:eastAsia="ru-RU"/>
        </w:rPr>
        <w:t> т</w:t>
      </w:r>
      <w:r w:rsidRPr="00983469">
        <w:rPr>
          <w:rFonts w:eastAsia="Times New Roman" w:cs="Times New Roman"/>
          <w:iCs/>
          <w:szCs w:val="28"/>
          <w:lang w:eastAsia="ru-RU"/>
        </w:rPr>
        <w:t>ренинг как метод создания условий для самораскрытия</w:t>
      </w:r>
    </w:p>
    <w:p w14:paraId="27B2D984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134F681C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</w:t>
      </w:r>
      <w:r w:rsidRPr="00983469">
        <w:rPr>
          <w:rFonts w:eastAsia="Times New Roman" w:cs="Times New Roman"/>
          <w:iCs/>
          <w:szCs w:val="28"/>
          <w:lang w:val="en-US" w:eastAsia="ru-RU"/>
        </w:rPr>
        <w:t>5</w:t>
      </w:r>
      <w:r w:rsidRPr="00983469">
        <w:rPr>
          <w:rFonts w:eastAsia="Times New Roman" w:cs="Times New Roman"/>
          <w:iCs/>
          <w:szCs w:val="28"/>
          <w:lang w:eastAsia="ru-RU"/>
        </w:rPr>
        <w:t xml:space="preserve"> (ПК-</w:t>
      </w:r>
      <w:r w:rsidRPr="00983469">
        <w:rPr>
          <w:rFonts w:eastAsia="Times New Roman" w:cs="Times New Roman"/>
          <w:iCs/>
          <w:szCs w:val="28"/>
          <w:lang w:val="en-US" w:eastAsia="ru-RU"/>
        </w:rPr>
        <w:t>5</w:t>
      </w:r>
      <w:r w:rsidRPr="00983469">
        <w:rPr>
          <w:rFonts w:eastAsia="Times New Roman" w:cs="Times New Roman"/>
          <w:iCs/>
          <w:szCs w:val="28"/>
          <w:lang w:eastAsia="ru-RU"/>
        </w:rPr>
        <w:t>.</w:t>
      </w:r>
      <w:r w:rsidRPr="00983469">
        <w:rPr>
          <w:rFonts w:eastAsia="Times New Roman" w:cs="Times New Roman"/>
          <w:iCs/>
          <w:szCs w:val="28"/>
          <w:lang w:val="en-US" w:eastAsia="ru-RU"/>
        </w:rPr>
        <w:t>1</w:t>
      </w:r>
      <w:r w:rsidRPr="00983469">
        <w:rPr>
          <w:rFonts w:eastAsia="Times New Roman" w:cs="Times New Roman"/>
          <w:iCs/>
          <w:szCs w:val="28"/>
          <w:lang w:eastAsia="ru-RU"/>
        </w:rPr>
        <w:t>)</w:t>
      </w:r>
    </w:p>
    <w:p w14:paraId="6859B4C3" w14:textId="77777777" w:rsidR="00A84782" w:rsidRPr="00983469" w:rsidRDefault="00A84782" w:rsidP="00E7643C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4789EB1" w14:textId="77777777" w:rsidR="00A84782" w:rsidRPr="00983469" w:rsidRDefault="00A84782" w:rsidP="00E764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469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стадий развития малой тренинговой группы</w:t>
      </w:r>
      <w:r w:rsidRPr="009834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326CBDD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А) стадия «замораживания»</w:t>
      </w:r>
    </w:p>
    <w:p w14:paraId="10BB131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lastRenderedPageBreak/>
        <w:t>Б) стадия «оттаивания»</w:t>
      </w:r>
    </w:p>
    <w:p w14:paraId="73D8C94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В) стадия «изменения»</w:t>
      </w:r>
    </w:p>
    <w:p w14:paraId="5EAE73CB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659D2C3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ПК-3 (ПК-3.1) </w:t>
      </w:r>
    </w:p>
    <w:p w14:paraId="59B5B19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ABA82" w14:textId="388559A0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3.</w:t>
      </w:r>
      <w:r w:rsidR="001E001B">
        <w:rPr>
          <w:rFonts w:ascii="Times New Roman" w:hAnsi="Times New Roman" w:cs="Times New Roman"/>
          <w:sz w:val="28"/>
          <w:szCs w:val="28"/>
        </w:rPr>
        <w:t> </w:t>
      </w:r>
      <w:r w:rsidRPr="0098346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анализа конкретных ситуаций в видеотренинге:</w:t>
      </w:r>
    </w:p>
    <w:p w14:paraId="5B81E01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3469">
        <w:rPr>
          <w:rFonts w:ascii="Times New Roman" w:hAnsi="Times New Roman" w:cs="Times New Roman"/>
          <w:sz w:val="28"/>
          <w:szCs w:val="28"/>
        </w:rPr>
        <w:t xml:space="preserve">тап активного обсуждения </w:t>
      </w:r>
    </w:p>
    <w:p w14:paraId="207EF4E1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469">
        <w:rPr>
          <w:rFonts w:ascii="Times New Roman" w:hAnsi="Times New Roman" w:cs="Times New Roman"/>
          <w:sz w:val="28"/>
          <w:szCs w:val="28"/>
        </w:rPr>
        <w:t>бщая обратная связь от участников после игры</w:t>
      </w:r>
    </w:p>
    <w:p w14:paraId="41850E6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469">
        <w:rPr>
          <w:rFonts w:ascii="Times New Roman" w:hAnsi="Times New Roman" w:cs="Times New Roman"/>
          <w:sz w:val="28"/>
          <w:szCs w:val="28"/>
        </w:rPr>
        <w:t>росмотр записи видеосъемки отдельными фрагментами</w:t>
      </w:r>
    </w:p>
    <w:p w14:paraId="2885E414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83469">
        <w:rPr>
          <w:rFonts w:ascii="Times New Roman" w:hAnsi="Times New Roman" w:cs="Times New Roman"/>
          <w:sz w:val="28"/>
          <w:szCs w:val="28"/>
        </w:rPr>
        <w:t xml:space="preserve">идеосъёмка ролевой игры </w:t>
      </w:r>
    </w:p>
    <w:p w14:paraId="338B8D43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983469">
        <w:rPr>
          <w:bCs/>
          <w:color w:val="000000"/>
          <w:sz w:val="28"/>
          <w:szCs w:val="28"/>
        </w:rPr>
        <w:t>ыводы</w:t>
      </w:r>
    </w:p>
    <w:p w14:paraId="0BB70D7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3469">
        <w:rPr>
          <w:rFonts w:ascii="Times New Roman" w:hAnsi="Times New Roman" w:cs="Times New Roman"/>
          <w:sz w:val="28"/>
          <w:szCs w:val="28"/>
        </w:rPr>
        <w:t>одготовка и проверка аппаратуры</w:t>
      </w:r>
    </w:p>
    <w:p w14:paraId="088B9A8B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Правильный ответ: Е, Г, Б, В, А, Д</w:t>
      </w:r>
    </w:p>
    <w:p w14:paraId="6EB48EF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ОПК-6 (ОПК-6.1) </w:t>
      </w:r>
    </w:p>
    <w:p w14:paraId="1FDCF2E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FF7E9" w14:textId="775FFD4D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4.</w:t>
      </w:r>
      <w:r w:rsidR="001E001B">
        <w:rPr>
          <w:rFonts w:eastAsia="Times New Roman" w:cs="Times New Roman"/>
          <w:iCs/>
          <w:szCs w:val="28"/>
          <w:lang w:eastAsia="ru-RU"/>
        </w:rPr>
        <w:t> </w:t>
      </w: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компонентов вступительного этапа тренингового занятия:</w:t>
      </w:r>
    </w:p>
    <w:p w14:paraId="4EB69DFB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з</w:t>
      </w:r>
      <w:r w:rsidRPr="00983469">
        <w:rPr>
          <w:color w:val="000000"/>
          <w:sz w:val="28"/>
          <w:szCs w:val="28"/>
        </w:rPr>
        <w:t xml:space="preserve">апуск групповой динамики </w:t>
      </w:r>
    </w:p>
    <w:p w14:paraId="4ED7753B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з</w:t>
      </w:r>
      <w:r w:rsidRPr="00983469">
        <w:rPr>
          <w:color w:val="000000"/>
          <w:sz w:val="28"/>
          <w:szCs w:val="28"/>
        </w:rPr>
        <w:t>накомство</w:t>
      </w:r>
    </w:p>
    <w:p w14:paraId="3AB94A7A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р</w:t>
      </w:r>
      <w:r w:rsidRPr="00983469">
        <w:rPr>
          <w:color w:val="000000"/>
          <w:sz w:val="28"/>
          <w:szCs w:val="28"/>
        </w:rPr>
        <w:t>итуал приветствия</w:t>
      </w:r>
    </w:p>
    <w:p w14:paraId="716AEF54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р</w:t>
      </w:r>
      <w:r w:rsidRPr="00983469">
        <w:rPr>
          <w:color w:val="000000"/>
          <w:sz w:val="28"/>
          <w:szCs w:val="28"/>
        </w:rPr>
        <w:t>азминка</w:t>
      </w:r>
    </w:p>
    <w:p w14:paraId="2E6C4E85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0C0D1877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УК-3 (УК-3.1)</w:t>
      </w:r>
    </w:p>
    <w:p w14:paraId="6D704008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6555298" w14:textId="1B64C416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5.</w:t>
      </w:r>
      <w:r w:rsidR="001E001B">
        <w:rPr>
          <w:rFonts w:eastAsia="Times New Roman" w:cs="Times New Roman"/>
          <w:iCs/>
          <w:szCs w:val="28"/>
          <w:lang w:eastAsia="ru-RU"/>
        </w:rPr>
        <w:t> </w:t>
      </w: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124E430D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А) </w:t>
      </w:r>
      <w:r>
        <w:rPr>
          <w:bCs/>
          <w:color w:val="000000"/>
          <w:sz w:val="28"/>
          <w:szCs w:val="28"/>
        </w:rPr>
        <w:t>д</w:t>
      </w:r>
      <w:r w:rsidRPr="00983469">
        <w:rPr>
          <w:bCs/>
          <w:color w:val="000000"/>
          <w:sz w:val="28"/>
          <w:szCs w:val="28"/>
        </w:rPr>
        <w:t>омашнее задание</w:t>
      </w:r>
    </w:p>
    <w:p w14:paraId="5F6EF52E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Б) </w:t>
      </w:r>
      <w:r>
        <w:rPr>
          <w:bCs/>
          <w:color w:val="000000"/>
          <w:sz w:val="28"/>
          <w:szCs w:val="28"/>
        </w:rPr>
        <w:t>з</w:t>
      </w:r>
      <w:r w:rsidRPr="00983469">
        <w:rPr>
          <w:bCs/>
          <w:color w:val="000000"/>
          <w:sz w:val="28"/>
          <w:szCs w:val="28"/>
        </w:rPr>
        <w:t xml:space="preserve">авершающий шеринг </w:t>
      </w:r>
    </w:p>
    <w:p w14:paraId="3EC0CD0A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В) </w:t>
      </w:r>
      <w:r>
        <w:rPr>
          <w:bCs/>
          <w:color w:val="000000"/>
          <w:sz w:val="28"/>
          <w:szCs w:val="28"/>
        </w:rPr>
        <w:t>о</w:t>
      </w:r>
      <w:r w:rsidRPr="00983469">
        <w:rPr>
          <w:bCs/>
          <w:color w:val="000000"/>
          <w:sz w:val="28"/>
          <w:szCs w:val="28"/>
        </w:rPr>
        <w:t>братная связь</w:t>
      </w:r>
    </w:p>
    <w:p w14:paraId="0586BE9F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 xml:space="preserve">Г) </w:t>
      </w:r>
      <w:r>
        <w:rPr>
          <w:bCs/>
          <w:color w:val="000000"/>
          <w:sz w:val="28"/>
          <w:szCs w:val="28"/>
        </w:rPr>
        <w:t>р</w:t>
      </w:r>
      <w:r w:rsidRPr="00983469">
        <w:rPr>
          <w:bCs/>
          <w:color w:val="000000"/>
          <w:sz w:val="28"/>
          <w:szCs w:val="28"/>
        </w:rPr>
        <w:t>итуал прощания</w:t>
      </w:r>
    </w:p>
    <w:p w14:paraId="1D4B7FE7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83469">
        <w:rPr>
          <w:iCs/>
          <w:sz w:val="28"/>
          <w:szCs w:val="28"/>
        </w:rPr>
        <w:t>Д)</w:t>
      </w:r>
      <w:r>
        <w:rPr>
          <w:i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983469">
        <w:rPr>
          <w:bCs/>
          <w:color w:val="000000"/>
          <w:sz w:val="28"/>
          <w:szCs w:val="28"/>
        </w:rPr>
        <w:t>ценка изменения уровня информированности</w:t>
      </w:r>
    </w:p>
    <w:p w14:paraId="747685D9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Д, В, Б, А, Г</w:t>
      </w:r>
    </w:p>
    <w:p w14:paraId="01F9DA3C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ПК-5 (ПК-5.2)</w:t>
      </w:r>
    </w:p>
    <w:p w14:paraId="6935E1C6" w14:textId="77777777" w:rsidR="00A84782" w:rsidRPr="00983469" w:rsidRDefault="00A84782" w:rsidP="00E7643C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32348B1" w14:textId="03C35351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6.</w:t>
      </w:r>
      <w:r w:rsidR="001E001B">
        <w:rPr>
          <w:rFonts w:eastAsia="Times New Roman" w:cs="Times New Roman"/>
          <w:iCs/>
          <w:szCs w:val="28"/>
          <w:lang w:eastAsia="ru-RU"/>
        </w:rPr>
        <w:t> </w:t>
      </w:r>
      <w:r w:rsidRPr="00983469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0BA87E0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983469">
        <w:rPr>
          <w:rFonts w:ascii="Times New Roman" w:hAnsi="Times New Roman" w:cs="Times New Roman"/>
          <w:bCs/>
          <w:sz w:val="28"/>
          <w:szCs w:val="28"/>
        </w:rPr>
        <w:t>тап ориентации</w:t>
      </w:r>
    </w:p>
    <w:p w14:paraId="59F79035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>ызов/ провокация по теме тренинга</w:t>
      </w:r>
    </w:p>
    <w:p w14:paraId="09642DE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ведение в проблему </w:t>
      </w:r>
    </w:p>
    <w:p w14:paraId="6341B8EE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Pr="009834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нформационный блок </w:t>
      </w:r>
    </w:p>
    <w:p w14:paraId="6B605D4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ценка уровня информированности </w:t>
      </w:r>
    </w:p>
    <w:p w14:paraId="6AE725F6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риобретение практических умений и навыков </w:t>
      </w:r>
    </w:p>
    <w:p w14:paraId="40A83EF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Ж)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83469">
        <w:rPr>
          <w:rFonts w:ascii="Times New Roman" w:hAnsi="Times New Roman" w:cs="Times New Roman"/>
          <w:bCs/>
          <w:sz w:val="28"/>
          <w:szCs w:val="28"/>
        </w:rPr>
        <w:t>ктуализация темы/ проблемы</w:t>
      </w:r>
    </w:p>
    <w:p w14:paraId="118523B0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З)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983469">
        <w:rPr>
          <w:rFonts w:ascii="Times New Roman" w:hAnsi="Times New Roman" w:cs="Times New Roman"/>
          <w:bCs/>
          <w:sz w:val="28"/>
          <w:szCs w:val="28"/>
        </w:rPr>
        <w:t>инальная ролевая игра</w:t>
      </w:r>
    </w:p>
    <w:p w14:paraId="3BB6DE1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И)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83469">
        <w:rPr>
          <w:rFonts w:ascii="Times New Roman" w:hAnsi="Times New Roman" w:cs="Times New Roman"/>
          <w:bCs/>
          <w:sz w:val="28"/>
          <w:szCs w:val="28"/>
        </w:rPr>
        <w:t>ешение и новые модели «Мозговой штурм»</w:t>
      </w:r>
    </w:p>
    <w:p w14:paraId="7174142A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Правильный ответ: Д, Ж, В, Б, А, Г, И, Е, З</w:t>
      </w:r>
    </w:p>
    <w:p w14:paraId="0D368559" w14:textId="77777777" w:rsidR="00A84782" w:rsidRPr="00983469" w:rsidRDefault="00A84782" w:rsidP="00E7643C">
      <w:pPr>
        <w:pStyle w:val="af2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983469">
        <w:rPr>
          <w:rFonts w:eastAsia="Times New Roman" w:cs="Times New Roman"/>
          <w:iCs/>
          <w:szCs w:val="28"/>
          <w:lang w:eastAsia="ru-RU"/>
        </w:rPr>
        <w:t>Компетенции (индикаторы): ПК-3 (ПК-3.2)</w:t>
      </w:r>
    </w:p>
    <w:p w14:paraId="7FA664FF" w14:textId="77777777" w:rsidR="00A84782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7D7749" w14:textId="77777777" w:rsidR="00A84782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6173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4155EDAE" w14:textId="77777777" w:rsidR="00A84782" w:rsidRDefault="00A84782" w:rsidP="00E764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88C14F7" w14:textId="77777777" w:rsidR="00A84782" w:rsidRPr="00983469" w:rsidRDefault="00A84782" w:rsidP="00E764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10CF8A8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C3652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EACDA3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83BE4D1" w14:textId="1A59D788" w:rsidR="00A84782" w:rsidRPr="00E7643C" w:rsidRDefault="00E80BFD" w:rsidP="00E80BFD">
      <w:pPr>
        <w:pStyle w:val="af2"/>
        <w:shd w:val="clear" w:color="auto" w:fill="FFFFFF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1. </w:t>
      </w:r>
      <w:r w:rsidR="00E7643C">
        <w:rPr>
          <w:rFonts w:eastAsia="Times New Roman" w:cs="Times New Roman"/>
          <w:bCs/>
          <w:iCs/>
          <w:szCs w:val="28"/>
          <w:lang w:eastAsia="ru-RU"/>
        </w:rPr>
        <w:t>Г</w:t>
      </w:r>
      <w:r w:rsidR="00E7643C" w:rsidRPr="00E7643C">
        <w:rPr>
          <w:rFonts w:eastAsia="Times New Roman" w:cs="Times New Roman"/>
          <w:bCs/>
          <w:iCs/>
          <w:szCs w:val="28"/>
          <w:lang w:eastAsia="ru-RU"/>
        </w:rPr>
        <w:t>рупповая</w:t>
      </w:r>
      <w:r w:rsidR="00A84782" w:rsidRPr="00E7643C">
        <w:rPr>
          <w:rFonts w:eastAsia="Times New Roman" w:cs="Times New Roman"/>
          <w:iCs/>
          <w:szCs w:val="28"/>
          <w:lang w:eastAsia="ru-RU"/>
        </w:rPr>
        <w:t>_</w:t>
      </w:r>
      <w:r w:rsidR="00A84782" w:rsidRPr="00E80BFD">
        <w:rPr>
          <w:rFonts w:eastAsia="Times New Roman" w:cs="Times New Roman"/>
          <w:iCs/>
          <w:szCs w:val="28"/>
          <w:u w:val="single"/>
          <w:lang w:eastAsia="ru-RU"/>
        </w:rPr>
        <w:t>_________________</w:t>
      </w:r>
      <w:r w:rsidR="00A84782" w:rsidRPr="00E7643C">
        <w:rPr>
          <w:rFonts w:eastAsia="Times New Roman" w:cs="Times New Roman"/>
          <w:iCs/>
          <w:szCs w:val="28"/>
          <w:lang w:eastAsia="ru-RU"/>
        </w:rPr>
        <w:t xml:space="preserve"> в психологическом тренинге – это совместное обсуждение какого-либо спорного вопроса, позволяющее прояснить (возможно, изменить) мнения, позиции и установки участников группы в процессе непосредственного общения, метод используется как в целях предоставления участникам возможности увидеть проблему с разных сторон (это позволяет уточнить взаимные позиции, что уменьшает сопротивление восприятию новой информации от ведущего и других членов группы), так и в качестве способа групповой рефлексии через анализ индивидуальных  переживаний (это усиливает сплоченность группы и одновременно облегчает самораскрытие участников).</w:t>
      </w:r>
    </w:p>
    <w:p w14:paraId="1CC5FD4B" w14:textId="165C23D0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9834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дискуссия</w:t>
      </w:r>
    </w:p>
    <w:p w14:paraId="7292F82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0B466B60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203BD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>2._</w:t>
      </w:r>
      <w:r w:rsidRPr="00E80BFD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как направленное, закономерное изменение, в результате которого возникает новое качественное состояние объекта – его состава или структуры, прежде всего используются в целях обучения физической и чувственной релаксации, умению избавляться от излишнего психического напряжения и стрессовых состояний, навыкам </w:t>
      </w:r>
      <w:proofErr w:type="spellStart"/>
      <w:r w:rsidRPr="00983469">
        <w:rPr>
          <w:rFonts w:ascii="Times New Roman" w:hAnsi="Times New Roman" w:cs="Times New Roman"/>
          <w:sz w:val="28"/>
          <w:szCs w:val="28"/>
          <w:lang w:eastAsia="ru-RU"/>
        </w:rPr>
        <w:t>аутосуггестии</w:t>
      </w:r>
      <w:proofErr w:type="spellEnd"/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, способам саморегуляции; на первых этапах представлены в форме </w:t>
      </w:r>
      <w:proofErr w:type="spellStart"/>
      <w:r w:rsidRPr="00983469">
        <w:rPr>
          <w:rFonts w:ascii="Times New Roman" w:hAnsi="Times New Roman" w:cs="Times New Roman"/>
          <w:sz w:val="28"/>
          <w:szCs w:val="28"/>
          <w:lang w:eastAsia="ru-RU"/>
        </w:rPr>
        <w:t>гетеросуггестии</w:t>
      </w:r>
      <w:proofErr w:type="spellEnd"/>
      <w:r w:rsidRPr="009834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A6368A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едитация</w:t>
      </w:r>
    </w:p>
    <w:p w14:paraId="2E870D8C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E1F7D4B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165A05" w14:textId="77777777" w:rsidR="00A84782" w:rsidRPr="00983469" w:rsidRDefault="00A84782" w:rsidP="00E764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0BFD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_ определяется как скрытое побуждение адресата к переживанию определенных состояний, принятию решений и выполнению действий, необходимых для достижения инициатором своих собственных целей.</w:t>
      </w:r>
    </w:p>
    <w:p w14:paraId="19885F5D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анипуляция</w:t>
      </w:r>
    </w:p>
    <w:p w14:paraId="1FBF3BB1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0661C507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05B35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4.Точное словесное описание и графическая схема последовательности действий, алгоритм действий </w:t>
      </w:r>
      <w:r w:rsidRPr="00E80BFD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2747ECE7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технология</w:t>
      </w:r>
    </w:p>
    <w:p w14:paraId="0D581C15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083A1405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8CE51" w14:textId="77777777" w:rsidR="00A84782" w:rsidRPr="00983469" w:rsidRDefault="00A84782" w:rsidP="00E764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CDFC57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A7C12D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34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1AA8562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BD69E" w14:textId="77777777" w:rsidR="00A84782" w:rsidRPr="00983469" w:rsidRDefault="00A84782" w:rsidP="00E764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  <w:lang w:eastAsia="ru-RU"/>
        </w:rPr>
        <w:t>Основателем методов _</w:t>
      </w:r>
      <w:r w:rsidRPr="00E80BF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________ 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является В. Райх, выделяется три основные подгруппы приемов: работа над структурой тела, чувственное осознание и нервно-мышечна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релаксация, восточные методы.</w:t>
      </w:r>
    </w:p>
    <w:p w14:paraId="27F55952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>телесно-ориентированной психотерапии / телесной терапии</w:t>
      </w:r>
    </w:p>
    <w:p w14:paraId="0A706440" w14:textId="77777777" w:rsidR="00A84782" w:rsidRPr="00983469" w:rsidRDefault="00A84782" w:rsidP="00E764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14C2AD57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809E07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E80B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________________</w:t>
      </w:r>
      <w:r w:rsidRPr="00983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 xml:space="preserve">– это область практической психологии, ориентированная на использование активных методов групповой психологической работы с целью развития компетентности в общении. </w:t>
      </w:r>
    </w:p>
    <w:p w14:paraId="603B2797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с</w:t>
      </w:r>
      <w:r w:rsidRPr="00983469">
        <w:rPr>
          <w:rFonts w:ascii="Times New Roman" w:hAnsi="Times New Roman" w:cs="Times New Roman"/>
          <w:sz w:val="28"/>
          <w:szCs w:val="28"/>
        </w:rPr>
        <w:t>оциально-психологический тренинг</w:t>
      </w:r>
      <w:r w:rsidRPr="00983469">
        <w:rPr>
          <w:rFonts w:ascii="Times New Roman" w:hAnsi="Times New Roman" w:cs="Times New Roman"/>
          <w:color w:val="000000"/>
          <w:sz w:val="28"/>
          <w:szCs w:val="28"/>
        </w:rPr>
        <w:t xml:space="preserve"> / тренинг / тренинг общения</w:t>
      </w:r>
    </w:p>
    <w:p w14:paraId="586ABCC5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11D8C782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75F5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3._</w:t>
      </w:r>
      <w:r w:rsidRPr="00E80BFD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983469">
        <w:rPr>
          <w:rFonts w:ascii="Times New Roman" w:hAnsi="Times New Roman" w:cs="Times New Roman"/>
          <w:sz w:val="28"/>
          <w:szCs w:val="28"/>
        </w:rPr>
        <w:t xml:space="preserve"> функционирования какой-либо организации, предприятия или его подразделения, имитироваться могут так же события, конкретная деятельность людей (деловое совещание, конференция и т . п .) и обстановка, условия, в которых происходит событие или осуществляется деятельность (кабинет руководителя, зал заседаний и т . п .), сценарий, кроме  сюжета события, содержит описание структуры и назначения соответствующих процессов и объектов.</w:t>
      </w:r>
    </w:p>
    <w:p w14:paraId="433C0687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Правильный ответ: имитация деятельности / игра имитация / имитационная игра</w:t>
      </w:r>
    </w:p>
    <w:p w14:paraId="70D350AB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Компетенции (индикаторы): ОПК-6 (ОПК-6.2)</w:t>
      </w:r>
    </w:p>
    <w:p w14:paraId="75CA91F9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4F0659" w14:textId="77777777" w:rsidR="00A84782" w:rsidRPr="00983469" w:rsidRDefault="00A84782" w:rsidP="00E764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Pr="00983469">
        <w:rPr>
          <w:rFonts w:ascii="Times New Roman" w:eastAsia="SimSun" w:hAnsi="Times New Roman" w:cs="Times New Roman"/>
          <w:bCs/>
          <w:sz w:val="28"/>
          <w:szCs w:val="28"/>
        </w:rPr>
        <w:t>－</w:t>
      </w:r>
      <w:r w:rsidRPr="0098346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bCs/>
          <w:sz w:val="28"/>
          <w:szCs w:val="28"/>
        </w:rPr>
        <w:t>метод вопросов, предполагающих критическое отношение к догматическим утверждениям. Это умение извлекать скрытое в человеке знание с помощью искусных наводящих вопросов, подразумевающих короткий, простой и заранее предсказуемый ответ. Данный метод использует диалог как столкновение противоположных точек зрения. Он держит внимание собеседника и не дает отвлечься, какое-либо нарушение в логической цепочке практически сразу становится очевидным и неубедительным для собеседника, человек приходит к истине сам (хотя и с определенной помощью).</w:t>
      </w:r>
    </w:p>
    <w:p w14:paraId="2DB37F2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Сократа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диалектический метод</w:t>
      </w:r>
    </w:p>
    <w:p w14:paraId="5A2156D4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4C0CD92F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F4B592" w14:textId="7FA04868" w:rsidR="00A84782" w:rsidRPr="00983469" w:rsidRDefault="00A84782" w:rsidP="00E764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469">
        <w:rPr>
          <w:rFonts w:ascii="Times New Roman" w:hAnsi="Times New Roman" w:cs="Times New Roman"/>
          <w:bCs/>
          <w:sz w:val="28"/>
          <w:szCs w:val="28"/>
        </w:rPr>
        <w:t>__________________</w:t>
      </w:r>
      <w:r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983469">
        <w:rPr>
          <w:rFonts w:ascii="Times New Roman" w:hAnsi="Times New Roman" w:cs="Times New Roman"/>
          <w:bCs/>
          <w:sz w:val="28"/>
          <w:szCs w:val="28"/>
        </w:rPr>
        <w:t xml:space="preserve">метод активного проблемно-ситуационного анализа, основанный на обучении путем решения конкретных задач-ситуаций (решение кейсов), студенты должны проанализировать ситуацию, разобраться в сути проблем, предложить возможные решения и выбрать лучшее из них </w:t>
      </w:r>
      <w:r w:rsidRPr="00983469">
        <w:rPr>
          <w:rFonts w:ascii="Times New Roman" w:hAnsi="Times New Roman" w:cs="Times New Roman"/>
          <w:bCs/>
          <w:sz w:val="28"/>
          <w:szCs w:val="28"/>
        </w:rPr>
        <w:lastRenderedPageBreak/>
        <w:t>кейсы делятся на практические (отражающие реальные жизненные ситуации), обучающие (искусственно созданные, содержащие значительные элементы условности при отражении в нем жизни) и  исследовательские (ориентированные на проведение исследовательской деятельности посредством применения метода моделирования).</w:t>
      </w:r>
    </w:p>
    <w:p w14:paraId="7DE65F2D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метод кейсов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кейс-метод</w:t>
      </w:r>
    </w:p>
    <w:p w14:paraId="09DE49F2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2FC7817C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F5135" w14:textId="6D46C851" w:rsidR="00A84782" w:rsidRPr="00983469" w:rsidRDefault="00A84782" w:rsidP="00E764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E7643C">
        <w:rPr>
          <w:rFonts w:ascii="Times New Roman" w:eastAsia="SimSun" w:hAnsi="Times New Roman" w:cs="Times New Roman" w:hint="eastAsia"/>
          <w:bCs/>
          <w:sz w:val="28"/>
          <w:szCs w:val="28"/>
        </w:rPr>
        <w:t>–</w:t>
      </w:r>
      <w:r w:rsidRPr="00983469">
        <w:rPr>
          <w:rFonts w:ascii="Times New Roman" w:hAnsi="Times New Roman" w:cs="Times New Roman"/>
          <w:sz w:val="28"/>
          <w:szCs w:val="28"/>
        </w:rPr>
        <w:t>четко структурированный и специально организованный публичный обмен мыслями между двумя сторонами по актуальным темам, направленный на переубеждение в своей правоте третьей стороны, а не друг друга. Поэтому вербальные и невербальные средства, которые используются участниками, имеют целью получение определенного результата – сформировать у слушателей положительное впечатление от собственной позиции.</w:t>
      </w:r>
    </w:p>
    <w:p w14:paraId="2D9B2BF5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34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дебаты</w:t>
      </w:r>
      <w:r w:rsidRPr="00983469">
        <w:rPr>
          <w:rFonts w:ascii="Times New Roman" w:hAnsi="Times New Roman" w:cs="Times New Roman"/>
          <w:sz w:val="28"/>
          <w:szCs w:val="28"/>
          <w:lang w:eastAsia="ru-RU"/>
        </w:rPr>
        <w:t xml:space="preserve"> / метод дебатов</w:t>
      </w:r>
    </w:p>
    <w:p w14:paraId="34F21758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46764D6E" w14:textId="77777777" w:rsidR="00A84782" w:rsidRPr="00983469" w:rsidRDefault="00A84782" w:rsidP="00E764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855339" w14:textId="77777777" w:rsidR="00A84782" w:rsidRPr="00983469" w:rsidRDefault="00A84782" w:rsidP="00E764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3469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6CD6788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20FC1E8" w14:textId="77777777" w:rsidR="00A84782" w:rsidRPr="00983469" w:rsidRDefault="00A84782" w:rsidP="00E76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ряд профессионально важных личностных черт, желательных для руководителя тренинговой группы:</w:t>
      </w:r>
    </w:p>
    <w:p w14:paraId="118EC025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C6DFD45" w14:textId="77777777" w:rsidR="00A84782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 xml:space="preserve">Ожидаемый результат: концентрация на участнике тренинга, желание и способность ему помочь; гибкость и терпимость к различным проявлениям участника;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эмпатичность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, восприимчивость, способность создавать атмосферу эмоционального комфорта и доброжелательности во время занятий;  аутентичность поведения, т. е. способность предъявлять группе подлинные эмоции и переживания; энтузиазм и оптимизм, вера в способности участников группы к изменению и развитию; уравновешенность, терпимость к фрустрации и неопределенности, высокий уровень личностной саморегуляции; уверенность в себе, позитивное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, адекватная самооценка; осознание собственных конфликтных областей, потребностей, мотивов; богатое воображение, интуиция; высокий уровень интеллекта. </w:t>
      </w:r>
    </w:p>
    <w:p w14:paraId="129A11E4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личностных </w:t>
      </w:r>
      <w:r w:rsidRPr="00983469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469">
        <w:rPr>
          <w:rFonts w:ascii="Times New Roman" w:hAnsi="Times New Roman" w:cs="Times New Roman"/>
          <w:sz w:val="28"/>
          <w:szCs w:val="28"/>
        </w:rPr>
        <w:t>руководителя тренинговой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D18CB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7A9CE9BA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F776F" w14:textId="77777777" w:rsidR="00A84782" w:rsidRPr="00983469" w:rsidRDefault="00A84782" w:rsidP="00E76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задачи ведущего на стадии адаптации.</w:t>
      </w:r>
    </w:p>
    <w:p w14:paraId="7C55C8B1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20139BF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на стадии адаптации задачами ведущего группы </w:t>
      </w:r>
      <w:r w:rsidRPr="00983469">
        <w:rPr>
          <w:rFonts w:ascii="Times New Roman" w:hAnsi="Times New Roman" w:cs="Times New Roman"/>
          <w:sz w:val="28"/>
          <w:szCs w:val="28"/>
        </w:rPr>
        <w:t xml:space="preserve">преодоление тревоги, скептицизма и враждебности участников; проведение первичной диагностики; помощь участникам в осознании ими своих сопротивлений, защит и барьеров в общении; поощрение большей открытости и независимости;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 тревожных участников. </w:t>
      </w:r>
    </w:p>
    <w:p w14:paraId="04110937" w14:textId="77777777" w:rsidR="00A84782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Pr="00983469">
        <w:rPr>
          <w:rFonts w:ascii="Times New Roman" w:hAnsi="Times New Roman" w:cs="Times New Roman"/>
          <w:sz w:val="28"/>
          <w:szCs w:val="28"/>
        </w:rPr>
        <w:t xml:space="preserve"> ответ должен содержать </w:t>
      </w:r>
      <w:r>
        <w:rPr>
          <w:rFonts w:ascii="Times New Roman" w:hAnsi="Times New Roman" w:cs="Times New Roman"/>
          <w:sz w:val="28"/>
          <w:szCs w:val="28"/>
        </w:rPr>
        <w:t>не менее трех задач ведущего на стадии адаптации тренинговой группы.</w:t>
      </w:r>
    </w:p>
    <w:p w14:paraId="1C9B38A2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09D86B6C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DCAE3" w14:textId="77777777" w:rsidR="00A84782" w:rsidRPr="00983469" w:rsidRDefault="00A84782" w:rsidP="00E764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Перечислите признаки наличия истинной сплоченности участников тренинга.</w:t>
      </w:r>
    </w:p>
    <w:p w14:paraId="167D54F3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130AE6A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Ожидаемый результат: истинн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83469">
        <w:rPr>
          <w:rFonts w:ascii="Times New Roman" w:hAnsi="Times New Roman" w:cs="Times New Roman"/>
          <w:sz w:val="28"/>
          <w:szCs w:val="28"/>
        </w:rPr>
        <w:t xml:space="preserve"> сплоченност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тем, что</w:t>
      </w:r>
      <w:r w:rsidRPr="00983469">
        <w:rPr>
          <w:rFonts w:ascii="Times New Roman" w:hAnsi="Times New Roman" w:cs="Times New Roman"/>
          <w:sz w:val="28"/>
          <w:szCs w:val="28"/>
        </w:rPr>
        <w:t xml:space="preserve"> участники объединяются вокруг мысли об уникальности данного сообщества, рационализируют свои проблемы, все участники чувствуют себя частью группы; все общаются со всеми; существует принятие разных точек зрения; конфронтация воспринимается как предложение изменить ситуацию, а не как конфликт.</w:t>
      </w:r>
    </w:p>
    <w:p w14:paraId="23A004EE" w14:textId="77777777" w:rsidR="00A84782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Pr="00983469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83469">
        <w:rPr>
          <w:rFonts w:ascii="Times New Roman" w:hAnsi="Times New Roman" w:cs="Times New Roman"/>
          <w:sz w:val="28"/>
          <w:szCs w:val="28"/>
        </w:rPr>
        <w:t>характерны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3469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ей истинной сплоченности участников тренинга.</w:t>
      </w:r>
    </w:p>
    <w:p w14:paraId="4CE9F1EE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ПК-5 (ПК-5.3)</w:t>
      </w:r>
    </w:p>
    <w:p w14:paraId="45F31EA3" w14:textId="77777777" w:rsidR="00A84782" w:rsidRPr="00983469" w:rsidRDefault="00A84782" w:rsidP="00E76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B31A1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3469">
        <w:rPr>
          <w:rFonts w:ascii="Times New Roman" w:hAnsi="Times New Roman" w:cs="Times New Roman"/>
          <w:sz w:val="28"/>
          <w:szCs w:val="28"/>
        </w:rPr>
        <w:t xml:space="preserve">Перечислите признаки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тренинга. </w:t>
      </w:r>
    </w:p>
    <w:p w14:paraId="4BDB9BDE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2F77E32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псевдосплоченность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характеризуется тем, что</w:t>
      </w:r>
      <w:r w:rsidRPr="00983469">
        <w:rPr>
          <w:rFonts w:ascii="Times New Roman" w:hAnsi="Times New Roman" w:cs="Times New Roman"/>
          <w:sz w:val="28"/>
          <w:szCs w:val="28"/>
        </w:rPr>
        <w:t xml:space="preserve"> внутри группы все очень хорошие, однако есть и виновные (не участники группы), которые и есть первопричина неудач, преследующих участников группы, поддержка  обвинений со стороны группы; философские или психологические интерпретации, выдвигаемых проблем, ссылки на известные психологические авторитеты и концепции, методы активного социально-психологического обучения (если кто-то из участников группы уже работал в другом тренинге); появляется участник, на котором длительное время неконструктивным образом концентрируется внимание группы (такая роль чаще всего отводится участнику, резко отличающемуся своим поведением от других членов группы). </w:t>
      </w:r>
    </w:p>
    <w:p w14:paraId="2BB1293E" w14:textId="77777777" w:rsidR="00A84782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не менее трех </w:t>
      </w:r>
      <w:r w:rsidRPr="00983469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469">
        <w:rPr>
          <w:rFonts w:ascii="Times New Roman" w:hAnsi="Times New Roman" w:cs="Times New Roman"/>
          <w:sz w:val="28"/>
          <w:szCs w:val="28"/>
        </w:rPr>
        <w:t>псевдосплоченности</w:t>
      </w:r>
      <w:proofErr w:type="spellEnd"/>
      <w:r w:rsidRPr="00983469">
        <w:rPr>
          <w:rFonts w:ascii="Times New Roman" w:hAnsi="Times New Roman" w:cs="Times New Roman"/>
          <w:sz w:val="28"/>
          <w:szCs w:val="28"/>
        </w:rPr>
        <w:t xml:space="preserve"> участников тренинга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880AA3" w14:textId="77777777" w:rsidR="00A84782" w:rsidRPr="00983469" w:rsidRDefault="00A84782" w:rsidP="00E7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469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sectPr w:rsidR="00A84782" w:rsidRPr="0098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FA700" w14:textId="77777777" w:rsidR="00347849" w:rsidRDefault="00347849">
      <w:pPr>
        <w:spacing w:line="240" w:lineRule="auto"/>
      </w:pPr>
      <w:r>
        <w:separator/>
      </w:r>
    </w:p>
  </w:endnote>
  <w:endnote w:type="continuationSeparator" w:id="0">
    <w:p w14:paraId="31D9EE17" w14:textId="77777777" w:rsidR="00347849" w:rsidRDefault="00347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84FB7" w14:textId="77777777" w:rsidR="00347849" w:rsidRDefault="00347849">
      <w:pPr>
        <w:spacing w:after="0"/>
      </w:pPr>
      <w:r>
        <w:separator/>
      </w:r>
    </w:p>
  </w:footnote>
  <w:footnote w:type="continuationSeparator" w:id="0">
    <w:p w14:paraId="781366F6" w14:textId="77777777" w:rsidR="00347849" w:rsidRDefault="003478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50829D8"/>
    <w:multiLevelType w:val="hybridMultilevel"/>
    <w:tmpl w:val="53E6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77"/>
    <w:rsid w:val="00056834"/>
    <w:rsid w:val="00122B0B"/>
    <w:rsid w:val="00162116"/>
    <w:rsid w:val="001674C9"/>
    <w:rsid w:val="00167C27"/>
    <w:rsid w:val="001E001B"/>
    <w:rsid w:val="0021629B"/>
    <w:rsid w:val="00263EC7"/>
    <w:rsid w:val="002A255E"/>
    <w:rsid w:val="002A6B05"/>
    <w:rsid w:val="00347849"/>
    <w:rsid w:val="003733B1"/>
    <w:rsid w:val="003F161D"/>
    <w:rsid w:val="003F75BB"/>
    <w:rsid w:val="00505779"/>
    <w:rsid w:val="00533CDA"/>
    <w:rsid w:val="00534E02"/>
    <w:rsid w:val="00552C1E"/>
    <w:rsid w:val="005C3DC2"/>
    <w:rsid w:val="005E3554"/>
    <w:rsid w:val="005F7275"/>
    <w:rsid w:val="00631FAA"/>
    <w:rsid w:val="006921DA"/>
    <w:rsid w:val="007302B7"/>
    <w:rsid w:val="007862E3"/>
    <w:rsid w:val="00794CF7"/>
    <w:rsid w:val="00797A27"/>
    <w:rsid w:val="009A02A8"/>
    <w:rsid w:val="00A343A8"/>
    <w:rsid w:val="00A84782"/>
    <w:rsid w:val="00A97591"/>
    <w:rsid w:val="00B12E47"/>
    <w:rsid w:val="00C34660"/>
    <w:rsid w:val="00C44D70"/>
    <w:rsid w:val="00C70EFD"/>
    <w:rsid w:val="00D21677"/>
    <w:rsid w:val="00DB55A5"/>
    <w:rsid w:val="00E537DF"/>
    <w:rsid w:val="00E7643C"/>
    <w:rsid w:val="00E80BFD"/>
    <w:rsid w:val="00F04D2D"/>
    <w:rsid w:val="00FD30B9"/>
    <w:rsid w:val="00FE01EA"/>
    <w:rsid w:val="666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373C"/>
  <w15:docId w15:val="{3D5B5DEA-3572-4115-8F8F-910709D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78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Body Text"/>
    <w:basedOn w:val="a"/>
    <w:link w:val="a9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p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table" w:styleId="af1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262626" w:themeColor="text1" w:themeTint="D9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262626" w:themeColor="text1" w:themeTint="D9"/>
      <w:kern w:val="2"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9">
    <w:name w:val="Основной текст Знак"/>
    <w:basedOn w:val="a1"/>
    <w:link w:val="a8"/>
    <w:uiPriority w:val="1"/>
    <w:qFormat/>
    <w:rPr>
      <w:rFonts w:ascii="Calibri" w:eastAsia="Calibri" w:hAnsi="Calibri" w:cs="Calibri"/>
      <w:kern w:val="2"/>
    </w:rPr>
  </w:style>
  <w:style w:type="character" w:customStyle="1" w:styleId="ab">
    <w:name w:val="Заголовок Знак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ижний колонтитул Знак"/>
    <w:basedOn w:val="a1"/>
    <w:link w:val="ac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f0">
    <w:name w:val="Подзаголовок Знак"/>
    <w:basedOn w:val="a1"/>
    <w:link w:val="af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f2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af4">
    <w:name w:val="Выделенная цитата Знак"/>
    <w:basedOn w:val="a1"/>
    <w:link w:val="af3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3163</Words>
  <Characters>18032</Characters>
  <Application>Microsoft Office Word</Application>
  <DocSecurity>0</DocSecurity>
  <Lines>150</Lines>
  <Paragraphs>42</Paragraphs>
  <ScaleCrop>false</ScaleCrop>
  <Company/>
  <LinksUpToDate>false</LinksUpToDate>
  <CharactersWithSpaces>21153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33</cp:revision>
  <dcterms:created xsi:type="dcterms:W3CDTF">2025-03-25T11:15:00Z</dcterms:created>
  <dcterms:modified xsi:type="dcterms:W3CDTF">2025-10-17T10:42:00Z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FFEC148312E94667B4176E4EDD7415D4_12</vt:lpwstr>
  </property>
</Properties>
</file>