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AB8690" w14:textId="287068B3" w:rsidR="00A20AA8" w:rsidRDefault="00A20AA8" w:rsidP="00AB2274">
      <w:pPr>
        <w:spacing w:after="0" w:line="240" w:lineRule="auto"/>
        <w:ind w:right="140"/>
        <w:contextualSpacing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B4167C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7B6D68A6" w14:textId="77777777" w:rsidR="00AB2274" w:rsidRPr="00B4167C" w:rsidRDefault="00AB2274" w:rsidP="00AB2274">
      <w:pPr>
        <w:spacing w:after="0"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B5619AD" w14:textId="77777777" w:rsidR="00A20AA8" w:rsidRPr="00B4167C" w:rsidRDefault="00A20AA8" w:rsidP="00AB2274">
      <w:pPr>
        <w:tabs>
          <w:tab w:val="left" w:pos="8396"/>
        </w:tabs>
        <w:spacing w:after="0"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«История России»</w:t>
      </w:r>
    </w:p>
    <w:p w14:paraId="6123FA1B" w14:textId="77777777" w:rsidR="00A20AA8" w:rsidRPr="00B4167C" w:rsidRDefault="00A20AA8" w:rsidP="00AB2274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C3ECC2E" w14:textId="77777777" w:rsidR="00A20AA8" w:rsidRPr="00A20AA8" w:rsidRDefault="00A20AA8" w:rsidP="00AB2274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20AA8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502BC98A" w14:textId="77777777" w:rsidR="00A20AA8" w:rsidRPr="00A20AA8" w:rsidRDefault="00A20AA8" w:rsidP="00AB2274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ADFA241" w14:textId="77777777" w:rsidR="00A20AA8" w:rsidRPr="00A20AA8" w:rsidRDefault="00A20AA8" w:rsidP="00AB227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20AA8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30605967" w14:textId="77777777" w:rsidR="00A20AA8" w:rsidRPr="00A20AA8" w:rsidRDefault="00A20AA8" w:rsidP="00AB2274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B528A53" w14:textId="77777777" w:rsidR="00A20AA8" w:rsidRPr="00A20AA8" w:rsidRDefault="00A20AA8" w:rsidP="00AB2274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20AA8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28917E0D" w14:textId="77777777" w:rsidR="00A20AA8" w:rsidRPr="00A20AA8" w:rsidRDefault="00A20AA8" w:rsidP="00AB22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09D81C6" w14:textId="77777777" w:rsidR="00A20AA8" w:rsidRPr="00B4167C" w:rsidRDefault="00A20AA8" w:rsidP="00AB227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1. Нестор-летописец повествует, что три брата-варяга – Рюрик, </w:t>
      </w:r>
      <w:proofErr w:type="spellStart"/>
      <w:r w:rsidRPr="00B4167C">
        <w:rPr>
          <w:rFonts w:ascii="Times New Roman" w:hAnsi="Times New Roman"/>
          <w:sz w:val="28"/>
          <w:szCs w:val="28"/>
        </w:rPr>
        <w:t>Синеус</w:t>
      </w:r>
      <w:proofErr w:type="spellEnd"/>
      <w:r w:rsidRPr="00B4167C">
        <w:rPr>
          <w:rFonts w:ascii="Times New Roman" w:hAnsi="Times New Roman"/>
          <w:sz w:val="28"/>
          <w:szCs w:val="28"/>
        </w:rPr>
        <w:t xml:space="preserve"> и Трувор – были приглашены княжить на русскую землю. В каком году произошло это событие?</w:t>
      </w:r>
    </w:p>
    <w:p w14:paraId="65888CF4" w14:textId="1FCAECBB" w:rsidR="00A20AA8" w:rsidRPr="00B4167C" w:rsidRDefault="00A20AA8" w:rsidP="00AB22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А) 862 году</w:t>
      </w:r>
    </w:p>
    <w:p w14:paraId="42944894" w14:textId="46E88631" w:rsidR="00A20AA8" w:rsidRPr="00B4167C" w:rsidRDefault="00A20AA8" w:rsidP="00AB22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Б) 863 году </w:t>
      </w:r>
    </w:p>
    <w:p w14:paraId="4DB12ABC" w14:textId="6170F1D8" w:rsidR="00A20AA8" w:rsidRPr="00B4167C" w:rsidRDefault="00A20AA8" w:rsidP="00AB22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В) 882 году</w:t>
      </w:r>
    </w:p>
    <w:p w14:paraId="20C14764" w14:textId="44FAE8D3" w:rsidR="00A20AA8" w:rsidRPr="00B4167C" w:rsidRDefault="00A20AA8" w:rsidP="00AB22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Г) 988 году</w:t>
      </w:r>
    </w:p>
    <w:p w14:paraId="31DC79AE" w14:textId="77777777" w:rsidR="00A20AA8" w:rsidRPr="00B4167C" w:rsidRDefault="00A20AA8" w:rsidP="00AB22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B4167C">
        <w:rPr>
          <w:rFonts w:ascii="Times New Roman" w:hAnsi="Times New Roman"/>
          <w:sz w:val="28"/>
          <w:szCs w:val="28"/>
        </w:rPr>
        <w:t>А</w:t>
      </w:r>
      <w:proofErr w:type="gramEnd"/>
    </w:p>
    <w:p w14:paraId="7234E472" w14:textId="77777777" w:rsidR="00A20AA8" w:rsidRPr="00B4167C" w:rsidRDefault="00A20AA8" w:rsidP="00AB22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14:paraId="0FFD188C" w14:textId="77777777" w:rsidR="00386B94" w:rsidRDefault="00386B94" w:rsidP="00AB2274">
      <w:pPr>
        <w:pStyle w:val="Default"/>
        <w:contextualSpacing/>
        <w:jc w:val="both"/>
        <w:rPr>
          <w:sz w:val="28"/>
          <w:szCs w:val="28"/>
        </w:rPr>
      </w:pPr>
    </w:p>
    <w:p w14:paraId="722CDA41" w14:textId="4AF7657C" w:rsidR="00A20AA8" w:rsidRPr="00B4167C" w:rsidRDefault="00A20AA8" w:rsidP="00AB2274">
      <w:pPr>
        <w:pStyle w:val="Default"/>
        <w:contextualSpacing/>
        <w:jc w:val="both"/>
        <w:rPr>
          <w:b/>
          <w:bCs/>
          <w:color w:val="auto"/>
          <w:sz w:val="28"/>
          <w:szCs w:val="28"/>
        </w:rPr>
      </w:pPr>
      <w:r w:rsidRPr="00B4167C">
        <w:rPr>
          <w:sz w:val="28"/>
          <w:szCs w:val="28"/>
        </w:rPr>
        <w:t xml:space="preserve">2. </w:t>
      </w:r>
      <w:r w:rsidRPr="00B4167C">
        <w:rPr>
          <w:bCs/>
          <w:color w:val="auto"/>
          <w:sz w:val="28"/>
          <w:szCs w:val="28"/>
        </w:rPr>
        <w:t xml:space="preserve">Как назывался коллектив единомышленников Ивана </w:t>
      </w:r>
      <w:r w:rsidRPr="00B4167C">
        <w:rPr>
          <w:bCs/>
          <w:color w:val="auto"/>
          <w:sz w:val="28"/>
          <w:szCs w:val="28"/>
          <w:lang w:val="en-US"/>
        </w:rPr>
        <w:t>IV</w:t>
      </w:r>
      <w:r w:rsidRPr="00B4167C">
        <w:rPr>
          <w:bCs/>
          <w:color w:val="auto"/>
          <w:sz w:val="28"/>
          <w:szCs w:val="28"/>
        </w:rPr>
        <w:t>, помогавший ему в проведении реформ 1550-х гг.:</w:t>
      </w:r>
    </w:p>
    <w:p w14:paraId="3DBDDEBB" w14:textId="68C2BC12" w:rsidR="00A20AA8" w:rsidRPr="00B4167C" w:rsidRDefault="00A20AA8" w:rsidP="00AB2274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А) Земский собор</w:t>
      </w:r>
    </w:p>
    <w:p w14:paraId="38169429" w14:textId="11B5DB14" w:rsidR="00A20AA8" w:rsidRPr="00B4167C" w:rsidRDefault="00A20AA8" w:rsidP="00AB2274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Б) Боярская дума</w:t>
      </w:r>
    </w:p>
    <w:p w14:paraId="553EB5C5" w14:textId="08A24E42" w:rsidR="00A20AA8" w:rsidRPr="00B4167C" w:rsidRDefault="00A20AA8" w:rsidP="00AB2274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В) Государственный совет</w:t>
      </w:r>
    </w:p>
    <w:p w14:paraId="61D02E57" w14:textId="55A0F219" w:rsidR="00A20AA8" w:rsidRPr="00B4167C" w:rsidRDefault="00A20AA8" w:rsidP="00AB2274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Г) Тайный комитет</w:t>
      </w:r>
    </w:p>
    <w:p w14:paraId="0A8EAF67" w14:textId="1A7484CC" w:rsidR="00A20AA8" w:rsidRPr="00B4167C" w:rsidRDefault="00A20AA8" w:rsidP="00AB2274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Д) Избранная Рада</w:t>
      </w:r>
    </w:p>
    <w:p w14:paraId="1EEBB632" w14:textId="77777777" w:rsidR="00A20AA8" w:rsidRPr="00B4167C" w:rsidRDefault="00A20AA8" w:rsidP="00AB22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Д</w:t>
      </w:r>
    </w:p>
    <w:p w14:paraId="53B96358" w14:textId="77777777" w:rsidR="00A20AA8" w:rsidRPr="00B4167C" w:rsidRDefault="00A20AA8" w:rsidP="00AB22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Компетенции (индикаторы): УК-5 (УК-5.2)</w:t>
      </w:r>
    </w:p>
    <w:p w14:paraId="4685A3D2" w14:textId="77777777" w:rsidR="00386B94" w:rsidRDefault="00386B94" w:rsidP="00AB2274">
      <w:pPr>
        <w:pStyle w:val="Default"/>
        <w:contextualSpacing/>
        <w:jc w:val="both"/>
        <w:rPr>
          <w:color w:val="auto"/>
          <w:sz w:val="28"/>
          <w:szCs w:val="28"/>
        </w:rPr>
      </w:pPr>
    </w:p>
    <w:p w14:paraId="0A25163E" w14:textId="7BA365CF" w:rsidR="00A20AA8" w:rsidRPr="00B4167C" w:rsidRDefault="00A20AA8" w:rsidP="00AB2274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color w:val="auto"/>
          <w:sz w:val="28"/>
          <w:szCs w:val="28"/>
        </w:rPr>
        <w:t xml:space="preserve">3. </w:t>
      </w:r>
      <w:r w:rsidRPr="00B4167C">
        <w:rPr>
          <w:bCs/>
          <w:color w:val="auto"/>
          <w:sz w:val="28"/>
          <w:szCs w:val="28"/>
        </w:rPr>
        <w:t>В результате подписания Договора об образовании СССР в декабре 1922 г.</w:t>
      </w:r>
    </w:p>
    <w:p w14:paraId="4BD2F1E2" w14:textId="77777777" w:rsidR="00A20AA8" w:rsidRPr="00B4167C" w:rsidRDefault="00A20AA8" w:rsidP="00AB2274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А) Советские республики вошли в состав нового государства в качестве автономий;</w:t>
      </w:r>
    </w:p>
    <w:p w14:paraId="76964F21" w14:textId="0317462D" w:rsidR="00A20AA8" w:rsidRPr="00B4167C" w:rsidRDefault="00A20AA8" w:rsidP="00AB2274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Б) образовалось 15 Союзных республик</w:t>
      </w:r>
    </w:p>
    <w:p w14:paraId="7F6691A1" w14:textId="2EEBEB70" w:rsidR="00A20AA8" w:rsidRPr="00B4167C" w:rsidRDefault="00A20AA8" w:rsidP="00AB2274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В) все территории бывшей Российской империи вошли в состав нового союзного государства</w:t>
      </w:r>
    </w:p>
    <w:p w14:paraId="1CEDDC61" w14:textId="2BB3FF48" w:rsidR="00A20AA8" w:rsidRPr="00B4167C" w:rsidRDefault="00A20AA8" w:rsidP="00AB2274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Г) создана федерация 4 Советских республик</w:t>
      </w:r>
    </w:p>
    <w:p w14:paraId="6C2C37B3" w14:textId="77777777" w:rsidR="00A20AA8" w:rsidRPr="00B4167C" w:rsidRDefault="00A20AA8" w:rsidP="00AB22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Г</w:t>
      </w:r>
    </w:p>
    <w:p w14:paraId="7761AC49" w14:textId="77777777" w:rsidR="00A20AA8" w:rsidRPr="00B4167C" w:rsidRDefault="00A20AA8" w:rsidP="00AB22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14:paraId="791B59D6" w14:textId="77777777" w:rsidR="00A20AA8" w:rsidRPr="00A20AA8" w:rsidRDefault="00A20AA8" w:rsidP="00AB2274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2952678C" w14:textId="77777777" w:rsidR="00A20AA8" w:rsidRPr="00A20AA8" w:rsidRDefault="00A20AA8" w:rsidP="00AB227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20AA8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595B22A0" w14:textId="77777777" w:rsidR="00A20AA8" w:rsidRPr="00A20AA8" w:rsidRDefault="00A20AA8" w:rsidP="00AB22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84C39E1" w14:textId="77777777" w:rsidR="00A20AA8" w:rsidRPr="00A20AA8" w:rsidRDefault="00A20AA8" w:rsidP="00AB2274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20AA8">
        <w:rPr>
          <w:rFonts w:ascii="Times New Roman" w:hAnsi="Times New Roman"/>
          <w:i/>
          <w:sz w:val="28"/>
          <w:szCs w:val="28"/>
        </w:rPr>
        <w:lastRenderedPageBreak/>
        <w:t>Установите правильное соответствие.</w:t>
      </w:r>
    </w:p>
    <w:p w14:paraId="3F5539D7" w14:textId="3B7FB929" w:rsidR="00A20AA8" w:rsidRDefault="00A20AA8" w:rsidP="00AB2274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20AA8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2DEF1DC8" w14:textId="77777777" w:rsidR="00AB2274" w:rsidRPr="00A20AA8" w:rsidRDefault="00AB2274" w:rsidP="00AB2274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4398C36C" w14:textId="6403C2C1" w:rsidR="00A20AA8" w:rsidRDefault="00A20AA8" w:rsidP="00AB227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1. Установите соответствие между русскими правителями и </w:t>
      </w:r>
      <w:r w:rsidR="00AB2274" w:rsidRPr="00B4167C">
        <w:rPr>
          <w:rFonts w:ascii="Times New Roman" w:hAnsi="Times New Roman" w:cs="Times New Roman"/>
          <w:sz w:val="28"/>
          <w:szCs w:val="28"/>
        </w:rPr>
        <w:t>сражениями,</w:t>
      </w:r>
      <w:r w:rsidRPr="00B4167C">
        <w:rPr>
          <w:rFonts w:ascii="Times New Roman" w:hAnsi="Times New Roman" w:cs="Times New Roman"/>
          <w:sz w:val="28"/>
          <w:szCs w:val="28"/>
        </w:rPr>
        <w:t xml:space="preserve"> в которых они участвовали.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1"/>
        <w:gridCol w:w="4848"/>
      </w:tblGrid>
      <w:tr w:rsidR="00A20AA8" w14:paraId="3A0974CC" w14:textId="77777777" w:rsidTr="00400B98">
        <w:trPr>
          <w:trHeight w:val="193"/>
        </w:trPr>
        <w:tc>
          <w:tcPr>
            <w:tcW w:w="4929" w:type="dxa"/>
            <w:vAlign w:val="center"/>
          </w:tcPr>
          <w:p w14:paraId="568DE9AA" w14:textId="77777777" w:rsidR="00A20AA8" w:rsidRDefault="00A20AA8" w:rsidP="00AB2274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1) Александр Невский</w:t>
            </w:r>
          </w:p>
        </w:tc>
        <w:tc>
          <w:tcPr>
            <w:tcW w:w="4929" w:type="dxa"/>
            <w:vAlign w:val="center"/>
          </w:tcPr>
          <w:p w14:paraId="1D49FA06" w14:textId="77777777" w:rsidR="00A20AA8" w:rsidRDefault="00A20AA8" w:rsidP="00AB2274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А) Куликовская битва</w:t>
            </w:r>
          </w:p>
        </w:tc>
      </w:tr>
      <w:tr w:rsidR="00A20AA8" w14:paraId="024DCE9F" w14:textId="77777777" w:rsidTr="00400B98">
        <w:trPr>
          <w:trHeight w:val="426"/>
        </w:trPr>
        <w:tc>
          <w:tcPr>
            <w:tcW w:w="4929" w:type="dxa"/>
            <w:vAlign w:val="center"/>
          </w:tcPr>
          <w:p w14:paraId="17D28DEE" w14:textId="77777777" w:rsidR="00A20AA8" w:rsidRDefault="00A20AA8" w:rsidP="00AB2274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2) Дмитрий Донской</w:t>
            </w:r>
          </w:p>
        </w:tc>
        <w:tc>
          <w:tcPr>
            <w:tcW w:w="4929" w:type="dxa"/>
            <w:vAlign w:val="center"/>
          </w:tcPr>
          <w:p w14:paraId="039B9272" w14:textId="77777777" w:rsidR="00A20AA8" w:rsidRDefault="00A20AA8" w:rsidP="00AB2274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Б) Ледовое побоище</w:t>
            </w:r>
          </w:p>
        </w:tc>
      </w:tr>
      <w:tr w:rsidR="00A20AA8" w14:paraId="7462B592" w14:textId="77777777" w:rsidTr="00400B98">
        <w:trPr>
          <w:trHeight w:val="529"/>
        </w:trPr>
        <w:tc>
          <w:tcPr>
            <w:tcW w:w="4929" w:type="dxa"/>
            <w:vAlign w:val="center"/>
          </w:tcPr>
          <w:p w14:paraId="7DFC6DDE" w14:textId="77777777" w:rsidR="00A20AA8" w:rsidRDefault="00A20AA8" w:rsidP="00AB2274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755E57">
              <w:rPr>
                <w:rFonts w:ascii="Times New Roman" w:hAnsi="Times New Roman" w:cs="Times New Roman"/>
                <w:sz w:val="28"/>
                <w:szCs w:val="28"/>
              </w:rPr>
              <w:t>Ивана III</w:t>
            </w: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 Великий</w:t>
            </w:r>
          </w:p>
        </w:tc>
        <w:tc>
          <w:tcPr>
            <w:tcW w:w="4929" w:type="dxa"/>
            <w:vAlign w:val="center"/>
          </w:tcPr>
          <w:p w14:paraId="580FE21F" w14:textId="77777777" w:rsidR="00A20AA8" w:rsidRDefault="00A20AA8" w:rsidP="00AB2274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В) Стояние на Угре</w:t>
            </w:r>
          </w:p>
        </w:tc>
      </w:tr>
      <w:tr w:rsidR="00A20AA8" w14:paraId="717155E6" w14:textId="77777777" w:rsidTr="00400B98">
        <w:trPr>
          <w:trHeight w:val="529"/>
        </w:trPr>
        <w:tc>
          <w:tcPr>
            <w:tcW w:w="4929" w:type="dxa"/>
            <w:vAlign w:val="center"/>
          </w:tcPr>
          <w:p w14:paraId="09DC9AFA" w14:textId="77777777" w:rsidR="00A20AA8" w:rsidRDefault="00A20AA8" w:rsidP="00AB2274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4) Петр 1</w:t>
            </w:r>
          </w:p>
        </w:tc>
        <w:tc>
          <w:tcPr>
            <w:tcW w:w="4929" w:type="dxa"/>
            <w:vAlign w:val="center"/>
          </w:tcPr>
          <w:p w14:paraId="6F3222E3" w14:textId="77777777" w:rsidR="00A20AA8" w:rsidRDefault="00A20AA8" w:rsidP="00AB2274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Г) Полтавская битва</w:t>
            </w:r>
          </w:p>
        </w:tc>
      </w:tr>
    </w:tbl>
    <w:p w14:paraId="23F94713" w14:textId="77777777" w:rsidR="00A20AA8" w:rsidRPr="00B4167C" w:rsidRDefault="00A20AA8" w:rsidP="00AB2274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1-Б, 2-А, 3-В, 4-Г</w:t>
      </w:r>
    </w:p>
    <w:p w14:paraId="2D287ABF" w14:textId="49564ADC" w:rsidR="00A20AA8" w:rsidRDefault="00A20AA8" w:rsidP="00AB2274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14:paraId="0E82C586" w14:textId="77777777" w:rsidR="00AB2274" w:rsidRPr="00B4167C" w:rsidRDefault="00AB2274" w:rsidP="00AB2274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</w:p>
    <w:p w14:paraId="04F9B8DF" w14:textId="77777777" w:rsidR="00A20AA8" w:rsidRPr="00B4167C" w:rsidRDefault="00A20AA8" w:rsidP="00AB2274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>2. Установите соответствие между событиями и годами: к каждой позиции первого столбца подберите соответствующую позицию из второго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0"/>
        <w:gridCol w:w="4189"/>
      </w:tblGrid>
      <w:tr w:rsidR="00A20AA8" w:rsidRPr="00B4167C" w14:paraId="1F9D1B12" w14:textId="77777777" w:rsidTr="00400B98">
        <w:trPr>
          <w:tblCellSpacing w:w="15" w:type="dxa"/>
        </w:trPr>
        <w:tc>
          <w:tcPr>
            <w:tcW w:w="5529" w:type="dxa"/>
            <w:vAlign w:val="center"/>
            <w:hideMark/>
          </w:tcPr>
          <w:p w14:paraId="7B36016C" w14:textId="77777777" w:rsidR="00A20AA8" w:rsidRPr="00B4167C" w:rsidRDefault="00A20AA8" w:rsidP="00AB2274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B4167C">
              <w:rPr>
                <w:sz w:val="28"/>
                <w:szCs w:val="28"/>
              </w:rPr>
              <w:t>СОБЫТИЯ</w:t>
            </w:r>
            <w:r w:rsidRPr="00B4167C">
              <w:rPr>
                <w:sz w:val="28"/>
                <w:szCs w:val="28"/>
              </w:rPr>
              <w:br/>
              <w:t>1) призвание Рюрика на княжение</w:t>
            </w:r>
            <w:r w:rsidRPr="00B4167C">
              <w:rPr>
                <w:sz w:val="28"/>
                <w:szCs w:val="28"/>
              </w:rPr>
              <w:br/>
              <w:t>2) начало Смоленской войны</w:t>
            </w:r>
            <w:r w:rsidRPr="00B4167C">
              <w:rPr>
                <w:sz w:val="28"/>
                <w:szCs w:val="28"/>
              </w:rPr>
              <w:br/>
              <w:t>3) восстание декабристов на Сенатской площади</w:t>
            </w:r>
            <w:r w:rsidRPr="00B4167C">
              <w:rPr>
                <w:sz w:val="28"/>
                <w:szCs w:val="28"/>
              </w:rPr>
              <w:br/>
              <w:t>4) крещение Руси</w:t>
            </w:r>
          </w:p>
        </w:tc>
        <w:tc>
          <w:tcPr>
            <w:tcW w:w="4207" w:type="dxa"/>
            <w:vAlign w:val="center"/>
            <w:hideMark/>
          </w:tcPr>
          <w:p w14:paraId="61E19833" w14:textId="77777777" w:rsidR="00A20AA8" w:rsidRPr="00B4167C" w:rsidRDefault="00A20AA8" w:rsidP="00AB2274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ГОДЫ</w:t>
            </w:r>
          </w:p>
          <w:p w14:paraId="2698C20F" w14:textId="77777777" w:rsidR="00A20AA8" w:rsidRPr="00B4167C" w:rsidRDefault="00A20AA8" w:rsidP="00AB2274">
            <w:pPr>
              <w:pStyle w:val="a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А) 862</w:t>
            </w:r>
            <w:r w:rsidRPr="00B4167C">
              <w:rPr>
                <w:rFonts w:ascii="Times New Roman" w:hAnsi="Times New Roman"/>
                <w:sz w:val="28"/>
                <w:szCs w:val="28"/>
              </w:rPr>
              <w:br/>
              <w:t>Б) 988</w:t>
            </w:r>
            <w:r w:rsidRPr="00B4167C">
              <w:rPr>
                <w:rFonts w:ascii="Times New Roman" w:hAnsi="Times New Roman"/>
                <w:sz w:val="28"/>
                <w:szCs w:val="28"/>
              </w:rPr>
              <w:br/>
              <w:t>В) 1632</w:t>
            </w:r>
          </w:p>
          <w:p w14:paraId="4D5971A5" w14:textId="77777777" w:rsidR="00A20AA8" w:rsidRPr="00B4167C" w:rsidRDefault="00A20AA8" w:rsidP="00AB2274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Г) 1700</w:t>
            </w:r>
          </w:p>
          <w:p w14:paraId="7B69A99E" w14:textId="77777777" w:rsidR="00A20AA8" w:rsidRPr="00B4167C" w:rsidRDefault="00A20AA8" w:rsidP="00AB2274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Д) 1825</w:t>
            </w:r>
          </w:p>
        </w:tc>
      </w:tr>
    </w:tbl>
    <w:p w14:paraId="69244100" w14:textId="77777777" w:rsidR="00A20AA8" w:rsidRPr="00B4167C" w:rsidRDefault="00A20AA8" w:rsidP="00AB2274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1-А, 2-В, 3-Д, 4-Б</w:t>
      </w:r>
    </w:p>
    <w:p w14:paraId="2EDE976F" w14:textId="77777777" w:rsidR="00A20AA8" w:rsidRPr="00B4167C" w:rsidRDefault="00A20AA8" w:rsidP="00AB2274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</w:p>
    <w:p w14:paraId="2C644F86" w14:textId="77777777" w:rsidR="00A20AA8" w:rsidRPr="00B4167C" w:rsidRDefault="00A20AA8" w:rsidP="00AB2274">
      <w:pPr>
        <w:pStyle w:val="2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F3ECE01" w14:textId="49E052DC" w:rsidR="00A20AA8" w:rsidRPr="00B4167C" w:rsidRDefault="00A20AA8" w:rsidP="00AB2274">
      <w:pPr>
        <w:pStyle w:val="2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3. Установите соответствие между процессами (явлениями, событиями) и фактами, относящимися к ним: к каждой позиции первого столбца подберите соответствующую позицию из второго столбца.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2"/>
        <w:gridCol w:w="4847"/>
      </w:tblGrid>
      <w:tr w:rsidR="00A20AA8" w:rsidRPr="00B4167C" w14:paraId="3610D66E" w14:textId="77777777" w:rsidTr="00400B98">
        <w:tc>
          <w:tcPr>
            <w:tcW w:w="4929" w:type="dxa"/>
          </w:tcPr>
          <w:p w14:paraId="1771CABE" w14:textId="77777777" w:rsidR="00A20AA8" w:rsidRPr="00B4167C" w:rsidRDefault="00A20AA8" w:rsidP="00AB2274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1) Борьба с монгольской агрессией</w:t>
            </w:r>
          </w:p>
        </w:tc>
        <w:tc>
          <w:tcPr>
            <w:tcW w:w="4929" w:type="dxa"/>
          </w:tcPr>
          <w:p w14:paraId="037B8E5A" w14:textId="77777777" w:rsidR="00A20AA8" w:rsidRPr="00B4167C" w:rsidRDefault="00A20AA8" w:rsidP="00AB2274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А) Оборона Порт-Артура</w:t>
            </w:r>
          </w:p>
        </w:tc>
      </w:tr>
      <w:tr w:rsidR="00A20AA8" w:rsidRPr="00B4167C" w14:paraId="31477676" w14:textId="77777777" w:rsidTr="00400B98">
        <w:tc>
          <w:tcPr>
            <w:tcW w:w="4929" w:type="dxa"/>
          </w:tcPr>
          <w:p w14:paraId="3EFF1B98" w14:textId="77777777" w:rsidR="00A20AA8" w:rsidRPr="00B4167C" w:rsidRDefault="00A20AA8" w:rsidP="00AB2274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2) Великая Отечественная война</w:t>
            </w:r>
          </w:p>
        </w:tc>
        <w:tc>
          <w:tcPr>
            <w:tcW w:w="4929" w:type="dxa"/>
          </w:tcPr>
          <w:p w14:paraId="5BD263B1" w14:textId="77777777" w:rsidR="00A20AA8" w:rsidRPr="00B4167C" w:rsidRDefault="00A20AA8" w:rsidP="00AB2274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Б) Сталинградская битва</w:t>
            </w:r>
          </w:p>
        </w:tc>
      </w:tr>
      <w:tr w:rsidR="00A20AA8" w:rsidRPr="00B4167C" w14:paraId="6DED040F" w14:textId="77777777" w:rsidTr="00400B98">
        <w:tc>
          <w:tcPr>
            <w:tcW w:w="4929" w:type="dxa"/>
          </w:tcPr>
          <w:p w14:paraId="1D985BB2" w14:textId="77777777" w:rsidR="00A20AA8" w:rsidRPr="00B4167C" w:rsidRDefault="00A20AA8" w:rsidP="00AB2274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3) Первая Российская революция</w:t>
            </w:r>
          </w:p>
        </w:tc>
        <w:tc>
          <w:tcPr>
            <w:tcW w:w="4929" w:type="dxa"/>
          </w:tcPr>
          <w:p w14:paraId="7902726F" w14:textId="77777777" w:rsidR="00A20AA8" w:rsidRPr="00B4167C" w:rsidRDefault="00A20AA8" w:rsidP="00AB2274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В) Падение Козельска</w:t>
            </w:r>
          </w:p>
        </w:tc>
      </w:tr>
      <w:tr w:rsidR="00A20AA8" w:rsidRPr="00B4167C" w14:paraId="3CBD3EFA" w14:textId="77777777" w:rsidTr="00400B98">
        <w:tc>
          <w:tcPr>
            <w:tcW w:w="4929" w:type="dxa"/>
          </w:tcPr>
          <w:p w14:paraId="38C1977B" w14:textId="77777777" w:rsidR="00A20AA8" w:rsidRPr="00B4167C" w:rsidRDefault="00A20AA8" w:rsidP="00AB2274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4) Освоение Сибири</w:t>
            </w:r>
          </w:p>
        </w:tc>
        <w:tc>
          <w:tcPr>
            <w:tcW w:w="4929" w:type="dxa"/>
          </w:tcPr>
          <w:p w14:paraId="75DD100A" w14:textId="77777777" w:rsidR="00A20AA8" w:rsidRPr="00B4167C" w:rsidRDefault="00A20AA8" w:rsidP="00AB2274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Г) Поход Ермака</w:t>
            </w:r>
          </w:p>
        </w:tc>
      </w:tr>
    </w:tbl>
    <w:p w14:paraId="4325D3AA" w14:textId="77777777" w:rsidR="00A20AA8" w:rsidRPr="00B4167C" w:rsidRDefault="00A20AA8" w:rsidP="00AB227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 ответ: 1-В, 2-Б, 3-А, 4-Г</w:t>
      </w:r>
    </w:p>
    <w:p w14:paraId="1D35E83E" w14:textId="77777777" w:rsidR="00A20AA8" w:rsidRPr="00B4167C" w:rsidRDefault="00A20AA8" w:rsidP="00AB22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14:paraId="381B50F1" w14:textId="77777777" w:rsidR="00A20AA8" w:rsidRPr="00A20AA8" w:rsidRDefault="00A20AA8" w:rsidP="00AB2274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AFCECCB" w14:textId="77777777" w:rsidR="00A20AA8" w:rsidRPr="00A20AA8" w:rsidRDefault="00A20AA8" w:rsidP="00AB227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20AA8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2414E6EA" w14:textId="77777777" w:rsidR="00A20AA8" w:rsidRPr="00A20AA8" w:rsidRDefault="00A20AA8" w:rsidP="00AB22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0EB5734" w14:textId="77777777" w:rsidR="00A20AA8" w:rsidRPr="00A20AA8" w:rsidRDefault="00A20AA8" w:rsidP="00AB2274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20AA8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6F7D4892" w14:textId="77777777" w:rsidR="00A20AA8" w:rsidRPr="00A20AA8" w:rsidRDefault="00A20AA8" w:rsidP="00AB2274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20AA8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3455EB59" w14:textId="77777777" w:rsidR="00A20AA8" w:rsidRPr="00B4167C" w:rsidRDefault="00A20AA8" w:rsidP="00AB227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F3274CB" w14:textId="77777777" w:rsidR="00A20AA8" w:rsidRPr="00B4167C" w:rsidRDefault="00A20AA8" w:rsidP="00AB227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4167C">
        <w:rPr>
          <w:rFonts w:ascii="Times New Roman" w:hAnsi="Times New Roman"/>
          <w:color w:val="000000"/>
          <w:sz w:val="28"/>
          <w:szCs w:val="28"/>
        </w:rPr>
        <w:lastRenderedPageBreak/>
        <w:t xml:space="preserve">1. Выстроите события в хронологическом порядке: </w:t>
      </w:r>
    </w:p>
    <w:p w14:paraId="2DB78A2E" w14:textId="77777777" w:rsidR="00A20AA8" w:rsidRPr="00B4167C" w:rsidRDefault="00A20AA8" w:rsidP="00AB227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4167C">
        <w:rPr>
          <w:rFonts w:ascii="Times New Roman" w:hAnsi="Times New Roman"/>
          <w:color w:val="000000"/>
          <w:sz w:val="28"/>
          <w:szCs w:val="28"/>
        </w:rPr>
        <w:t xml:space="preserve">А) появление «Русской правды» </w:t>
      </w:r>
    </w:p>
    <w:p w14:paraId="753CD8E8" w14:textId="77777777" w:rsidR="00A20AA8" w:rsidRPr="00B4167C" w:rsidRDefault="00A20AA8" w:rsidP="00AB227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4167C">
        <w:rPr>
          <w:rFonts w:ascii="Times New Roman" w:hAnsi="Times New Roman"/>
          <w:color w:val="000000"/>
          <w:sz w:val="28"/>
          <w:szCs w:val="28"/>
        </w:rPr>
        <w:t xml:space="preserve">Б) Крещение Руси </w:t>
      </w:r>
    </w:p>
    <w:p w14:paraId="3A5A2016" w14:textId="77777777" w:rsidR="00A20AA8" w:rsidRPr="00B4167C" w:rsidRDefault="00A20AA8" w:rsidP="00AB227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4167C">
        <w:rPr>
          <w:rFonts w:ascii="Times New Roman" w:hAnsi="Times New Roman"/>
          <w:color w:val="000000"/>
          <w:sz w:val="28"/>
          <w:szCs w:val="28"/>
        </w:rPr>
        <w:t xml:space="preserve">В) призвание варягов </w:t>
      </w:r>
    </w:p>
    <w:p w14:paraId="2E8DC3BC" w14:textId="77777777" w:rsidR="00A20AA8" w:rsidRPr="00B4167C" w:rsidRDefault="00A20AA8" w:rsidP="00AB227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4167C">
        <w:rPr>
          <w:rFonts w:ascii="Times New Roman" w:hAnsi="Times New Roman"/>
          <w:color w:val="000000"/>
          <w:sz w:val="28"/>
          <w:szCs w:val="28"/>
        </w:rPr>
        <w:t>Г) объединение Киева и Новгорода</w:t>
      </w:r>
    </w:p>
    <w:p w14:paraId="0F9AD1AD" w14:textId="77777777" w:rsidR="00A20AA8" w:rsidRPr="00B4167C" w:rsidRDefault="00A20AA8" w:rsidP="00AB22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В, Г, Б, А</w:t>
      </w:r>
    </w:p>
    <w:p w14:paraId="416A8D2C" w14:textId="77777777" w:rsidR="00A20AA8" w:rsidRPr="00B4167C" w:rsidRDefault="00A20AA8" w:rsidP="00AB22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14:paraId="322019BB" w14:textId="77777777" w:rsidR="00386B94" w:rsidRDefault="00386B94" w:rsidP="00AB2274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2FB6BB16" w14:textId="0FEA7F3E" w:rsidR="00A20AA8" w:rsidRPr="00B4167C" w:rsidRDefault="00A20AA8" w:rsidP="00AB2274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 xml:space="preserve">2. Расположите в хронологической последовательности исторические события. </w:t>
      </w:r>
    </w:p>
    <w:p w14:paraId="1033F644" w14:textId="77777777" w:rsidR="00A20AA8" w:rsidRPr="00B4167C" w:rsidRDefault="00A20AA8" w:rsidP="00AB2274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А) Бородинская битва</w:t>
      </w:r>
      <w:r w:rsidRPr="00B4167C">
        <w:rPr>
          <w:rFonts w:ascii="Times New Roman" w:hAnsi="Times New Roman"/>
          <w:sz w:val="28"/>
          <w:szCs w:val="28"/>
        </w:rPr>
        <w:br/>
        <w:t xml:space="preserve">Б) </w:t>
      </w:r>
      <w:proofErr w:type="spellStart"/>
      <w:r w:rsidRPr="00B4167C">
        <w:rPr>
          <w:rFonts w:ascii="Times New Roman" w:hAnsi="Times New Roman"/>
          <w:sz w:val="28"/>
          <w:szCs w:val="28"/>
        </w:rPr>
        <w:t>Цусимское</w:t>
      </w:r>
      <w:proofErr w:type="spellEnd"/>
      <w:r w:rsidRPr="00B4167C">
        <w:rPr>
          <w:rFonts w:ascii="Times New Roman" w:hAnsi="Times New Roman"/>
          <w:sz w:val="28"/>
          <w:szCs w:val="28"/>
        </w:rPr>
        <w:t xml:space="preserve"> сражение</w:t>
      </w:r>
      <w:r w:rsidRPr="00B4167C">
        <w:rPr>
          <w:rFonts w:ascii="Times New Roman" w:hAnsi="Times New Roman"/>
          <w:sz w:val="28"/>
          <w:szCs w:val="28"/>
        </w:rPr>
        <w:br/>
        <w:t>В) Полтавская битва</w:t>
      </w:r>
    </w:p>
    <w:p w14:paraId="347B35D1" w14:textId="77777777" w:rsidR="00A20AA8" w:rsidRPr="00B4167C" w:rsidRDefault="00A20AA8" w:rsidP="00AB2274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Г) Поход Олега на Царьград</w:t>
      </w:r>
    </w:p>
    <w:p w14:paraId="75CC65B8" w14:textId="77777777" w:rsidR="00A20AA8" w:rsidRPr="00B4167C" w:rsidRDefault="00A20AA8" w:rsidP="00AB2274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Г, В, А, Б</w:t>
      </w:r>
    </w:p>
    <w:p w14:paraId="3D673908" w14:textId="77777777" w:rsidR="00A20AA8" w:rsidRPr="00B4167C" w:rsidRDefault="00A20AA8" w:rsidP="00AB2274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</w:p>
    <w:p w14:paraId="3FBD567B" w14:textId="77777777" w:rsidR="00386B94" w:rsidRDefault="00386B94" w:rsidP="00AB2274">
      <w:pPr>
        <w:pStyle w:val="a6"/>
        <w:spacing w:before="0" w:beforeAutospacing="0" w:after="0" w:afterAutospacing="0"/>
        <w:contextualSpacing/>
        <w:jc w:val="both"/>
        <w:rPr>
          <w:spacing w:val="-4"/>
          <w:sz w:val="28"/>
          <w:szCs w:val="28"/>
        </w:rPr>
      </w:pPr>
    </w:p>
    <w:p w14:paraId="3C03C50B" w14:textId="1487FB38" w:rsidR="00A20AA8" w:rsidRPr="00B4167C" w:rsidRDefault="00A20AA8" w:rsidP="00AB2274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pacing w:val="-4"/>
          <w:sz w:val="28"/>
          <w:szCs w:val="28"/>
        </w:rPr>
        <w:t>3.</w:t>
      </w:r>
      <w:r w:rsidRPr="00B4167C">
        <w:rPr>
          <w:sz w:val="28"/>
          <w:szCs w:val="28"/>
        </w:rPr>
        <w:t xml:space="preserve"> Расположите в хронологической последовательности исторические события.</w:t>
      </w:r>
    </w:p>
    <w:p w14:paraId="77AB085D" w14:textId="77777777" w:rsidR="00A20AA8" w:rsidRPr="00B4167C" w:rsidRDefault="00A20AA8" w:rsidP="00AB2274">
      <w:pPr>
        <w:pStyle w:val="a7"/>
        <w:widowControl w:val="0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А) вступление на престол великого князя Иоанна Васильевича </w:t>
      </w:r>
      <w:r w:rsidRPr="00B4167C">
        <w:rPr>
          <w:rFonts w:ascii="Times New Roman" w:hAnsi="Times New Roman"/>
          <w:sz w:val="28"/>
          <w:szCs w:val="28"/>
          <w:lang w:val="en-US"/>
        </w:rPr>
        <w:t>IV</w:t>
      </w:r>
      <w:r w:rsidRPr="00B4167C">
        <w:rPr>
          <w:rFonts w:ascii="Times New Roman" w:hAnsi="Times New Roman"/>
          <w:sz w:val="28"/>
          <w:szCs w:val="28"/>
        </w:rPr>
        <w:br/>
        <w:t xml:space="preserve">Б) Французская буржуазная революция </w:t>
      </w:r>
      <w:r w:rsidRPr="00B4167C">
        <w:rPr>
          <w:rFonts w:ascii="Times New Roman" w:hAnsi="Times New Roman"/>
          <w:sz w:val="28"/>
          <w:szCs w:val="28"/>
        </w:rPr>
        <w:br/>
        <w:t>В) созыв Стоглавого собора</w:t>
      </w:r>
    </w:p>
    <w:p w14:paraId="776CE206" w14:textId="77777777" w:rsidR="00A20AA8" w:rsidRPr="00B4167C" w:rsidRDefault="00A20AA8" w:rsidP="00AB2274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Г) Гражданская война в США</w:t>
      </w:r>
      <w:r w:rsidRPr="00B4167C">
        <w:rPr>
          <w:rFonts w:ascii="Times New Roman" w:hAnsi="Times New Roman"/>
          <w:sz w:val="28"/>
          <w:szCs w:val="28"/>
        </w:rPr>
        <w:br/>
        <w:t>Д) издание Русской Правды</w:t>
      </w:r>
    </w:p>
    <w:p w14:paraId="27280554" w14:textId="77777777" w:rsidR="00A20AA8" w:rsidRPr="00B4167C" w:rsidRDefault="00A20AA8" w:rsidP="00AB2274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Д, А, В, Б, Г</w:t>
      </w:r>
    </w:p>
    <w:p w14:paraId="456138D0" w14:textId="77777777" w:rsidR="00A20AA8" w:rsidRPr="00B4167C" w:rsidRDefault="00A20AA8" w:rsidP="00AB2274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14:paraId="3DCD6079" w14:textId="77777777" w:rsidR="00A20AA8" w:rsidRPr="00B4167C" w:rsidRDefault="00A20AA8" w:rsidP="00AB22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AFAE4CA" w14:textId="77777777" w:rsidR="00A20AA8" w:rsidRPr="00A20AA8" w:rsidRDefault="00A20AA8" w:rsidP="00571BC7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20AA8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5627E343" w14:textId="77777777" w:rsidR="00A20AA8" w:rsidRPr="00A20AA8" w:rsidRDefault="00A20AA8" w:rsidP="00AB227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3465EED" w14:textId="77777777" w:rsidR="00A20AA8" w:rsidRPr="00A20AA8" w:rsidRDefault="00A20AA8" w:rsidP="00AB227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20AA8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4DB47EEA" w14:textId="77777777" w:rsidR="00A20AA8" w:rsidRPr="00A20AA8" w:rsidRDefault="00A20AA8" w:rsidP="00AB22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075C887" w14:textId="77777777" w:rsidR="00A20AA8" w:rsidRPr="00A20AA8" w:rsidRDefault="00A20AA8" w:rsidP="00AB2274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20AA8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19A9DA3" w14:textId="77777777" w:rsidR="00A20AA8" w:rsidRPr="00B4167C" w:rsidRDefault="00A20AA8" w:rsidP="00AB2274">
      <w:pPr>
        <w:pStyle w:val="a5"/>
        <w:numPr>
          <w:ilvl w:val="0"/>
          <w:numId w:val="2"/>
        </w:numPr>
        <w:ind w:left="0" w:right="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0AA8">
        <w:rPr>
          <w:rFonts w:ascii="Times New Roman" w:hAnsi="Times New Roman" w:cs="Times New Roman"/>
          <w:sz w:val="28"/>
          <w:szCs w:val="28"/>
        </w:rPr>
        <w:t xml:space="preserve">«Когда … </w:t>
      </w:r>
      <w:r w:rsidRPr="00B4167C">
        <w:rPr>
          <w:rFonts w:ascii="Times New Roman" w:hAnsi="Times New Roman" w:cs="Times New Roman"/>
          <w:sz w:val="28"/>
          <w:szCs w:val="28"/>
        </w:rPr>
        <w:t xml:space="preserve">вырос и возмужал, стал он собирать много воинов храбрых, и быстрым был, словно </w:t>
      </w:r>
      <w:proofErr w:type="spellStart"/>
      <w:r w:rsidRPr="00B4167C">
        <w:rPr>
          <w:rFonts w:ascii="Times New Roman" w:hAnsi="Times New Roman" w:cs="Times New Roman"/>
          <w:sz w:val="28"/>
          <w:szCs w:val="28"/>
        </w:rPr>
        <w:t>пардус</w:t>
      </w:r>
      <w:proofErr w:type="spellEnd"/>
      <w:r w:rsidRPr="00B4167C">
        <w:rPr>
          <w:rFonts w:ascii="Times New Roman" w:hAnsi="Times New Roman" w:cs="Times New Roman"/>
          <w:sz w:val="28"/>
          <w:szCs w:val="28"/>
        </w:rPr>
        <w:t>, и много воевал. В походах же не возил за собою ни возов, ни котлов, не варил мяса, но, тонко нарезав конину, или зверину, или говядину и зажарив на углях, так ел».</w:t>
      </w:r>
    </w:p>
    <w:p w14:paraId="039E51B5" w14:textId="77777777" w:rsidR="00A20AA8" w:rsidRPr="00B4167C" w:rsidRDefault="00A20AA8" w:rsidP="00AB2274">
      <w:pPr>
        <w:tabs>
          <w:tab w:val="left" w:pos="354"/>
          <w:tab w:val="left" w:pos="7950"/>
        </w:tabs>
        <w:spacing w:after="0" w:line="24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Святослав</w:t>
      </w:r>
    </w:p>
    <w:p w14:paraId="6BB137E9" w14:textId="3DD7B011" w:rsidR="00A20AA8" w:rsidRDefault="00A20AA8" w:rsidP="00AB2274">
      <w:pPr>
        <w:tabs>
          <w:tab w:val="left" w:pos="354"/>
          <w:tab w:val="left" w:pos="7950"/>
        </w:tabs>
        <w:spacing w:after="0" w:line="240" w:lineRule="auto"/>
        <w:ind w:right="282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14:paraId="168A5678" w14:textId="77777777" w:rsidR="00AB2274" w:rsidRPr="00B4167C" w:rsidRDefault="00AB2274" w:rsidP="00AB2274">
      <w:pPr>
        <w:tabs>
          <w:tab w:val="left" w:pos="354"/>
          <w:tab w:val="left" w:pos="7950"/>
        </w:tabs>
        <w:spacing w:after="0" w:line="240" w:lineRule="auto"/>
        <w:ind w:right="282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08BAD777" w14:textId="77777777" w:rsidR="00A20AA8" w:rsidRPr="00A20AA8" w:rsidRDefault="00A20AA8" w:rsidP="00AB2274">
      <w:pPr>
        <w:pStyle w:val="a5"/>
        <w:numPr>
          <w:ilvl w:val="0"/>
          <w:numId w:val="2"/>
        </w:numPr>
        <w:ind w:left="0" w:right="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0AA8">
        <w:rPr>
          <w:rFonts w:ascii="Times New Roman" w:hAnsi="Times New Roman" w:cs="Times New Roman"/>
          <w:sz w:val="28"/>
          <w:szCs w:val="28"/>
        </w:rPr>
        <w:t xml:space="preserve">Председатель КГБ СССР, затем Генеральный секретарь ЦК КПСС в 1982 – 1984 гг. по </w:t>
      </w:r>
      <w:proofErr w:type="gramStart"/>
      <w:r w:rsidRPr="00A20AA8">
        <w:rPr>
          <w:rFonts w:ascii="Times New Roman" w:hAnsi="Times New Roman" w:cs="Times New Roman"/>
          <w:sz w:val="28"/>
          <w:szCs w:val="28"/>
        </w:rPr>
        <w:t>имени….</w:t>
      </w:r>
      <w:proofErr w:type="gramEnd"/>
      <w:r w:rsidRPr="00A20AA8">
        <w:rPr>
          <w:rFonts w:ascii="Times New Roman" w:hAnsi="Times New Roman" w:cs="Times New Roman"/>
          <w:sz w:val="28"/>
          <w:szCs w:val="28"/>
        </w:rPr>
        <w:t>.</w:t>
      </w:r>
    </w:p>
    <w:p w14:paraId="02E8A06A" w14:textId="77777777" w:rsidR="00A20AA8" w:rsidRPr="00B4167C" w:rsidRDefault="00A20AA8" w:rsidP="00AB227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 ответ: Юрий Андропов.</w:t>
      </w:r>
    </w:p>
    <w:p w14:paraId="315EAE1E" w14:textId="77777777" w:rsidR="00A20AA8" w:rsidRPr="00B4167C" w:rsidRDefault="00A20AA8" w:rsidP="00AB2274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</w:p>
    <w:p w14:paraId="184A83CE" w14:textId="77777777" w:rsidR="00A20AA8" w:rsidRPr="00B4167C" w:rsidRDefault="00A20AA8" w:rsidP="00AB227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AF2437" w14:textId="04F1D019" w:rsidR="00A20AA8" w:rsidRPr="00A20AA8" w:rsidRDefault="00A20AA8" w:rsidP="00AB2274">
      <w:pPr>
        <w:pStyle w:val="a5"/>
        <w:numPr>
          <w:ilvl w:val="0"/>
          <w:numId w:val="2"/>
        </w:numPr>
        <w:ind w:left="0" w:right="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0AA8">
        <w:rPr>
          <w:rFonts w:ascii="Times New Roman" w:hAnsi="Times New Roman" w:cs="Times New Roman"/>
          <w:sz w:val="28"/>
          <w:szCs w:val="28"/>
        </w:rPr>
        <w:lastRenderedPageBreak/>
        <w:t>Декрет от 26.10 / 8.11 1917 г. «Всероссийский съезд Советов рабочих, солдатских и крестьянских депутатов постановляет</w:t>
      </w:r>
      <w:r w:rsidR="00673F2C" w:rsidRPr="00A20AA8">
        <w:rPr>
          <w:rFonts w:ascii="Times New Roman" w:hAnsi="Times New Roman" w:cs="Times New Roman"/>
          <w:sz w:val="28"/>
          <w:szCs w:val="28"/>
        </w:rPr>
        <w:t>: образовать</w:t>
      </w:r>
      <w:r w:rsidRPr="00A20AA8">
        <w:rPr>
          <w:rFonts w:ascii="Times New Roman" w:hAnsi="Times New Roman" w:cs="Times New Roman"/>
          <w:sz w:val="28"/>
          <w:szCs w:val="28"/>
        </w:rPr>
        <w:t xml:space="preserve"> для управления страной, впредь до созыва Учредительного собрания, Временное рабочее и крестьянское правительство, которое будет </w:t>
      </w:r>
      <w:r w:rsidR="00673F2C" w:rsidRPr="00A20AA8">
        <w:rPr>
          <w:rFonts w:ascii="Times New Roman" w:hAnsi="Times New Roman" w:cs="Times New Roman"/>
          <w:sz w:val="28"/>
          <w:szCs w:val="28"/>
        </w:rPr>
        <w:t>именоваться (</w:t>
      </w:r>
      <w:r w:rsidRPr="00A20AA8">
        <w:rPr>
          <w:rFonts w:ascii="Times New Roman" w:hAnsi="Times New Roman" w:cs="Times New Roman"/>
          <w:sz w:val="28"/>
          <w:szCs w:val="28"/>
        </w:rPr>
        <w:t>……)».</w:t>
      </w:r>
    </w:p>
    <w:p w14:paraId="430D3C87" w14:textId="77777777" w:rsidR="00A20AA8" w:rsidRPr="00B4167C" w:rsidRDefault="00A20AA8" w:rsidP="00AB2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Совет Народных Комиссаров.</w:t>
      </w:r>
    </w:p>
    <w:p w14:paraId="6DD7EC45" w14:textId="77777777" w:rsidR="00A20AA8" w:rsidRPr="00B4167C" w:rsidRDefault="00A20AA8" w:rsidP="00AB2274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14:paraId="0F8FFC1F" w14:textId="77777777" w:rsidR="00A20AA8" w:rsidRPr="00B4167C" w:rsidRDefault="00A20AA8" w:rsidP="00AB227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C7D7DA" w14:textId="77777777" w:rsidR="00A20AA8" w:rsidRPr="00A20AA8" w:rsidRDefault="00A20AA8" w:rsidP="00AB227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20AA8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0AB08E94" w14:textId="77777777" w:rsidR="00A20AA8" w:rsidRPr="00A20AA8" w:rsidRDefault="00A20AA8" w:rsidP="00AB22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25A8913" w14:textId="77777777" w:rsidR="00A20AA8" w:rsidRPr="00A20AA8" w:rsidRDefault="00A20AA8" w:rsidP="00AB2274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20AA8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5649786A" w14:textId="77777777" w:rsidR="00A20AA8" w:rsidRPr="00B4167C" w:rsidRDefault="00A20AA8" w:rsidP="00AB2274">
      <w:pPr>
        <w:pStyle w:val="a5"/>
        <w:numPr>
          <w:ilvl w:val="0"/>
          <w:numId w:val="3"/>
        </w:numPr>
        <w:tabs>
          <w:tab w:val="left" w:pos="0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«Золотым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веком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русского</w:t>
      </w:r>
      <w:r w:rsidRPr="00B4167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дворянства»</w:t>
      </w:r>
      <w:r w:rsidRPr="00B4167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называли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pacing w:val="-2"/>
          <w:sz w:val="28"/>
          <w:szCs w:val="28"/>
        </w:rPr>
        <w:t xml:space="preserve">царствование </w:t>
      </w:r>
      <w:r w:rsidRPr="00AB2274">
        <w:t>_______________</w:t>
      </w:r>
      <w:r w:rsidRPr="00B4167C">
        <w:rPr>
          <w:rFonts w:ascii="Times New Roman" w:hAnsi="Times New Roman" w:cs="Times New Roman"/>
          <w:spacing w:val="-2"/>
          <w:sz w:val="28"/>
          <w:szCs w:val="28"/>
        </w:rPr>
        <w:t>_.</w:t>
      </w:r>
    </w:p>
    <w:p w14:paraId="5B9D6488" w14:textId="77777777" w:rsidR="00A20AA8" w:rsidRPr="00B4167C" w:rsidRDefault="00A20AA8" w:rsidP="00AB2274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Екатерины</w:t>
      </w:r>
      <w:r w:rsidRPr="00B4167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II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/</w:t>
      </w:r>
      <w:r w:rsidRPr="00B4167C">
        <w:rPr>
          <w:rFonts w:ascii="Times New Roman" w:hAnsi="Times New Roman" w:cs="Times New Roman"/>
          <w:sz w:val="28"/>
          <w:szCs w:val="28"/>
        </w:rPr>
        <w:t>Екатерины Второй / Екатерины Великой</w:t>
      </w:r>
    </w:p>
    <w:p w14:paraId="40269012" w14:textId="77777777" w:rsidR="00A20AA8" w:rsidRPr="00B4167C" w:rsidRDefault="00A20AA8" w:rsidP="00AB227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14:paraId="2271D423" w14:textId="77777777" w:rsidR="00A20AA8" w:rsidRPr="00B4167C" w:rsidRDefault="00A20AA8" w:rsidP="00AB227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E41524" w14:textId="756A55C5" w:rsidR="00A20AA8" w:rsidRPr="00B4167C" w:rsidRDefault="00AB2274" w:rsidP="00AB2274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2. </w:t>
      </w:r>
      <w:r w:rsidR="00A20AA8">
        <w:rPr>
          <w:rFonts w:ascii="Times New Roman" w:hAnsi="Times New Roman" w:cs="Times New Roman"/>
          <w:sz w:val="28"/>
          <w:szCs w:val="28"/>
        </w:rPr>
        <w:t>Укажите две основные битвы, которые символизируют коренной перелом в ходе Великой Отечественной войны?</w:t>
      </w:r>
    </w:p>
    <w:p w14:paraId="600BB20F" w14:textId="77777777" w:rsidR="00A20AA8" w:rsidRPr="00B4167C" w:rsidRDefault="00A20AA8" w:rsidP="00AB2274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Курская и Сталинградская битвы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</w:p>
    <w:p w14:paraId="3BBADB31" w14:textId="77777777" w:rsidR="00A20AA8" w:rsidRPr="00B4167C" w:rsidRDefault="00A20AA8" w:rsidP="00AB227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Компетенции (индикаторы): УК-5 (УК-5.3)</w:t>
      </w:r>
    </w:p>
    <w:p w14:paraId="0A77B64E" w14:textId="77777777" w:rsidR="00A20AA8" w:rsidRPr="00B4167C" w:rsidRDefault="00A20AA8" w:rsidP="00AB227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D997719" w14:textId="4BBB0DF9" w:rsidR="00A20AA8" w:rsidRPr="00B4167C" w:rsidRDefault="00AB2274" w:rsidP="00AB2274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3. </w:t>
      </w:r>
      <w:r w:rsidR="00A20AA8" w:rsidRPr="00B4167C">
        <w:rPr>
          <w:rFonts w:ascii="Times New Roman" w:hAnsi="Times New Roman" w:cs="Times New Roman"/>
          <w:sz w:val="28"/>
          <w:szCs w:val="28"/>
        </w:rPr>
        <w:t xml:space="preserve">Первая самостоятельная государственная структура на территории Донбасса в 1918 году, это </w:t>
      </w:r>
      <w:r w:rsidR="00A20AA8" w:rsidRPr="00AB2274">
        <w:t>_________________</w:t>
      </w:r>
      <w:r w:rsidR="00A20AA8" w:rsidRPr="00B4167C">
        <w:rPr>
          <w:rFonts w:ascii="Times New Roman" w:hAnsi="Times New Roman" w:cs="Times New Roman"/>
          <w:sz w:val="28"/>
          <w:szCs w:val="28"/>
        </w:rPr>
        <w:t>.</w:t>
      </w:r>
    </w:p>
    <w:p w14:paraId="737ACCBA" w14:textId="77777777" w:rsidR="00A20AA8" w:rsidRPr="00B4167C" w:rsidRDefault="00A20AA8" w:rsidP="00AB2274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 xml:space="preserve">ответ: </w:t>
      </w:r>
      <w:proofErr w:type="spellStart"/>
      <w:r w:rsidRPr="00B4167C">
        <w:rPr>
          <w:rFonts w:ascii="Times New Roman" w:hAnsi="Times New Roman" w:cs="Times New Roman"/>
          <w:sz w:val="28"/>
          <w:szCs w:val="28"/>
        </w:rPr>
        <w:t>Донецко</w:t>
      </w:r>
      <w:proofErr w:type="spellEnd"/>
      <w:r w:rsidRPr="00B4167C">
        <w:rPr>
          <w:rFonts w:ascii="Times New Roman" w:hAnsi="Times New Roman" w:cs="Times New Roman"/>
          <w:sz w:val="28"/>
          <w:szCs w:val="28"/>
        </w:rPr>
        <w:t>-Криворожская Республика</w:t>
      </w:r>
    </w:p>
    <w:p w14:paraId="490CE2D2" w14:textId="77777777" w:rsidR="00A20AA8" w:rsidRPr="00B4167C" w:rsidRDefault="00A20AA8" w:rsidP="00AB227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Компетенции (индикаторы): УК-5 (УК-5.2)</w:t>
      </w:r>
    </w:p>
    <w:p w14:paraId="0E6677D2" w14:textId="77777777" w:rsidR="00A20AA8" w:rsidRPr="00B4167C" w:rsidRDefault="00A20AA8" w:rsidP="00AB22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C0F6B7D" w14:textId="6213ECCF" w:rsidR="00A20AA8" w:rsidRDefault="00A20AA8" w:rsidP="00AB227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20AA8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3170BBDC" w14:textId="77777777" w:rsidR="00AB2274" w:rsidRPr="00A20AA8" w:rsidRDefault="00AB2274" w:rsidP="00AB227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69B56BA" w14:textId="77777777" w:rsidR="00A20AA8" w:rsidRPr="00B4167C" w:rsidRDefault="00A20AA8" w:rsidP="00AB2274">
      <w:pPr>
        <w:pStyle w:val="a5"/>
        <w:numPr>
          <w:ilvl w:val="0"/>
          <w:numId w:val="4"/>
        </w:numPr>
        <w:tabs>
          <w:tab w:val="left" w:pos="404"/>
          <w:tab w:val="left" w:pos="9639"/>
        </w:tabs>
        <w:ind w:left="0" w:right="3" w:firstLine="0"/>
        <w:contextualSpacing/>
        <w:jc w:val="both"/>
        <w:rPr>
          <w:rStyle w:val="sc-ejaja"/>
          <w:rFonts w:ascii="Times New Roman" w:hAnsi="Times New Roman"/>
          <w:sz w:val="28"/>
          <w:szCs w:val="28"/>
        </w:rPr>
      </w:pPr>
      <w:r w:rsidRPr="00B4167C">
        <w:rPr>
          <w:rStyle w:val="sc-ejaja"/>
          <w:rFonts w:ascii="Times New Roman" w:hAnsi="Times New Roman"/>
          <w:sz w:val="28"/>
          <w:szCs w:val="28"/>
        </w:rPr>
        <w:t xml:space="preserve">Оцените личность Ивана IV Грозного как правителя России. Какие три положительных и 3 отрицательных аспекта его времени вы можете назвать. </w:t>
      </w:r>
    </w:p>
    <w:p w14:paraId="505AFFE0" w14:textId="77777777" w:rsidR="00A20AA8" w:rsidRDefault="00A20AA8" w:rsidP="00AB2274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Время выполнения – 10 мин</w:t>
      </w:r>
    </w:p>
    <w:p w14:paraId="4E171A34" w14:textId="77777777" w:rsidR="00A20AA8" w:rsidRPr="00B4167C" w:rsidRDefault="00A20AA8" w:rsidP="00AB2274">
      <w:pPr>
        <w:tabs>
          <w:tab w:val="left" w:pos="404"/>
        </w:tabs>
        <w:spacing w:after="0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</w:t>
      </w:r>
      <w:r w:rsidRPr="0071046D">
        <w:rPr>
          <w:rFonts w:ascii="Times New Roman" w:hAnsi="Times New Roman"/>
          <w:sz w:val="28"/>
          <w:szCs w:val="28"/>
        </w:rPr>
        <w:t>равильный ответ должен сод</w:t>
      </w:r>
      <w:r>
        <w:rPr>
          <w:rFonts w:ascii="Times New Roman" w:hAnsi="Times New Roman"/>
          <w:sz w:val="28"/>
          <w:szCs w:val="28"/>
        </w:rPr>
        <w:t>ержать следующие смысловые элементы:</w:t>
      </w:r>
    </w:p>
    <w:p w14:paraId="675510F5" w14:textId="77777777" w:rsidR="00A20AA8" w:rsidRPr="00B4167C" w:rsidRDefault="00A20AA8" w:rsidP="00AB2274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Завоевание Казанского и Астраханского ханств</w:t>
      </w:r>
    </w:p>
    <w:p w14:paraId="45787F90" w14:textId="77777777" w:rsidR="00A20AA8" w:rsidRPr="00B4167C" w:rsidRDefault="00A20AA8" w:rsidP="00AB2274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Присоединение Сибири Ермаком</w:t>
      </w:r>
    </w:p>
    <w:p w14:paraId="3AC29B1E" w14:textId="77777777" w:rsidR="00A20AA8" w:rsidRPr="00B4167C" w:rsidRDefault="00A20AA8" w:rsidP="00AB2274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Опричный террор против бояр, дворян и простых людей</w:t>
      </w:r>
    </w:p>
    <w:p w14:paraId="56C5A5A3" w14:textId="77777777" w:rsidR="00A20AA8" w:rsidRPr="00B4167C" w:rsidRDefault="00A20AA8" w:rsidP="00AB2274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Ливонская война</w:t>
      </w:r>
    </w:p>
    <w:p w14:paraId="777052F3" w14:textId="77777777" w:rsidR="00A20AA8" w:rsidRPr="00B4167C" w:rsidRDefault="00A20AA8" w:rsidP="00AB2274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Уничтожение удельного сепаратизма</w:t>
      </w:r>
    </w:p>
    <w:p w14:paraId="2B2B3455" w14:textId="77777777" w:rsidR="00A20AA8" w:rsidRPr="00B4167C" w:rsidRDefault="00A20AA8" w:rsidP="00AB2274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Начало созывов Земских соборов</w:t>
      </w:r>
    </w:p>
    <w:p w14:paraId="338364B1" w14:textId="77777777" w:rsidR="00A20AA8" w:rsidRPr="00B4167C" w:rsidRDefault="00A20AA8" w:rsidP="00AB2274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Принятие первого общероссийского Судебника 1550 года</w:t>
      </w:r>
    </w:p>
    <w:p w14:paraId="52BA9C89" w14:textId="77777777" w:rsidR="00A20AA8" w:rsidRPr="00B4167C" w:rsidRDefault="00A20AA8" w:rsidP="00AB2274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Зарождение Донского казачества</w:t>
      </w:r>
    </w:p>
    <w:p w14:paraId="5C14237C" w14:textId="77777777" w:rsidR="00A20AA8" w:rsidRDefault="00A20AA8" w:rsidP="00AB2274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Введение Опричнины </w:t>
      </w:r>
    </w:p>
    <w:p w14:paraId="0BA24596" w14:textId="4CE3A7A9" w:rsidR="00A20AA8" w:rsidRDefault="00A20AA8" w:rsidP="00AB2274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(УК-5.1)</w:t>
      </w:r>
    </w:p>
    <w:p w14:paraId="54A3D5D6" w14:textId="77777777" w:rsidR="00AB2274" w:rsidRPr="00CA3580" w:rsidRDefault="00AB2274" w:rsidP="00AB2274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</w:p>
    <w:p w14:paraId="6B54306E" w14:textId="77777777" w:rsidR="00A20AA8" w:rsidRPr="00B4167C" w:rsidRDefault="00A20AA8" w:rsidP="00AB2274">
      <w:pPr>
        <w:pStyle w:val="a5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  <w:lang w:eastAsia="ru-RU"/>
        </w:rPr>
        <w:t xml:space="preserve">Опишите последствия Февральской революции 1917 года. </w:t>
      </w:r>
    </w:p>
    <w:p w14:paraId="17D2DADC" w14:textId="77777777" w:rsidR="00A20AA8" w:rsidRPr="00B4167C" w:rsidRDefault="00A20AA8" w:rsidP="00AB2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Время выполнения – 10 мин</w:t>
      </w:r>
    </w:p>
    <w:p w14:paraId="0F22D6CF" w14:textId="77777777" w:rsidR="00A20AA8" w:rsidRDefault="00A20AA8" w:rsidP="00AB22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41329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1329">
        <w:rPr>
          <w:rFonts w:ascii="Times New Roman" w:hAnsi="Times New Roman"/>
          <w:sz w:val="28"/>
          <w:szCs w:val="28"/>
        </w:rPr>
        <w:t>правильный ответ должен содержать минимум три смысловых элементы (обязательный минимум) из перечисленных</w:t>
      </w:r>
      <w:r>
        <w:rPr>
          <w:rFonts w:ascii="Times New Roman" w:hAnsi="Times New Roman"/>
          <w:sz w:val="28"/>
          <w:szCs w:val="28"/>
        </w:rPr>
        <w:t>:</w:t>
      </w:r>
    </w:p>
    <w:p w14:paraId="46976F1B" w14:textId="77777777" w:rsidR="00A20AA8" w:rsidRPr="00B4167C" w:rsidRDefault="00A20AA8" w:rsidP="00AB22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Произошло свержение монархии в России. </w:t>
      </w:r>
    </w:p>
    <w:p w14:paraId="3A8E4995" w14:textId="77777777" w:rsidR="00A20AA8" w:rsidRPr="00B4167C" w:rsidRDefault="00A20AA8" w:rsidP="00AB22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Вместо самодержавия была провозглашена Российская республика.</w:t>
      </w:r>
    </w:p>
    <w:p w14:paraId="7FA9ACBF" w14:textId="77777777" w:rsidR="00A20AA8" w:rsidRPr="00B4167C" w:rsidRDefault="00A20AA8" w:rsidP="00AB22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 стране установилось Двоевластие Временного правительства и Советов рабочих, крестьянских, солдатских, казачьих и других депутатов.</w:t>
      </w:r>
    </w:p>
    <w:p w14:paraId="2B551080" w14:textId="77777777" w:rsidR="00A20AA8" w:rsidRPr="00B4167C" w:rsidRDefault="00A20AA8" w:rsidP="00AB22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Были освобождены из тюрем и ссылок все политзаключенные.</w:t>
      </w:r>
    </w:p>
    <w:p w14:paraId="7966D4BD" w14:textId="77777777" w:rsidR="00A20AA8" w:rsidRPr="00B4167C" w:rsidRDefault="00A20AA8" w:rsidP="00AB22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Были легализованы все политические партии.</w:t>
      </w:r>
    </w:p>
    <w:p w14:paraId="78FC597B" w14:textId="77777777" w:rsidR="00A20AA8" w:rsidRPr="00B4167C" w:rsidRDefault="00A20AA8" w:rsidP="00AB22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 Россию возвращались из-за границы политические эмигранты.</w:t>
      </w:r>
    </w:p>
    <w:p w14:paraId="0401C996" w14:textId="77777777" w:rsidR="00A20AA8" w:rsidRDefault="00A20AA8" w:rsidP="00AB22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В национальных окраинах Российского государства активизировались национальные силы.  </w:t>
      </w:r>
    </w:p>
    <w:p w14:paraId="539F2362" w14:textId="4CC7A8A1" w:rsidR="00A20AA8" w:rsidRDefault="00A20AA8" w:rsidP="00AB2274">
      <w:pPr>
        <w:spacing w:after="0"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(УК-5.2)</w:t>
      </w:r>
    </w:p>
    <w:p w14:paraId="229CFAC3" w14:textId="77777777" w:rsidR="00AB2274" w:rsidRPr="00B4167C" w:rsidRDefault="00AB2274" w:rsidP="00AB22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B1D40AB" w14:textId="77777777" w:rsidR="00A20AA8" w:rsidRPr="00B4167C" w:rsidRDefault="00A20AA8" w:rsidP="00AB2274">
      <w:pPr>
        <w:pStyle w:val="a5"/>
        <w:numPr>
          <w:ilvl w:val="0"/>
          <w:numId w:val="4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Почему День народного единства установлен 4 ноября как день празднования народного единства, примирения и согласия?</w:t>
      </w:r>
    </w:p>
    <w:p w14:paraId="4C46A056" w14:textId="77777777" w:rsidR="00A20AA8" w:rsidRDefault="00A20AA8" w:rsidP="00AB2274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14:paraId="4C81D045" w14:textId="77777777" w:rsidR="00A20AA8" w:rsidRDefault="00A20AA8" w:rsidP="00AB22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41329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1329">
        <w:rPr>
          <w:rFonts w:ascii="Times New Roman" w:hAnsi="Times New Roman"/>
          <w:sz w:val="28"/>
          <w:szCs w:val="28"/>
        </w:rPr>
        <w:t>правильный ответ должен содержать следующие смысловые элементы (обязательный минимум)</w:t>
      </w:r>
      <w:r>
        <w:rPr>
          <w:rFonts w:ascii="Times New Roman" w:hAnsi="Times New Roman"/>
          <w:sz w:val="28"/>
          <w:szCs w:val="28"/>
        </w:rPr>
        <w:t>:</w:t>
      </w:r>
    </w:p>
    <w:p w14:paraId="2B1FB66B" w14:textId="77777777" w:rsidR="00A20AA8" w:rsidRPr="00B4167C" w:rsidRDefault="00A20AA8" w:rsidP="00AB22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4 ноября 1612 года Народное ополчение освободило Москву от вражеских интервентов.</w:t>
      </w:r>
    </w:p>
    <w:p w14:paraId="7AA5E80E" w14:textId="77777777" w:rsidR="00A20AA8" w:rsidRPr="00B4167C" w:rsidRDefault="00A20AA8" w:rsidP="00AB22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Была завершена эпоха Смуты и междуцарствия, избрана новая правящая династия.</w:t>
      </w:r>
    </w:p>
    <w:p w14:paraId="49C46256" w14:textId="77777777" w:rsidR="00A20AA8" w:rsidRDefault="00A20AA8" w:rsidP="00AB22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Началось время постепенной стабилизации и выхода из кризиса.</w:t>
      </w:r>
    </w:p>
    <w:p w14:paraId="0DFD63D3" w14:textId="77777777" w:rsidR="00A20AA8" w:rsidRPr="00B4167C" w:rsidRDefault="00A20AA8" w:rsidP="00AB22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(УК-5.3)</w:t>
      </w:r>
    </w:p>
    <w:p w14:paraId="4CEB3C51" w14:textId="77777777" w:rsidR="00A20AA8" w:rsidRPr="00B4167C" w:rsidRDefault="00A20AA8" w:rsidP="00AB2274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</w:p>
    <w:p w14:paraId="7775BEC6" w14:textId="77777777" w:rsidR="00A20AA8" w:rsidRPr="00B4167C" w:rsidRDefault="00A20AA8" w:rsidP="00AB2274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</w:p>
    <w:p w14:paraId="7B24997A" w14:textId="77777777" w:rsidR="00A20AA8" w:rsidRPr="00B4167C" w:rsidRDefault="00A20AA8" w:rsidP="00AB2274">
      <w:pPr>
        <w:spacing w:after="0" w:line="240" w:lineRule="auto"/>
        <w:ind w:left="360"/>
        <w:contextualSpacing/>
        <w:rPr>
          <w:rFonts w:ascii="Times New Roman" w:hAnsi="Times New Roman"/>
          <w:sz w:val="28"/>
          <w:szCs w:val="28"/>
        </w:rPr>
      </w:pPr>
    </w:p>
    <w:p w14:paraId="4620DEB9" w14:textId="77777777" w:rsidR="00A20AA8" w:rsidRPr="00B4167C" w:rsidRDefault="00A20AA8" w:rsidP="00AB2274">
      <w:pPr>
        <w:spacing w:after="0" w:line="240" w:lineRule="auto"/>
        <w:ind w:left="360"/>
        <w:contextualSpacing/>
        <w:rPr>
          <w:rFonts w:ascii="Times New Roman" w:hAnsi="Times New Roman"/>
          <w:sz w:val="28"/>
          <w:szCs w:val="28"/>
        </w:rPr>
      </w:pPr>
    </w:p>
    <w:p w14:paraId="760D2D5B" w14:textId="77777777" w:rsidR="00A20AA8" w:rsidRPr="00B4167C" w:rsidRDefault="00A20AA8" w:rsidP="00AB227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14:paraId="7291E734" w14:textId="77777777" w:rsidR="00A20AA8" w:rsidRPr="00B4167C" w:rsidRDefault="00A20AA8" w:rsidP="00AB227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14:paraId="625FAC80" w14:textId="77777777" w:rsidR="008244F4" w:rsidRDefault="0042772F" w:rsidP="00AB2274">
      <w:pPr>
        <w:spacing w:after="0" w:line="240" w:lineRule="auto"/>
      </w:pPr>
      <w:r>
        <w:t xml:space="preserve"> </w:t>
      </w:r>
    </w:p>
    <w:sectPr w:rsidR="008244F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B5478C"/>
    <w:multiLevelType w:val="hybridMultilevel"/>
    <w:tmpl w:val="BE82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5A9500C"/>
    <w:multiLevelType w:val="hybridMultilevel"/>
    <w:tmpl w:val="61CE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A8"/>
    <w:rsid w:val="000C4425"/>
    <w:rsid w:val="00341329"/>
    <w:rsid w:val="00386B94"/>
    <w:rsid w:val="00400B98"/>
    <w:rsid w:val="0042772F"/>
    <w:rsid w:val="00571BC7"/>
    <w:rsid w:val="00673F2C"/>
    <w:rsid w:val="0071046D"/>
    <w:rsid w:val="00755E57"/>
    <w:rsid w:val="008244F4"/>
    <w:rsid w:val="00A20AA8"/>
    <w:rsid w:val="00AB2274"/>
    <w:rsid w:val="00B4167C"/>
    <w:rsid w:val="00CA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202B95"/>
  <w14:defaultImageDpi w14:val="0"/>
  <w15:docId w15:val="{6CF440FD-6483-4642-BD58-1674AF68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0AA8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20AA8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eastAsia="en-US"/>
    </w:rPr>
  </w:style>
  <w:style w:type="character" w:customStyle="1" w:styleId="a4">
    <w:name w:val="Основной текст Знак"/>
    <w:basedOn w:val="a0"/>
    <w:link w:val="a3"/>
    <w:uiPriority w:val="1"/>
    <w:locked/>
    <w:rsid w:val="00A20AA8"/>
    <w:rPr>
      <w:rFonts w:ascii="Calibri" w:hAnsi="Calibri" w:cs="Calibri"/>
      <w:lang w:val="x-none" w:eastAsia="en-US"/>
    </w:rPr>
  </w:style>
  <w:style w:type="paragraph" w:styleId="a5">
    <w:name w:val="List Paragraph"/>
    <w:basedOn w:val="a"/>
    <w:uiPriority w:val="1"/>
    <w:qFormat/>
    <w:rsid w:val="00A20AA8"/>
    <w:pPr>
      <w:widowControl w:val="0"/>
      <w:autoSpaceDE w:val="0"/>
      <w:autoSpaceDN w:val="0"/>
      <w:spacing w:after="0" w:line="240" w:lineRule="auto"/>
      <w:ind w:left="143"/>
    </w:pPr>
    <w:rPr>
      <w:rFonts w:ascii="Calibri" w:hAnsi="Calibri" w:cs="Calibri"/>
      <w:lang w:eastAsia="en-US"/>
    </w:rPr>
  </w:style>
  <w:style w:type="paragraph" w:customStyle="1" w:styleId="TableParagraph">
    <w:name w:val="Table Paragraph"/>
    <w:basedOn w:val="a"/>
    <w:uiPriority w:val="1"/>
    <w:qFormat/>
    <w:rsid w:val="00A20AA8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eastAsia="en-US"/>
    </w:rPr>
  </w:style>
  <w:style w:type="paragraph" w:styleId="2">
    <w:name w:val="toc 2"/>
    <w:basedOn w:val="a"/>
    <w:uiPriority w:val="1"/>
    <w:qFormat/>
    <w:rsid w:val="00A20AA8"/>
    <w:pPr>
      <w:widowControl w:val="0"/>
      <w:autoSpaceDE w:val="0"/>
      <w:autoSpaceDN w:val="0"/>
      <w:spacing w:before="122" w:after="0" w:line="240" w:lineRule="auto"/>
      <w:ind w:left="362"/>
    </w:pPr>
    <w:rPr>
      <w:rFonts w:ascii="Calibri" w:hAnsi="Calibri" w:cs="Calibri"/>
      <w:lang w:eastAsia="en-US"/>
    </w:rPr>
  </w:style>
  <w:style w:type="paragraph" w:styleId="a6">
    <w:name w:val="Normal (Web)"/>
    <w:basedOn w:val="a"/>
    <w:uiPriority w:val="99"/>
    <w:unhideWhenUsed/>
    <w:rsid w:val="00A20A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A20AA8"/>
    <w:pPr>
      <w:spacing w:after="0" w:line="240" w:lineRule="auto"/>
    </w:pPr>
    <w:rPr>
      <w:rFonts w:ascii="Calibri" w:hAnsi="Calibri"/>
      <w:lang w:eastAsia="en-US"/>
    </w:rPr>
  </w:style>
  <w:style w:type="paragraph" w:customStyle="1" w:styleId="Default">
    <w:name w:val="Default"/>
    <w:uiPriority w:val="99"/>
    <w:rsid w:val="00A20AA8"/>
    <w:pPr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sc-ejaja">
    <w:name w:val="sc-ejaja"/>
    <w:basedOn w:val="a0"/>
    <w:rsid w:val="00A20AA8"/>
    <w:rPr>
      <w:rFonts w:cs="Times New Roman"/>
    </w:rPr>
  </w:style>
  <w:style w:type="table" w:styleId="a8">
    <w:name w:val="Table Grid"/>
    <w:basedOn w:val="a1"/>
    <w:uiPriority w:val="59"/>
    <w:rsid w:val="00A20AA8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1034</Words>
  <Characters>5899</Characters>
  <Application>Microsoft Office Word</Application>
  <DocSecurity>0</DocSecurity>
  <Lines>49</Lines>
  <Paragraphs>13</Paragraphs>
  <ScaleCrop>false</ScaleCrop>
  <Company/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7</cp:revision>
  <dcterms:created xsi:type="dcterms:W3CDTF">2025-04-03T08:36:00Z</dcterms:created>
  <dcterms:modified xsi:type="dcterms:W3CDTF">2025-10-20T07:10:00Z</dcterms:modified>
</cp:coreProperties>
</file>