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1A6D" w14:textId="4449D9E4" w:rsidR="009C08EA" w:rsidRDefault="009C08EA" w:rsidP="009C08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2453497"/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A63873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22B497A0" w14:textId="77777777" w:rsidR="009C08EA" w:rsidRDefault="009C08EA" w:rsidP="009C08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«Социальная психология»</w:t>
      </w:r>
    </w:p>
    <w:p w14:paraId="0529884E" w14:textId="77777777" w:rsidR="009C08EA" w:rsidRDefault="009C08EA" w:rsidP="009C08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5ECE23" w14:textId="77777777" w:rsidR="009C08EA" w:rsidRDefault="009C08EA" w:rsidP="009C08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116D83A" w14:textId="77777777" w:rsidR="009C08EA" w:rsidRDefault="009C08EA" w:rsidP="009C08E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2471F5CD" w14:textId="77777777" w:rsidR="009C08EA" w:rsidRDefault="009C08EA" w:rsidP="009C08E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2EF6CF3" w14:textId="77777777" w:rsidR="009C08EA" w:rsidRDefault="009C08EA" w:rsidP="009C08EA">
      <w:pPr>
        <w:spacing w:after="0"/>
        <w:rPr>
          <w:rFonts w:ascii="Times New Roman" w:hAnsi="Times New Roman"/>
          <w:i/>
          <w:sz w:val="28"/>
          <w:szCs w:val="28"/>
        </w:rPr>
      </w:pPr>
    </w:p>
    <w:p w14:paraId="763377F2" w14:textId="77777777" w:rsidR="009C08EA" w:rsidRDefault="009C08EA" w:rsidP="009C08EA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2F8D7EAB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</w:p>
    <w:p w14:paraId="6241346B" w14:textId="77777777" w:rsidR="009C08EA" w:rsidRDefault="009C08EA" w:rsidP="009C08E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Основным механизмом в осуществлении социального поведения в русле бихевиоризма является:</w:t>
      </w:r>
    </w:p>
    <w:p w14:paraId="7A84E5F4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проекция</w:t>
      </w:r>
    </w:p>
    <w:p w14:paraId="5776AFDC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интеракция</w:t>
      </w:r>
    </w:p>
    <w:p w14:paraId="7F456C40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подкрепление</w:t>
      </w:r>
    </w:p>
    <w:p w14:paraId="2556D195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осознание</w:t>
      </w:r>
    </w:p>
    <w:p w14:paraId="0EB2FE33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14:paraId="03CE9F6E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28C6FB94" w14:textId="77777777" w:rsidR="009C08EA" w:rsidRDefault="009C08EA" w:rsidP="009C08EA">
      <w:pPr>
        <w:tabs>
          <w:tab w:val="num" w:pos="0"/>
        </w:tabs>
        <w:spacing w:after="0"/>
        <w:rPr>
          <w:b/>
          <w:sz w:val="21"/>
          <w:szCs w:val="21"/>
        </w:rPr>
      </w:pPr>
      <w:bookmarkStart w:id="1" w:name="_Hlk201076597"/>
    </w:p>
    <w:p w14:paraId="74AE3494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Групповая поляризация это:</w:t>
      </w:r>
    </w:p>
    <w:p w14:paraId="5A240D79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сплоченность группы</w:t>
      </w:r>
    </w:p>
    <w:p w14:paraId="3425B09A" w14:textId="77777777" w:rsidR="009C08EA" w:rsidRDefault="009C08EA" w:rsidP="009C08E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разделение группы на несовместимые по мнениям, взглядам группировки</w:t>
      </w:r>
    </w:p>
    <w:p w14:paraId="24F4CF07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выдвижение группового лидера</w:t>
      </w:r>
    </w:p>
    <w:p w14:paraId="5EB6F32B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bookmarkEnd w:id="1"/>
    <w:p w14:paraId="2B9B983B" w14:textId="77777777" w:rsidR="009C08EA" w:rsidRDefault="009C08EA" w:rsidP="009C08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0B2BE096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</w:p>
    <w:p w14:paraId="2D53831B" w14:textId="77777777" w:rsidR="009C08EA" w:rsidRDefault="009C08EA" w:rsidP="009C08E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2" w:name="_Hlk201076887"/>
      <w:r>
        <w:rPr>
          <w:rFonts w:ascii="Times New Roman" w:hAnsi="Times New Roman"/>
          <w:bCs/>
          <w:sz w:val="28"/>
          <w:szCs w:val="28"/>
        </w:rPr>
        <w:t>Восприятие человеком общества и всего, что в нем происходит, называется:</w:t>
      </w:r>
    </w:p>
    <w:p w14:paraId="77D96784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социальной перцепцией </w:t>
      </w:r>
    </w:p>
    <w:p w14:paraId="6A652272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социальной фасилитацией</w:t>
      </w:r>
    </w:p>
    <w:p w14:paraId="44E7540B" w14:textId="77777777" w:rsidR="009C08EA" w:rsidRDefault="009C08EA" w:rsidP="009C08EA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социальной ингибицией</w:t>
      </w:r>
    </w:p>
    <w:bookmarkEnd w:id="2"/>
    <w:p w14:paraId="799001A9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14:paraId="249C9E2B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276C8F25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</w:p>
    <w:p w14:paraId="0ABC48C6" w14:textId="77777777" w:rsidR="009C08EA" w:rsidRDefault="009C08EA" w:rsidP="009C08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bookmarkStart w:id="3" w:name="_Hlk201077775"/>
      <w:r>
        <w:rPr>
          <w:rFonts w:ascii="Times New Roman" w:hAnsi="Times New Roman"/>
          <w:bCs/>
          <w:sz w:val="28"/>
          <w:szCs w:val="28"/>
        </w:rPr>
        <w:t>Конформизм – это:</w:t>
      </w:r>
    </w:p>
    <w:p w14:paraId="74408E98" w14:textId="77777777" w:rsidR="009C08EA" w:rsidRDefault="009C08EA" w:rsidP="009C08EA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социально-психологическое явление, заключающееся во взаимодействии различных уровней организации малой группы</w:t>
      </w:r>
    </w:p>
    <w:p w14:paraId="6BAB6609" w14:textId="77777777" w:rsidR="009C08EA" w:rsidRDefault="009C08EA" w:rsidP="009C08EA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формальная модель группового поведения, позволяющая прогнозировать его динамику в различных ситуациях</w:t>
      </w:r>
    </w:p>
    <w:p w14:paraId="29765B2F" w14:textId="77777777" w:rsidR="009C08EA" w:rsidRDefault="009C08EA" w:rsidP="009C08EA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социально-психологическое явление, состоящее в изменении поведения или убеждений под давлением группы</w:t>
      </w:r>
    </w:p>
    <w:bookmarkEnd w:id="3"/>
    <w:p w14:paraId="3C94F3EA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В</w:t>
      </w:r>
    </w:p>
    <w:p w14:paraId="395E29AE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6C71D199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</w:p>
    <w:p w14:paraId="6582CF2B" w14:textId="77777777" w:rsidR="009C08EA" w:rsidRDefault="009C08EA" w:rsidP="009C08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65296BC" w14:textId="77777777" w:rsidR="009C08EA" w:rsidRDefault="009C08EA" w:rsidP="009C08EA">
      <w:pPr>
        <w:spacing w:after="0"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096D9CA4" w14:textId="77777777" w:rsidR="009C08EA" w:rsidRDefault="009C08EA" w:rsidP="009C08EA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D1EFA19" w14:textId="77777777" w:rsidR="009C08EA" w:rsidRDefault="009C08EA" w:rsidP="009C08EA">
      <w:pPr>
        <w:spacing w:after="0"/>
        <w:rPr>
          <w:rFonts w:ascii="Times New Roman" w:hAnsi="Times New Roman"/>
          <w:bCs/>
          <w:i/>
          <w:sz w:val="28"/>
          <w:szCs w:val="28"/>
        </w:rPr>
      </w:pPr>
    </w:p>
    <w:p w14:paraId="386D659A" w14:textId="77777777" w:rsidR="009C08EA" w:rsidRDefault="009C08EA" w:rsidP="009C08EA">
      <w:pPr>
        <w:pStyle w:val="a3"/>
        <w:numPr>
          <w:ilvl w:val="0"/>
          <w:numId w:val="5"/>
        </w:numPr>
        <w:tabs>
          <w:tab w:val="left" w:pos="284"/>
        </w:tabs>
        <w:spacing w:after="0" w:line="256" w:lineRule="auto"/>
        <w:ind w:left="0" w:hanging="1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Установите соответствие между терминами и их определениями.</w:t>
      </w:r>
    </w:p>
    <w:tbl>
      <w:tblPr>
        <w:tblW w:w="9639" w:type="dxa"/>
        <w:tblCellSpacing w:w="15" w:type="dxa"/>
        <w:tblLook w:val="00A0" w:firstRow="1" w:lastRow="0" w:firstColumn="1" w:lastColumn="0" w:noHBand="0" w:noVBand="0"/>
      </w:tblPr>
      <w:tblGrid>
        <w:gridCol w:w="3274"/>
        <w:gridCol w:w="6365"/>
      </w:tblGrid>
      <w:tr w:rsidR="009C08EA" w14:paraId="323273D0" w14:textId="77777777" w:rsidTr="009C08EA">
        <w:trPr>
          <w:tblHeader/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F9A96" w14:textId="77777777" w:rsidR="009C08EA" w:rsidRDefault="009C08E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A5DEF" w14:textId="77777777" w:rsidR="009C08EA" w:rsidRDefault="009C08E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9C08EA" w14:paraId="3B6026F1" w14:textId="77777777" w:rsidTr="009C08EA">
        <w:trPr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1D22C" w14:textId="77777777" w:rsidR="009C08EA" w:rsidRDefault="009C08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Толпа</w:t>
            </w:r>
          </w:p>
          <w:p w14:paraId="7938B321" w14:textId="77777777" w:rsidR="009C08EA" w:rsidRDefault="009C08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F3CEE54" w14:textId="77777777" w:rsidR="009C08EA" w:rsidRDefault="009C08EA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FD160" w14:textId="77777777" w:rsidR="009C08EA" w:rsidRDefault="009C08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немногочисленная по составу, достаточно устойчивая общность людей, объединенных общей социальной деятельностью и находящихся в непосредственном личном взаимодействии</w:t>
            </w:r>
          </w:p>
        </w:tc>
      </w:tr>
      <w:tr w:rsidR="009C08EA" w14:paraId="4E9F4BE2" w14:textId="77777777" w:rsidTr="009C08EA">
        <w:trPr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2C7EF" w14:textId="77777777" w:rsidR="009C08EA" w:rsidRDefault="009C08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Масса</w:t>
            </w:r>
          </w:p>
          <w:p w14:paraId="357D1A9B" w14:textId="77777777" w:rsidR="009C08EA" w:rsidRDefault="009C08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B726CAD" w14:textId="77777777" w:rsidR="009C08EA" w:rsidRDefault="009C08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FDD73" w14:textId="77777777" w:rsidR="009C08EA" w:rsidRDefault="009C08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бесструктурное, контактное неорганизованное скопление людей, характеризующихся отсутствием общей цели, связанных сходством эмоционального состояния и общим объектом внимания, а также высокой степенью конформизма его участников</w:t>
            </w:r>
          </w:p>
        </w:tc>
      </w:tr>
      <w:tr w:rsidR="009C08EA" w14:paraId="692FCD70" w14:textId="77777777" w:rsidTr="009C08EA">
        <w:trPr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F0567" w14:textId="77777777" w:rsidR="009C08EA" w:rsidRDefault="009C08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Малая группа</w:t>
            </w:r>
          </w:p>
          <w:p w14:paraId="36EF1443" w14:textId="77777777" w:rsidR="009C08EA" w:rsidRDefault="009C08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931FF" w14:textId="77777777" w:rsidR="009C08EA" w:rsidRDefault="009C08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достаточно организованное образование с нечеткими границами, отличающееся разнородностью; участники его не имеют непосредственных контактов, но объединены общими интересами</w:t>
            </w:r>
          </w:p>
        </w:tc>
      </w:tr>
    </w:tbl>
    <w:p w14:paraId="69E93EAA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1-Б, 2-Б, 3-А</w:t>
      </w:r>
    </w:p>
    <w:p w14:paraId="3415FF10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4AE6D397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</w:p>
    <w:p w14:paraId="14502C56" w14:textId="77777777" w:rsidR="009C08EA" w:rsidRDefault="009C08EA" w:rsidP="009C08E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социально-психологическими явлениями и их характеристиками.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648"/>
        <w:gridCol w:w="6707"/>
      </w:tblGrid>
      <w:tr w:rsidR="009C08EA" w14:paraId="481B70DF" w14:textId="77777777" w:rsidTr="009C08E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1A8F8" w14:textId="77777777" w:rsidR="009C08EA" w:rsidRDefault="009C08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Социально-психологическое явление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C281B" w14:textId="77777777" w:rsidR="009C08EA" w:rsidRDefault="009C08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9C08EA" w14:paraId="19479CAA" w14:textId="77777777" w:rsidTr="009C08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E56A" w14:textId="77777777" w:rsidR="009C08EA" w:rsidRDefault="009C08EA" w:rsidP="009C08EA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spacing w:after="0" w:line="240" w:lineRule="auto"/>
              <w:ind w:left="0" w:firstLine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Конформизм</w:t>
            </w:r>
          </w:p>
          <w:p w14:paraId="45FEFB82" w14:textId="77777777" w:rsidR="009C08EA" w:rsidRDefault="009C0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03888F" w14:textId="77777777" w:rsidR="009C08EA" w:rsidRDefault="009C0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ACA17" w14:textId="77777777" w:rsidR="009C08EA" w:rsidRDefault="009C08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когнитивное искажение, при котором </w:t>
            </w:r>
            <w:r>
              <w:rPr>
                <w:rStyle w:val="a4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общее впечатление о человеке, бренде или продукте влияет на восприятие его конкретных качеств</w:t>
            </w:r>
          </w:p>
        </w:tc>
      </w:tr>
      <w:tr w:rsidR="009C08EA" w14:paraId="3BAA5730" w14:textId="77777777" w:rsidTr="009C08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1E419" w14:textId="77777777" w:rsidR="009C08EA" w:rsidRDefault="009C08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Эффект ореола</w:t>
            </w:r>
          </w:p>
          <w:p w14:paraId="3FA871B8" w14:textId="77777777" w:rsidR="009C08EA" w:rsidRDefault="009C0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1F6334" w14:textId="77777777" w:rsidR="009C08EA" w:rsidRDefault="009C0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2DA70C" w14:textId="77777777" w:rsidR="009C08EA" w:rsidRDefault="009C0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E3314" w14:textId="77777777" w:rsidR="009C08EA" w:rsidRDefault="009C08EA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стремление человека приспосабливаться к мнению большинства, принимать общепринятые нормы поведения и взгляды, даже если они противоречат его собственным убеждениям</w:t>
            </w:r>
          </w:p>
        </w:tc>
      </w:tr>
      <w:tr w:rsidR="009C08EA" w14:paraId="0D5DEC00" w14:textId="77777777" w:rsidTr="009C08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FACE0" w14:textId="77777777" w:rsidR="009C08EA" w:rsidRDefault="009C0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Социальный конфликт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7B815" w14:textId="77777777" w:rsidR="009C08EA" w:rsidRDefault="009C08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конфликт, связанный с различиями в социальных группах</w:t>
            </w:r>
          </w:p>
        </w:tc>
      </w:tr>
    </w:tbl>
    <w:p w14:paraId="673384E7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 Б, 2-А, 3-В-3</w:t>
      </w:r>
    </w:p>
    <w:p w14:paraId="3E7E8801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17347265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</w:p>
    <w:p w14:paraId="521552F9" w14:textId="77777777" w:rsidR="009C08EA" w:rsidRDefault="009C08EA" w:rsidP="00E0474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3. Установите соответствие между методами разрешения конфликта и их описанием.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3201"/>
        <w:gridCol w:w="6154"/>
      </w:tblGrid>
      <w:tr w:rsidR="009C08EA" w14:paraId="2DFCB756" w14:textId="77777777" w:rsidTr="009C08E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D02D6" w14:textId="77777777" w:rsidR="009C08EA" w:rsidRDefault="009C08EA" w:rsidP="00E0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разрешения конфликта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28031" w14:textId="77777777" w:rsidR="009C08EA" w:rsidRDefault="009C08EA" w:rsidP="00E0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9C08EA" w14:paraId="355A41A2" w14:textId="77777777" w:rsidTr="009C08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286C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Компромисс</w:t>
            </w:r>
          </w:p>
          <w:p w14:paraId="7AA58A54" w14:textId="77777777" w:rsidR="009C08EA" w:rsidRDefault="009C08EA" w:rsidP="00E0474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8A337" w14:textId="77777777" w:rsidR="009C08EA" w:rsidRDefault="009C08EA" w:rsidP="00E04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полное устранение конфликта путем согласия обеих сторон</w:t>
            </w:r>
          </w:p>
        </w:tc>
      </w:tr>
      <w:tr w:rsidR="009C08EA" w14:paraId="6E881F70" w14:textId="77777777" w:rsidTr="009C08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4B6B8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32ACFF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Конкуренция</w:t>
            </w:r>
          </w:p>
          <w:p w14:paraId="7923B203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711533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725F6" w14:textId="77777777" w:rsidR="009C08EA" w:rsidRDefault="009C08EA" w:rsidP="00E04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одна сторона стремится победить за счет другой</w:t>
            </w:r>
          </w:p>
        </w:tc>
      </w:tr>
      <w:tr w:rsidR="009C08EA" w14:paraId="52CC401C" w14:textId="77777777" w:rsidTr="009C08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AFA0E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Сотрудничество</w:t>
            </w:r>
          </w:p>
          <w:p w14:paraId="46C7DA5B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10A4DB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1508F" w14:textId="77777777" w:rsidR="009C08EA" w:rsidRDefault="009C08EA" w:rsidP="00E04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совместный поиск решения, удовлетворяющего обе стороны</w:t>
            </w:r>
          </w:p>
        </w:tc>
      </w:tr>
      <w:tr w:rsidR="009C08EA" w14:paraId="2DCC38C4" w14:textId="77777777" w:rsidTr="009C08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5AED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Избежание</w:t>
            </w:r>
          </w:p>
          <w:p w14:paraId="07E0E708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0BC279" w14:textId="77777777" w:rsidR="009C08EA" w:rsidRDefault="009C08EA" w:rsidP="00E0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07384" w14:textId="77777777" w:rsidR="009C08EA" w:rsidRDefault="009C08EA" w:rsidP="00E04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откладывание конфликта или уклонение от его решения</w:t>
            </w:r>
          </w:p>
        </w:tc>
      </w:tr>
    </w:tbl>
    <w:p w14:paraId="0EAA7852" w14:textId="77777777" w:rsidR="009C08EA" w:rsidRDefault="009C08EA" w:rsidP="00E04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1-В, 2-Б, 3-А, 4-Г</w:t>
      </w:r>
    </w:p>
    <w:p w14:paraId="3CD68F59" w14:textId="77777777" w:rsidR="009C08EA" w:rsidRDefault="009C08EA" w:rsidP="00E04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0E460D98" w14:textId="77777777" w:rsidR="009C08EA" w:rsidRDefault="009C08EA" w:rsidP="00E04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8445E7" w14:textId="77777777" w:rsidR="009C08EA" w:rsidRDefault="009C08EA" w:rsidP="009C08E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D7A85E9" w14:textId="77777777" w:rsidR="009C08EA" w:rsidRDefault="009C08EA" w:rsidP="009C08EA">
      <w:pPr>
        <w:spacing w:after="0"/>
        <w:rPr>
          <w:rFonts w:ascii="Times New Roman" w:hAnsi="Times New Roman"/>
          <w:i/>
          <w:sz w:val="28"/>
          <w:szCs w:val="28"/>
        </w:rPr>
      </w:pPr>
    </w:p>
    <w:p w14:paraId="40701110" w14:textId="77777777" w:rsidR="009C08EA" w:rsidRDefault="009C08EA" w:rsidP="009C08EA">
      <w:pPr>
        <w:pStyle w:val="a3"/>
        <w:spacing w:after="0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последовательность.</w:t>
      </w:r>
    </w:p>
    <w:p w14:paraId="264B6F5A" w14:textId="77777777" w:rsidR="009C08EA" w:rsidRDefault="009C08EA" w:rsidP="009C08EA">
      <w:pPr>
        <w:pStyle w:val="a3"/>
        <w:spacing w:after="0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6FB8FAF" w14:textId="77777777" w:rsidR="009C08EA" w:rsidRDefault="009C08EA" w:rsidP="009C08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BC40B0E" w14:textId="77777777" w:rsidR="009C08EA" w:rsidRDefault="009C08EA" w:rsidP="009C08E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1.Установите правильную последовательность этапов социализации личности:</w:t>
      </w:r>
    </w:p>
    <w:p w14:paraId="5AE91A29" w14:textId="77777777" w:rsidR="009C08EA" w:rsidRDefault="009C08EA" w:rsidP="009C08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Индивидуализация</w:t>
      </w:r>
    </w:p>
    <w:p w14:paraId="3B9D7D52" w14:textId="77777777" w:rsidR="009C08EA" w:rsidRDefault="009C08EA" w:rsidP="009C08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Адаптация</w:t>
      </w:r>
    </w:p>
    <w:p w14:paraId="23DD983E" w14:textId="77777777" w:rsidR="009C08EA" w:rsidRDefault="009C08EA" w:rsidP="009C08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Интеграция</w:t>
      </w:r>
    </w:p>
    <w:p w14:paraId="07265A1E" w14:textId="77777777" w:rsidR="009C08EA" w:rsidRDefault="009C08EA" w:rsidP="009C0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В</w:t>
      </w:r>
    </w:p>
    <w:p w14:paraId="655BF156" w14:textId="77777777" w:rsidR="009C08EA" w:rsidRDefault="009C08EA" w:rsidP="009C0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1346522D" w14:textId="77777777" w:rsidR="009C08EA" w:rsidRDefault="009C08EA" w:rsidP="009C08E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BCB4B56" w14:textId="77777777" w:rsidR="009C08EA" w:rsidRDefault="009C08EA" w:rsidP="009C08EA">
      <w:pPr>
        <w:pStyle w:val="TableParagraph"/>
        <w:numPr>
          <w:ilvl w:val="0"/>
          <w:numId w:val="5"/>
        </w:numPr>
        <w:tabs>
          <w:tab w:val="left" w:pos="284"/>
          <w:tab w:val="left" w:pos="567"/>
        </w:tabs>
        <w:ind w:left="0" w:right="95" w:hanging="11"/>
        <w:jc w:val="both"/>
        <w:rPr>
          <w:sz w:val="28"/>
          <w:szCs w:val="28"/>
        </w:rPr>
      </w:pPr>
      <w:r>
        <w:rPr>
          <w:sz w:val="28"/>
          <w:szCs w:val="28"/>
        </w:rPr>
        <w:t>Укажите правильную последовательность этапов развития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психофизиологической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речи ребенка в процессе его социализации: </w:t>
      </w:r>
    </w:p>
    <w:p w14:paraId="1115E48F" w14:textId="77777777" w:rsidR="009C08EA" w:rsidRDefault="009C08EA" w:rsidP="009C08EA">
      <w:pPr>
        <w:pStyle w:val="TableParagraph"/>
        <w:tabs>
          <w:tab w:val="left" w:pos="284"/>
          <w:tab w:val="left" w:pos="567"/>
        </w:tabs>
        <w:ind w:right="95"/>
        <w:jc w:val="both"/>
        <w:rPr>
          <w:sz w:val="28"/>
          <w:szCs w:val="28"/>
        </w:rPr>
      </w:pPr>
      <w:r>
        <w:rPr>
          <w:sz w:val="28"/>
          <w:szCs w:val="28"/>
        </w:rPr>
        <w:t>А) Членораздельная речь</w:t>
      </w:r>
    </w:p>
    <w:p w14:paraId="0FEDEBEA" w14:textId="77777777" w:rsidR="009C08EA" w:rsidRDefault="009C08EA" w:rsidP="009C08EA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Б) Лепет </w:t>
      </w:r>
    </w:p>
    <w:p w14:paraId="358018B2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В) Крик</w:t>
      </w:r>
    </w:p>
    <w:p w14:paraId="0E403058" w14:textId="77777777" w:rsidR="009C08EA" w:rsidRDefault="009C08EA" w:rsidP="009C0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</w:t>
      </w:r>
    </w:p>
    <w:p w14:paraId="4F8B64FA" w14:textId="77777777" w:rsidR="009C08EA" w:rsidRDefault="009C08EA" w:rsidP="009C0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31ADAFD3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F3F05CB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FCE3C46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3. Установите правильную последовательность социально-психологических стратегий разрешения конфликта:</w:t>
      </w:r>
    </w:p>
    <w:p w14:paraId="05EB2944" w14:textId="77777777" w:rsidR="009C08EA" w:rsidRDefault="009C08EA" w:rsidP="009C08E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Компромисс</w:t>
      </w:r>
    </w:p>
    <w:p w14:paraId="299AD565" w14:textId="77777777" w:rsidR="009C08EA" w:rsidRDefault="009C08EA" w:rsidP="009C08E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Конкуренция</w:t>
      </w:r>
    </w:p>
    <w:p w14:paraId="33F9464E" w14:textId="77777777" w:rsidR="009C08EA" w:rsidRDefault="009C08EA" w:rsidP="009C08E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Сотрудничество</w:t>
      </w:r>
    </w:p>
    <w:p w14:paraId="7D0AE42A" w14:textId="77777777" w:rsidR="009C08EA" w:rsidRDefault="009C08EA" w:rsidP="009C08E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Избежание</w:t>
      </w:r>
    </w:p>
    <w:p w14:paraId="25E02A8D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Г, Б, А, В</w:t>
      </w:r>
    </w:p>
    <w:p w14:paraId="23CD307A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11C97637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</w:p>
    <w:p w14:paraId="78C8D0CD" w14:textId="77777777" w:rsidR="009C08EA" w:rsidRDefault="009C08EA" w:rsidP="009C08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AFF4AD9" w14:textId="77777777" w:rsidR="009C08EA" w:rsidRDefault="009C08EA" w:rsidP="009C08E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3EE742C5" w14:textId="77777777" w:rsidR="009C08EA" w:rsidRDefault="009C08EA" w:rsidP="009C08E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8F95489" w14:textId="77777777" w:rsidR="009C08EA" w:rsidRDefault="009C08EA" w:rsidP="009C08E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02CE4DD" w14:textId="77777777" w:rsidR="009C08EA" w:rsidRDefault="009C08EA" w:rsidP="009C08E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554A4A2" w14:textId="77777777" w:rsidR="009C08EA" w:rsidRDefault="009C08EA" w:rsidP="009C08E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B3CDD74" w14:textId="77777777" w:rsidR="009C08EA" w:rsidRDefault="009C08EA" w:rsidP="009C08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1.______________–</w:t>
      </w:r>
      <w:r>
        <w:rPr>
          <w:rFonts w:ascii="Times New Roman" w:hAnsi="Times New Roman"/>
          <w:sz w:val="28"/>
          <w:szCs w:val="28"/>
        </w:rPr>
        <w:t xml:space="preserve"> сознание субъектом самого себя, своего взаимодействия с объективным миром и миром субъективным (психикой), своих жизненно важных потребностей, мыслей, чувств, мотивов, инстинктов, переживаний, действий.</w:t>
      </w:r>
    </w:p>
    <w:p w14:paraId="790875B1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самосознание</w:t>
      </w:r>
    </w:p>
    <w:p w14:paraId="5497FD3D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65DAE367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952C2E2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____________ – г</w:t>
      </w:r>
      <w:r>
        <w:rPr>
          <w:rFonts w:ascii="Times New Roman" w:hAnsi="Times New Roman"/>
          <w:sz w:val="28"/>
          <w:szCs w:val="28"/>
        </w:rPr>
        <w:t>руппа людей, которые живут вместе и связаны между собой родством или супружескими отношениями.</w:t>
      </w:r>
    </w:p>
    <w:p w14:paraId="170B1120" w14:textId="77777777" w:rsidR="009C08EA" w:rsidRDefault="009C08EA" w:rsidP="009C08E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семья</w:t>
      </w:r>
    </w:p>
    <w:p w14:paraId="1E9CB4DF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7CD383FC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7B447F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___________ – </w:t>
      </w:r>
      <w:r>
        <w:rPr>
          <w:rFonts w:ascii="Times New Roman" w:hAnsi="Times New Roman"/>
          <w:i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тносительно устойчивая система социально- значимых отношений (качеств), характеризующая индивида как члена того или иного общества или группы.</w:t>
      </w:r>
    </w:p>
    <w:p w14:paraId="68FF8FFB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личность</w:t>
      </w:r>
    </w:p>
    <w:p w14:paraId="2F4373D7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49BFC8E9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8B6943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 – способ, посредством которого познается предмет науки.</w:t>
      </w:r>
    </w:p>
    <w:p w14:paraId="48520848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147CF0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метод</w:t>
      </w:r>
    </w:p>
    <w:p w14:paraId="4309C14E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68499710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3536D3" w14:textId="77777777" w:rsidR="009C08EA" w:rsidRDefault="009C08EA" w:rsidP="009C08EA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68519B7" w14:textId="77777777" w:rsidR="009C08EA" w:rsidRDefault="009C08EA" w:rsidP="009C08E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B384BE3" w14:textId="77777777" w:rsidR="009C08EA" w:rsidRDefault="009C08EA" w:rsidP="009C08EA">
      <w:pPr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09C4051B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 Интеграция всех свойств человека как индивида, субъекта деятельности и личности – это ______________.</w:t>
      </w:r>
    </w:p>
    <w:p w14:paraId="400494C8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индивидуальность</w:t>
      </w:r>
    </w:p>
    <w:p w14:paraId="0ACC8A6F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63E78CA1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50AE131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Продукт определенных исторических условий, черты которого закрепляются на протяжении ряда поколений – это __________________________.</w:t>
      </w:r>
    </w:p>
    <w:p w14:paraId="4D6DF36F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национальный характер</w:t>
      </w:r>
    </w:p>
    <w:p w14:paraId="0E20D2FA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1C4A78A5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00311C7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Культурные различия могут влиять на восприятие ____________через различные подходы к коммуникации, ______________и ожиданиям от поведения других. </w:t>
      </w:r>
    </w:p>
    <w:p w14:paraId="40CDF634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конфликт, разрешению споров</w:t>
      </w:r>
    </w:p>
    <w:p w14:paraId="386B0CEC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7DDB8003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CB01D3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_______________ характеризует определенную готовность субъекта реагировать на явления социальной жизни</w:t>
      </w:r>
      <w:r>
        <w:rPr>
          <w:rFonts w:ascii="Times New Roman" w:hAnsi="Times New Roman"/>
          <w:sz w:val="28"/>
          <w:szCs w:val="28"/>
        </w:rPr>
        <w:t>.</w:t>
      </w:r>
    </w:p>
    <w:p w14:paraId="4F11FCE7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функция социальной установки</w:t>
      </w:r>
    </w:p>
    <w:p w14:paraId="0020106D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6922C54A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F7A1B7" w14:textId="77777777" w:rsidR="009C08EA" w:rsidRDefault="009C08EA" w:rsidP="009C08E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3803DF0B" w14:textId="77777777" w:rsidR="009C08EA" w:rsidRDefault="009C08EA" w:rsidP="009C08E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079082B0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Прочитайте текст и запишите развернутый ответ.</w:t>
      </w:r>
    </w:p>
    <w:p w14:paraId="4DF25DAC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Учащийся грубо нарушает дисциплину. После бесед с ним уверяет, что больше подобного не повторится. Но выходя за дверь класса, все начинает сначала. Подобное поведение продолжается довольно долго.</w:t>
      </w:r>
    </w:p>
    <w:p w14:paraId="6600711D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можно сделать для улучшения ситуации?</w:t>
      </w:r>
    </w:p>
    <w:p w14:paraId="3A005960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3A718AAC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 решаем конфликт комплексно с психологом, родителями с учетом профиля личности ученика.</w:t>
      </w:r>
    </w:p>
    <w:p w14:paraId="30E1B74F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5E422ED5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2C0B991E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FDD16A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Прочитайте текст и запишите развернутый ответ.</w:t>
      </w:r>
    </w:p>
    <w:p w14:paraId="4B57AE38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Мама предлагает Мише (2г.5 мес.) лечь спать, а ему не хочется. Мама обращается к сыну: «Ты уже большой. Сейчас папа увидит, как ты научился расшнуровывать ботинки и как умеешь аккуратно складывать одежду». Проанализируйте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мамы, на какие развивающиеся качества личности опирается мама?</w:t>
      </w:r>
    </w:p>
    <w:p w14:paraId="7DC36498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Время выполнения – 10 мин.</w:t>
      </w:r>
    </w:p>
    <w:p w14:paraId="4BF71BA5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 мама обыгрывает ситуацию и опирается на развивающуюся самостоятельность</w:t>
      </w:r>
      <w:r>
        <w:rPr>
          <w:rFonts w:ascii="Times New Roman" w:hAnsi="Times New Roman"/>
          <w:sz w:val="28"/>
          <w:szCs w:val="28"/>
        </w:rPr>
        <w:t>.</w:t>
      </w:r>
    </w:p>
    <w:p w14:paraId="61EC6FAB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приведенному пояснению.</w:t>
      </w:r>
    </w:p>
    <w:p w14:paraId="4684CE15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6FE2E919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154C61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Прочитайте текст и запишите развернутый ответ.</w:t>
      </w:r>
    </w:p>
    <w:p w14:paraId="1F201F73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Сережа к моменту поступления в школу он мог читать, считать. Хотя он пошел в школу с большой радостью, с первых дней учебы он стал нарушать дисциплину. Как только Сережа стал обнаруживать трудности в обучении, преодоление которых требовало систематических занятий, волевых усилий, мальчик стал получать плохие отметки.</w:t>
      </w:r>
    </w:p>
    <w:p w14:paraId="2E633C25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послужило причиной неуспехов Сережи в школе, как помочь мальчику хорошо учиться?</w:t>
      </w:r>
    </w:p>
    <w:p w14:paraId="30072837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15 мин.</w:t>
      </w:r>
    </w:p>
    <w:p w14:paraId="1D9E987B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 у ребенка не сформирована психологическая готовность к школе. Важно развивать мотивационное поведение ребенка</w:t>
      </w:r>
      <w:r>
        <w:rPr>
          <w:rFonts w:ascii="Times New Roman" w:hAnsi="Times New Roman"/>
          <w:sz w:val="28"/>
          <w:szCs w:val="28"/>
        </w:rPr>
        <w:t>.</w:t>
      </w:r>
    </w:p>
    <w:p w14:paraId="684C59A2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приведенному пояснению.</w:t>
      </w:r>
    </w:p>
    <w:p w14:paraId="54178979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2601B6D5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CFD4FC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Прочитайте случай, найдите в нем один или несколько законов социальной психологии (групповые эффекты), объясните, почему здесь срабатывает тот или иной эффект, какие у этого эффекта могут быть положительные и отрицательные последствия.</w:t>
      </w:r>
    </w:p>
    <w:p w14:paraId="022A8597" w14:textId="77777777" w:rsidR="009C08EA" w:rsidRDefault="009C08EA" w:rsidP="009C08EA">
      <w:pPr>
        <w:spacing w:after="0" w:line="276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Василий устроился на новую работу. В новом коллективе он старается прислушиваться к тому, что говорят другие сотрудники. Он ходит с ними на обед в столовую, внимательно слушает те истории, которые они пересказывают. Василий начинает недолюбливать руководителя подразделения. Он считает начальника злым и чересчур требовательным. Сам он ни разу не видел начальника, не сталкивался с действиями начальника, но опирается на те истории, которые предаются в коллективе. </w:t>
      </w:r>
    </w:p>
    <w:p w14:paraId="3453B49E" w14:textId="77777777" w:rsidR="009C08EA" w:rsidRDefault="009C08EA" w:rsidP="009C08E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15 мин.</w:t>
      </w:r>
    </w:p>
    <w:p w14:paraId="0A44E52D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sz w:val="28"/>
          <w:szCs w:val="28"/>
        </w:rPr>
        <w:t xml:space="preserve">весь спектр причины того, что Василий начал опираться на чужое мнение, нельзя описать только одним эффектом. Здесь имеет место быть целому комплексу эффектов и не только групповых. </w:t>
      </w:r>
    </w:p>
    <w:p w14:paraId="10189650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это так называемый эффект конформизма. Это изменение поведения или мнения человека в результате реального или воображаемого давления группы. Изучение эффекта конформизма весьма популярно в социальной психологии. </w:t>
      </w:r>
    </w:p>
    <w:p w14:paraId="1A4B3FED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Степень конформизма возрастает, если задание сложное или испытуемый чувствует свою некомпетентность.</w:t>
      </w:r>
    </w:p>
    <w:p w14:paraId="53E017CD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групповом взаимодействии эффект конформизма играет существенную роль, поскольку является одним из механизмов принятия группового решения.</w:t>
      </w:r>
    </w:p>
    <w:p w14:paraId="56FDEFDC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это эффект группового фаворитизма. Это тенденция каким-либо образом благоприятствовать членам своей группы, в противовес членам другой группы. </w:t>
      </w:r>
    </w:p>
    <w:p w14:paraId="66E7A356" w14:textId="77777777" w:rsidR="009C08EA" w:rsidRDefault="009C08EA" w:rsidP="009C0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стратегии разрешения конфликтов.</w:t>
      </w:r>
    </w:p>
    <w:p w14:paraId="5F7200F8" w14:textId="77777777" w:rsidR="009C08EA" w:rsidRDefault="009C08EA" w:rsidP="009C08EA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339C050F" w14:textId="77777777" w:rsidR="009C08EA" w:rsidRDefault="009C08EA" w:rsidP="009C08EA"/>
    <w:p w14:paraId="037AD78F" w14:textId="77777777" w:rsidR="009C08EA" w:rsidRDefault="009C08EA" w:rsidP="009C08EA"/>
    <w:p w14:paraId="1AAC4AE4" w14:textId="77777777" w:rsidR="009C08EA" w:rsidRDefault="009C08EA" w:rsidP="009C08EA"/>
    <w:p w14:paraId="5EC1BA4F" w14:textId="77777777" w:rsidR="009C08EA" w:rsidRDefault="009C08EA" w:rsidP="009C08EA"/>
    <w:p w14:paraId="49154C5B" w14:textId="77777777" w:rsidR="009C08EA" w:rsidRDefault="009C08EA" w:rsidP="009C08EA"/>
    <w:bookmarkEnd w:id="0"/>
    <w:p w14:paraId="511F08DD" w14:textId="77777777" w:rsidR="009C08EA" w:rsidRDefault="009C08EA" w:rsidP="009C08EA"/>
    <w:p w14:paraId="2EA3DCE7" w14:textId="77777777" w:rsidR="009C08EA" w:rsidRDefault="009C08EA" w:rsidP="009C08EA"/>
    <w:p w14:paraId="30F429A7" w14:textId="1BAF6C27" w:rsidR="00126B35" w:rsidRPr="009C08EA" w:rsidRDefault="00126B35" w:rsidP="009C08EA"/>
    <w:sectPr w:rsidR="00126B35" w:rsidRPr="009C08EA" w:rsidSect="007D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7DA2"/>
    <w:multiLevelType w:val="hybridMultilevel"/>
    <w:tmpl w:val="8E84E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1ACE"/>
    <w:multiLevelType w:val="multilevel"/>
    <w:tmpl w:val="14DA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56E66"/>
    <w:multiLevelType w:val="hybridMultilevel"/>
    <w:tmpl w:val="9AE4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5E6226"/>
    <w:multiLevelType w:val="multilevel"/>
    <w:tmpl w:val="0916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E3C37"/>
    <w:multiLevelType w:val="multilevel"/>
    <w:tmpl w:val="9732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6510008">
    <w:abstractNumId w:val="1"/>
  </w:num>
  <w:num w:numId="2" w16cid:durableId="1880898221">
    <w:abstractNumId w:val="4"/>
  </w:num>
  <w:num w:numId="3" w16cid:durableId="1556769733">
    <w:abstractNumId w:val="3"/>
  </w:num>
  <w:num w:numId="4" w16cid:durableId="534001711">
    <w:abstractNumId w:val="2"/>
  </w:num>
  <w:num w:numId="5" w16cid:durableId="2082753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8879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29"/>
    <w:rsid w:val="000C1BEB"/>
    <w:rsid w:val="000C2229"/>
    <w:rsid w:val="00107BF8"/>
    <w:rsid w:val="00126B35"/>
    <w:rsid w:val="003037A7"/>
    <w:rsid w:val="00451C1F"/>
    <w:rsid w:val="00697A15"/>
    <w:rsid w:val="006C6F5B"/>
    <w:rsid w:val="009C08EA"/>
    <w:rsid w:val="00A63873"/>
    <w:rsid w:val="00B07465"/>
    <w:rsid w:val="00B24CAC"/>
    <w:rsid w:val="00B54C6A"/>
    <w:rsid w:val="00E0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B58F"/>
  <w15:chartTrackingRefBased/>
  <w15:docId w15:val="{09C71047-91FD-48B3-B514-0C35D6C1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1C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C0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4">
    <w:name w:val="Strong"/>
    <w:basedOn w:val="a0"/>
    <w:uiPriority w:val="22"/>
    <w:qFormat/>
    <w:rsid w:val="009C0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17</cp:revision>
  <dcterms:created xsi:type="dcterms:W3CDTF">2025-03-27T11:25:00Z</dcterms:created>
  <dcterms:modified xsi:type="dcterms:W3CDTF">2025-10-20T20:35:00Z</dcterms:modified>
</cp:coreProperties>
</file>