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75285" w14:textId="77777777" w:rsidR="006274AF" w:rsidRDefault="002824C9" w:rsidP="00A650CC">
      <w:pPr>
        <w:spacing w:after="0"/>
        <w:jc w:val="center"/>
        <w:rPr>
          <w:rStyle w:val="fontstyle01"/>
        </w:rPr>
      </w:pPr>
      <w:r w:rsidRPr="002824C9">
        <w:rPr>
          <w:rStyle w:val="fontstyle01"/>
        </w:rPr>
        <w:t xml:space="preserve">Комплект оценочных материалов по дисциплине </w:t>
      </w:r>
    </w:p>
    <w:p w14:paraId="50E189C2" w14:textId="5DC35957" w:rsidR="002824C9" w:rsidRPr="002824C9" w:rsidRDefault="002824C9" w:rsidP="00A650CC">
      <w:pPr>
        <w:spacing w:after="0"/>
        <w:jc w:val="center"/>
        <w:rPr>
          <w:rStyle w:val="fontstyle21"/>
          <w:sz w:val="28"/>
          <w:szCs w:val="28"/>
        </w:rPr>
      </w:pPr>
      <w:r w:rsidRPr="002824C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824C9">
        <w:rPr>
          <w:rStyle w:val="fontstyle01"/>
          <w:color w:val="auto"/>
        </w:rPr>
        <w:t>«Основы психокоррекции и психотерапии»</w:t>
      </w:r>
      <w:r w:rsidRPr="002824C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76EAC98" w14:textId="77777777" w:rsidR="002824C9" w:rsidRPr="002824C9" w:rsidRDefault="002824C9" w:rsidP="00A650CC">
      <w:pPr>
        <w:spacing w:after="0"/>
        <w:rPr>
          <w:rStyle w:val="fontstyle01"/>
        </w:rPr>
      </w:pPr>
      <w:r w:rsidRPr="002824C9">
        <w:rPr>
          <w:rStyle w:val="fontstyle01"/>
        </w:rPr>
        <w:t>Задания закрытого типа</w:t>
      </w:r>
      <w:r w:rsidRPr="002824C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6BE02A3E" w14:textId="77777777" w:rsidR="002824C9" w:rsidRPr="002824C9" w:rsidRDefault="002824C9" w:rsidP="00A650CC">
      <w:pPr>
        <w:spacing w:after="0"/>
        <w:ind w:firstLine="709"/>
        <w:rPr>
          <w:rStyle w:val="fontstyle01"/>
        </w:rPr>
      </w:pPr>
      <w:r w:rsidRPr="002824C9">
        <w:rPr>
          <w:rStyle w:val="fontstyle01"/>
        </w:rPr>
        <w:t>Задания закрытого типа на выбор правильного ответа</w:t>
      </w:r>
    </w:p>
    <w:p w14:paraId="11C18370" w14:textId="77777777" w:rsidR="002824C9" w:rsidRPr="002824C9" w:rsidRDefault="002824C9" w:rsidP="00A650CC">
      <w:pPr>
        <w:spacing w:after="0"/>
        <w:rPr>
          <w:rStyle w:val="fontstyle01"/>
        </w:rPr>
      </w:pPr>
    </w:p>
    <w:p w14:paraId="47DC1D5A" w14:textId="1D12D2D5" w:rsidR="002824C9" w:rsidRDefault="002824C9" w:rsidP="00A650C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105A9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762EE82D" w14:textId="77777777" w:rsidR="002105A9" w:rsidRPr="002105A9" w:rsidRDefault="002105A9" w:rsidP="00A650C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625EF257" w14:textId="5DD7EDEC" w:rsidR="002824C9" w:rsidRPr="002824C9" w:rsidRDefault="002105A9" w:rsidP="00A650CC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24C9" w:rsidRPr="002824C9">
        <w:rPr>
          <w:sz w:val="28"/>
          <w:szCs w:val="28"/>
        </w:rPr>
        <w:t xml:space="preserve">Позитивная </w:t>
      </w:r>
      <w:proofErr w:type="spellStart"/>
      <w:r w:rsidR="002824C9" w:rsidRPr="002824C9">
        <w:rPr>
          <w:sz w:val="28"/>
          <w:szCs w:val="28"/>
        </w:rPr>
        <w:t>психотеpапия</w:t>
      </w:r>
      <w:proofErr w:type="spellEnd"/>
      <w:r w:rsidR="002824C9" w:rsidRPr="002824C9">
        <w:rPr>
          <w:sz w:val="28"/>
          <w:szCs w:val="28"/>
        </w:rPr>
        <w:t xml:space="preserve"> является одним из </w:t>
      </w:r>
      <w:proofErr w:type="spellStart"/>
      <w:r w:rsidR="002824C9" w:rsidRPr="002824C9">
        <w:rPr>
          <w:sz w:val="28"/>
          <w:szCs w:val="28"/>
        </w:rPr>
        <w:t>напpавлений</w:t>
      </w:r>
      <w:proofErr w:type="spellEnd"/>
      <w:r w:rsidR="002824C9" w:rsidRPr="002824C9">
        <w:rPr>
          <w:sz w:val="28"/>
          <w:szCs w:val="28"/>
        </w:rPr>
        <w:t xml:space="preserve">: </w:t>
      </w:r>
    </w:p>
    <w:p w14:paraId="6F83DBFA" w14:textId="77777777" w:rsidR="002824C9" w:rsidRPr="002824C9" w:rsidRDefault="002824C9" w:rsidP="00A65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А) Психоанализа</w:t>
      </w:r>
    </w:p>
    <w:p w14:paraId="309B06FF" w14:textId="77777777" w:rsidR="002824C9" w:rsidRPr="002824C9" w:rsidRDefault="002824C9" w:rsidP="00A65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Б) Когнитивно-поведенческой </w:t>
      </w:r>
      <w:proofErr w:type="spellStart"/>
      <w:r w:rsidRPr="002824C9">
        <w:rPr>
          <w:rFonts w:ascii="Times New Roman" w:hAnsi="Times New Roman" w:cs="Times New Roman"/>
          <w:sz w:val="28"/>
          <w:szCs w:val="28"/>
        </w:rPr>
        <w:t>психотеpапии</w:t>
      </w:r>
      <w:proofErr w:type="spellEnd"/>
    </w:p>
    <w:p w14:paraId="4668442C" w14:textId="25B47269" w:rsidR="002824C9" w:rsidRPr="002824C9" w:rsidRDefault="002824C9" w:rsidP="00A65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824C9">
        <w:rPr>
          <w:rFonts w:ascii="Times New Roman" w:hAnsi="Times New Roman" w:cs="Times New Roman"/>
          <w:sz w:val="28"/>
          <w:szCs w:val="28"/>
        </w:rPr>
        <w:t>Симптомо-центpиpованных</w:t>
      </w:r>
      <w:proofErr w:type="spellEnd"/>
      <w:r w:rsidRPr="002824C9">
        <w:rPr>
          <w:rFonts w:ascii="Times New Roman" w:hAnsi="Times New Roman" w:cs="Times New Roman"/>
          <w:sz w:val="28"/>
          <w:szCs w:val="28"/>
        </w:rPr>
        <w:t xml:space="preserve"> методов</w:t>
      </w:r>
    </w:p>
    <w:p w14:paraId="392EE469" w14:textId="77777777" w:rsidR="00F1072F" w:rsidRDefault="002824C9" w:rsidP="00A65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Г) Лечебной педагогики </w:t>
      </w:r>
    </w:p>
    <w:p w14:paraId="290C162A" w14:textId="4C1ABF6F" w:rsidR="002824C9" w:rsidRPr="002824C9" w:rsidRDefault="002824C9" w:rsidP="00A65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4C9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FBB1C5A" w14:textId="13101E03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583B9364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740D8" w14:textId="612CB3ED" w:rsidR="002824C9" w:rsidRPr="002824C9" w:rsidRDefault="002105A9" w:rsidP="00A650CC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24C9" w:rsidRPr="002824C9">
        <w:rPr>
          <w:sz w:val="28"/>
          <w:szCs w:val="28"/>
        </w:rPr>
        <w:t xml:space="preserve">Эффективность поведенческой </w:t>
      </w:r>
      <w:proofErr w:type="spellStart"/>
      <w:r w:rsidR="002824C9" w:rsidRPr="002824C9">
        <w:rPr>
          <w:sz w:val="28"/>
          <w:szCs w:val="28"/>
        </w:rPr>
        <w:t>психотеpапии</w:t>
      </w:r>
      <w:proofErr w:type="spellEnd"/>
      <w:r w:rsidR="002824C9" w:rsidRPr="002824C9">
        <w:rPr>
          <w:sz w:val="28"/>
          <w:szCs w:val="28"/>
        </w:rPr>
        <w:t xml:space="preserve"> зависит от: </w:t>
      </w:r>
    </w:p>
    <w:p w14:paraId="764F4DE6" w14:textId="579DA1A9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А) </w:t>
      </w:r>
      <w:r w:rsidR="00704CD7">
        <w:rPr>
          <w:rFonts w:ascii="Times New Roman" w:hAnsi="Times New Roman" w:cs="Times New Roman"/>
          <w:sz w:val="28"/>
          <w:szCs w:val="28"/>
        </w:rPr>
        <w:t>П</w:t>
      </w:r>
      <w:r w:rsidRPr="002824C9">
        <w:rPr>
          <w:rFonts w:ascii="Times New Roman" w:hAnsi="Times New Roman" w:cs="Times New Roman"/>
          <w:sz w:val="28"/>
          <w:szCs w:val="28"/>
        </w:rPr>
        <w:t>оиск</w:t>
      </w:r>
      <w:r w:rsidR="00AC18A2">
        <w:rPr>
          <w:rFonts w:ascii="Times New Roman" w:hAnsi="Times New Roman" w:cs="Times New Roman"/>
          <w:sz w:val="28"/>
          <w:szCs w:val="28"/>
        </w:rPr>
        <w:t xml:space="preserve">а  </w:t>
      </w:r>
      <w:r w:rsidRPr="002824C9">
        <w:rPr>
          <w:rFonts w:ascii="Times New Roman" w:hAnsi="Times New Roman" w:cs="Times New Roman"/>
          <w:sz w:val="28"/>
          <w:szCs w:val="28"/>
        </w:rPr>
        <w:t xml:space="preserve"> новых путей получения знаний</w:t>
      </w:r>
    </w:p>
    <w:p w14:paraId="5B6C5512" w14:textId="6079ED24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Б) </w:t>
      </w:r>
      <w:r w:rsidR="00704CD7">
        <w:rPr>
          <w:rFonts w:ascii="Times New Roman" w:hAnsi="Times New Roman" w:cs="Times New Roman"/>
          <w:sz w:val="28"/>
          <w:szCs w:val="28"/>
        </w:rPr>
        <w:t>К</w:t>
      </w:r>
      <w:r w:rsidRPr="002824C9">
        <w:rPr>
          <w:rFonts w:ascii="Times New Roman" w:hAnsi="Times New Roman" w:cs="Times New Roman"/>
          <w:sz w:val="28"/>
          <w:szCs w:val="28"/>
        </w:rPr>
        <w:t>онкретизации знаний об окружающей действительности</w:t>
      </w:r>
    </w:p>
    <w:p w14:paraId="660873F8" w14:textId="3D56BCEE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В) </w:t>
      </w:r>
      <w:r w:rsidR="00704CD7">
        <w:rPr>
          <w:rFonts w:ascii="Times New Roman" w:hAnsi="Times New Roman" w:cs="Times New Roman"/>
          <w:sz w:val="28"/>
          <w:szCs w:val="28"/>
        </w:rPr>
        <w:t>Р</w:t>
      </w:r>
      <w:r w:rsidRPr="002824C9">
        <w:rPr>
          <w:rFonts w:ascii="Times New Roman" w:hAnsi="Times New Roman" w:cs="Times New Roman"/>
          <w:sz w:val="28"/>
          <w:szCs w:val="28"/>
        </w:rPr>
        <w:t>азделении субъекта и объекта</w:t>
      </w:r>
    </w:p>
    <w:p w14:paraId="6D55E887" w14:textId="25ABC658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Г) </w:t>
      </w:r>
      <w:r w:rsidR="00704CD7">
        <w:rPr>
          <w:rFonts w:ascii="Times New Roman" w:hAnsi="Times New Roman" w:cs="Times New Roman"/>
          <w:sz w:val="28"/>
          <w:szCs w:val="28"/>
        </w:rPr>
        <w:t>Ф</w:t>
      </w:r>
      <w:r w:rsidRPr="002824C9">
        <w:rPr>
          <w:rFonts w:ascii="Times New Roman" w:hAnsi="Times New Roman" w:cs="Times New Roman"/>
          <w:sz w:val="28"/>
          <w:szCs w:val="28"/>
        </w:rPr>
        <w:t>ормировании сверхъестественного начала</w:t>
      </w:r>
    </w:p>
    <w:p w14:paraId="13C6716A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EF9B86A" w14:textId="2399F9FF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0D248A3C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7E483" w14:textId="5C7FD38A" w:rsidR="002824C9" w:rsidRPr="002824C9" w:rsidRDefault="002105A9" w:rsidP="00A650C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824C9" w:rsidRPr="002824C9">
        <w:rPr>
          <w:sz w:val="28"/>
          <w:szCs w:val="28"/>
        </w:rPr>
        <w:t xml:space="preserve">В клиент-центрированной психотерапии Роджерса одной из важнейших задач является: </w:t>
      </w:r>
    </w:p>
    <w:p w14:paraId="5FE65DF7" w14:textId="6D9F4D6A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А) </w:t>
      </w:r>
      <w:r w:rsidR="00704CD7">
        <w:rPr>
          <w:rFonts w:ascii="Times New Roman" w:hAnsi="Times New Roman" w:cs="Times New Roman"/>
          <w:sz w:val="28"/>
          <w:szCs w:val="28"/>
        </w:rPr>
        <w:t>П</w:t>
      </w:r>
      <w:r w:rsidRPr="002824C9">
        <w:rPr>
          <w:rFonts w:ascii="Times New Roman" w:hAnsi="Times New Roman" w:cs="Times New Roman"/>
          <w:sz w:val="28"/>
          <w:szCs w:val="28"/>
        </w:rPr>
        <w:t>реодоление личностных конфликтов</w:t>
      </w:r>
    </w:p>
    <w:p w14:paraId="23AFA79F" w14:textId="5E5E0F74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Б) </w:t>
      </w:r>
      <w:r w:rsidR="00704CD7">
        <w:rPr>
          <w:rFonts w:ascii="Times New Roman" w:hAnsi="Times New Roman" w:cs="Times New Roman"/>
          <w:sz w:val="28"/>
          <w:szCs w:val="28"/>
        </w:rPr>
        <w:t>Р</w:t>
      </w:r>
      <w:r w:rsidRPr="002824C9">
        <w:rPr>
          <w:rFonts w:ascii="Times New Roman" w:hAnsi="Times New Roman" w:cs="Times New Roman"/>
          <w:sz w:val="28"/>
          <w:szCs w:val="28"/>
        </w:rPr>
        <w:t>ешение эмоциональных проблем</w:t>
      </w:r>
    </w:p>
    <w:p w14:paraId="24BE3EE7" w14:textId="2CEDB892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В) </w:t>
      </w:r>
      <w:r w:rsidR="00704CD7">
        <w:rPr>
          <w:rFonts w:ascii="Times New Roman" w:hAnsi="Times New Roman" w:cs="Times New Roman"/>
          <w:sz w:val="28"/>
          <w:szCs w:val="28"/>
        </w:rPr>
        <w:t>Л</w:t>
      </w:r>
      <w:r w:rsidRPr="002824C9">
        <w:rPr>
          <w:rFonts w:ascii="Times New Roman" w:hAnsi="Times New Roman" w:cs="Times New Roman"/>
          <w:sz w:val="28"/>
          <w:szCs w:val="28"/>
        </w:rPr>
        <w:t>ичностный рост</w:t>
      </w:r>
    </w:p>
    <w:p w14:paraId="317FE9FA" w14:textId="2CA681C4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Г) </w:t>
      </w:r>
      <w:r w:rsidR="00704CD7">
        <w:rPr>
          <w:rFonts w:ascii="Times New Roman" w:hAnsi="Times New Roman" w:cs="Times New Roman"/>
          <w:sz w:val="28"/>
          <w:szCs w:val="28"/>
        </w:rPr>
        <w:t>П</w:t>
      </w:r>
      <w:r w:rsidRPr="002824C9">
        <w:rPr>
          <w:rFonts w:ascii="Times New Roman" w:hAnsi="Times New Roman" w:cs="Times New Roman"/>
          <w:sz w:val="28"/>
          <w:szCs w:val="28"/>
        </w:rPr>
        <w:t>оведенческие особенности</w:t>
      </w:r>
    </w:p>
    <w:p w14:paraId="133FEF4B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4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6CBD110" w14:textId="6133E296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24200ADC" w14:textId="77777777" w:rsidR="002824C9" w:rsidRPr="002824C9" w:rsidRDefault="002824C9" w:rsidP="00A650CC">
      <w:pPr>
        <w:pStyle w:val="a3"/>
        <w:ind w:left="1276"/>
        <w:jc w:val="both"/>
        <w:rPr>
          <w:sz w:val="28"/>
          <w:szCs w:val="28"/>
        </w:rPr>
      </w:pPr>
    </w:p>
    <w:p w14:paraId="419B5A4E" w14:textId="009D6228" w:rsidR="002824C9" w:rsidRPr="002824C9" w:rsidRDefault="002105A9" w:rsidP="00A650C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727A2">
        <w:rPr>
          <w:sz w:val="28"/>
          <w:szCs w:val="28"/>
          <w:lang w:val="en-US"/>
        </w:rPr>
        <w:t> </w:t>
      </w:r>
      <w:r w:rsidR="002824C9" w:rsidRPr="002824C9">
        <w:rPr>
          <w:sz w:val="28"/>
          <w:szCs w:val="28"/>
        </w:rPr>
        <w:t>Эмпатический способ общения с пациентом подразумевает все перечисленное, кроме:</w:t>
      </w:r>
    </w:p>
    <w:p w14:paraId="7FE4478F" w14:textId="78521B7C" w:rsidR="002824C9" w:rsidRPr="002824C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sz w:val="28"/>
          <w:szCs w:val="28"/>
        </w:rPr>
        <w:t xml:space="preserve">А) </w:t>
      </w:r>
      <w:r w:rsidR="00704CD7">
        <w:rPr>
          <w:sz w:val="28"/>
          <w:szCs w:val="28"/>
        </w:rPr>
        <w:t>П</w:t>
      </w:r>
      <w:r w:rsidRPr="002824C9">
        <w:rPr>
          <w:sz w:val="28"/>
          <w:szCs w:val="28"/>
        </w:rPr>
        <w:t>остоянной чувствительности к меняющимся переживаниям пациента</w:t>
      </w:r>
    </w:p>
    <w:p w14:paraId="739A485C" w14:textId="600E28B0" w:rsidR="002824C9" w:rsidRPr="002824C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sz w:val="28"/>
          <w:szCs w:val="28"/>
        </w:rPr>
        <w:t xml:space="preserve">Б) </w:t>
      </w:r>
      <w:r w:rsidR="00704CD7">
        <w:rPr>
          <w:sz w:val="28"/>
          <w:szCs w:val="28"/>
        </w:rPr>
        <w:t>В</w:t>
      </w:r>
      <w:r w:rsidRPr="002824C9">
        <w:rPr>
          <w:sz w:val="28"/>
          <w:szCs w:val="28"/>
        </w:rPr>
        <w:t>хождение в личный мир пациента</w:t>
      </w:r>
    </w:p>
    <w:p w14:paraId="00D6E4BE" w14:textId="05E9B9DE" w:rsidR="002824C9" w:rsidRPr="002824C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sz w:val="28"/>
          <w:szCs w:val="28"/>
        </w:rPr>
        <w:t xml:space="preserve">В) </w:t>
      </w:r>
      <w:r w:rsidR="00704CD7">
        <w:rPr>
          <w:sz w:val="28"/>
          <w:szCs w:val="28"/>
        </w:rPr>
        <w:t>П</w:t>
      </w:r>
      <w:r w:rsidRPr="002824C9">
        <w:rPr>
          <w:sz w:val="28"/>
          <w:szCs w:val="28"/>
        </w:rPr>
        <w:t>олное отождествление себя с пациентом</w:t>
      </w:r>
    </w:p>
    <w:p w14:paraId="4F11EF1D" w14:textId="0564450B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Г) </w:t>
      </w:r>
      <w:r w:rsidR="00704CD7">
        <w:rPr>
          <w:rFonts w:ascii="Times New Roman" w:hAnsi="Times New Roman" w:cs="Times New Roman"/>
          <w:sz w:val="28"/>
          <w:szCs w:val="28"/>
        </w:rPr>
        <w:t>У</w:t>
      </w:r>
      <w:r w:rsidRPr="002824C9">
        <w:rPr>
          <w:rFonts w:ascii="Times New Roman" w:hAnsi="Times New Roman" w:cs="Times New Roman"/>
          <w:sz w:val="28"/>
          <w:szCs w:val="28"/>
        </w:rPr>
        <w:t>лавливание неосознанных переживаний пациента</w:t>
      </w:r>
    </w:p>
    <w:p w14:paraId="7E0F1E2C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4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292129B" w14:textId="1A02DB77" w:rsid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ПК-3, ПК-4</w:t>
      </w:r>
    </w:p>
    <w:p w14:paraId="7AAA16CE" w14:textId="77777777" w:rsidR="00A650CC" w:rsidRPr="002105A9" w:rsidRDefault="00A650CC" w:rsidP="00A650CC">
      <w:pPr>
        <w:spacing w:after="0"/>
        <w:jc w:val="both"/>
        <w:rPr>
          <w:rStyle w:val="fontstyle01"/>
          <w:b w:val="0"/>
          <w:bCs w:val="0"/>
          <w:color w:val="auto"/>
        </w:rPr>
      </w:pPr>
    </w:p>
    <w:p w14:paraId="58E08C04" w14:textId="77777777" w:rsidR="002824C9" w:rsidRPr="002824C9" w:rsidRDefault="002824C9" w:rsidP="00A650CC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2824C9">
        <w:rPr>
          <w:rStyle w:val="fontstyle01"/>
        </w:rPr>
        <w:t>Задания закрытого типа на установление соответствия</w:t>
      </w:r>
    </w:p>
    <w:p w14:paraId="783D3DF4" w14:textId="77777777" w:rsidR="002105A9" w:rsidRDefault="002105A9" w:rsidP="00A650CC">
      <w:pPr>
        <w:pStyle w:val="a3"/>
        <w:ind w:left="0"/>
        <w:rPr>
          <w:b/>
          <w:bCs/>
          <w:color w:val="000000"/>
          <w:sz w:val="28"/>
          <w:szCs w:val="28"/>
        </w:rPr>
      </w:pPr>
    </w:p>
    <w:p w14:paraId="2689570C" w14:textId="77777777" w:rsidR="002105A9" w:rsidRDefault="002105A9" w:rsidP="00A650CC">
      <w:pPr>
        <w:pStyle w:val="a3"/>
        <w:ind w:left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79DC581A" w14:textId="77777777" w:rsidR="002105A9" w:rsidRDefault="002105A9" w:rsidP="00A650CC">
      <w:pPr>
        <w:pStyle w:val="a3"/>
        <w:ind w:left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6848C6" w14:textId="592CB531" w:rsidR="002824C9" w:rsidRPr="002824C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b/>
          <w:bCs/>
          <w:color w:val="000000"/>
          <w:sz w:val="28"/>
          <w:szCs w:val="28"/>
        </w:rPr>
        <w:br/>
      </w:r>
      <w:r w:rsidRPr="002824C9">
        <w:rPr>
          <w:sz w:val="28"/>
          <w:szCs w:val="28"/>
        </w:rPr>
        <w:t xml:space="preserve">1. </w:t>
      </w:r>
      <w:r w:rsidRPr="002105A9">
        <w:rPr>
          <w:sz w:val="28"/>
          <w:szCs w:val="28"/>
        </w:rPr>
        <w:t>Установите соответствие представления о человеке с моделью культуры.</w:t>
      </w:r>
    </w:p>
    <w:tbl>
      <w:tblPr>
        <w:tblStyle w:val="a4"/>
        <w:tblW w:w="90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171"/>
        <w:gridCol w:w="4016"/>
        <w:gridCol w:w="118"/>
        <w:gridCol w:w="432"/>
        <w:gridCol w:w="120"/>
        <w:gridCol w:w="3644"/>
        <w:gridCol w:w="112"/>
      </w:tblGrid>
      <w:tr w:rsidR="002824C9" w:rsidRPr="002824C9" w14:paraId="4EEE885C" w14:textId="77777777" w:rsidTr="00A21789">
        <w:trPr>
          <w:gridAfter w:val="1"/>
          <w:wAfter w:w="120" w:type="dxa"/>
          <w:trHeight w:val="573"/>
        </w:trPr>
        <w:tc>
          <w:tcPr>
            <w:tcW w:w="289" w:type="dxa"/>
          </w:tcPr>
          <w:p w14:paraId="70BCAD2B" w14:textId="77777777" w:rsidR="002824C9" w:rsidRPr="002824C9" w:rsidRDefault="002824C9" w:rsidP="00A650CC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235" w:type="dxa"/>
            <w:gridSpan w:val="2"/>
          </w:tcPr>
          <w:p w14:paraId="114C3147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Тип психотерапии</w:t>
            </w:r>
          </w:p>
        </w:tc>
        <w:tc>
          <w:tcPr>
            <w:tcW w:w="555" w:type="dxa"/>
            <w:gridSpan w:val="2"/>
          </w:tcPr>
          <w:p w14:paraId="330B1E93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836" w:type="dxa"/>
            <w:gridSpan w:val="2"/>
          </w:tcPr>
          <w:p w14:paraId="4CA0C691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Характеристика</w:t>
            </w:r>
          </w:p>
        </w:tc>
      </w:tr>
      <w:tr w:rsidR="002824C9" w:rsidRPr="002824C9" w14:paraId="60E9DBBA" w14:textId="77777777" w:rsidTr="00A21789">
        <w:tc>
          <w:tcPr>
            <w:tcW w:w="409" w:type="dxa"/>
            <w:gridSpan w:val="2"/>
          </w:tcPr>
          <w:p w14:paraId="2FF2098A" w14:textId="77777777" w:rsidR="002824C9" w:rsidRPr="002105A9" w:rsidRDefault="002824C9" w:rsidP="00A21789">
            <w:pPr>
              <w:tabs>
                <w:tab w:val="left" w:pos="466"/>
              </w:tabs>
              <w:ind w:right="244" w:hanging="101"/>
              <w:rPr>
                <w:sz w:val="28"/>
                <w:szCs w:val="28"/>
              </w:rPr>
            </w:pPr>
            <w:r w:rsidRPr="002105A9">
              <w:rPr>
                <w:sz w:val="28"/>
                <w:szCs w:val="28"/>
              </w:rPr>
              <w:t>1)</w:t>
            </w:r>
          </w:p>
        </w:tc>
        <w:tc>
          <w:tcPr>
            <w:tcW w:w="4235" w:type="dxa"/>
            <w:gridSpan w:val="2"/>
          </w:tcPr>
          <w:p w14:paraId="7364BDFC" w14:textId="77777777" w:rsidR="002824C9" w:rsidRPr="00A21789" w:rsidRDefault="002824C9" w:rsidP="00A21789">
            <w:pPr>
              <w:tabs>
                <w:tab w:val="left" w:pos="466"/>
              </w:tabs>
              <w:ind w:right="244" w:firstLine="0"/>
              <w:jc w:val="both"/>
              <w:rPr>
                <w:sz w:val="28"/>
                <w:szCs w:val="28"/>
              </w:rPr>
            </w:pPr>
            <w:r w:rsidRPr="00A21789"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55" w:type="dxa"/>
            <w:gridSpan w:val="2"/>
          </w:tcPr>
          <w:p w14:paraId="7AD957FE" w14:textId="77777777" w:rsidR="002824C9" w:rsidRPr="002824C9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А)</w:t>
            </w:r>
          </w:p>
        </w:tc>
        <w:tc>
          <w:tcPr>
            <w:tcW w:w="3836" w:type="dxa"/>
            <w:gridSpan w:val="2"/>
          </w:tcPr>
          <w:p w14:paraId="7F119764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rFonts w:eastAsiaTheme="minorHAnsi"/>
                <w:sz w:val="28"/>
                <w:szCs w:val="28"/>
                <w:lang w:eastAsia="en-US"/>
              </w:rPr>
              <w:t xml:space="preserve">Основывается на анализе бессознательных процессов, вытесненных воспоминаний и внутренних конфликтов </w:t>
            </w:r>
          </w:p>
        </w:tc>
      </w:tr>
      <w:tr w:rsidR="002824C9" w:rsidRPr="002824C9" w14:paraId="338FD80B" w14:textId="77777777" w:rsidTr="00A21789">
        <w:tc>
          <w:tcPr>
            <w:tcW w:w="409" w:type="dxa"/>
            <w:gridSpan w:val="2"/>
          </w:tcPr>
          <w:p w14:paraId="069F46EA" w14:textId="77777777" w:rsidR="002824C9" w:rsidRPr="002824C9" w:rsidRDefault="002824C9" w:rsidP="00A21789">
            <w:pPr>
              <w:pStyle w:val="a3"/>
              <w:tabs>
                <w:tab w:val="left" w:pos="466"/>
              </w:tabs>
              <w:ind w:left="0" w:right="244" w:hanging="101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2)</w:t>
            </w:r>
          </w:p>
        </w:tc>
        <w:tc>
          <w:tcPr>
            <w:tcW w:w="4235" w:type="dxa"/>
            <w:gridSpan w:val="2"/>
          </w:tcPr>
          <w:p w14:paraId="27703868" w14:textId="77777777" w:rsidR="002824C9" w:rsidRPr="002824C9" w:rsidRDefault="002824C9" w:rsidP="00A21789">
            <w:pPr>
              <w:pStyle w:val="a3"/>
              <w:tabs>
                <w:tab w:val="left" w:pos="466"/>
              </w:tabs>
              <w:ind w:left="0" w:right="244" w:hanging="101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Психоаналитическая терапия</w:t>
            </w:r>
          </w:p>
        </w:tc>
        <w:tc>
          <w:tcPr>
            <w:tcW w:w="555" w:type="dxa"/>
            <w:gridSpan w:val="2"/>
          </w:tcPr>
          <w:p w14:paraId="1730A681" w14:textId="77777777" w:rsidR="002824C9" w:rsidRPr="002824C9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Б)</w:t>
            </w:r>
          </w:p>
        </w:tc>
        <w:tc>
          <w:tcPr>
            <w:tcW w:w="3836" w:type="dxa"/>
            <w:gridSpan w:val="2"/>
          </w:tcPr>
          <w:p w14:paraId="40706999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Сосредоточена на личности клиента</w:t>
            </w:r>
          </w:p>
        </w:tc>
      </w:tr>
      <w:tr w:rsidR="002824C9" w:rsidRPr="002824C9" w14:paraId="7BFA0E6F" w14:textId="77777777" w:rsidTr="00A21789">
        <w:tc>
          <w:tcPr>
            <w:tcW w:w="409" w:type="dxa"/>
            <w:gridSpan w:val="2"/>
          </w:tcPr>
          <w:p w14:paraId="305FE016" w14:textId="77777777" w:rsidR="002824C9" w:rsidRPr="002824C9" w:rsidRDefault="002824C9" w:rsidP="00A21789">
            <w:pPr>
              <w:pStyle w:val="a3"/>
              <w:tabs>
                <w:tab w:val="left" w:pos="466"/>
              </w:tabs>
              <w:ind w:left="0" w:right="244" w:hanging="101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3)</w:t>
            </w:r>
          </w:p>
        </w:tc>
        <w:tc>
          <w:tcPr>
            <w:tcW w:w="4235" w:type="dxa"/>
            <w:gridSpan w:val="2"/>
          </w:tcPr>
          <w:p w14:paraId="69246768" w14:textId="77777777" w:rsidR="002824C9" w:rsidRPr="009764B2" w:rsidRDefault="002824C9" w:rsidP="00A21789">
            <w:pPr>
              <w:tabs>
                <w:tab w:val="left" w:pos="466"/>
              </w:tabs>
              <w:ind w:right="244" w:hanging="101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Гуманистическая терапия</w:t>
            </w:r>
          </w:p>
        </w:tc>
        <w:tc>
          <w:tcPr>
            <w:tcW w:w="555" w:type="dxa"/>
            <w:gridSpan w:val="2"/>
          </w:tcPr>
          <w:p w14:paraId="34A0028F" w14:textId="77777777" w:rsidR="002824C9" w:rsidRPr="002824C9" w:rsidRDefault="002824C9" w:rsidP="00A650CC">
            <w:pPr>
              <w:ind w:firstLine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В)</w:t>
            </w:r>
          </w:p>
        </w:tc>
        <w:tc>
          <w:tcPr>
            <w:tcW w:w="3836" w:type="dxa"/>
            <w:gridSpan w:val="2"/>
          </w:tcPr>
          <w:p w14:paraId="798EF280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Фокусируется на изменении деструктивных мыслей и поведения через осознание и практику новых стратегий</w:t>
            </w:r>
          </w:p>
        </w:tc>
      </w:tr>
      <w:tr w:rsidR="002824C9" w:rsidRPr="002824C9" w14:paraId="1E353468" w14:textId="77777777" w:rsidTr="00A21789">
        <w:tc>
          <w:tcPr>
            <w:tcW w:w="409" w:type="dxa"/>
            <w:gridSpan w:val="2"/>
          </w:tcPr>
          <w:p w14:paraId="4308B4EE" w14:textId="77777777" w:rsidR="002824C9" w:rsidRPr="002824C9" w:rsidRDefault="002824C9" w:rsidP="00A21789">
            <w:pPr>
              <w:pStyle w:val="a3"/>
              <w:tabs>
                <w:tab w:val="left" w:pos="466"/>
              </w:tabs>
              <w:ind w:left="0" w:right="244" w:hanging="101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4)</w:t>
            </w:r>
          </w:p>
        </w:tc>
        <w:tc>
          <w:tcPr>
            <w:tcW w:w="4235" w:type="dxa"/>
            <w:gridSpan w:val="2"/>
          </w:tcPr>
          <w:p w14:paraId="4011EAFF" w14:textId="77777777" w:rsidR="002824C9" w:rsidRPr="009764B2" w:rsidRDefault="002824C9" w:rsidP="00A21789">
            <w:pPr>
              <w:tabs>
                <w:tab w:val="left" w:pos="466"/>
              </w:tabs>
              <w:ind w:right="244" w:hanging="101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Системная семейная</w:t>
            </w:r>
          </w:p>
        </w:tc>
        <w:tc>
          <w:tcPr>
            <w:tcW w:w="555" w:type="dxa"/>
            <w:gridSpan w:val="2"/>
          </w:tcPr>
          <w:p w14:paraId="0A711EFE" w14:textId="77777777" w:rsidR="002824C9" w:rsidRPr="002824C9" w:rsidRDefault="002824C9" w:rsidP="00A650CC">
            <w:pPr>
              <w:ind w:firstLine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Г)</w:t>
            </w:r>
          </w:p>
        </w:tc>
        <w:tc>
          <w:tcPr>
            <w:tcW w:w="3836" w:type="dxa"/>
            <w:gridSpan w:val="2"/>
          </w:tcPr>
          <w:p w14:paraId="30BEAE65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Использует творчество и искусство для выражения эмоций и решения психологических проблем</w:t>
            </w:r>
          </w:p>
        </w:tc>
      </w:tr>
      <w:tr w:rsidR="002824C9" w:rsidRPr="002824C9" w14:paraId="34B3D93A" w14:textId="77777777" w:rsidTr="00A21789">
        <w:tc>
          <w:tcPr>
            <w:tcW w:w="409" w:type="dxa"/>
            <w:gridSpan w:val="2"/>
          </w:tcPr>
          <w:p w14:paraId="7A2839D7" w14:textId="77777777" w:rsidR="002824C9" w:rsidRPr="002824C9" w:rsidRDefault="002824C9" w:rsidP="00A21789">
            <w:pPr>
              <w:pStyle w:val="a3"/>
              <w:tabs>
                <w:tab w:val="left" w:pos="466"/>
              </w:tabs>
              <w:ind w:left="0" w:right="244" w:hanging="101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5)</w:t>
            </w:r>
          </w:p>
        </w:tc>
        <w:tc>
          <w:tcPr>
            <w:tcW w:w="4235" w:type="dxa"/>
            <w:gridSpan w:val="2"/>
          </w:tcPr>
          <w:p w14:paraId="743FF8EB" w14:textId="77777777" w:rsidR="002824C9" w:rsidRPr="009764B2" w:rsidRDefault="002824C9" w:rsidP="00A21789">
            <w:pPr>
              <w:tabs>
                <w:tab w:val="left" w:pos="466"/>
              </w:tabs>
              <w:ind w:right="244" w:hanging="101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Арт-терапия</w:t>
            </w:r>
          </w:p>
        </w:tc>
        <w:tc>
          <w:tcPr>
            <w:tcW w:w="555" w:type="dxa"/>
            <w:gridSpan w:val="2"/>
          </w:tcPr>
          <w:p w14:paraId="553D4D79" w14:textId="77777777" w:rsidR="002824C9" w:rsidRPr="002824C9" w:rsidRDefault="002824C9" w:rsidP="00A650CC">
            <w:pPr>
              <w:ind w:firstLine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Д)</w:t>
            </w:r>
          </w:p>
        </w:tc>
        <w:tc>
          <w:tcPr>
            <w:tcW w:w="3836" w:type="dxa"/>
            <w:gridSpan w:val="2"/>
          </w:tcPr>
          <w:p w14:paraId="2BD20FC6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Рассматривает семью как систему, где все члены взаимосвязаны, и изменения в одном элементе влияют на всех</w:t>
            </w:r>
          </w:p>
        </w:tc>
      </w:tr>
    </w:tbl>
    <w:p w14:paraId="72A145AF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1-В, 2-А, 3-Б, 4 Д, 5-Г</w:t>
      </w:r>
    </w:p>
    <w:p w14:paraId="2FFB2C95" w14:textId="184AAA21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51EA1A15" w14:textId="77777777" w:rsidR="002824C9" w:rsidRPr="002824C9" w:rsidRDefault="002824C9" w:rsidP="00A650CC">
      <w:pPr>
        <w:pStyle w:val="a3"/>
        <w:ind w:left="0"/>
        <w:rPr>
          <w:sz w:val="28"/>
          <w:szCs w:val="28"/>
        </w:rPr>
      </w:pPr>
    </w:p>
    <w:p w14:paraId="1CF77C2F" w14:textId="02C6E062" w:rsidR="002824C9" w:rsidRPr="002105A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sz w:val="28"/>
          <w:szCs w:val="28"/>
        </w:rPr>
        <w:t>2.</w:t>
      </w:r>
      <w:r w:rsidRPr="002824C9">
        <w:rPr>
          <w:i/>
          <w:iCs/>
          <w:sz w:val="28"/>
          <w:szCs w:val="28"/>
        </w:rPr>
        <w:t xml:space="preserve"> </w:t>
      </w:r>
      <w:r w:rsidRPr="002105A9">
        <w:rPr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3787"/>
        <w:gridCol w:w="1221"/>
        <w:gridCol w:w="3841"/>
      </w:tblGrid>
      <w:tr w:rsidR="002105A9" w:rsidRPr="002824C9" w14:paraId="022B1D56" w14:textId="77777777" w:rsidTr="00493D5D">
        <w:tc>
          <w:tcPr>
            <w:tcW w:w="562" w:type="dxa"/>
          </w:tcPr>
          <w:p w14:paraId="6E5D4EDB" w14:textId="77777777" w:rsidR="002105A9" w:rsidRPr="002105A9" w:rsidRDefault="002105A9" w:rsidP="00A650C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CA70D8A" w14:textId="5A5B1E6D" w:rsidR="002105A9" w:rsidRPr="009764B2" w:rsidRDefault="002105A9" w:rsidP="00A650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14:paraId="7FBF22D9" w14:textId="77777777" w:rsidR="002105A9" w:rsidRPr="002824C9" w:rsidRDefault="002105A9" w:rsidP="00A650C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2A8D61E" w14:textId="3D5B787C" w:rsidR="002105A9" w:rsidRPr="002824C9" w:rsidRDefault="002105A9" w:rsidP="00A650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824C9" w:rsidRPr="002824C9" w14:paraId="6E7380B8" w14:textId="77777777" w:rsidTr="00493D5D">
        <w:tc>
          <w:tcPr>
            <w:tcW w:w="562" w:type="dxa"/>
          </w:tcPr>
          <w:p w14:paraId="5D63E7C5" w14:textId="77777777" w:rsidR="002824C9" w:rsidRPr="002824C9" w:rsidRDefault="002824C9" w:rsidP="00A650CC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CBF6275" w14:textId="57B9DBBB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Эмпатия</w:t>
            </w:r>
          </w:p>
        </w:tc>
        <w:tc>
          <w:tcPr>
            <w:tcW w:w="568" w:type="dxa"/>
          </w:tcPr>
          <w:p w14:paraId="3530FFF1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3D7876F" w14:textId="1689AD58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Принятие клиента без условий, независимо от его действий</w:t>
            </w:r>
          </w:p>
        </w:tc>
      </w:tr>
      <w:tr w:rsidR="002824C9" w:rsidRPr="002824C9" w14:paraId="2BCA34AD" w14:textId="77777777" w:rsidTr="00493D5D">
        <w:tc>
          <w:tcPr>
            <w:tcW w:w="562" w:type="dxa"/>
          </w:tcPr>
          <w:p w14:paraId="601DF30D" w14:textId="77777777" w:rsidR="002824C9" w:rsidRPr="002824C9" w:rsidRDefault="002824C9" w:rsidP="00A650CC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8021C40" w14:textId="77777777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Конгруэнтность</w:t>
            </w:r>
          </w:p>
        </w:tc>
        <w:tc>
          <w:tcPr>
            <w:tcW w:w="568" w:type="dxa"/>
          </w:tcPr>
          <w:p w14:paraId="0402BDFD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83F3466" w14:textId="3ACBBD58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Техника, при которой терапевт активно демонстрирует внимание к словам клиента</w:t>
            </w:r>
          </w:p>
        </w:tc>
      </w:tr>
      <w:tr w:rsidR="002824C9" w:rsidRPr="002824C9" w14:paraId="726DE194" w14:textId="77777777" w:rsidTr="00493D5D">
        <w:tc>
          <w:tcPr>
            <w:tcW w:w="562" w:type="dxa"/>
          </w:tcPr>
          <w:p w14:paraId="0753A200" w14:textId="77777777" w:rsidR="002824C9" w:rsidRPr="002824C9" w:rsidRDefault="002824C9" w:rsidP="00A650CC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E7A829D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Условное положительное принятие</w:t>
            </w:r>
          </w:p>
        </w:tc>
        <w:tc>
          <w:tcPr>
            <w:tcW w:w="568" w:type="dxa"/>
          </w:tcPr>
          <w:p w14:paraId="2CF185BF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8A4B984" w14:textId="352BB189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Соответствие между внутренними переживаниями и внешним поведением</w:t>
            </w:r>
          </w:p>
        </w:tc>
      </w:tr>
      <w:tr w:rsidR="002824C9" w:rsidRPr="002824C9" w14:paraId="2E278FC3" w14:textId="77777777" w:rsidTr="00493D5D">
        <w:tc>
          <w:tcPr>
            <w:tcW w:w="562" w:type="dxa"/>
          </w:tcPr>
          <w:p w14:paraId="7C73E8CB" w14:textId="77777777" w:rsidR="002824C9" w:rsidRPr="002824C9" w:rsidRDefault="002824C9" w:rsidP="00A650CC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B6A1AB" w14:textId="77777777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Активное слушание</w:t>
            </w:r>
          </w:p>
        </w:tc>
        <w:tc>
          <w:tcPr>
            <w:tcW w:w="568" w:type="dxa"/>
          </w:tcPr>
          <w:p w14:paraId="4A64E294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B553038" w14:textId="6846A311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Способность понимать и разделять чувства другого человека</w:t>
            </w:r>
          </w:p>
        </w:tc>
      </w:tr>
    </w:tbl>
    <w:p w14:paraId="3EC30741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5AFA132A" w14:textId="591569A4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46BE2832" w14:textId="77777777" w:rsidR="002824C9" w:rsidRPr="002824C9" w:rsidRDefault="002824C9" w:rsidP="00A650CC">
      <w:pPr>
        <w:pStyle w:val="a3"/>
        <w:ind w:left="0"/>
        <w:rPr>
          <w:sz w:val="28"/>
          <w:szCs w:val="28"/>
        </w:rPr>
      </w:pPr>
    </w:p>
    <w:p w14:paraId="0818DC43" w14:textId="24212020" w:rsidR="002824C9" w:rsidRPr="002105A9" w:rsidRDefault="002824C9" w:rsidP="00A650CC">
      <w:pPr>
        <w:pStyle w:val="a3"/>
        <w:ind w:left="0"/>
        <w:jc w:val="both"/>
        <w:rPr>
          <w:sz w:val="28"/>
          <w:szCs w:val="28"/>
        </w:rPr>
      </w:pPr>
      <w:r w:rsidRPr="002824C9">
        <w:rPr>
          <w:sz w:val="28"/>
          <w:szCs w:val="28"/>
        </w:rPr>
        <w:t>3.</w:t>
      </w:r>
      <w:r w:rsidRPr="002824C9">
        <w:rPr>
          <w:i/>
          <w:iCs/>
          <w:sz w:val="28"/>
          <w:szCs w:val="28"/>
        </w:rPr>
        <w:t xml:space="preserve"> </w:t>
      </w:r>
      <w:r w:rsidRPr="002105A9">
        <w:rPr>
          <w:sz w:val="28"/>
          <w:szCs w:val="28"/>
        </w:rPr>
        <w:t>Установите соответствие между типами психотерапии и их основными целями.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813"/>
        <w:gridCol w:w="1221"/>
        <w:gridCol w:w="3812"/>
      </w:tblGrid>
      <w:tr w:rsidR="002105A9" w:rsidRPr="002824C9" w14:paraId="6706C329" w14:textId="77777777" w:rsidTr="00493D5D">
        <w:tc>
          <w:tcPr>
            <w:tcW w:w="562" w:type="dxa"/>
          </w:tcPr>
          <w:p w14:paraId="30F3779F" w14:textId="77777777" w:rsidR="002105A9" w:rsidRPr="002105A9" w:rsidRDefault="002105A9" w:rsidP="00A650C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740E755" w14:textId="67AAFF89" w:rsidR="002105A9" w:rsidRPr="009764B2" w:rsidRDefault="002105A9" w:rsidP="00A650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</w:tc>
        <w:tc>
          <w:tcPr>
            <w:tcW w:w="568" w:type="dxa"/>
          </w:tcPr>
          <w:p w14:paraId="5FF74FD0" w14:textId="77777777" w:rsidR="002105A9" w:rsidRPr="002824C9" w:rsidRDefault="002105A9" w:rsidP="00A650C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2DBDD7A6" w14:textId="0465315D" w:rsidR="002105A9" w:rsidRPr="002105A9" w:rsidRDefault="002105A9" w:rsidP="00A650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</w:tr>
      <w:tr w:rsidR="002824C9" w:rsidRPr="002824C9" w14:paraId="7E9900AE" w14:textId="77777777" w:rsidTr="00493D5D">
        <w:tc>
          <w:tcPr>
            <w:tcW w:w="562" w:type="dxa"/>
          </w:tcPr>
          <w:p w14:paraId="3CC69E80" w14:textId="77777777" w:rsidR="002824C9" w:rsidRPr="002824C9" w:rsidRDefault="002824C9" w:rsidP="00A650CC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ABB7C21" w14:textId="77777777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Групповая терапия</w:t>
            </w:r>
          </w:p>
        </w:tc>
        <w:tc>
          <w:tcPr>
            <w:tcW w:w="568" w:type="dxa"/>
          </w:tcPr>
          <w:p w14:paraId="7595B97A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BF98611" w14:textId="78EABC42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Использует искусство как средство самовыражения и исследования эмоций</w:t>
            </w:r>
          </w:p>
        </w:tc>
      </w:tr>
      <w:tr w:rsidR="002824C9" w:rsidRPr="002824C9" w14:paraId="236EFED9" w14:textId="77777777" w:rsidTr="00493D5D">
        <w:tc>
          <w:tcPr>
            <w:tcW w:w="562" w:type="dxa"/>
          </w:tcPr>
          <w:p w14:paraId="4EBC107E" w14:textId="77777777" w:rsidR="002824C9" w:rsidRPr="002824C9" w:rsidRDefault="002824C9" w:rsidP="00A650CC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FD1803A" w14:textId="77777777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Индивидуальная терапия</w:t>
            </w:r>
          </w:p>
        </w:tc>
        <w:tc>
          <w:tcPr>
            <w:tcW w:w="568" w:type="dxa"/>
          </w:tcPr>
          <w:p w14:paraId="4330EB5D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6C234C3" w14:textId="60451E32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Направлена на изменение негативных мыслительных паттернов</w:t>
            </w:r>
          </w:p>
        </w:tc>
      </w:tr>
      <w:tr w:rsidR="002824C9" w:rsidRPr="002824C9" w14:paraId="309C4C8C" w14:textId="77777777" w:rsidTr="00493D5D">
        <w:tc>
          <w:tcPr>
            <w:tcW w:w="562" w:type="dxa"/>
          </w:tcPr>
          <w:p w14:paraId="743394C9" w14:textId="77777777" w:rsidR="002824C9" w:rsidRPr="002824C9" w:rsidRDefault="002824C9" w:rsidP="00A650CC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9DFC792" w14:textId="77777777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Арт-терапия</w:t>
            </w:r>
          </w:p>
        </w:tc>
        <w:tc>
          <w:tcPr>
            <w:tcW w:w="568" w:type="dxa"/>
          </w:tcPr>
          <w:p w14:paraId="18F82341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26D27CB" w14:textId="56A4457F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Предоставляет поддержку и понимание через взаимодействие с другими</w:t>
            </w:r>
          </w:p>
        </w:tc>
      </w:tr>
      <w:tr w:rsidR="002824C9" w:rsidRPr="002824C9" w14:paraId="37793A04" w14:textId="77777777" w:rsidTr="00493D5D">
        <w:tc>
          <w:tcPr>
            <w:tcW w:w="562" w:type="dxa"/>
          </w:tcPr>
          <w:p w14:paraId="77315A5E" w14:textId="77777777" w:rsidR="002824C9" w:rsidRPr="002824C9" w:rsidRDefault="002824C9" w:rsidP="00A650CC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64D23E" w14:textId="77777777" w:rsidR="002824C9" w:rsidRPr="009764B2" w:rsidRDefault="002824C9" w:rsidP="00A650CC">
            <w:pPr>
              <w:ind w:firstLine="0"/>
              <w:jc w:val="both"/>
              <w:rPr>
                <w:sz w:val="28"/>
                <w:szCs w:val="28"/>
              </w:rPr>
            </w:pPr>
            <w:r w:rsidRPr="009764B2">
              <w:rPr>
                <w:sz w:val="28"/>
                <w:szCs w:val="28"/>
              </w:rPr>
              <w:t>Когнитивная терапия</w:t>
            </w:r>
          </w:p>
        </w:tc>
        <w:tc>
          <w:tcPr>
            <w:tcW w:w="568" w:type="dxa"/>
          </w:tcPr>
          <w:p w14:paraId="25E2655F" w14:textId="77777777" w:rsidR="002824C9" w:rsidRPr="002824C9" w:rsidRDefault="002824C9" w:rsidP="00A650CC">
            <w:pPr>
              <w:pStyle w:val="a3"/>
              <w:ind w:left="0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957C6F9" w14:textId="79D055B9" w:rsidR="002824C9" w:rsidRPr="002824C9" w:rsidRDefault="002824C9" w:rsidP="00A650C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2824C9">
              <w:rPr>
                <w:sz w:val="28"/>
                <w:szCs w:val="28"/>
              </w:rPr>
              <w:t>Сосредоточена на индивидуальных проблемах и личностном росте</w:t>
            </w:r>
          </w:p>
        </w:tc>
      </w:tr>
    </w:tbl>
    <w:p w14:paraId="40B37329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F55BF37" w14:textId="1E183D37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57957A38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E9CFF" w14:textId="77777777" w:rsidR="002824C9" w:rsidRPr="002824C9" w:rsidRDefault="002824C9" w:rsidP="00A650CC">
      <w:pPr>
        <w:spacing w:after="0"/>
        <w:ind w:firstLine="709"/>
        <w:jc w:val="both"/>
        <w:rPr>
          <w:rStyle w:val="fontstyle01"/>
        </w:rPr>
      </w:pPr>
      <w:r w:rsidRPr="002824C9">
        <w:rPr>
          <w:rStyle w:val="fontstyle01"/>
        </w:rPr>
        <w:t>Задания закрытого типа на установление правильной последовательности</w:t>
      </w:r>
    </w:p>
    <w:p w14:paraId="4059B6A2" w14:textId="6B146108" w:rsidR="002824C9" w:rsidRDefault="002824C9" w:rsidP="00A650CC">
      <w:pPr>
        <w:spacing w:after="0"/>
        <w:rPr>
          <w:rStyle w:val="fontstyle01"/>
        </w:rPr>
      </w:pPr>
    </w:p>
    <w:p w14:paraId="07DB6061" w14:textId="0BDCC627" w:rsidR="002105A9" w:rsidRDefault="002105A9" w:rsidP="00A650CC">
      <w:pPr>
        <w:spacing w:after="0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  <w:i/>
          <w:iCs/>
        </w:rPr>
        <w:t>Установите правильную последовательность.</w:t>
      </w:r>
    </w:p>
    <w:p w14:paraId="2FAA73A7" w14:textId="744E677C" w:rsidR="002105A9" w:rsidRDefault="002105A9" w:rsidP="00A650CC">
      <w:pPr>
        <w:spacing w:after="0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  <w:i/>
          <w:iCs/>
        </w:rPr>
        <w:t>Запишите правильную последовательность букв слева направо.</w:t>
      </w:r>
    </w:p>
    <w:p w14:paraId="7EE4FC0D" w14:textId="77777777" w:rsidR="002105A9" w:rsidRPr="002105A9" w:rsidRDefault="002105A9" w:rsidP="00A650CC">
      <w:pPr>
        <w:spacing w:after="0"/>
        <w:rPr>
          <w:rStyle w:val="fontstyle01"/>
          <w:b w:val="0"/>
          <w:bCs w:val="0"/>
          <w:i/>
          <w:iCs/>
        </w:rPr>
      </w:pPr>
    </w:p>
    <w:p w14:paraId="4CC03014" w14:textId="2720B277" w:rsidR="002824C9" w:rsidRPr="002105A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1.</w:t>
      </w:r>
      <w:r w:rsidR="005F546B">
        <w:rPr>
          <w:rFonts w:ascii="Times New Roman" w:hAnsi="Times New Roman" w:cs="Times New Roman"/>
          <w:sz w:val="28"/>
          <w:szCs w:val="28"/>
        </w:rPr>
        <w:t> </w:t>
      </w:r>
      <w:r w:rsidRPr="002105A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в процессе психотерапии и психокоррекции</w:t>
      </w:r>
      <w:r w:rsidR="002105A9">
        <w:rPr>
          <w:rFonts w:ascii="Times New Roman" w:hAnsi="Times New Roman" w:cs="Times New Roman"/>
          <w:sz w:val="28"/>
          <w:szCs w:val="28"/>
        </w:rPr>
        <w:t>:</w:t>
      </w:r>
    </w:p>
    <w:p w14:paraId="04015732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A) Оценка состояния клиента</w:t>
      </w:r>
    </w:p>
    <w:p w14:paraId="427ACA2B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Б) Установление терапевтического альянса</w:t>
      </w:r>
    </w:p>
    <w:p w14:paraId="7BAAA584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В) Определение целей терапии</w:t>
      </w:r>
    </w:p>
    <w:p w14:paraId="5C9CA73F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Г) Завершение терапии</w:t>
      </w:r>
    </w:p>
    <w:p w14:paraId="00C9041E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3AAF996A" w14:textId="2F0445B4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7D9D38EB" w14:textId="77777777" w:rsidR="002824C9" w:rsidRPr="002824C9" w:rsidRDefault="002824C9" w:rsidP="00A650C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39D8AA2" w14:textId="2B287187" w:rsidR="002824C9" w:rsidRPr="002105A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2.</w:t>
      </w:r>
      <w:r w:rsidR="005F546B">
        <w:rPr>
          <w:rFonts w:ascii="Times New Roman" w:hAnsi="Times New Roman" w:cs="Times New Roman"/>
          <w:sz w:val="28"/>
          <w:szCs w:val="28"/>
        </w:rPr>
        <w:t> </w:t>
      </w:r>
      <w:r w:rsidRPr="002105A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методов в когнитивно-поведенческой терапии:</w:t>
      </w:r>
    </w:p>
    <w:p w14:paraId="1DDC14B0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A) Идентификация негативных мыслей</w:t>
      </w:r>
    </w:p>
    <w:p w14:paraId="1F126162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Б) Разработка альтернативных мыслей</w:t>
      </w:r>
    </w:p>
    <w:p w14:paraId="1F2E9DFB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lastRenderedPageBreak/>
        <w:t>В) Оценка результатов терапии</w:t>
      </w:r>
    </w:p>
    <w:p w14:paraId="5A6F748F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Г) Применение поведенческих экспериментов</w:t>
      </w:r>
    </w:p>
    <w:p w14:paraId="00D76BA4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63493650" w14:textId="2A0ED9D4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</w:t>
      </w:r>
      <w:r w:rsidRPr="002824C9">
        <w:rPr>
          <w:rFonts w:eastAsiaTheme="minorHAnsi"/>
          <w:sz w:val="28"/>
          <w:szCs w:val="28"/>
          <w:lang w:eastAsia="en-US"/>
        </w:rPr>
        <w:t xml:space="preserve"> </w:t>
      </w:r>
      <w:r w:rsidRPr="002824C9">
        <w:rPr>
          <w:sz w:val="28"/>
          <w:szCs w:val="28"/>
        </w:rPr>
        <w:t>ПК-3, ПК-4</w:t>
      </w:r>
    </w:p>
    <w:p w14:paraId="0AB57CB3" w14:textId="77777777" w:rsidR="002824C9" w:rsidRPr="002824C9" w:rsidRDefault="002824C9" w:rsidP="00A650CC">
      <w:pPr>
        <w:pStyle w:val="a3"/>
        <w:ind w:left="0"/>
        <w:rPr>
          <w:sz w:val="28"/>
          <w:szCs w:val="28"/>
        </w:rPr>
      </w:pPr>
    </w:p>
    <w:p w14:paraId="6F7D919A" w14:textId="7778E67E" w:rsidR="002824C9" w:rsidRPr="002105A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5A9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в семейной терапии:</w:t>
      </w:r>
    </w:p>
    <w:p w14:paraId="3F47B216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A) Сбор информации о семье</w:t>
      </w:r>
    </w:p>
    <w:p w14:paraId="3C87DA9F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Б) Оценка изменений в динамике семьи</w:t>
      </w:r>
    </w:p>
    <w:p w14:paraId="42DADD6E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В) Разработка стратегий вмешательства</w:t>
      </w:r>
    </w:p>
    <w:p w14:paraId="616D8C5E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Г) Определение проблемных областей</w:t>
      </w:r>
    </w:p>
    <w:p w14:paraId="42AECFF5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35036BB9" w14:textId="5B2C9876" w:rsidR="002824C9" w:rsidRPr="009764B2" w:rsidRDefault="002824C9" w:rsidP="00A650CC">
      <w:pPr>
        <w:pStyle w:val="a3"/>
        <w:ind w:left="0"/>
        <w:rPr>
          <w:rStyle w:val="fontstyle01"/>
          <w:b w:val="0"/>
          <w:bCs w:val="0"/>
          <w:color w:val="auto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5F487A49" w14:textId="77777777" w:rsidR="002824C9" w:rsidRPr="002824C9" w:rsidRDefault="002824C9" w:rsidP="00A650CC">
      <w:pPr>
        <w:spacing w:after="0"/>
        <w:ind w:firstLine="709"/>
        <w:rPr>
          <w:rStyle w:val="fontstyle01"/>
        </w:rPr>
      </w:pPr>
    </w:p>
    <w:p w14:paraId="7A8839CD" w14:textId="77777777" w:rsidR="002824C9" w:rsidRPr="002824C9" w:rsidRDefault="002824C9" w:rsidP="004700F2">
      <w:pPr>
        <w:spacing w:after="0"/>
        <w:rPr>
          <w:rStyle w:val="fontstyle01"/>
        </w:rPr>
      </w:pPr>
      <w:r w:rsidRPr="002824C9">
        <w:rPr>
          <w:rStyle w:val="fontstyle01"/>
        </w:rPr>
        <w:t>Задания открытого типа</w:t>
      </w:r>
      <w:r w:rsidRPr="002824C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571E7444" w14:textId="3CA525C6" w:rsidR="002824C9" w:rsidRDefault="002824C9" w:rsidP="00A650CC">
      <w:pPr>
        <w:spacing w:after="0"/>
        <w:ind w:firstLine="709"/>
        <w:rPr>
          <w:rStyle w:val="fontstyle01"/>
        </w:rPr>
      </w:pPr>
      <w:r w:rsidRPr="002824C9">
        <w:rPr>
          <w:rStyle w:val="fontstyle01"/>
        </w:rPr>
        <w:t>Задания открытого типа на дополнение</w:t>
      </w:r>
    </w:p>
    <w:p w14:paraId="26A6E071" w14:textId="77777777" w:rsidR="002105A9" w:rsidRPr="002824C9" w:rsidRDefault="002105A9" w:rsidP="00A650CC">
      <w:pPr>
        <w:spacing w:after="0"/>
        <w:ind w:firstLine="709"/>
        <w:rPr>
          <w:rStyle w:val="fontstyle01"/>
        </w:rPr>
      </w:pPr>
    </w:p>
    <w:p w14:paraId="465F4C37" w14:textId="704DE03D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24C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2105A9"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Pr="002824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00C48E" w14:textId="77777777" w:rsidR="002105A9" w:rsidRDefault="002105A9" w:rsidP="00A650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BA8F4" w14:textId="39004FC3" w:rsidR="002824C9" w:rsidRPr="002824C9" w:rsidRDefault="002105A9" w:rsidP="00A650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24C9" w:rsidRPr="002824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</w:t>
      </w:r>
      <w:r w:rsidR="002824C9" w:rsidRPr="002824C9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2824C9" w:rsidRPr="002824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используется метод _________.</w:t>
      </w:r>
    </w:p>
    <w:p w14:paraId="618D83B6" w14:textId="248157D3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Арт-терапия</w:t>
      </w:r>
    </w:p>
    <w:p w14:paraId="0D02CC9D" w14:textId="219254F6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3F70614D" w14:textId="77777777" w:rsidR="002824C9" w:rsidRPr="002824C9" w:rsidRDefault="002824C9" w:rsidP="00A650CC">
      <w:pPr>
        <w:pStyle w:val="a3"/>
        <w:ind w:left="851"/>
        <w:jc w:val="both"/>
        <w:rPr>
          <w:sz w:val="28"/>
          <w:szCs w:val="28"/>
        </w:rPr>
      </w:pPr>
    </w:p>
    <w:p w14:paraId="373FC0FC" w14:textId="67A722D4" w:rsidR="002824C9" w:rsidRPr="002824C9" w:rsidRDefault="002105A9" w:rsidP="00A650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54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24C9" w:rsidRPr="002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Терапевт в </w:t>
      </w:r>
      <w:r w:rsidR="002824C9" w:rsidRPr="00AC18A2">
        <w:t>__________</w:t>
      </w:r>
      <w:r w:rsidR="002824C9" w:rsidRPr="00282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психотерапии играет роль поддержки самовыражения и личностного роста клиента.</w:t>
      </w:r>
    </w:p>
    <w:p w14:paraId="23DB615C" w14:textId="77777777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гуманистической</w:t>
      </w:r>
    </w:p>
    <w:p w14:paraId="3232C9C9" w14:textId="157BA5D6" w:rsidR="002824C9" w:rsidRPr="002824C9" w:rsidRDefault="002824C9" w:rsidP="00A650CC">
      <w:pPr>
        <w:pStyle w:val="a3"/>
        <w:ind w:left="0"/>
        <w:rPr>
          <w:sz w:val="28"/>
          <w:szCs w:val="28"/>
        </w:rPr>
      </w:pPr>
      <w:r w:rsidRPr="002824C9">
        <w:rPr>
          <w:sz w:val="28"/>
          <w:szCs w:val="28"/>
        </w:rPr>
        <w:t>Компетенции (индикаторы): ПК-3, ПК-4</w:t>
      </w:r>
    </w:p>
    <w:p w14:paraId="6173E2CF" w14:textId="77777777" w:rsidR="002824C9" w:rsidRPr="002824C9" w:rsidRDefault="002824C9" w:rsidP="00A650CC">
      <w:pPr>
        <w:spacing w:after="0"/>
        <w:rPr>
          <w:rStyle w:val="fontstyle01"/>
        </w:rPr>
      </w:pPr>
    </w:p>
    <w:p w14:paraId="2E2AF815" w14:textId="51861253" w:rsidR="002824C9" w:rsidRPr="002824C9" w:rsidRDefault="002105A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24C9" w:rsidRPr="002824C9">
        <w:rPr>
          <w:rFonts w:ascii="Times New Roman" w:hAnsi="Times New Roman" w:cs="Times New Roman"/>
          <w:sz w:val="28"/>
          <w:szCs w:val="28"/>
        </w:rPr>
        <w:t>Изменением негативных мыслительных паттернов и поведения занимается _____________</w:t>
      </w:r>
      <w:r w:rsidR="005F546B" w:rsidRPr="005F546B">
        <w:rPr>
          <w:rFonts w:ascii="Times New Roman" w:hAnsi="Times New Roman" w:cs="Times New Roman"/>
          <w:sz w:val="28"/>
          <w:szCs w:val="28"/>
        </w:rPr>
        <w:t xml:space="preserve"> </w:t>
      </w:r>
      <w:r w:rsidR="005F546B" w:rsidRPr="002824C9">
        <w:rPr>
          <w:rFonts w:ascii="Times New Roman" w:hAnsi="Times New Roman" w:cs="Times New Roman"/>
          <w:sz w:val="28"/>
          <w:szCs w:val="28"/>
        </w:rPr>
        <w:t>терапия</w:t>
      </w:r>
      <w:r w:rsidR="005F54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7BF7B3" w14:textId="253CA21C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когнитивно-поведенческ</w:t>
      </w:r>
      <w:r w:rsidR="005F546B">
        <w:rPr>
          <w:rFonts w:ascii="Times New Roman" w:hAnsi="Times New Roman" w:cs="Times New Roman"/>
          <w:sz w:val="28"/>
          <w:szCs w:val="28"/>
        </w:rPr>
        <w:t>ая</w:t>
      </w:r>
      <w:r w:rsidRPr="00282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A5F19" w14:textId="63ACDACC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137F3074" w14:textId="77777777" w:rsidR="002824C9" w:rsidRPr="002824C9" w:rsidRDefault="002824C9" w:rsidP="00A650CC">
      <w:pPr>
        <w:spacing w:after="0"/>
        <w:rPr>
          <w:rStyle w:val="fontstyle01"/>
        </w:rPr>
      </w:pPr>
    </w:p>
    <w:p w14:paraId="74B00B36" w14:textId="3962A772" w:rsidR="002824C9" w:rsidRPr="002824C9" w:rsidRDefault="002105A9" w:rsidP="00A650C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24C9" w:rsidRPr="002824C9">
        <w:rPr>
          <w:sz w:val="28"/>
          <w:szCs w:val="28"/>
        </w:rPr>
        <w:t xml:space="preserve">Техника выражения эмоций через творчество используется в </w:t>
      </w:r>
      <w:r w:rsidR="002824C9" w:rsidRPr="00AC18A2">
        <w:t>____________</w:t>
      </w:r>
      <w:r w:rsidR="002824C9" w:rsidRPr="002824C9">
        <w:rPr>
          <w:sz w:val="28"/>
          <w:szCs w:val="28"/>
        </w:rPr>
        <w:t>.</w:t>
      </w:r>
    </w:p>
    <w:p w14:paraId="20AAFEC5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арт-терапии</w:t>
      </w:r>
    </w:p>
    <w:p w14:paraId="5AFC919F" w14:textId="554FBAF1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  <w:r w:rsidR="00AC18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B7A99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B011A" w14:textId="28456900" w:rsidR="002824C9" w:rsidRPr="002824C9" w:rsidRDefault="002105A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824C9" w:rsidRPr="002824C9">
        <w:rPr>
          <w:rFonts w:ascii="Times New Roman" w:hAnsi="Times New Roman" w:cs="Times New Roman"/>
          <w:sz w:val="28"/>
          <w:szCs w:val="28"/>
        </w:rPr>
        <w:t>Процесс, направленный на исправление нежелательных поведенческих или эмоциональных проявлений – это _________________.</w:t>
      </w:r>
    </w:p>
    <w:p w14:paraId="5A461730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психокоррекция</w:t>
      </w:r>
    </w:p>
    <w:p w14:paraId="4DF476FC" w14:textId="0B1DCF43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368586A0" w14:textId="77777777" w:rsidR="002824C9" w:rsidRPr="002824C9" w:rsidRDefault="002824C9" w:rsidP="00A650CC">
      <w:pPr>
        <w:pStyle w:val="a3"/>
        <w:ind w:left="851"/>
        <w:jc w:val="both"/>
        <w:rPr>
          <w:sz w:val="28"/>
          <w:szCs w:val="28"/>
        </w:rPr>
      </w:pPr>
    </w:p>
    <w:p w14:paraId="4BD99034" w14:textId="7A1D48FC" w:rsidR="002824C9" w:rsidRPr="002824C9" w:rsidRDefault="002105A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2824C9" w:rsidRPr="002824C9">
        <w:rPr>
          <w:rFonts w:ascii="Times New Roman" w:hAnsi="Times New Roman" w:cs="Times New Roman"/>
          <w:sz w:val="28"/>
          <w:szCs w:val="28"/>
        </w:rPr>
        <w:t>Количественно психотерапия бывает</w:t>
      </w:r>
      <w:r w:rsidR="005F546B">
        <w:rPr>
          <w:rFonts w:ascii="Times New Roman" w:hAnsi="Times New Roman" w:cs="Times New Roman"/>
          <w:sz w:val="28"/>
          <w:szCs w:val="28"/>
        </w:rPr>
        <w:t xml:space="preserve"> индивидуальной </w:t>
      </w:r>
      <w:r w:rsidR="005F546B" w:rsidRPr="002824C9">
        <w:rPr>
          <w:rFonts w:ascii="Times New Roman" w:hAnsi="Times New Roman" w:cs="Times New Roman"/>
          <w:sz w:val="28"/>
          <w:szCs w:val="28"/>
        </w:rPr>
        <w:t>и</w:t>
      </w:r>
      <w:r w:rsidR="002824C9" w:rsidRPr="002824C9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14:paraId="747DFAF2" w14:textId="6C068B31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групповой</w:t>
      </w:r>
    </w:p>
    <w:p w14:paraId="201110E0" w14:textId="22BE6CA2" w:rsidR="002824C9" w:rsidRPr="002824C9" w:rsidRDefault="002824C9" w:rsidP="00A65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0FB6FBF5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EC95E1" w14:textId="7E5A471C" w:rsidR="002824C9" w:rsidRDefault="002824C9" w:rsidP="00A650CC">
      <w:pPr>
        <w:spacing w:after="0"/>
        <w:ind w:firstLine="709"/>
        <w:rPr>
          <w:rStyle w:val="fontstyle01"/>
        </w:rPr>
      </w:pPr>
      <w:r w:rsidRPr="002824C9">
        <w:rPr>
          <w:rStyle w:val="fontstyle01"/>
        </w:rPr>
        <w:t>Задания открытого типа с кратким свободным ответом</w:t>
      </w:r>
    </w:p>
    <w:p w14:paraId="6866E937" w14:textId="01688EFF" w:rsidR="00A650CC" w:rsidRDefault="00A650CC" w:rsidP="00A650CC">
      <w:pPr>
        <w:spacing w:after="0"/>
        <w:rPr>
          <w:rStyle w:val="fontstyle01"/>
        </w:rPr>
      </w:pPr>
    </w:p>
    <w:p w14:paraId="23427506" w14:textId="4E279DDE" w:rsidR="00A650CC" w:rsidRDefault="00A650CC" w:rsidP="00A650CC">
      <w:pPr>
        <w:spacing w:after="0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  <w:i/>
          <w:iCs/>
        </w:rPr>
        <w:t>Напишите пропущенное слово (словосочетание).</w:t>
      </w:r>
    </w:p>
    <w:p w14:paraId="60E01EF2" w14:textId="77777777" w:rsidR="00A650CC" w:rsidRPr="00A650CC" w:rsidRDefault="00A650CC" w:rsidP="00A650CC">
      <w:pPr>
        <w:spacing w:after="0"/>
        <w:rPr>
          <w:rStyle w:val="fontstyle01"/>
          <w:b w:val="0"/>
          <w:bCs w:val="0"/>
          <w:i/>
          <w:iCs/>
        </w:rPr>
      </w:pPr>
    </w:p>
    <w:p w14:paraId="22F31B9B" w14:textId="6A0422A8" w:rsidR="005F546B" w:rsidRPr="002824C9" w:rsidRDefault="002824C9" w:rsidP="005F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0CC">
        <w:rPr>
          <w:rFonts w:ascii="Times New Roman" w:hAnsi="Times New Roman" w:cs="Times New Roman"/>
          <w:sz w:val="28"/>
          <w:szCs w:val="28"/>
        </w:rPr>
        <w:t xml:space="preserve">1. </w:t>
      </w:r>
      <w:r w:rsidR="005F546B">
        <w:rPr>
          <w:rFonts w:ascii="Times New Roman" w:hAnsi="Times New Roman" w:cs="Times New Roman"/>
          <w:sz w:val="28"/>
          <w:szCs w:val="28"/>
        </w:rPr>
        <w:t>К</w:t>
      </w:r>
      <w:r w:rsidR="005F546B" w:rsidRPr="00A650CC">
        <w:rPr>
          <w:rFonts w:ascii="Times New Roman" w:hAnsi="Times New Roman" w:cs="Times New Roman"/>
          <w:sz w:val="28"/>
          <w:szCs w:val="28"/>
        </w:rPr>
        <w:t xml:space="preserve">лиент в </w:t>
      </w:r>
      <w:proofErr w:type="spellStart"/>
      <w:r w:rsidR="005F546B" w:rsidRPr="00A650CC">
        <w:rPr>
          <w:rFonts w:ascii="Times New Roman" w:hAnsi="Times New Roman" w:cs="Times New Roman"/>
          <w:sz w:val="28"/>
          <w:szCs w:val="28"/>
        </w:rPr>
        <w:t>психокоррекционном</w:t>
      </w:r>
      <w:proofErr w:type="spellEnd"/>
      <w:r w:rsidR="005F546B" w:rsidRPr="00A650CC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5F546B">
        <w:rPr>
          <w:rFonts w:ascii="Times New Roman" w:hAnsi="Times New Roman" w:cs="Times New Roman"/>
          <w:sz w:val="28"/>
          <w:szCs w:val="28"/>
        </w:rPr>
        <w:t xml:space="preserve"> принимает _________ </w:t>
      </w:r>
      <w:r w:rsidR="005F546B" w:rsidRPr="002824C9">
        <w:rPr>
          <w:rFonts w:ascii="Times New Roman" w:hAnsi="Times New Roman" w:cs="Times New Roman"/>
          <w:sz w:val="28"/>
          <w:szCs w:val="28"/>
        </w:rPr>
        <w:t>участие и сотрудничество с психологом.</w:t>
      </w:r>
    </w:p>
    <w:p w14:paraId="7A7A02D8" w14:textId="0C454B35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Правильный ответ: активное </w:t>
      </w:r>
    </w:p>
    <w:p w14:paraId="35CC0903" w14:textId="004C8466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6F828B55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737083" w14:textId="45CAD638" w:rsidR="002824C9" w:rsidRPr="002824C9" w:rsidRDefault="00A650CC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546B">
        <w:rPr>
          <w:rFonts w:ascii="Times New Roman" w:hAnsi="Times New Roman" w:cs="Times New Roman"/>
          <w:sz w:val="28"/>
          <w:szCs w:val="28"/>
        </w:rPr>
        <w:t> </w:t>
      </w:r>
      <w:r w:rsidR="002824C9" w:rsidRPr="002824C9">
        <w:rPr>
          <w:rFonts w:ascii="Times New Roman" w:hAnsi="Times New Roman" w:cs="Times New Roman"/>
          <w:sz w:val="28"/>
          <w:szCs w:val="28"/>
        </w:rPr>
        <w:t>Отношений между психологом и клиентом должны установиться__________.</w:t>
      </w:r>
    </w:p>
    <w:p w14:paraId="52B03338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доверительными</w:t>
      </w:r>
    </w:p>
    <w:p w14:paraId="4CA9DF2F" w14:textId="4F07FC6D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2BE3E0DF" w14:textId="77777777" w:rsidR="002824C9" w:rsidRPr="002824C9" w:rsidRDefault="002824C9" w:rsidP="00A650CC">
      <w:pPr>
        <w:spacing w:after="0"/>
        <w:rPr>
          <w:rStyle w:val="fontstyle01"/>
        </w:rPr>
      </w:pPr>
    </w:p>
    <w:p w14:paraId="3B2E78C7" w14:textId="7714A8C4" w:rsidR="005F546B" w:rsidRPr="002824C9" w:rsidRDefault="002824C9" w:rsidP="005F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0CC">
        <w:rPr>
          <w:rFonts w:ascii="Times New Roman" w:hAnsi="Times New Roman" w:cs="Times New Roman"/>
          <w:sz w:val="28"/>
          <w:szCs w:val="28"/>
        </w:rPr>
        <w:t>3.</w:t>
      </w:r>
      <w:r w:rsidR="005F546B">
        <w:rPr>
          <w:rFonts w:ascii="Times New Roman" w:hAnsi="Times New Roman" w:cs="Times New Roman"/>
          <w:sz w:val="28"/>
          <w:szCs w:val="28"/>
        </w:rPr>
        <w:t> Ц</w:t>
      </w:r>
      <w:r w:rsidRPr="00A650CC">
        <w:rPr>
          <w:rFonts w:ascii="Times New Roman" w:hAnsi="Times New Roman" w:cs="Times New Roman"/>
          <w:sz w:val="28"/>
          <w:szCs w:val="28"/>
        </w:rPr>
        <w:t xml:space="preserve">елью </w:t>
      </w:r>
      <w:proofErr w:type="spellStart"/>
      <w:r w:rsidRPr="00A650CC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A650C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F546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F546B" w:rsidRPr="002824C9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spellStart"/>
      <w:r w:rsidR="005F546B" w:rsidRPr="002824C9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5F546B" w:rsidRPr="002824C9">
        <w:rPr>
          <w:rFonts w:ascii="Times New Roman" w:hAnsi="Times New Roman" w:cs="Times New Roman"/>
          <w:sz w:val="28"/>
          <w:szCs w:val="28"/>
        </w:rPr>
        <w:t xml:space="preserve"> форм поведения и </w:t>
      </w:r>
      <w:r w:rsidR="005F546B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5F546B" w:rsidRPr="002824C9">
        <w:rPr>
          <w:rFonts w:ascii="Times New Roman" w:hAnsi="Times New Roman" w:cs="Times New Roman"/>
          <w:sz w:val="28"/>
          <w:szCs w:val="28"/>
        </w:rPr>
        <w:t>ресурсов личности.</w:t>
      </w:r>
    </w:p>
    <w:p w14:paraId="29B883E1" w14:textId="55C74E9F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0CC">
        <w:rPr>
          <w:rFonts w:ascii="Times New Roman" w:hAnsi="Times New Roman" w:cs="Times New Roman"/>
          <w:sz w:val="28"/>
          <w:szCs w:val="28"/>
        </w:rPr>
        <w:t xml:space="preserve"> </w:t>
      </w:r>
      <w:r w:rsidRPr="002824C9">
        <w:rPr>
          <w:rFonts w:ascii="Times New Roman" w:hAnsi="Times New Roman" w:cs="Times New Roman"/>
          <w:sz w:val="28"/>
          <w:szCs w:val="28"/>
        </w:rPr>
        <w:t xml:space="preserve">Правильный ответ: развитие </w:t>
      </w:r>
    </w:p>
    <w:p w14:paraId="26A8201D" w14:textId="1975C0A2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1AE4B60E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763F94" w14:textId="3F93612A" w:rsidR="002824C9" w:rsidRPr="002824C9" w:rsidRDefault="00A650CC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5E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24C9" w:rsidRPr="002824C9">
        <w:rPr>
          <w:rFonts w:ascii="Times New Roman" w:hAnsi="Times New Roman" w:cs="Times New Roman"/>
          <w:sz w:val="28"/>
          <w:szCs w:val="28"/>
        </w:rPr>
        <w:t>Резистенция</w:t>
      </w:r>
      <w:proofErr w:type="spellEnd"/>
      <w:r w:rsidR="002824C9" w:rsidRPr="002824C9">
        <w:rPr>
          <w:rFonts w:ascii="Times New Roman" w:hAnsi="Times New Roman" w:cs="Times New Roman"/>
          <w:sz w:val="28"/>
          <w:szCs w:val="28"/>
        </w:rPr>
        <w:t xml:space="preserve"> в психоанализе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4C9" w:rsidRPr="002824C9">
        <w:rPr>
          <w:rFonts w:ascii="Times New Roman" w:hAnsi="Times New Roman" w:cs="Times New Roman"/>
          <w:sz w:val="28"/>
          <w:szCs w:val="28"/>
        </w:rPr>
        <w:t>– это сопротивление клиента раскрытию ___________конфликтов.</w:t>
      </w:r>
    </w:p>
    <w:p w14:paraId="2771EAD5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бессознательных</w:t>
      </w:r>
    </w:p>
    <w:p w14:paraId="584AAD97" w14:textId="37DE5293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43F26D3F" w14:textId="77777777" w:rsidR="002824C9" w:rsidRPr="002824C9" w:rsidRDefault="002824C9" w:rsidP="00A650CC">
      <w:pPr>
        <w:spacing w:after="0"/>
        <w:ind w:left="709"/>
        <w:rPr>
          <w:rStyle w:val="fontstyle01"/>
        </w:rPr>
      </w:pPr>
    </w:p>
    <w:p w14:paraId="667BBA59" w14:textId="64261C73" w:rsidR="002824C9" w:rsidRPr="002824C9" w:rsidRDefault="00A650CC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0CC">
        <w:rPr>
          <w:rFonts w:ascii="Times New Roman" w:hAnsi="Times New Roman" w:cs="Times New Roman"/>
          <w:sz w:val="28"/>
          <w:szCs w:val="28"/>
        </w:rPr>
        <w:t>5.</w:t>
      </w:r>
      <w:r w:rsidR="00E84DC5">
        <w:rPr>
          <w:rFonts w:ascii="Times New Roman" w:hAnsi="Times New Roman" w:cs="Times New Roman"/>
          <w:sz w:val="28"/>
          <w:szCs w:val="28"/>
        </w:rPr>
        <w:t> </w:t>
      </w:r>
      <w:r w:rsidR="002824C9" w:rsidRPr="002824C9">
        <w:rPr>
          <w:rFonts w:ascii="Times New Roman" w:hAnsi="Times New Roman" w:cs="Times New Roman"/>
          <w:sz w:val="28"/>
          <w:szCs w:val="28"/>
        </w:rPr>
        <w:t xml:space="preserve">Техника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24C9" w:rsidRPr="002824C9">
        <w:rPr>
          <w:rFonts w:ascii="Times New Roman" w:hAnsi="Times New Roman" w:cs="Times New Roman"/>
          <w:sz w:val="28"/>
          <w:szCs w:val="28"/>
        </w:rPr>
        <w:t>стоп мысль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24C9" w:rsidRPr="002824C9">
        <w:rPr>
          <w:rFonts w:ascii="Times New Roman" w:hAnsi="Times New Roman" w:cs="Times New Roman"/>
          <w:sz w:val="28"/>
          <w:szCs w:val="28"/>
        </w:rPr>
        <w:t xml:space="preserve"> применяется для коррекции _______________ мыслей у взрослых.</w:t>
      </w:r>
    </w:p>
    <w:p w14:paraId="33A8C339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Правильный ответ: негативных</w:t>
      </w:r>
    </w:p>
    <w:p w14:paraId="6C5621D8" w14:textId="3E513191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p w14:paraId="3F5D47E4" w14:textId="77777777" w:rsidR="002824C9" w:rsidRPr="002824C9" w:rsidRDefault="002824C9" w:rsidP="00A650CC">
      <w:pPr>
        <w:spacing w:after="0"/>
        <w:rPr>
          <w:rStyle w:val="fontstyle01"/>
        </w:rPr>
      </w:pPr>
    </w:p>
    <w:p w14:paraId="789BC95F" w14:textId="77777777" w:rsidR="002824C9" w:rsidRPr="002824C9" w:rsidRDefault="002824C9" w:rsidP="00A650CC">
      <w:pPr>
        <w:spacing w:after="0"/>
        <w:ind w:firstLine="709"/>
        <w:jc w:val="both"/>
        <w:rPr>
          <w:rStyle w:val="fontstyle01"/>
        </w:rPr>
      </w:pPr>
      <w:r w:rsidRPr="002824C9">
        <w:rPr>
          <w:rStyle w:val="fontstyle01"/>
        </w:rPr>
        <w:t>Задания открытого типа с развернутым ответом</w:t>
      </w:r>
    </w:p>
    <w:p w14:paraId="0B892FA9" w14:textId="77777777" w:rsidR="002824C9" w:rsidRPr="002824C9" w:rsidRDefault="002824C9" w:rsidP="00A650CC">
      <w:pPr>
        <w:spacing w:after="0"/>
        <w:rPr>
          <w:rStyle w:val="fontstyle01"/>
        </w:rPr>
      </w:pPr>
    </w:p>
    <w:p w14:paraId="28F61A79" w14:textId="77777777" w:rsidR="002824C9" w:rsidRPr="00A650CC" w:rsidRDefault="002824C9" w:rsidP="00A650CC">
      <w:pPr>
        <w:spacing w:after="0"/>
        <w:jc w:val="both"/>
        <w:rPr>
          <w:rStyle w:val="fontstyle01"/>
          <w:b w:val="0"/>
          <w:bCs w:val="0"/>
        </w:rPr>
      </w:pPr>
      <w:r w:rsidRPr="00A650CC">
        <w:rPr>
          <w:rStyle w:val="fontstyle01"/>
          <w:b w:val="0"/>
          <w:bCs w:val="0"/>
        </w:rPr>
        <w:t>1. Запишите ответ, используя четкие компактные формулировки.</w:t>
      </w:r>
    </w:p>
    <w:p w14:paraId="046250A7" w14:textId="5327E354" w:rsidR="002824C9" w:rsidRPr="002824C9" w:rsidRDefault="002824C9" w:rsidP="00A650CC">
      <w:pPr>
        <w:spacing w:after="0"/>
        <w:jc w:val="both"/>
        <w:rPr>
          <w:rStyle w:val="fontstyle01"/>
          <w:b w:val="0"/>
          <w:bCs w:val="0"/>
        </w:rPr>
      </w:pPr>
      <w:r w:rsidRPr="002824C9">
        <w:rPr>
          <w:rStyle w:val="fontstyle01"/>
          <w:b w:val="0"/>
          <w:bCs w:val="0"/>
        </w:rPr>
        <w:t xml:space="preserve">Что такое метод </w:t>
      </w:r>
      <w:r w:rsidR="00A650CC">
        <w:rPr>
          <w:rStyle w:val="fontstyle01"/>
          <w:b w:val="0"/>
          <w:bCs w:val="0"/>
        </w:rPr>
        <w:t>«</w:t>
      </w:r>
      <w:r w:rsidRPr="002824C9">
        <w:rPr>
          <w:rStyle w:val="fontstyle01"/>
          <w:b w:val="0"/>
          <w:bCs w:val="0"/>
        </w:rPr>
        <w:t>пустой стул</w:t>
      </w:r>
      <w:r w:rsidR="00A650CC">
        <w:rPr>
          <w:rStyle w:val="fontstyle01"/>
          <w:b w:val="0"/>
          <w:bCs w:val="0"/>
        </w:rPr>
        <w:t>»</w:t>
      </w:r>
      <w:r w:rsidRPr="002824C9">
        <w:rPr>
          <w:rStyle w:val="fontstyle01"/>
          <w:b w:val="0"/>
          <w:bCs w:val="0"/>
        </w:rPr>
        <w:t xml:space="preserve"> в гештальт-терапии?</w:t>
      </w:r>
    </w:p>
    <w:p w14:paraId="4ABCCF17" w14:textId="3C48F512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48617694" w14:textId="6B23E34C" w:rsid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Ожидаемый результат: метод </w:t>
      </w:r>
      <w:r w:rsidR="00A650CC"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пустой стул</w:t>
      </w:r>
      <w:r w:rsidR="00A650CC"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 позволяет клиенту выразить свои подавленные эмоции, мысли или конфликты, представляя, что на пустом стуле </w:t>
      </w:r>
      <w:r w:rsidR="00A650CC"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сидит</w:t>
      </w:r>
      <w:r w:rsidR="00A650CC"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 важный для него человек или даже часть его собственной личности. Терапевт направляет клиента к диалогу, что способствует осознанию и </w:t>
      </w:r>
      <w:r w:rsidRPr="002824C9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интеграции внутренних переживаний. Этот метод помогает завершить </w:t>
      </w:r>
      <w:r w:rsidR="00A650CC"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незакрытые гештальты</w:t>
      </w:r>
      <w:r w:rsidR="00A650CC"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 </w:t>
      </w:r>
      <w:r w:rsidR="00A650CC">
        <w:rPr>
          <w:rFonts w:ascii="Times New Roman" w:hAnsi="Times New Roman" w:cs="Times New Roman"/>
          <w:sz w:val="28"/>
          <w:szCs w:val="28"/>
        </w:rPr>
        <w:t xml:space="preserve">– </w:t>
      </w:r>
      <w:r w:rsidRPr="002824C9">
        <w:rPr>
          <w:rFonts w:ascii="Times New Roman" w:hAnsi="Times New Roman" w:cs="Times New Roman"/>
          <w:sz w:val="28"/>
          <w:szCs w:val="28"/>
        </w:rPr>
        <w:t xml:space="preserve">нерешённые вопросы или конфликты. </w:t>
      </w:r>
    </w:p>
    <w:p w14:paraId="5AD3DDA8" w14:textId="1063AE59" w:rsidR="006540B6" w:rsidRPr="002824C9" w:rsidRDefault="006540B6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Критерий оценивания: метод помогает завершить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незакрытые гештальты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24C9">
        <w:rPr>
          <w:rFonts w:ascii="Times New Roman" w:hAnsi="Times New Roman" w:cs="Times New Roman"/>
          <w:sz w:val="28"/>
          <w:szCs w:val="28"/>
        </w:rPr>
        <w:t xml:space="preserve"> нерешённые вопросы или конфликты.</w:t>
      </w:r>
      <w:r w:rsidRPr="002824C9">
        <w:rPr>
          <w:rStyle w:val="fontstyle01"/>
          <w:b w:val="0"/>
          <w:bCs w:val="0"/>
          <w:color w:val="auto"/>
        </w:rPr>
        <w:t xml:space="preserve"> </w:t>
      </w:r>
    </w:p>
    <w:p w14:paraId="7BF5C3B4" w14:textId="4EA3A201" w:rsidR="002824C9" w:rsidRPr="002824C9" w:rsidRDefault="002824C9" w:rsidP="00A650CC">
      <w:pPr>
        <w:spacing w:after="0"/>
        <w:jc w:val="both"/>
        <w:rPr>
          <w:rStyle w:val="fontstyle01"/>
          <w:b w:val="0"/>
          <w:bCs w:val="0"/>
          <w:color w:val="auto"/>
        </w:rPr>
      </w:pPr>
      <w:r w:rsidRPr="002824C9">
        <w:rPr>
          <w:rStyle w:val="fontstyle01"/>
          <w:b w:val="0"/>
          <w:bCs w:val="0"/>
          <w:color w:val="auto"/>
        </w:rPr>
        <w:t>Компетенции (индикаторы):</w:t>
      </w:r>
      <w:r w:rsidRPr="002824C9">
        <w:rPr>
          <w:rFonts w:ascii="Times New Roman" w:hAnsi="Times New Roman" w:cs="Times New Roman"/>
          <w:sz w:val="28"/>
          <w:szCs w:val="28"/>
        </w:rPr>
        <w:t xml:space="preserve"> </w:t>
      </w:r>
      <w:r w:rsidRPr="002824C9">
        <w:rPr>
          <w:rStyle w:val="fontstyle01"/>
          <w:b w:val="0"/>
          <w:bCs w:val="0"/>
          <w:color w:val="auto"/>
        </w:rPr>
        <w:t>ПК-3, ПК-4</w:t>
      </w:r>
    </w:p>
    <w:p w14:paraId="1E61C043" w14:textId="77777777" w:rsidR="002824C9" w:rsidRPr="002824C9" w:rsidRDefault="002824C9" w:rsidP="00A650CC">
      <w:pPr>
        <w:spacing w:after="0"/>
        <w:jc w:val="both"/>
        <w:rPr>
          <w:rStyle w:val="fontstyle01"/>
          <w:b w:val="0"/>
          <w:bCs w:val="0"/>
          <w:color w:val="auto"/>
        </w:rPr>
      </w:pPr>
    </w:p>
    <w:p w14:paraId="27198529" w14:textId="77777777" w:rsidR="002824C9" w:rsidRPr="002824C9" w:rsidRDefault="002824C9" w:rsidP="00A650CC">
      <w:pPr>
        <w:spacing w:after="0"/>
        <w:jc w:val="both"/>
        <w:rPr>
          <w:rStyle w:val="fontstyle01"/>
          <w:b w:val="0"/>
          <w:bCs w:val="0"/>
          <w:i/>
          <w:iCs/>
        </w:rPr>
      </w:pPr>
      <w:r w:rsidRPr="002824C9">
        <w:rPr>
          <w:rStyle w:val="fontstyle01"/>
          <w:b w:val="0"/>
          <w:bCs w:val="0"/>
        </w:rPr>
        <w:t>2.</w:t>
      </w:r>
      <w:r w:rsidRPr="002824C9">
        <w:rPr>
          <w:rStyle w:val="fontstyle01"/>
          <w:b w:val="0"/>
          <w:bCs w:val="0"/>
          <w:i/>
          <w:iCs/>
        </w:rPr>
        <w:t xml:space="preserve"> </w:t>
      </w:r>
      <w:r w:rsidRPr="00A650CC">
        <w:rPr>
          <w:rStyle w:val="fontstyle01"/>
          <w:b w:val="0"/>
          <w:bCs w:val="0"/>
        </w:rPr>
        <w:t>Что является основным принципом когнитивно-поведенческой терапии (КПТ)? Запишите ответ, используя четкие компактные формулировки.</w:t>
      </w:r>
    </w:p>
    <w:p w14:paraId="19163FED" w14:textId="77777777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059F2C43" w14:textId="69B02F5E" w:rsidR="002824C9" w:rsidRDefault="002824C9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05F57">
        <w:rPr>
          <w:rFonts w:ascii="Times New Roman" w:hAnsi="Times New Roman" w:cs="Times New Roman"/>
          <w:sz w:val="28"/>
          <w:szCs w:val="28"/>
        </w:rPr>
        <w:t>к</w:t>
      </w:r>
      <w:r w:rsidRPr="002824C9">
        <w:rPr>
          <w:rFonts w:ascii="Times New Roman" w:hAnsi="Times New Roman" w:cs="Times New Roman"/>
          <w:sz w:val="28"/>
          <w:szCs w:val="28"/>
        </w:rPr>
        <w:t xml:space="preserve">огнитивно-поведенческая терапия основана на предположении, что деструктивные мысли влияют на поведение и эмоциональное состояние. Основная цель КПТ </w:t>
      </w:r>
      <w:r w:rsidR="00A650CC">
        <w:rPr>
          <w:rFonts w:ascii="Times New Roman" w:hAnsi="Times New Roman" w:cs="Times New Roman"/>
          <w:sz w:val="28"/>
          <w:szCs w:val="28"/>
        </w:rPr>
        <w:t>–</w:t>
      </w:r>
      <w:r w:rsidRPr="002824C9">
        <w:rPr>
          <w:rFonts w:ascii="Times New Roman" w:hAnsi="Times New Roman" w:cs="Times New Roman"/>
          <w:sz w:val="28"/>
          <w:szCs w:val="28"/>
        </w:rPr>
        <w:t xml:space="preserve"> выявить и изменить искажённые убеждения, научить клиента новым способам мышления и поведения, которые способствуют улучшению его жизни. Например, вместо автоматической мысли </w:t>
      </w:r>
      <w:r w:rsidR="00A650CC"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Я никогда не справлюсь</w:t>
      </w:r>
      <w:r w:rsidR="00A650CC"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 терапевт помогает сформировать установку </w:t>
      </w:r>
      <w:r w:rsidR="00A650CC">
        <w:rPr>
          <w:rFonts w:ascii="Times New Roman" w:hAnsi="Times New Roman" w:cs="Times New Roman"/>
          <w:sz w:val="28"/>
          <w:szCs w:val="28"/>
        </w:rPr>
        <w:t>«</w:t>
      </w:r>
      <w:r w:rsidRPr="002824C9">
        <w:rPr>
          <w:rFonts w:ascii="Times New Roman" w:hAnsi="Times New Roman" w:cs="Times New Roman"/>
          <w:sz w:val="28"/>
          <w:szCs w:val="28"/>
        </w:rPr>
        <w:t>У меня есть возможность попробовать разные подходы</w:t>
      </w:r>
      <w:r w:rsidR="00A650CC">
        <w:rPr>
          <w:rFonts w:ascii="Times New Roman" w:hAnsi="Times New Roman" w:cs="Times New Roman"/>
          <w:sz w:val="28"/>
          <w:szCs w:val="28"/>
        </w:rPr>
        <w:t>»</w:t>
      </w:r>
      <w:r w:rsidRPr="002824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D72F56" w14:textId="47367CEF" w:rsidR="006540B6" w:rsidRPr="002824C9" w:rsidRDefault="006540B6" w:rsidP="00A6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4C9">
        <w:rPr>
          <w:rFonts w:ascii="Times New Roman" w:hAnsi="Times New Roman" w:cs="Times New Roman"/>
          <w:sz w:val="28"/>
          <w:szCs w:val="28"/>
        </w:rPr>
        <w:t>зменение негативных мыслей и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58F7E" w14:textId="41419D72" w:rsidR="002824C9" w:rsidRPr="002824C9" w:rsidRDefault="002824C9" w:rsidP="00A650C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Компетенции (индикаторы): ПК-3, ПК-4</w:t>
      </w:r>
    </w:p>
    <w:sectPr w:rsidR="002824C9" w:rsidRPr="0028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57"/>
    <w:rsid w:val="002105A9"/>
    <w:rsid w:val="002824C9"/>
    <w:rsid w:val="004700F2"/>
    <w:rsid w:val="00506157"/>
    <w:rsid w:val="005F546B"/>
    <w:rsid w:val="006274AF"/>
    <w:rsid w:val="006540B6"/>
    <w:rsid w:val="00704CD7"/>
    <w:rsid w:val="0090735D"/>
    <w:rsid w:val="009727A2"/>
    <w:rsid w:val="009764B2"/>
    <w:rsid w:val="00A21789"/>
    <w:rsid w:val="00A650CC"/>
    <w:rsid w:val="00AC18A2"/>
    <w:rsid w:val="00DF5ECD"/>
    <w:rsid w:val="00E84DC5"/>
    <w:rsid w:val="00F05F57"/>
    <w:rsid w:val="00F1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BC7E"/>
  <w15:chartTrackingRefBased/>
  <w15:docId w15:val="{3461F791-F3C2-4CA4-8022-F15A5E48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24C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824C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282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824C9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282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2824C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282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824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23</cp:revision>
  <dcterms:created xsi:type="dcterms:W3CDTF">2025-04-01T09:20:00Z</dcterms:created>
  <dcterms:modified xsi:type="dcterms:W3CDTF">2025-10-20T07:49:00Z</dcterms:modified>
</cp:coreProperties>
</file>