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02AD2" w14:textId="2CC853BA" w:rsidR="00690EDF" w:rsidRPr="00690EDF" w:rsidRDefault="00690EDF" w:rsidP="00690ED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0B6767B3" w14:textId="77777777" w:rsidR="00690EDF" w:rsidRPr="00690EDF" w:rsidRDefault="00690EDF" w:rsidP="00690ED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«Педагогика высшей школы»</w:t>
      </w:r>
    </w:p>
    <w:p w14:paraId="1901F45A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B07EE9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A5A200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E8AA2E6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79837FB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5A87DB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BEB8DAE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соответствии с Федеральным законом № 273-ФЗ «Об образовании в Российской Федерации» образование – это:</w:t>
      </w:r>
    </w:p>
    <w:p w14:paraId="06A70888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50FF0559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профессионально необходимых знаний, умений и навыков</w:t>
      </w:r>
    </w:p>
    <w:p w14:paraId="627D0D28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726EB1F6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1BAE22EE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027EC1FB" w14:textId="1F04C11B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53E47287" w14:textId="77777777" w:rsidR="00690EDF" w:rsidRPr="00690EDF" w:rsidRDefault="00690EDF" w:rsidP="00690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E0A95A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71C6575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Высшее образование – это:</w:t>
      </w:r>
    </w:p>
    <w:p w14:paraId="176D3D75" w14:textId="616AE905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</w:t>
      </w:r>
      <w:r w:rsidR="00C76BE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ц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54DB6009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:lang w:eastAsia="en-US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7F000B6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3FC1D82A" w14:textId="4FD2FE3B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>Г) процесс</w:t>
      </w:r>
      <w:r w:rsidR="00610411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количественных и качественных изменений, наследуемых и приобретаемых свойств человека</w:t>
      </w:r>
    </w:p>
    <w:p w14:paraId="0A8E9F3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1C7E1623" w14:textId="4D1AFC03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2C23EF71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9A59AC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612F2D7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69EF129A" w14:textId="6C6FFB81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610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организациях высшего образования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13A993E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B9B1B3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В) общение, направленное на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386F1BB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Г)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правильного ответа нет</w:t>
      </w:r>
    </w:p>
    <w:p w14:paraId="1986169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481C742B" w14:textId="644F1FB3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06A1780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7B8584C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4C44560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14:paraId="74A6501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А) объект-объектном </w:t>
      </w:r>
    </w:p>
    <w:p w14:paraId="2B5B8FF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объект-субъектном</w:t>
      </w:r>
    </w:p>
    <w:p w14:paraId="72AF029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субъект-субъектном</w:t>
      </w:r>
    </w:p>
    <w:p w14:paraId="3F046C5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Г) правильного ответа нет</w:t>
      </w:r>
    </w:p>
    <w:p w14:paraId="27BC689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020665A5" w14:textId="2938E84A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4A76222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1097A1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5.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539D336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Основными компонентами педагогического процесса являются:</w:t>
      </w:r>
    </w:p>
    <w:p w14:paraId="50CA8E2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05BB3DF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7B43F1A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В) целевой,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7899BEB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правильного ответа нет</w:t>
      </w:r>
    </w:p>
    <w:p w14:paraId="3D35B3C4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503E3ED8" w14:textId="746EDC8E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7EFDB9B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CB564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6.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1B910A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Основными документами, регламентирующими организацию педагогического процесса в университете, являются:</w:t>
      </w:r>
    </w:p>
    <w:p w14:paraId="53C06EA5" w14:textId="550F4FB9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А) Федеральный закон «Об образовании в Российской Федерации», федеральные государственные образовательные стандарты высшего образования,</w:t>
      </w:r>
      <w:r w:rsidR="0061041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локальные нормативные правовые акты образовательных организаций высшего образования,</w:t>
      </w:r>
      <w:r w:rsidR="0061041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учебные планы по каждому направлению подготовки/специальности, рабочие программы учебных дисциплин, программы практик</w:t>
      </w:r>
    </w:p>
    <w:p w14:paraId="18618E9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законы, учебники и учебные пособия, учебные планы</w:t>
      </w:r>
    </w:p>
    <w:p w14:paraId="71A7870C" w14:textId="47723E7A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федеральные государственные образовательные стандарты высшего образования,</w:t>
      </w:r>
      <w:r w:rsidR="0061041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рабочие программы учебных дисциплин, программы практик</w:t>
      </w:r>
    </w:p>
    <w:p w14:paraId="42F4DBE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правильного ответа нет</w:t>
      </w:r>
    </w:p>
    <w:p w14:paraId="46A5398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4B9DFA77" w14:textId="740A24DA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069E871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056D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A01454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Дидактика высшей школы – это:</w:t>
      </w:r>
    </w:p>
    <w:p w14:paraId="0DCAE12D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отрасль педагогики, в которой рассматриваются вопросы процесса воспитания</w:t>
      </w:r>
    </w:p>
    <w:p w14:paraId="3B2D39EA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5113932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раздел педагогики высшей школы, которая разрабатывает теорию обучения в образовательных организациях высшего образования</w:t>
      </w:r>
    </w:p>
    <w:p w14:paraId="77024F5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2EAB5BBB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7EEAF091" w14:textId="35382E0B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161BF08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8E621D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FADDA1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Объектом дидактики высшей школы является:</w:t>
      </w:r>
    </w:p>
    <w:p w14:paraId="0B93ECFD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учебный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44F7507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воспитательный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5ED6EC0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закономерности обучения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7629999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34F70A68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045700B1" w14:textId="2A185308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18C22FA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CAB4A6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9.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0252FDE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Закономерности обучения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 </w:t>
      </w: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это:</w:t>
      </w:r>
    </w:p>
    <w:p w14:paraId="44E2894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А) выражение действия педагогических законов в конкретных условиях</w:t>
      </w:r>
    </w:p>
    <w:p w14:paraId="41B8B818" w14:textId="77777777" w:rsidR="00690EDF" w:rsidRPr="00690EDF" w:rsidRDefault="00690EDF" w:rsidP="00690EDF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соотношение части и целого в педагогическом процессе, необходимость гармонического единства рационального, эмоционального, сообщающего и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поискового, содержательного, операционного и мотивационного компонентов</w:t>
      </w:r>
    </w:p>
    <w:p w14:paraId="667B38A6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обучения</w:t>
      </w:r>
    </w:p>
    <w:p w14:paraId="2039208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AA1CE48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3C7387EF" w14:textId="6F6711DD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3732A54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CFA88C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10.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25D1B4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Педагогический закон – это:</w:t>
      </w:r>
    </w:p>
    <w:p w14:paraId="68ECFB8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6679C6AD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68C7BEE0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51F2840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5FBF9C3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54D7DE9D" w14:textId="11D682C6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78840C9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CE3073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C98C297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Педагогическая технология должна соответствовать следующим критериям технологичности:</w:t>
      </w:r>
    </w:p>
    <w:p w14:paraId="7B6DED33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концептуальности, системности, управляемости, эффективности, воспроизводимости</w:t>
      </w:r>
    </w:p>
    <w:p w14:paraId="4331AF4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концептуальности, содержательности,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</w:p>
    <w:p w14:paraId="641DB9B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содержательности обучения,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 управляемости</w:t>
      </w:r>
    </w:p>
    <w:p w14:paraId="636A7E8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078564E7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237CB38F" w14:textId="2484B3FA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02012CE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25278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666994E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Методы обучения выполняют следующие функции:</w:t>
      </w:r>
    </w:p>
    <w:p w14:paraId="7B8210E4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концептуальную, системную, управляющую, формирующую</w:t>
      </w:r>
    </w:p>
    <w:p w14:paraId="47CEEF1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обучающую, развивающую, воспитывающую, побуждающую, контрольно-корректировочную </w:t>
      </w:r>
    </w:p>
    <w:p w14:paraId="68B8282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логическую, развивающую, определяющую, формирующую</w:t>
      </w:r>
    </w:p>
    <w:p w14:paraId="7BE8C98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2C889285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0E69B4A3" w14:textId="220169F8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08438D2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28B1D5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4DF2267E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Цель лекции – это:</w:t>
      </w:r>
    </w:p>
    <w:p w14:paraId="5DBB81F8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14:paraId="7D75EAE5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2FC1514C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6589F1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30DAE31C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584768C9" w14:textId="7C3D7834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468BC90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BABDB7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14.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0B107BB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К объективным факторам, влияющим на разработку содержания образования, относятся:</w:t>
      </w:r>
    </w:p>
    <w:p w14:paraId="12660627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бюджет времени, выделяемый на подготовку специалистов определенного образовательного уровня</w:t>
      </w:r>
    </w:p>
    <w:p w14:paraId="6F06B944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изменения в развитии науки и </w:t>
      </w:r>
      <w:proofErr w:type="spellStart"/>
      <w:proofErr w:type="gramStart"/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техники,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которые</w:t>
      </w:r>
      <w:proofErr w:type="spellEnd"/>
      <w:proofErr w:type="gramEnd"/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 сопровождаются разработкой новых теоретических идей и коренными технологическими усовершенствованиями</w:t>
      </w:r>
    </w:p>
    <w:p w14:paraId="6FFE6142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методологические позиции ученых</w:t>
      </w:r>
    </w:p>
    <w:p w14:paraId="0CE60F0D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правильного ответа нет</w:t>
      </w:r>
    </w:p>
    <w:p w14:paraId="70DC12C0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45C85652" w14:textId="7A038AD9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31A46A52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B8FA02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15.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20000C9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Педагогическая инноватика – это:</w:t>
      </w:r>
    </w:p>
    <w:p w14:paraId="3CF0434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685160F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1500E43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нововведение в педагогическую деятельность с целью повышения ее эффективности</w:t>
      </w:r>
    </w:p>
    <w:p w14:paraId="5E3F72E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32739B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52DD233A" w14:textId="1961143A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089D3F7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3977D9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16.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5B9AB6D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Педагогический менеджмент – это:</w:t>
      </w:r>
    </w:p>
    <w:p w14:paraId="2EF23676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А)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1D2019B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lastRenderedPageBreak/>
        <w:t xml:space="preserve">Б)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738875CC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551C02E7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правильного ответа нет</w:t>
      </w:r>
    </w:p>
    <w:p w14:paraId="2EA8320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059530A3" w14:textId="25EF3B2F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47777FC2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E6D053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17.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476D598E" w14:textId="5D7A550F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 xml:space="preserve">Содержание профессиональной подготовки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бакалавров,</w:t>
      </w:r>
      <w:r w:rsidR="00C76BE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proofErr w:type="spellStart"/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специалистов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магистров отражено в следующих документах:</w:t>
      </w:r>
    </w:p>
    <w:p w14:paraId="4911893B" w14:textId="04D3B919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А)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федеральных государственных образовательных стандартах 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основных профессиональных образовательных программах</w:t>
      </w:r>
      <w:r w:rsidR="00610411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рабочих программах учебных дисциплин (практик)</w:t>
      </w:r>
    </w:p>
    <w:p w14:paraId="40CA84CF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в профессиональных стандартах, рабочих учебных планах, основных профессиональных образовательных программах</w:t>
      </w:r>
    </w:p>
    <w:p w14:paraId="3455D403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В) в Федеральном законе «Об образовании в Российской Федерации», рабочих программах учебных дисциплин (практик)</w:t>
      </w:r>
    </w:p>
    <w:p w14:paraId="5BB3569F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Г) правильного ответа нет</w:t>
      </w:r>
    </w:p>
    <w:p w14:paraId="0A0F024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CD83D6E" w14:textId="51444E13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EB98FA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FC9130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18.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5FEC863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Педагог осуществляет инновационную деятельность, если:</w:t>
      </w:r>
    </w:p>
    <w:p w14:paraId="0FE65B6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гибко и результативно использует индивидуальные, фронтальные и групповые формы обучения</w:t>
      </w:r>
    </w:p>
    <w:p w14:paraId="134C58D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оптимально использует методы обучения и воспитания</w:t>
      </w:r>
    </w:p>
    <w:p w14:paraId="72F8868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434D7D6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0ED181A9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1667F9AD" w14:textId="362F0847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</w:p>
    <w:p w14:paraId="2DE22E0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90D7825" w14:textId="77777777" w:rsidR="00690EDF" w:rsidRPr="00690EDF" w:rsidRDefault="00690EDF" w:rsidP="00690ED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74C711F5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соответствия</w:t>
      </w:r>
    </w:p>
    <w:p w14:paraId="1408E12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33B1BC61" w14:textId="4970A15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Установите соответствие между основными категориями педагогики высшей школы и их определениями.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90EDF" w:rsidRPr="00690EDF" w14:paraId="1F5E133F" w14:textId="77777777" w:rsidTr="00690EDF">
        <w:tc>
          <w:tcPr>
            <w:tcW w:w="3510" w:type="dxa"/>
            <w:gridSpan w:val="2"/>
            <w:hideMark/>
          </w:tcPr>
          <w:p w14:paraId="4494A5B6" w14:textId="77777777" w:rsidR="00690EDF" w:rsidRPr="00690EDF" w:rsidRDefault="00690EDF" w:rsidP="00690ED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  <w:hideMark/>
          </w:tcPr>
          <w:p w14:paraId="15A6141B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690EDF" w:rsidRPr="00690EDF" w14:paraId="500F28D3" w14:textId="77777777" w:rsidTr="00690EDF">
        <w:tc>
          <w:tcPr>
            <w:tcW w:w="534" w:type="dxa"/>
            <w:hideMark/>
          </w:tcPr>
          <w:p w14:paraId="77151DA4" w14:textId="77777777" w:rsidR="00690EDF" w:rsidRPr="00690EDF" w:rsidRDefault="00690EDF" w:rsidP="00690EDF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001F20E8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hideMark/>
          </w:tcPr>
          <w:p w14:paraId="453E0F5D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78E04DA2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690EDF" w:rsidRPr="00690EDF" w14:paraId="20D73C36" w14:textId="77777777" w:rsidTr="00690EDF">
        <w:tc>
          <w:tcPr>
            <w:tcW w:w="534" w:type="dxa"/>
            <w:hideMark/>
          </w:tcPr>
          <w:p w14:paraId="709E12EC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7B48D3A1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  <w:hideMark/>
          </w:tcPr>
          <w:p w14:paraId="33EBB6E8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74D4C003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690EDF" w:rsidRPr="00690EDF" w14:paraId="479601B2" w14:textId="77777777" w:rsidTr="00690EDF">
        <w:tc>
          <w:tcPr>
            <w:tcW w:w="534" w:type="dxa"/>
            <w:hideMark/>
          </w:tcPr>
          <w:p w14:paraId="7C2DA6AD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7E602A7D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  <w:hideMark/>
          </w:tcPr>
          <w:p w14:paraId="4A4AF020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37EAD910" w14:textId="05673892" w:rsidR="00690EDF" w:rsidRPr="00690EDF" w:rsidRDefault="00610411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690EDF"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роцесс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90EDF"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690EDF" w:rsidRPr="00690EDF" w14:paraId="3DE99848" w14:textId="77777777" w:rsidTr="00690EDF">
        <w:tc>
          <w:tcPr>
            <w:tcW w:w="534" w:type="dxa"/>
            <w:hideMark/>
          </w:tcPr>
          <w:p w14:paraId="60CBDD0F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07EC68A9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  <w:hideMark/>
          </w:tcPr>
          <w:p w14:paraId="1377D791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779583AE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690EDF" w:rsidRPr="00690EDF" w14:paraId="1BD90905" w14:textId="77777777" w:rsidTr="00690EDF">
        <w:tc>
          <w:tcPr>
            <w:tcW w:w="534" w:type="dxa"/>
            <w:hideMark/>
          </w:tcPr>
          <w:p w14:paraId="4583D58D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6DA4626E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  <w:hideMark/>
          </w:tcPr>
          <w:p w14:paraId="5660F87E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6129CE37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03BD40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2-Д, 3-Г, 4-В, 5-Б</w:t>
      </w:r>
    </w:p>
    <w:p w14:paraId="42417711" w14:textId="29A699D2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481AA4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D6F5816" w14:textId="63F1DB48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Установите соответствие между понятиями и их определениями.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90EDF" w:rsidRPr="00690EDF" w14:paraId="0E59B0B9" w14:textId="77777777" w:rsidTr="00690EDF">
        <w:tc>
          <w:tcPr>
            <w:tcW w:w="3510" w:type="dxa"/>
            <w:gridSpan w:val="2"/>
            <w:hideMark/>
          </w:tcPr>
          <w:p w14:paraId="13933776" w14:textId="77777777" w:rsidR="00690EDF" w:rsidRPr="00690EDF" w:rsidRDefault="00690EDF" w:rsidP="00690ED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11C359D3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690EDF" w:rsidRPr="00690EDF" w14:paraId="29A75E95" w14:textId="77777777" w:rsidTr="00690EDF">
        <w:tc>
          <w:tcPr>
            <w:tcW w:w="534" w:type="dxa"/>
            <w:hideMark/>
          </w:tcPr>
          <w:p w14:paraId="21DD5E1C" w14:textId="77777777" w:rsidR="00690EDF" w:rsidRPr="00690EDF" w:rsidRDefault="00690EDF" w:rsidP="00690EDF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47014CA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  <w:hideMark/>
          </w:tcPr>
          <w:p w14:paraId="1ADA6134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46CFB6DF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690EDF" w:rsidRPr="00690EDF" w14:paraId="4551AB28" w14:textId="77777777" w:rsidTr="00690EDF">
        <w:tc>
          <w:tcPr>
            <w:tcW w:w="534" w:type="dxa"/>
            <w:hideMark/>
          </w:tcPr>
          <w:p w14:paraId="14E43E3E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13348846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  <w:hideMark/>
          </w:tcPr>
          <w:p w14:paraId="615C9E4C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3931C4A4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690EDF" w:rsidRPr="00690EDF" w14:paraId="2220F2E7" w14:textId="77777777" w:rsidTr="00690EDF">
        <w:tc>
          <w:tcPr>
            <w:tcW w:w="534" w:type="dxa"/>
            <w:hideMark/>
          </w:tcPr>
          <w:p w14:paraId="692006BA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  <w:hideMark/>
          </w:tcPr>
          <w:p w14:paraId="0CAF0EAD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  <w:hideMark/>
          </w:tcPr>
          <w:p w14:paraId="32D2B50D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8788206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690EDF" w:rsidRPr="00690EDF" w14:paraId="03F24387" w14:textId="77777777" w:rsidTr="00690EDF">
        <w:tc>
          <w:tcPr>
            <w:tcW w:w="534" w:type="dxa"/>
            <w:hideMark/>
          </w:tcPr>
          <w:p w14:paraId="65134FC6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30E84030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  <w:hideMark/>
          </w:tcPr>
          <w:p w14:paraId="58F3426F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074883BB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690EDF" w:rsidRPr="00690EDF" w14:paraId="2571B6C5" w14:textId="77777777" w:rsidTr="00690EDF">
        <w:tc>
          <w:tcPr>
            <w:tcW w:w="534" w:type="dxa"/>
            <w:hideMark/>
          </w:tcPr>
          <w:p w14:paraId="00153411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487B0F1F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  <w:hideMark/>
          </w:tcPr>
          <w:p w14:paraId="33FFF2C7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7D118D96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690EDF" w:rsidRPr="00690EDF" w14:paraId="74F2BFF4" w14:textId="77777777" w:rsidTr="00690EDF">
        <w:tc>
          <w:tcPr>
            <w:tcW w:w="534" w:type="dxa"/>
            <w:hideMark/>
          </w:tcPr>
          <w:p w14:paraId="167D6009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62DA0326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  <w:hideMark/>
          </w:tcPr>
          <w:p w14:paraId="60B7A663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00771F27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1FBAFAF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2-Б, 3-В, 4-А, 5-Е, 6-Д</w:t>
      </w:r>
    </w:p>
    <w:p w14:paraId="633A9664" w14:textId="655D4E37" w:rsidR="00690EDF" w:rsidRPr="00690EDF" w:rsidRDefault="000921CE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9A8712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E0A353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понятиями и их определениями.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90EDF" w:rsidRPr="00690EDF" w14:paraId="34A3E69B" w14:textId="77777777" w:rsidTr="00690EDF">
        <w:tc>
          <w:tcPr>
            <w:tcW w:w="3510" w:type="dxa"/>
            <w:gridSpan w:val="2"/>
            <w:hideMark/>
          </w:tcPr>
          <w:p w14:paraId="58A97552" w14:textId="77777777" w:rsidR="00690EDF" w:rsidRPr="00690EDF" w:rsidRDefault="00690EDF" w:rsidP="00690ED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7806B6E8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690EDF" w:rsidRPr="00690EDF" w14:paraId="7AE9C064" w14:textId="77777777" w:rsidTr="00690EDF">
        <w:tc>
          <w:tcPr>
            <w:tcW w:w="534" w:type="dxa"/>
            <w:hideMark/>
          </w:tcPr>
          <w:p w14:paraId="0ED299C2" w14:textId="77777777" w:rsidR="00690EDF" w:rsidRPr="00690EDF" w:rsidRDefault="00690EDF" w:rsidP="00690EDF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0616BF6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  <w:hideMark/>
          </w:tcPr>
          <w:p w14:paraId="747796F4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2AE6FFA2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690EDF" w:rsidRPr="00690EDF" w14:paraId="4A188627" w14:textId="77777777" w:rsidTr="00690EDF">
        <w:tc>
          <w:tcPr>
            <w:tcW w:w="534" w:type="dxa"/>
            <w:hideMark/>
          </w:tcPr>
          <w:p w14:paraId="7486B4A9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6ECDACCE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  <w:hideMark/>
          </w:tcPr>
          <w:p w14:paraId="636B4CF3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2673F8B2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690EDF" w:rsidRPr="00690EDF" w14:paraId="1D6B5DB6" w14:textId="77777777" w:rsidTr="00690EDF">
        <w:tc>
          <w:tcPr>
            <w:tcW w:w="534" w:type="dxa"/>
            <w:hideMark/>
          </w:tcPr>
          <w:p w14:paraId="29DF5691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7808CEB1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  <w:hideMark/>
          </w:tcPr>
          <w:p w14:paraId="04EE4A39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44A2322A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690EDF" w:rsidRPr="00690EDF" w14:paraId="29AD81E8" w14:textId="77777777" w:rsidTr="00690EDF">
        <w:tc>
          <w:tcPr>
            <w:tcW w:w="534" w:type="dxa"/>
            <w:hideMark/>
          </w:tcPr>
          <w:p w14:paraId="3AF6CA89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8C4C52F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  <w:hideMark/>
          </w:tcPr>
          <w:p w14:paraId="1FCD66A1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25E6FE10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005D6FC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Правильный ответ: 1-Г, 2-В, 3-Б, 4-А</w:t>
      </w:r>
    </w:p>
    <w:p w14:paraId="1B971977" w14:textId="3F42D583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EB8A5B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CBA9AF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4.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понятиями и их определениями.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90EDF" w:rsidRPr="00690EDF" w14:paraId="34170DF5" w14:textId="77777777" w:rsidTr="00690EDF">
        <w:tc>
          <w:tcPr>
            <w:tcW w:w="3510" w:type="dxa"/>
            <w:gridSpan w:val="2"/>
            <w:hideMark/>
          </w:tcPr>
          <w:p w14:paraId="7DD82A74" w14:textId="77777777" w:rsidR="00690EDF" w:rsidRPr="00690EDF" w:rsidRDefault="00690EDF" w:rsidP="00690ED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68E1A8D6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690EDF" w:rsidRPr="00690EDF" w14:paraId="50A82AC6" w14:textId="77777777" w:rsidTr="00690EDF">
        <w:tc>
          <w:tcPr>
            <w:tcW w:w="534" w:type="dxa"/>
            <w:hideMark/>
          </w:tcPr>
          <w:p w14:paraId="737F3F46" w14:textId="77777777" w:rsidR="00690EDF" w:rsidRPr="00690EDF" w:rsidRDefault="00690EDF" w:rsidP="00690EDF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73AB675F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567" w:type="dxa"/>
            <w:hideMark/>
          </w:tcPr>
          <w:p w14:paraId="11A9ACF6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355D202D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690EDF" w:rsidRPr="00690EDF" w14:paraId="537A7130" w14:textId="77777777" w:rsidTr="00690EDF">
        <w:tc>
          <w:tcPr>
            <w:tcW w:w="534" w:type="dxa"/>
            <w:hideMark/>
          </w:tcPr>
          <w:p w14:paraId="5E7DD242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1BF81023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567" w:type="dxa"/>
            <w:hideMark/>
          </w:tcPr>
          <w:p w14:paraId="168FC03F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23CEE6D6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690EDF" w:rsidRPr="00690EDF" w14:paraId="6290AA6C" w14:textId="77777777" w:rsidTr="00690EDF">
        <w:tc>
          <w:tcPr>
            <w:tcW w:w="534" w:type="dxa"/>
            <w:hideMark/>
          </w:tcPr>
          <w:p w14:paraId="1B55294A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D1DB01C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567" w:type="dxa"/>
            <w:hideMark/>
          </w:tcPr>
          <w:p w14:paraId="66F9ECCC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1CFE4B04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62E6E67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1-В, 2-А, 3-Б</w:t>
      </w:r>
    </w:p>
    <w:p w14:paraId="4F257A3E" w14:textId="34D805CA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BCF69C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F19B53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5.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понятиями и их определениями.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564"/>
        <w:gridCol w:w="5781"/>
      </w:tblGrid>
      <w:tr w:rsidR="00690EDF" w:rsidRPr="00690EDF" w14:paraId="5272D96A" w14:textId="77777777" w:rsidTr="00690EDF">
        <w:tc>
          <w:tcPr>
            <w:tcW w:w="3510" w:type="dxa"/>
            <w:gridSpan w:val="2"/>
            <w:hideMark/>
          </w:tcPr>
          <w:p w14:paraId="6848A769" w14:textId="77777777" w:rsidR="00690EDF" w:rsidRPr="00690EDF" w:rsidRDefault="00690EDF" w:rsidP="00690ED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  <w:hideMark/>
          </w:tcPr>
          <w:p w14:paraId="464B5118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690EDF" w:rsidRPr="00690EDF" w14:paraId="1F528211" w14:textId="77777777" w:rsidTr="00690EDF">
        <w:tc>
          <w:tcPr>
            <w:tcW w:w="392" w:type="dxa"/>
            <w:hideMark/>
          </w:tcPr>
          <w:p w14:paraId="1B0B8D3A" w14:textId="77777777" w:rsidR="00690EDF" w:rsidRPr="00690EDF" w:rsidRDefault="00690EDF" w:rsidP="00690EDF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14:paraId="2535BC1E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  <w:hideMark/>
          </w:tcPr>
          <w:p w14:paraId="197EA0C5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  <w:hideMark/>
          </w:tcPr>
          <w:p w14:paraId="29EA5F30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690EDF" w:rsidRPr="00690EDF" w14:paraId="1F6B36FD" w14:textId="77777777" w:rsidTr="00690EDF">
        <w:tc>
          <w:tcPr>
            <w:tcW w:w="392" w:type="dxa"/>
            <w:hideMark/>
          </w:tcPr>
          <w:p w14:paraId="3B54808C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14:paraId="33D44171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  <w:hideMark/>
          </w:tcPr>
          <w:p w14:paraId="70DF69EF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  <w:hideMark/>
          </w:tcPr>
          <w:p w14:paraId="45EFE684" w14:textId="5076335F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личности</w:t>
            </w:r>
            <w:r w:rsidR="0061041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преподавателя и студента и др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.) эффективного осуществления профессиональной подготовки будущего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специалиста</w:t>
            </w:r>
          </w:p>
        </w:tc>
      </w:tr>
      <w:tr w:rsidR="00690EDF" w:rsidRPr="00690EDF" w14:paraId="4649C8D9" w14:textId="77777777" w:rsidTr="00690EDF">
        <w:tc>
          <w:tcPr>
            <w:tcW w:w="392" w:type="dxa"/>
            <w:hideMark/>
          </w:tcPr>
          <w:p w14:paraId="6F294400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18" w:type="dxa"/>
            <w:hideMark/>
          </w:tcPr>
          <w:p w14:paraId="1D22A7C4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  <w:hideMark/>
          </w:tcPr>
          <w:p w14:paraId="558AD61B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  <w:hideMark/>
          </w:tcPr>
          <w:p w14:paraId="4A44A3B9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690EDF" w:rsidRPr="00690EDF" w14:paraId="79D0A39C" w14:textId="77777777" w:rsidTr="00690EDF">
        <w:tc>
          <w:tcPr>
            <w:tcW w:w="392" w:type="dxa"/>
            <w:hideMark/>
          </w:tcPr>
          <w:p w14:paraId="17AB021A" w14:textId="77777777" w:rsidR="00690EDF" w:rsidRPr="00690EDF" w:rsidRDefault="00690EDF" w:rsidP="00690ED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14:paraId="167C6E0C" w14:textId="77777777" w:rsidR="00690EDF" w:rsidRPr="00690EDF" w:rsidRDefault="00690EDF" w:rsidP="00690ED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  <w:hideMark/>
          </w:tcPr>
          <w:p w14:paraId="3E968A97" w14:textId="77777777" w:rsidR="00690EDF" w:rsidRPr="00690EDF" w:rsidRDefault="00690EDF" w:rsidP="00690ED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  <w:hideMark/>
          </w:tcPr>
          <w:p w14:paraId="304FA098" w14:textId="77777777" w:rsidR="00690EDF" w:rsidRPr="00690EDF" w:rsidRDefault="00690EDF" w:rsidP="00690EDF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542180F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2-Г, 3-В, 4-Б</w:t>
      </w:r>
    </w:p>
    <w:p w14:paraId="245CA5B3" w14:textId="15251DB2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114D791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42ABED1" w14:textId="77777777" w:rsidR="00690EDF" w:rsidRPr="00690EDF" w:rsidRDefault="00690EDF" w:rsidP="00690ED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56E74DDD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02A2ED62" w14:textId="77777777" w:rsidR="00690EDF" w:rsidRPr="00690EDF" w:rsidRDefault="00690EDF" w:rsidP="00690ED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F7970C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педагогического процесса в высшей школе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30E7D078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прогнозирование хода и результатов педагогического процесса</w:t>
      </w:r>
    </w:p>
    <w:p w14:paraId="48355E17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этап осуществления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педагогического процесса</w:t>
      </w:r>
    </w:p>
    <w:p w14:paraId="426771AC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педагогическая диагностика</w:t>
      </w:r>
    </w:p>
    <w:p w14:paraId="15809ABE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этап анализа достигнутых результатов</w:t>
      </w:r>
    </w:p>
    <w:p w14:paraId="01BD3AE7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проект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организации процесса</w:t>
      </w:r>
    </w:p>
    <w:p w14:paraId="53895528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целеполагание</w:t>
      </w:r>
    </w:p>
    <w:p w14:paraId="5694C3F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690EDF" w:rsidRPr="00690EDF" w14:paraId="315C60C7" w14:textId="77777777" w:rsidTr="00690ED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A7F4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0659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3B7C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AB8A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760C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6495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</w:tr>
    </w:tbl>
    <w:p w14:paraId="3FF9720F" w14:textId="74523A11" w:rsidR="00690EDF" w:rsidRPr="00690EDF" w:rsidRDefault="000921CE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F99730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CDEBB9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уровней профессионального образования от низшего к высшему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27D081B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А) высшее образование – подготовка кадров высшей квалификации</w:t>
      </w:r>
    </w:p>
    <w:p w14:paraId="050CA00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Б) среднее профессиональное образование</w:t>
      </w:r>
    </w:p>
    <w:p w14:paraId="5064B50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В) высшее образование – бакалавриат, специалитет</w:t>
      </w:r>
    </w:p>
    <w:p w14:paraId="428221D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высшее образование –магистратура</w:t>
      </w:r>
    </w:p>
    <w:p w14:paraId="155818F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90EDF" w:rsidRPr="00690EDF" w14:paraId="076550FC" w14:textId="77777777" w:rsidTr="00690ED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3429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FBD7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0CCC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AF98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14:paraId="54E08333" w14:textId="0B91FC18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4162972" w14:textId="77777777" w:rsidR="00690EDF" w:rsidRPr="00690EDF" w:rsidRDefault="00690EDF" w:rsidP="00690ED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140E62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реализации методов проблемного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51CA9460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решение проблемы</w:t>
      </w:r>
    </w:p>
    <w:p w14:paraId="63AB0CC7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выдвижение гипотез</w:t>
      </w:r>
    </w:p>
    <w:p w14:paraId="34160955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постановка проблемы</w:t>
      </w:r>
    </w:p>
    <w:p w14:paraId="4C70CFF4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определение способов контроля и проверки правильности решения проблемы</w:t>
      </w:r>
    </w:p>
    <w:p w14:paraId="1EE6A7D2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озвучивание решения</w:t>
      </w:r>
    </w:p>
    <w:p w14:paraId="11C0F783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составление плана по решению проблемы и выбор методов и инструментов</w:t>
      </w:r>
    </w:p>
    <w:p w14:paraId="32E4165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690EDF" w:rsidRPr="00690EDF" w14:paraId="50E052B6" w14:textId="77777777" w:rsidTr="00690ED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A2FB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60A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250B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CE72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AEC6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715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</w:tr>
    </w:tbl>
    <w:p w14:paraId="48D1E10A" w14:textId="3AD074E6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36B31D1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6EE64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  <w:t xml:space="preserve"> этапов реализации методов проектного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0983ED4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ценностно-ориентированный (инициация)</w:t>
      </w:r>
    </w:p>
    <w:p w14:paraId="2531C5C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презентативный</w:t>
      </w:r>
      <w:proofErr w:type="spellEnd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(завершение)</w:t>
      </w:r>
    </w:p>
    <w:p w14:paraId="017E5EF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конструктивный (исполнение)</w:t>
      </w:r>
    </w:p>
    <w:p w14:paraId="680D9EC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оценочно-рефлексивный (контроль)</w:t>
      </w:r>
    </w:p>
    <w:p w14:paraId="6D9197A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подготовительный (планирование)</w:t>
      </w:r>
    </w:p>
    <w:p w14:paraId="0573D90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</w:t>
      </w:r>
    </w:p>
    <w:tbl>
      <w:tblPr>
        <w:tblStyle w:val="1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690EDF" w:rsidRPr="00690EDF" w14:paraId="755A0EB4" w14:textId="77777777" w:rsidTr="00690ED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C905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98BD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4EED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796B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D4DD" w14:textId="77777777" w:rsidR="00690EDF" w:rsidRPr="00690EDF" w:rsidRDefault="00690EDF" w:rsidP="00690EDF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</w:tr>
    </w:tbl>
    <w:p w14:paraId="1AF3093A" w14:textId="1FB5BFF8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8B5B70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3B9A40" w14:textId="77777777" w:rsidR="00690EDF" w:rsidRPr="00690EDF" w:rsidRDefault="00690EDF" w:rsidP="00690ED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7F997C4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14:paraId="3E410FA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1023024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BFDB0F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E79DB8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3E88D6E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_________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6B86B3AA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Обучение</w:t>
      </w:r>
    </w:p>
    <w:p w14:paraId="29A76085" w14:textId="7C58BDF1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152E873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3505111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E6E1C64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0143EB2B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непрерывного</w:t>
      </w:r>
    </w:p>
    <w:p w14:paraId="25A184FF" w14:textId="6F706141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0780334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571FBBB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77056B4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2BBB3CB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гуманистический</w:t>
      </w:r>
    </w:p>
    <w:p w14:paraId="49140B2C" w14:textId="24ACDFD6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20FD6BA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517C94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C905F1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Движущими силами педагогического процесса выступают _________ объективного и субъективного характера.</w:t>
      </w:r>
    </w:p>
    <w:p w14:paraId="799CA9B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противоречия</w:t>
      </w:r>
    </w:p>
    <w:p w14:paraId="0A284394" w14:textId="6E0BB178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5B533B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38EFBF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F64AA1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43DEF8A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семинарских</w:t>
      </w:r>
    </w:p>
    <w:p w14:paraId="5BF5B12D" w14:textId="240E4884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B9AE00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7F90DD07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737C652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642777F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Во ФГОС ВО результаты освоения образовательных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программпредставлены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в виде перечня ___________.</w:t>
      </w:r>
    </w:p>
    <w:p w14:paraId="3EEEF84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компетенций</w:t>
      </w:r>
    </w:p>
    <w:p w14:paraId="70B6F3DC" w14:textId="5B119E8E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</w:p>
    <w:p w14:paraId="35B630B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78993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29A31D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Дидактический п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4077BA2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доступности</w:t>
      </w:r>
    </w:p>
    <w:p w14:paraId="4C2E812E" w14:textId="6B8B1647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2F1E8EF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25F579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5EB149F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526ECB4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системности</w:t>
      </w:r>
    </w:p>
    <w:p w14:paraId="7F79B1D1" w14:textId="7A825297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</w:p>
    <w:p w14:paraId="7AA79A41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AD5AF3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2AFB7B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6A2775B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научности</w:t>
      </w:r>
    </w:p>
    <w:p w14:paraId="06DBDAF4" w14:textId="54DA1ABF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3B6B849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6C9F59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10.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CE04554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.</w:t>
      </w:r>
    </w:p>
    <w:p w14:paraId="32D07152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Инклюзивное</w:t>
      </w:r>
    </w:p>
    <w:p w14:paraId="01982D69" w14:textId="2BDD5E1F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612C7B9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5984CEF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5705897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установлении межличностного взаимодействия между студентами, академическими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0A78687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4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Pr="00690ED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коммуникативная</w:t>
      </w:r>
    </w:p>
    <w:p w14:paraId="484D425A" w14:textId="0A5DE96A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6F74059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66C856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C45950E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44742A7A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практической</w:t>
      </w:r>
    </w:p>
    <w:p w14:paraId="378E75D8" w14:textId="02CFA316" w:rsidR="00690EDF" w:rsidRPr="00690EDF" w:rsidRDefault="000921CE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</w:t>
      </w:r>
      <w:r w:rsidR="00690EDF"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</w:p>
    <w:p w14:paraId="6F4BAC0B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514144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E5A2855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53C9FE2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Самостоятельная</w:t>
      </w:r>
    </w:p>
    <w:p w14:paraId="0726E2C7" w14:textId="6A914903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9D694E7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81B4CF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A65757B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7158B4EA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система</w:t>
      </w:r>
    </w:p>
    <w:p w14:paraId="73216EEA" w14:textId="4FF95579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4A8F53A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0D4936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627AE62" w14:textId="619D91A9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______________ обучения в высшей школе должно соответствовать </w:t>
      </w: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актуальному</w:t>
      </w:r>
      <w:r w:rsidR="0061041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2B59C8E2" w14:textId="74E9EB8A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</w:t>
      </w:r>
      <w:r w:rsidR="0061041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Содержание</w:t>
      </w:r>
    </w:p>
    <w:p w14:paraId="2E7C536E" w14:textId="5BFEE411" w:rsidR="00690EDF" w:rsidRPr="00690EDF" w:rsidRDefault="000921CE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29967D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30BA5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26A119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5A31DA92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народная</w:t>
      </w:r>
    </w:p>
    <w:p w14:paraId="459B0887" w14:textId="4226D01F" w:rsidR="00690EDF" w:rsidRPr="00690EDF" w:rsidRDefault="000921CE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7A2F5B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1B84830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5B63ED1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7B94A89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объективный.</w:t>
      </w:r>
    </w:p>
    <w:p w14:paraId="1115CDA8" w14:textId="4F0A843E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C7F5D1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D239BB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A18A8B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0F0C94E0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культурному</w:t>
      </w:r>
    </w:p>
    <w:p w14:paraId="70B8118A" w14:textId="08678E27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085D5DD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96A6D8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52F7CF1F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07D1A943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интерактивные</w:t>
      </w:r>
    </w:p>
    <w:p w14:paraId="11573061" w14:textId="31AB3CFA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8E7C630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EAB0E2E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34BE663" w14:textId="77777777" w:rsidR="00690EDF" w:rsidRPr="00690EDF" w:rsidRDefault="00690EDF" w:rsidP="00690ED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61D2181D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53F3FA8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1E01A9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D69CAA2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7E8F7B45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Правильный ответ: качества/эффективности</w:t>
      </w:r>
    </w:p>
    <w:p w14:paraId="6178FEC6" w14:textId="1F22FE13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9D2E3B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2A77ECD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55C658B6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__________</w:t>
      </w:r>
      <w:r w:rsidRPr="00690EDF">
        <w:rPr>
          <w:rFonts w:ascii="Times New Roman" w:eastAsia="Aptos" w:hAnsi="Times New Roman" w:cs="Times New Roman"/>
          <w:b/>
          <w:iCs/>
          <w:kern w:val="2"/>
          <w:sz w:val="28"/>
          <w:szCs w:val="28"/>
          <w:lang w:eastAsia="en-US"/>
        </w:rPr>
        <w:t xml:space="preserve"> –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35461F13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Федеральные государственные образовательные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стандартывысшего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образования /ФГОСВО / Образовательные стандарты</w:t>
      </w:r>
    </w:p>
    <w:p w14:paraId="5E22F763" w14:textId="0AAACC57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E7988D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1783DEA7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9015CD9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Педагогическая технология – это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0453C2C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Правильный ответ: создания/разработки</w:t>
      </w:r>
    </w:p>
    <w:p w14:paraId="1C6527BD" w14:textId="7580A604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</w:p>
    <w:p w14:paraId="6FB23B6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</w:p>
    <w:p w14:paraId="239DABA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2CFA373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22BE54E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сознательно / осознанно.</w:t>
      </w:r>
    </w:p>
    <w:p w14:paraId="7ACD2CDD" w14:textId="0B769D1C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</w:p>
    <w:p w14:paraId="2C3F0489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89DC52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27A02FCC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Термин «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val="en-US" w:eastAsia="en-US"/>
        </w:rPr>
        <w:t>innovation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» в переводе с английского означает ______________.</w:t>
      </w:r>
    </w:p>
    <w:p w14:paraId="4756706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нововведение / инновация / новшество / новая идея.</w:t>
      </w:r>
    </w:p>
    <w:p w14:paraId="5A235B0A" w14:textId="25431FA5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196861E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547FC70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5028280" w14:textId="77777777" w:rsidR="00690EDF" w:rsidRPr="00690EDF" w:rsidRDefault="00690EDF" w:rsidP="00690EDF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Главными задачами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0C553C20" w14:textId="77777777" w:rsidR="00690EDF" w:rsidRPr="00690EDF" w:rsidRDefault="00690EDF" w:rsidP="00690EDF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Правильный ответ: планирование / проектирование.</w:t>
      </w:r>
    </w:p>
    <w:p w14:paraId="3CF04003" w14:textId="7A313FBC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7D48941" w14:textId="77777777" w:rsidR="00690EDF" w:rsidRPr="00690EDF" w:rsidRDefault="00690EDF" w:rsidP="00690E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5FA27E7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пропущенные слова.</w:t>
      </w:r>
    </w:p>
    <w:p w14:paraId="77DAA518" w14:textId="77777777" w:rsidR="00690EDF" w:rsidRPr="00690EDF" w:rsidRDefault="00690EDF" w:rsidP="00690E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19FC9251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воспитателей, воспитуемых / преподавателей, студентов.</w:t>
      </w:r>
    </w:p>
    <w:p w14:paraId="0985E600" w14:textId="5F85F8CE" w:rsidR="00690EDF" w:rsidRPr="00690EDF" w:rsidRDefault="000921CE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0D546C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109CDC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302965FA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учебной, так и внеучебной работы со студентами и студенческими коллективами.</w:t>
      </w:r>
    </w:p>
    <w:p w14:paraId="3F39F140" w14:textId="77777777" w:rsidR="00690EDF" w:rsidRPr="00690EDF" w:rsidRDefault="00690EDF" w:rsidP="0069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самоидентичности / идентичности / собственной идентичности / самоидентификации.</w:t>
      </w:r>
    </w:p>
    <w:p w14:paraId="2CE8FE64" w14:textId="690D5E18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1740984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B9DAF7E" w14:textId="77777777" w:rsidR="00690EDF" w:rsidRPr="00690EDF" w:rsidRDefault="00690EDF" w:rsidP="00690ED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4B626ADC" w14:textId="77777777" w:rsidR="00690EDF" w:rsidRPr="00690EDF" w:rsidRDefault="00690EDF" w:rsidP="00690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19AA696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9AEC23" w14:textId="47DCBECD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точную формулировку.</w:t>
      </w:r>
    </w:p>
    <w:p w14:paraId="0761D262" w14:textId="7A909D7A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Назовите труд великого российского педагога К. Д. Ушинского, который стал методологической и содержательной основой</w:t>
      </w:r>
      <w:r w:rsidR="0061041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4ED0C102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3989478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628A3C7E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6C3F92ED" w14:textId="5EE940BB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DF4702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58065B6" w14:textId="62500FD0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29CAB828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Исходя из уровней профессионального образования, видов дополнительного профессионального образования типов образовательных программ установленных в статьях 10, 12, 76 Федерального закона № 273-ФЗ «Об 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14:paraId="6107A37B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15 мин.</w:t>
      </w:r>
    </w:p>
    <w:p w14:paraId="7D17946D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14:paraId="0CA60546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582502A7" w14:textId="6DE5FD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</w:t>
      </w:r>
      <w:r w:rsidR="0061041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повышения квалификации, программа профессиональной переподготовки.</w:t>
      </w:r>
    </w:p>
    <w:p w14:paraId="1EE3B1AA" w14:textId="18F65DD0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Критерии оценивания: наличие не менее трех компонентов; логичность предложенной последовательности компонентов индивидуального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образовательного маршрута;</w:t>
      </w:r>
      <w:r w:rsidR="0061041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минимальная достаточность перечня для обеспечения конкурентоспособности и устойчивости специалиста – выпускника университета на рынке труда.</w:t>
      </w:r>
    </w:p>
    <w:p w14:paraId="202376F0" w14:textId="035B6249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B96A72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D979ECC" w14:textId="5F833306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610411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2CB3B5DA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граждан Российской Федерации обеспечивается такой структурой системы образования?</w:t>
      </w:r>
    </w:p>
    <w:p w14:paraId="05543973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0B2CAEAC" w14:textId="336CBEF1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дополнительного образования и профессионального обучения</w:t>
      </w:r>
      <w:r w:rsidR="0061041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обеспечивается</w:t>
      </w:r>
      <w:r w:rsidR="0061041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реализация</w:t>
      </w:r>
      <w:r w:rsidR="0061041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права граждан Российской Федерации на образование в течение всей жизни (непрерывное образование).</w:t>
      </w:r>
    </w:p>
    <w:p w14:paraId="4C35B14F" w14:textId="77777777" w:rsidR="00690EDF" w:rsidRPr="00690EDF" w:rsidRDefault="00690EDF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содержательной единицы «права на образование в течение всей жизни (непрерывное образование)».</w:t>
      </w:r>
    </w:p>
    <w:p w14:paraId="42DFFFB6" w14:textId="2F4B77D5" w:rsidR="00690EDF" w:rsidRPr="00690EDF" w:rsidRDefault="000921CE" w:rsidP="00690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</w:t>
      </w:r>
      <w:r w:rsidR="00690EDF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2661C50E" w14:textId="656CFA7E" w:rsidR="00690EDF" w:rsidRDefault="00690EDF"/>
    <w:p w14:paraId="564C9A0C" w14:textId="06E1EF66" w:rsidR="007B0F14" w:rsidRDefault="007B0F14"/>
    <w:sectPr w:rsidR="007B0F14" w:rsidSect="002B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C3"/>
    <w:rsid w:val="000921CE"/>
    <w:rsid w:val="002B76D1"/>
    <w:rsid w:val="00610411"/>
    <w:rsid w:val="00690EDF"/>
    <w:rsid w:val="007B0F14"/>
    <w:rsid w:val="008D733F"/>
    <w:rsid w:val="00A64F58"/>
    <w:rsid w:val="00B239C3"/>
    <w:rsid w:val="00C76BEC"/>
    <w:rsid w:val="00CD6799"/>
    <w:rsid w:val="00D50B86"/>
    <w:rsid w:val="00DD12B2"/>
    <w:rsid w:val="00F4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CF67"/>
  <w15:docId w15:val="{7AAA3C1D-84FB-4079-878D-ED4CB1E3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9C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690EDF"/>
    <w:pPr>
      <w:spacing w:after="0" w:line="240" w:lineRule="auto"/>
    </w:pPr>
    <w:rPr>
      <w:rFonts w:eastAsia="Aptos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0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4755</Words>
  <Characters>27108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19</cp:revision>
  <cp:lastPrinted>2025-09-11T08:21:00Z</cp:lastPrinted>
  <dcterms:created xsi:type="dcterms:W3CDTF">2025-03-28T08:33:00Z</dcterms:created>
  <dcterms:modified xsi:type="dcterms:W3CDTF">2025-09-26T11:11:00Z</dcterms:modified>
</cp:coreProperties>
</file>