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9BCB8" w14:textId="77777777" w:rsidR="00445482" w:rsidRPr="003D5F56" w:rsidRDefault="00445482" w:rsidP="003D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5F56">
        <w:rPr>
          <w:rFonts w:ascii="Times New Roman" w:hAnsi="Times New Roman" w:cs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7BB9B5E8" w14:textId="77777777" w:rsidR="00445482" w:rsidRPr="003D5F56" w:rsidRDefault="00445482" w:rsidP="003D5F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5F56">
        <w:rPr>
          <w:rFonts w:ascii="Times New Roman" w:hAnsi="Times New Roman" w:cs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1E848809" w14:textId="77777777" w:rsidR="00445482" w:rsidRPr="003D5F56" w:rsidRDefault="00445482" w:rsidP="003D5F56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D637365" w14:textId="77777777" w:rsidR="00445482" w:rsidRPr="003D5F56" w:rsidRDefault="00445482" w:rsidP="003D5F56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D5F5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4B4ED763" w14:textId="77777777" w:rsidR="00445482" w:rsidRPr="003D5F56" w:rsidRDefault="00445482" w:rsidP="003D5F56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AA9C7CF" w14:textId="77777777" w:rsidR="00445482" w:rsidRPr="003D5F56" w:rsidRDefault="00445482" w:rsidP="003D5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F56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4E6317AE" w14:textId="77777777" w:rsidR="00445482" w:rsidRPr="003D5F56" w:rsidRDefault="00445482" w:rsidP="003D5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9052F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5F56"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ответ. </w:t>
      </w:r>
    </w:p>
    <w:p w14:paraId="1DCC9984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D2A1C1E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1. Что является главной целью науки: </w:t>
      </w:r>
    </w:p>
    <w:p w14:paraId="63858975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А) развитие техники</w:t>
      </w:r>
    </w:p>
    <w:p w14:paraId="14F73030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Б) получение знаний о реальности </w:t>
      </w:r>
    </w:p>
    <w:p w14:paraId="6A005D61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В) совершенствование нравственности </w:t>
      </w:r>
    </w:p>
    <w:p w14:paraId="2B0B3811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Г) написание учебников </w:t>
      </w:r>
    </w:p>
    <w:p w14:paraId="6872B83E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Б </w:t>
      </w:r>
    </w:p>
    <w:p w14:paraId="14131B16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3C02D86F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5F210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2. 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3494448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А) эксперимент </w:t>
      </w:r>
    </w:p>
    <w:p w14:paraId="3716AEEA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Б) измерение </w:t>
      </w:r>
    </w:p>
    <w:p w14:paraId="7C410AB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В) наблюдение </w:t>
      </w:r>
    </w:p>
    <w:p w14:paraId="6645FCA7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Г) дух</w:t>
      </w:r>
    </w:p>
    <w:p w14:paraId="25FA8695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В </w:t>
      </w:r>
    </w:p>
    <w:p w14:paraId="1709DBE5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7045AAE4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B9F0B4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3. Что является главным источником развития науки? </w:t>
      </w:r>
    </w:p>
    <w:p w14:paraId="6753F73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А) взаимодействие теории и эмпирических данных </w:t>
      </w:r>
    </w:p>
    <w:p w14:paraId="1B40D4C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Б) конкуренция теорий, исследовательских программ</w:t>
      </w:r>
    </w:p>
    <w:p w14:paraId="213076B2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А </w:t>
      </w:r>
    </w:p>
    <w:p w14:paraId="5B46434F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319113D4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5B27599" w14:textId="77777777" w:rsidR="00445482" w:rsidRPr="003D5F56" w:rsidRDefault="00445482" w:rsidP="003D5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F5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A56304B" w14:textId="77777777" w:rsidR="00445482" w:rsidRPr="003D5F56" w:rsidRDefault="00445482" w:rsidP="003D5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87928C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5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570DF4E0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78246B" w14:textId="3DDBA644" w:rsidR="00445482" w:rsidRPr="003D5F56" w:rsidRDefault="00445482" w:rsidP="003D5F56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3D5F56">
        <w:rPr>
          <w:rFonts w:ascii="Times New Roman" w:hAnsi="Times New Roman"/>
          <w:sz w:val="28"/>
          <w:szCs w:val="28"/>
        </w:rPr>
        <w:t>1. Установите соответствие термина с определением</w:t>
      </w:r>
      <w:r w:rsidR="009F66CD" w:rsidRPr="003D5F56">
        <w:rPr>
          <w:rFonts w:ascii="Times New Roman" w:hAnsi="Times New Roman"/>
          <w:sz w:val="28"/>
          <w:szCs w:val="28"/>
        </w:rPr>
        <w:t>.</w:t>
      </w:r>
    </w:p>
    <w:p w14:paraId="1519FE0E" w14:textId="77777777" w:rsidR="00445482" w:rsidRPr="003D5F56" w:rsidRDefault="00445482" w:rsidP="003D5F56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3D5F56">
        <w:rPr>
          <w:rFonts w:ascii="Times New Roman" w:hAnsi="Times New Roman"/>
          <w:sz w:val="28"/>
          <w:szCs w:val="28"/>
        </w:rPr>
        <w:t xml:space="preserve">    Термин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5690"/>
      </w:tblGrid>
      <w:tr w:rsidR="00445482" w:rsidRPr="003D5F56" w14:paraId="2BA5F107" w14:textId="77777777" w:rsidTr="00B22121">
        <w:tc>
          <w:tcPr>
            <w:tcW w:w="3969" w:type="dxa"/>
          </w:tcPr>
          <w:p w14:paraId="2134291E" w14:textId="77777777" w:rsidR="00445482" w:rsidRPr="003D5F56" w:rsidRDefault="00445482" w:rsidP="003D5F56">
            <w:pPr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 xml:space="preserve"> Истина как откровение </w:t>
            </w:r>
          </w:p>
        </w:tc>
        <w:tc>
          <w:tcPr>
            <w:tcW w:w="5812" w:type="dxa"/>
          </w:tcPr>
          <w:p w14:paraId="691A290E" w14:textId="77777777" w:rsidR="00445482" w:rsidRPr="003D5F56" w:rsidRDefault="00445482" w:rsidP="003D5F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А)</w:t>
            </w:r>
            <w:r w:rsidRPr="003D5F56">
              <w:rPr>
                <w:rFonts w:ascii="Times New Roman" w:hAnsi="Times New Roman"/>
              </w:rPr>
              <w:t> 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445482" w:rsidRPr="003D5F56" w14:paraId="264F8F28" w14:textId="77777777" w:rsidTr="00B22121">
        <w:tc>
          <w:tcPr>
            <w:tcW w:w="3969" w:type="dxa"/>
          </w:tcPr>
          <w:p w14:paraId="181C6573" w14:textId="77777777" w:rsidR="00445482" w:rsidRPr="003D5F56" w:rsidRDefault="00445482" w:rsidP="003D5F56">
            <w:pPr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</w:t>
            </w:r>
            <w:r w:rsidRPr="003D5F56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тносительная истина</w:t>
            </w:r>
          </w:p>
        </w:tc>
        <w:tc>
          <w:tcPr>
            <w:tcW w:w="5812" w:type="dxa"/>
          </w:tcPr>
          <w:p w14:paraId="146CA055" w14:textId="77777777" w:rsidR="00445482" w:rsidRPr="003D5F56" w:rsidRDefault="00445482" w:rsidP="003D5F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</w:p>
        </w:tc>
      </w:tr>
      <w:tr w:rsidR="00445482" w:rsidRPr="003D5F56" w14:paraId="48BE2222" w14:textId="77777777" w:rsidTr="00B22121">
        <w:tc>
          <w:tcPr>
            <w:tcW w:w="3969" w:type="dxa"/>
          </w:tcPr>
          <w:p w14:paraId="5533C6CC" w14:textId="77777777" w:rsidR="00445482" w:rsidRPr="003D5F56" w:rsidRDefault="00445482" w:rsidP="003D5F56">
            <w:pP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3)</w:t>
            </w:r>
            <w:r w:rsidRPr="003D5F56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бсолютная истина</w:t>
            </w:r>
          </w:p>
        </w:tc>
        <w:tc>
          <w:tcPr>
            <w:tcW w:w="5812" w:type="dxa"/>
          </w:tcPr>
          <w:p w14:paraId="3E5E7513" w14:textId="77777777" w:rsidR="00445482" w:rsidRPr="003D5F56" w:rsidRDefault="00445482" w:rsidP="003D5F56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D5F5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41305016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1-В, 2-А, 3-Б </w:t>
      </w:r>
    </w:p>
    <w:p w14:paraId="757D3EBF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60DD0EA9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884B2E" w14:textId="7507E6C2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2. Соотнесите уровни научного исследования с целями</w:t>
      </w:r>
      <w:r w:rsidR="009F66CD" w:rsidRPr="003D5F56">
        <w:rPr>
          <w:rFonts w:ascii="Times New Roman" w:hAnsi="Times New Roman" w:cs="Times New Roman"/>
          <w:sz w:val="28"/>
          <w:szCs w:val="28"/>
        </w:rPr>
        <w:t>.</w:t>
      </w:r>
    </w:p>
    <w:p w14:paraId="56B8D8C2" w14:textId="77777777" w:rsidR="00445482" w:rsidRPr="003D5F56" w:rsidRDefault="00445482" w:rsidP="003D5F56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3D5F56">
        <w:rPr>
          <w:rFonts w:ascii="Times New Roman" w:hAnsi="Times New Roman"/>
          <w:sz w:val="28"/>
          <w:szCs w:val="28"/>
        </w:rPr>
        <w:t xml:space="preserve">    Термин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  <w:gridCol w:w="5682"/>
      </w:tblGrid>
      <w:tr w:rsidR="00445482" w:rsidRPr="003D5F56" w14:paraId="51B983CC" w14:textId="77777777" w:rsidTr="00B22121">
        <w:tc>
          <w:tcPr>
            <w:tcW w:w="3889" w:type="dxa"/>
          </w:tcPr>
          <w:p w14:paraId="0C607B66" w14:textId="77777777" w:rsidR="00445482" w:rsidRPr="003D5F56" w:rsidRDefault="00445482" w:rsidP="003D5F56">
            <w:pPr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Fonts w:ascii="Times New Roman" w:hAnsi="Times New Roman"/>
                <w:sz w:val="28"/>
                <w:szCs w:val="28"/>
              </w:rPr>
              <w:t>1</w:t>
            </w:r>
            <w:r w:rsidRPr="003D5F56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 xml:space="preserve"> Эмпирический</w:t>
            </w:r>
          </w:p>
        </w:tc>
        <w:tc>
          <w:tcPr>
            <w:tcW w:w="5682" w:type="dxa"/>
          </w:tcPr>
          <w:p w14:paraId="6C6AA143" w14:textId="77777777" w:rsidR="00445482" w:rsidRPr="003D5F56" w:rsidRDefault="00445482" w:rsidP="003D5F5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 провести теоретическую интерпретацию экспериментальных фактов</w:t>
            </w:r>
          </w:p>
        </w:tc>
      </w:tr>
      <w:tr w:rsidR="00445482" w:rsidRPr="003D5F56" w14:paraId="65A13911" w14:textId="77777777" w:rsidTr="00B22121">
        <w:tc>
          <w:tcPr>
            <w:tcW w:w="3889" w:type="dxa"/>
          </w:tcPr>
          <w:p w14:paraId="5501F7B5" w14:textId="77777777" w:rsidR="00445482" w:rsidRPr="003D5F56" w:rsidRDefault="00445482" w:rsidP="003D5F56">
            <w:pPr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 xml:space="preserve"> Теоретический</w:t>
            </w:r>
          </w:p>
        </w:tc>
        <w:tc>
          <w:tcPr>
            <w:tcW w:w="5682" w:type="dxa"/>
          </w:tcPr>
          <w:p w14:paraId="4788C959" w14:textId="77777777" w:rsidR="00445482" w:rsidRPr="003D5F56" w:rsidRDefault="00445482" w:rsidP="003D5F56">
            <w:pPr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сопоставить теорию с фактами, проверить степень её эффективности, добыть новые экспериментальные факты</w:t>
            </w:r>
          </w:p>
        </w:tc>
      </w:tr>
    </w:tbl>
    <w:p w14:paraId="751723EE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Правильный ответ: 1-А, 2-Б</w:t>
      </w:r>
    </w:p>
    <w:p w14:paraId="13CA4AB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52A1F014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9840AAE" w14:textId="077F432B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3. Установите соответствие определения и философского направления</w:t>
      </w:r>
      <w:r w:rsidR="009F66CD" w:rsidRPr="003D5F56">
        <w:rPr>
          <w:rFonts w:ascii="Times New Roman" w:hAnsi="Times New Roman" w:cs="Times New Roman"/>
          <w:sz w:val="28"/>
          <w:szCs w:val="28"/>
        </w:rPr>
        <w:t>.</w:t>
      </w:r>
    </w:p>
    <w:p w14:paraId="499A7FC4" w14:textId="77777777" w:rsidR="00445482" w:rsidRPr="003D5F56" w:rsidRDefault="00445482" w:rsidP="003D5F56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 w:rsidRPr="003D5F56">
        <w:rPr>
          <w:rFonts w:ascii="Times New Roman" w:hAnsi="Times New Roman"/>
          <w:sz w:val="28"/>
          <w:szCs w:val="28"/>
        </w:rPr>
        <w:t xml:space="preserve">    Термин                                             Определение</w:t>
      </w: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445482" w:rsidRPr="003D5F56" w14:paraId="68DB457D" w14:textId="77777777" w:rsidTr="00B22121">
        <w:trPr>
          <w:trHeight w:val="291"/>
        </w:trPr>
        <w:tc>
          <w:tcPr>
            <w:tcW w:w="4111" w:type="dxa"/>
          </w:tcPr>
          <w:p w14:paraId="472451C7" w14:textId="77777777" w:rsidR="00445482" w:rsidRPr="003D5F56" w:rsidRDefault="00445482" w:rsidP="003D5F56">
            <w:pPr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Fonts w:ascii="Times New Roman" w:hAnsi="Times New Roman"/>
                <w:sz w:val="28"/>
                <w:szCs w:val="28"/>
              </w:rPr>
              <w:t>1</w:t>
            </w:r>
            <w:r w:rsidRPr="003D5F56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 xml:space="preserve"> Скептицизм</w:t>
            </w:r>
          </w:p>
        </w:tc>
        <w:tc>
          <w:tcPr>
            <w:tcW w:w="5807" w:type="dxa"/>
          </w:tcPr>
          <w:p w14:paraId="57621562" w14:textId="77777777" w:rsidR="00445482" w:rsidRPr="003D5F56" w:rsidRDefault="00445482" w:rsidP="003D5F56">
            <w:pPr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445482" w:rsidRPr="003D5F56" w14:paraId="095D7102" w14:textId="77777777" w:rsidTr="00B22121">
        <w:tc>
          <w:tcPr>
            <w:tcW w:w="4111" w:type="dxa"/>
          </w:tcPr>
          <w:p w14:paraId="3F05B409" w14:textId="77777777" w:rsidR="00445482" w:rsidRPr="003D5F56" w:rsidRDefault="00445482" w:rsidP="003D5F56">
            <w:pPr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</w:t>
            </w:r>
            <w:r w:rsidRPr="003D5F56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гностицизм</w:t>
            </w:r>
          </w:p>
        </w:tc>
        <w:tc>
          <w:tcPr>
            <w:tcW w:w="5807" w:type="dxa"/>
          </w:tcPr>
          <w:p w14:paraId="58D89F20" w14:textId="77777777" w:rsidR="00445482" w:rsidRPr="003D5F56" w:rsidRDefault="00445482" w:rsidP="003D5F56">
            <w:pPr>
              <w:rPr>
                <w:rFonts w:ascii="Times New Roman" w:hAnsi="Times New Roman"/>
                <w:sz w:val="28"/>
                <w:szCs w:val="28"/>
              </w:rPr>
            </w:pPr>
            <w:r w:rsidRPr="003D5F5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445482" w:rsidRPr="003D5F56" w14:paraId="24ADF50B" w14:textId="77777777" w:rsidTr="00B22121">
        <w:tc>
          <w:tcPr>
            <w:tcW w:w="4111" w:type="dxa"/>
          </w:tcPr>
          <w:p w14:paraId="60C52028" w14:textId="77777777" w:rsidR="00445482" w:rsidRPr="003D5F56" w:rsidRDefault="00445482" w:rsidP="003D5F56">
            <w:pP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3)</w:t>
            </w:r>
            <w:r w:rsidRPr="003D5F56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рагматизм</w:t>
            </w:r>
          </w:p>
        </w:tc>
        <w:tc>
          <w:tcPr>
            <w:tcW w:w="5807" w:type="dxa"/>
          </w:tcPr>
          <w:p w14:paraId="056F94D9" w14:textId="77777777" w:rsidR="00445482" w:rsidRPr="003D5F56" w:rsidRDefault="00445482" w:rsidP="003D5F56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D5F5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445482" w:rsidRPr="003D5F56" w14:paraId="63E37D79" w14:textId="77777777" w:rsidTr="00B22121">
        <w:tc>
          <w:tcPr>
            <w:tcW w:w="4111" w:type="dxa"/>
          </w:tcPr>
          <w:p w14:paraId="409E60EA" w14:textId="77777777" w:rsidR="00445482" w:rsidRPr="003D5F56" w:rsidRDefault="00445482" w:rsidP="003D5F56">
            <w:pP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4)</w:t>
            </w:r>
            <w:r w:rsidRPr="003D5F56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D5F56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С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олипсизм</w:t>
            </w:r>
          </w:p>
        </w:tc>
        <w:tc>
          <w:tcPr>
            <w:tcW w:w="5807" w:type="dxa"/>
          </w:tcPr>
          <w:p w14:paraId="16F8DA82" w14:textId="77777777" w:rsidR="00445482" w:rsidRPr="003D5F56" w:rsidRDefault="00445482" w:rsidP="003D5F56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D5F5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3D5F56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29517967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1-Б, 2-А, 3-Г, 4-В </w:t>
      </w:r>
    </w:p>
    <w:p w14:paraId="35AB3438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03FF0CFB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AA1BB58" w14:textId="77777777" w:rsidR="00445482" w:rsidRPr="003D5F56" w:rsidRDefault="00445482" w:rsidP="003D5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F5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599D07B8" w14:textId="77777777" w:rsidR="00445482" w:rsidRPr="003D5F56" w:rsidRDefault="00445482" w:rsidP="003D5F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DF522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5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7BF20AA4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8F27FF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1.</w:t>
      </w:r>
      <w:r w:rsidRPr="003D5F56">
        <w:rPr>
          <w:rFonts w:ascii="Times New Roman" w:hAnsi="Times New Roman" w:cs="Times New Roman"/>
          <w:b/>
          <w:sz w:val="28"/>
          <w:szCs w:val="28"/>
        </w:rPr>
        <w:t> </w:t>
      </w:r>
      <w:r w:rsidRPr="003D5F56">
        <w:rPr>
          <w:rFonts w:ascii="Times New Roman" w:hAnsi="Times New Roman" w:cs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01FE2334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А) «Я мыслю, следовательно, я существую» </w:t>
      </w:r>
    </w:p>
    <w:p w14:paraId="0D9932E6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Б) «Я знаю, что ничего не знаю» </w:t>
      </w:r>
    </w:p>
    <w:p w14:paraId="49424D17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В) «Мы живём внутри языка» </w:t>
      </w:r>
    </w:p>
    <w:p w14:paraId="0F944A4B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Г) «Я верю, чтобы знать» </w:t>
      </w:r>
    </w:p>
    <w:p w14:paraId="46F2D80B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Б, Г, А, В </w:t>
      </w:r>
    </w:p>
    <w:p w14:paraId="6D56EBB2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lastRenderedPageBreak/>
        <w:t>Компетенция (индикатор): УК-1 (УК-1.1)</w:t>
      </w:r>
    </w:p>
    <w:p w14:paraId="3A9CF35E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2311F9C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2. Восстановите формы рационального познания от исходной до конечной:</w:t>
      </w:r>
    </w:p>
    <w:p w14:paraId="219681EF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А) суждение </w:t>
      </w:r>
    </w:p>
    <w:p w14:paraId="260374A2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Б) умозаключение </w:t>
      </w:r>
    </w:p>
    <w:p w14:paraId="6D9E3747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В) понятие </w:t>
      </w:r>
    </w:p>
    <w:p w14:paraId="69BB831F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В, А, Б </w:t>
      </w:r>
    </w:p>
    <w:p w14:paraId="59A21E7E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3B78A6A2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9D6D0B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3.</w:t>
      </w:r>
      <w:r w:rsidRPr="003D5F56">
        <w:rPr>
          <w:rFonts w:ascii="Times New Roman" w:hAnsi="Times New Roman" w:cs="Times New Roman"/>
          <w:b/>
          <w:sz w:val="28"/>
          <w:szCs w:val="28"/>
        </w:rPr>
        <w:t> </w:t>
      </w:r>
      <w:r w:rsidRPr="003D5F56">
        <w:rPr>
          <w:rFonts w:ascii="Times New Roman" w:hAnsi="Times New Roman" w:cs="Times New Roman"/>
          <w:sz w:val="28"/>
          <w:szCs w:val="28"/>
        </w:rPr>
        <w:t>Восстановите основные этапы эмпирического метода познания:</w:t>
      </w:r>
    </w:p>
    <w:p w14:paraId="186D10D2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А) измерение </w:t>
      </w:r>
    </w:p>
    <w:p w14:paraId="2B2B0941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Б) наблюдение </w:t>
      </w:r>
    </w:p>
    <w:p w14:paraId="2D0EC899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В) описание </w:t>
      </w:r>
    </w:p>
    <w:p w14:paraId="2B326216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Г) сравнение </w:t>
      </w:r>
    </w:p>
    <w:p w14:paraId="46E9AAE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Д) моделирование</w:t>
      </w:r>
    </w:p>
    <w:p w14:paraId="0D4F2423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Е) эксперимент </w:t>
      </w:r>
    </w:p>
    <w:p w14:paraId="302A049E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Б, В, А, Г, Д, Е </w:t>
      </w:r>
    </w:p>
    <w:p w14:paraId="56FFFA30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352DE6A5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F60E4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68F68F4" w14:textId="77777777" w:rsidR="00445482" w:rsidRPr="003D5F56" w:rsidRDefault="00445482" w:rsidP="003D5F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A2F56" w14:textId="77777777" w:rsidR="00445482" w:rsidRPr="003D5F56" w:rsidRDefault="00445482" w:rsidP="003D5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F5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FB6AFCA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829F0B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5F5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41C277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723AC9F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1. </w:t>
      </w:r>
      <w:r w:rsidRPr="003D5F56">
        <w:rPr>
          <w:rFonts w:ascii="Times New Roman" w:hAnsi="Times New Roman" w:cs="Times New Roman"/>
          <w:bCs/>
          <w:color w:val="000000"/>
          <w:sz w:val="28"/>
          <w:szCs w:val="28"/>
        </w:rPr>
        <w:t>Ощущения</w:t>
      </w:r>
      <w:r w:rsidRPr="003D5F56">
        <w:rPr>
          <w:rFonts w:ascii="Times New Roman" w:hAnsi="Times New Roman" w:cs="Times New Roman"/>
          <w:color w:val="000000"/>
          <w:sz w:val="28"/>
          <w:szCs w:val="28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3D5F56"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EA20AC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познания </w:t>
      </w:r>
    </w:p>
    <w:p w14:paraId="29855FC6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7CB7E7CC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47824" w14:textId="5A4DE324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2. </w:t>
      </w:r>
      <w:r w:rsidRPr="003D5F56">
        <w:rPr>
          <w:rFonts w:ascii="Times New Roman" w:hAnsi="Times New Roman" w:cs="Times New Roman"/>
          <w:bCs/>
          <w:color w:val="000000"/>
          <w:sz w:val="28"/>
          <w:szCs w:val="28"/>
        </w:rPr>
        <w:t>Восприятие</w:t>
      </w:r>
      <w:r w:rsidRPr="003D5F56">
        <w:rPr>
          <w:rFonts w:ascii="Times New Roman" w:hAnsi="Times New Roman" w:cs="Times New Roman"/>
          <w:color w:val="000000"/>
          <w:sz w:val="28"/>
          <w:szCs w:val="28"/>
        </w:rPr>
        <w:t xml:space="preserve"> – это комплекс нескольких ___________</w:t>
      </w:r>
      <w:r w:rsidR="00025A29" w:rsidRPr="003D5F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D5F56">
        <w:rPr>
          <w:rFonts w:ascii="Times New Roman" w:hAnsi="Times New Roman" w:cs="Times New Roman"/>
          <w:color w:val="000000"/>
          <w:sz w:val="28"/>
          <w:szCs w:val="28"/>
        </w:rPr>
        <w:t xml:space="preserve"> процесс построения целостных образов предметов и их взаимоотношений, действующих в данный момент на органы чувств</w:t>
      </w:r>
      <w:r w:rsidRPr="003D5F56"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BC1E0CE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D5F56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</w:p>
    <w:p w14:paraId="57DA35F9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6955641A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EE20B3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3. </w:t>
      </w:r>
      <w:r w:rsidRPr="003D5F56">
        <w:rPr>
          <w:rFonts w:ascii="Times New Roman" w:hAnsi="Times New Roman" w:cs="Times New Roman"/>
          <w:bCs/>
          <w:color w:val="000000"/>
          <w:sz w:val="28"/>
          <w:szCs w:val="28"/>
        </w:rPr>
        <w:t>Истина</w:t>
      </w:r>
      <w:r w:rsidRPr="003D5F5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3D5F56">
        <w:rPr>
          <w:rFonts w:ascii="Times New Roman" w:hAnsi="Times New Roman" w:cs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3D5F56"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969320B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Правильный ответ: субъектом</w:t>
      </w:r>
    </w:p>
    <w:p w14:paraId="63B1A09E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306BB853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F8B0359" w14:textId="77777777" w:rsidR="00445482" w:rsidRPr="003D5F56" w:rsidRDefault="00445482" w:rsidP="003D5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F5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030C33D8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2D9607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D5F5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1DE132A2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3604223" w14:textId="6F1FBB52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1. </w:t>
      </w:r>
      <w:r w:rsidRPr="003D5F56">
        <w:rPr>
          <w:rFonts w:ascii="Times New Roman" w:hAnsi="Times New Roman" w:cs="Times New Roman"/>
          <w:bCs/>
          <w:color w:val="000000"/>
          <w:sz w:val="28"/>
          <w:szCs w:val="28"/>
        </w:rPr>
        <w:t>Научное познание</w:t>
      </w:r>
      <w:r w:rsidRPr="003D5F5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3D5F56">
        <w:rPr>
          <w:rFonts w:ascii="Times New Roman" w:hAnsi="Times New Roman" w:cs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</w:t>
      </w:r>
      <w:r w:rsidR="00DE1915" w:rsidRPr="003D5F56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3D5F56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_______</w:t>
      </w:r>
      <w:r w:rsidRPr="003D5F56"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7ED62CB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D5F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фактов</w:t>
      </w:r>
    </w:p>
    <w:p w14:paraId="797F4618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22B0F53D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CFC00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2. </w:t>
      </w:r>
      <w:r w:rsidRPr="003D5F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__________ – </w:t>
      </w:r>
      <w:r w:rsidRPr="003D5F56">
        <w:rPr>
          <w:rFonts w:ascii="Times New Roman" w:hAnsi="Times New Roman" w:cs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3D5F56"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21C79D8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D5F56">
        <w:rPr>
          <w:rFonts w:ascii="Times New Roman" w:hAnsi="Times New Roman" w:cs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</w:p>
    <w:p w14:paraId="797B3865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072F6E3C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4AADF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3. </w:t>
      </w:r>
      <w:r w:rsidRPr="003D5F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3D5F56">
        <w:rPr>
          <w:rFonts w:ascii="Times New Roman" w:hAnsi="Times New Roman" w:cs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53BF3E4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Правильный ответ: Карл </w:t>
      </w:r>
      <w:r w:rsidRPr="003D5F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48086B96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061439B4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66A8F" w14:textId="77777777" w:rsidR="00445482" w:rsidRPr="003D5F56" w:rsidRDefault="00445482" w:rsidP="003D5F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F56">
        <w:rPr>
          <w:rFonts w:ascii="Times New Roman" w:hAnsi="Times New Roman" w:cs="Times New Roman"/>
          <w:b/>
          <w:sz w:val="28"/>
          <w:szCs w:val="28"/>
        </w:rPr>
        <w:t>Задания открытого типа с развёрнутым ответом</w:t>
      </w:r>
    </w:p>
    <w:p w14:paraId="1862C452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12457F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1. </w:t>
      </w:r>
      <w:r w:rsidRPr="003D5F56">
        <w:rPr>
          <w:rFonts w:ascii="Times New Roman" w:hAnsi="Times New Roman" w:cs="Times New Roman"/>
          <w:iCs/>
          <w:sz w:val="28"/>
          <w:szCs w:val="28"/>
        </w:rPr>
        <w:t>Напишите эссе на тему «</w:t>
      </w:r>
      <w:r w:rsidRPr="003D5F5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Уровни научного познания</w:t>
      </w:r>
      <w:r w:rsidRPr="003D5F56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7800EC74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67C1DBE" w14:textId="1F16238A" w:rsidR="00445482" w:rsidRPr="003D5F56" w:rsidRDefault="00445482" w:rsidP="003D5F56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5F56">
        <w:rPr>
          <w:sz w:val="28"/>
          <w:szCs w:val="28"/>
        </w:rPr>
        <w:t xml:space="preserve">Ожидаемый результат: </w:t>
      </w:r>
      <w:r w:rsidR="009F66CD" w:rsidRPr="003D5F56">
        <w:rPr>
          <w:sz w:val="28"/>
          <w:szCs w:val="28"/>
        </w:rPr>
        <w:t>н</w:t>
      </w:r>
      <w:r w:rsidRPr="003D5F56">
        <w:rPr>
          <w:sz w:val="28"/>
          <w:szCs w:val="28"/>
        </w:rPr>
        <w:t xml:space="preserve">аучное познание </w:t>
      </w:r>
      <w:r w:rsidRPr="003D5F56">
        <w:rPr>
          <w:color w:val="000000"/>
          <w:sz w:val="28"/>
          <w:szCs w:val="28"/>
        </w:rPr>
        <w:t>–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методологичностью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первичную систематизацию; познание на этом этапе остаётся ещё на уровне явления, но предпосылки для проникновения в сущность объекта уже созданы. Теоретический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728DE8BF" w14:textId="59B8046E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</w:t>
      </w:r>
      <w:r w:rsidR="000A6390" w:rsidRPr="003D5F56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3D5F56">
        <w:rPr>
          <w:rFonts w:ascii="Times New Roman" w:hAnsi="Times New Roman" w:cs="Times New Roman"/>
          <w:sz w:val="28"/>
          <w:szCs w:val="28"/>
        </w:rPr>
        <w:t xml:space="preserve">содержательных единиц </w:t>
      </w:r>
      <w:r w:rsidR="000A6390" w:rsidRPr="003D5F56">
        <w:rPr>
          <w:rFonts w:ascii="Times New Roman" w:hAnsi="Times New Roman" w:cs="Times New Roman"/>
          <w:sz w:val="28"/>
          <w:szCs w:val="28"/>
        </w:rPr>
        <w:t>как:</w:t>
      </w:r>
      <w:r w:rsidR="00025A29" w:rsidRPr="003D5F56">
        <w:rPr>
          <w:rFonts w:ascii="Times New Roman" w:hAnsi="Times New Roman" w:cs="Times New Roman"/>
          <w:sz w:val="28"/>
          <w:szCs w:val="28"/>
        </w:rPr>
        <w:t xml:space="preserve"> </w:t>
      </w:r>
      <w:r w:rsidRPr="003D5F56">
        <w:rPr>
          <w:rFonts w:ascii="Times New Roman" w:hAnsi="Times New Roman" w:cs="Times New Roman"/>
          <w:sz w:val="28"/>
          <w:szCs w:val="28"/>
        </w:rPr>
        <w:t>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4926E8B6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74BA7BBC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29D189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lastRenderedPageBreak/>
        <w:t>2. Напишите эссе на тему «</w:t>
      </w:r>
      <w:r w:rsidRPr="003D5F56">
        <w:rPr>
          <w:rFonts w:ascii="Times New Roman" w:hAnsi="Times New Roman" w:cs="Times New Roman"/>
          <w:bCs/>
          <w:color w:val="000000"/>
          <w:sz w:val="28"/>
          <w:szCs w:val="28"/>
        </w:rPr>
        <w:t>Критерии научности</w:t>
      </w:r>
      <w:r w:rsidRPr="003D5F56">
        <w:rPr>
          <w:rFonts w:ascii="Times New Roman" w:hAnsi="Times New Roman" w:cs="Times New Roman"/>
          <w:sz w:val="28"/>
          <w:szCs w:val="28"/>
        </w:rPr>
        <w:t>».</w:t>
      </w:r>
    </w:p>
    <w:p w14:paraId="2C584086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50B020A8" w14:textId="353C1091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025A29" w:rsidRPr="003D5F56">
        <w:rPr>
          <w:rFonts w:ascii="Times New Roman" w:hAnsi="Times New Roman" w:cs="Times New Roman"/>
          <w:sz w:val="28"/>
          <w:szCs w:val="28"/>
        </w:rPr>
        <w:t>н</w:t>
      </w:r>
      <w:r w:rsidRPr="003D5F56">
        <w:rPr>
          <w:rFonts w:ascii="Times New Roman" w:hAnsi="Times New Roman" w:cs="Times New Roman"/>
          <w:sz w:val="28"/>
          <w:szCs w:val="28"/>
        </w:rPr>
        <w:t xml:space="preserve">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– это основные признаки, которые отличают научное знание от ненаучного. К ним относятся: 1) объективность – знание должно быть независимым от субъективных мнений и предпочтений; 2) рациональность – использование логики, доказательств и системного мышления; 3) эмпирическая проверяемость (верифицируемость) – возможность подтверждения или опровержения через наблюдение, эксперимент или измерение; 4) системность – знание должно быть организовано в логическую структуру (теории, законы, гипотезы); 5) воспроизводимость – результаты должны быть воспроизводимы в одинаковых условиях; 6) фальсифицируемость (по К. Попперу) – теория должна допускать возможность опровержения; 7) прогрессивность – способность науки развиваться и уточнять свои знания; 8) обоснованность – опора на факты, доказательства и логические аргументы. </w:t>
      </w:r>
    </w:p>
    <w:p w14:paraId="0FE1ADEB" w14:textId="1ABAB15F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Критери</w:t>
      </w:r>
      <w:r w:rsidR="00457A84">
        <w:rPr>
          <w:rFonts w:ascii="Times New Roman" w:hAnsi="Times New Roman" w:cs="Times New Roman"/>
          <w:sz w:val="28"/>
          <w:szCs w:val="28"/>
        </w:rPr>
        <w:t>и</w:t>
      </w:r>
      <w:r w:rsidRPr="003D5F56">
        <w:rPr>
          <w:rFonts w:ascii="Times New Roman" w:hAnsi="Times New Roman" w:cs="Times New Roman"/>
          <w:sz w:val="28"/>
          <w:szCs w:val="28"/>
        </w:rPr>
        <w:t xml:space="preserve"> оценивания: </w:t>
      </w:r>
      <w:r w:rsidR="00A932CE" w:rsidRPr="003D5F56">
        <w:rPr>
          <w:rFonts w:ascii="Times New Roman" w:hAnsi="Times New Roman" w:cs="Times New Roman"/>
          <w:sz w:val="28"/>
          <w:szCs w:val="28"/>
        </w:rPr>
        <w:t>н</w:t>
      </w:r>
      <w:r w:rsidRPr="003D5F56">
        <w:rPr>
          <w:rFonts w:ascii="Times New Roman" w:hAnsi="Times New Roman" w:cs="Times New Roman"/>
          <w:sz w:val="28"/>
          <w:szCs w:val="28"/>
        </w:rPr>
        <w:t xml:space="preserve">аличие в ответе </w:t>
      </w:r>
      <w:r w:rsidR="000A6390" w:rsidRPr="003D5F56">
        <w:rPr>
          <w:rFonts w:ascii="Times New Roman" w:hAnsi="Times New Roman" w:cs="Times New Roman"/>
          <w:sz w:val="28"/>
          <w:szCs w:val="28"/>
        </w:rPr>
        <w:t>таких</w:t>
      </w:r>
      <w:r w:rsidRPr="003D5F56">
        <w:rPr>
          <w:rFonts w:ascii="Times New Roman" w:hAnsi="Times New Roman" w:cs="Times New Roman"/>
          <w:sz w:val="28"/>
          <w:szCs w:val="28"/>
        </w:rPr>
        <w:t xml:space="preserve"> содержательных единиц </w:t>
      </w:r>
      <w:r w:rsidR="000A6390" w:rsidRPr="003D5F56">
        <w:rPr>
          <w:rFonts w:ascii="Times New Roman" w:hAnsi="Times New Roman" w:cs="Times New Roman"/>
          <w:sz w:val="28"/>
          <w:szCs w:val="28"/>
        </w:rPr>
        <w:t xml:space="preserve">как: </w:t>
      </w:r>
      <w:r w:rsidRPr="003D5F56">
        <w:rPr>
          <w:rFonts w:ascii="Times New Roman" w:hAnsi="Times New Roman" w:cs="Times New Roman"/>
          <w:sz w:val="28"/>
          <w:szCs w:val="28"/>
        </w:rPr>
        <w:t xml:space="preserve">«объективность», «рациональность», «эмпирическая проверяемость», «верифицируемость», «системность», «воспроизводимость», «фальсифицируемость», «прогрессивность», «обоснованность». </w:t>
      </w:r>
    </w:p>
    <w:p w14:paraId="5FD9BE86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p w14:paraId="3F6F16B0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C62905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3. </w:t>
      </w:r>
      <w:r w:rsidRPr="003D5F56">
        <w:rPr>
          <w:rFonts w:ascii="Times New Roman" w:hAnsi="Times New Roman" w:cs="Times New Roman"/>
          <w:iCs/>
          <w:sz w:val="28"/>
          <w:szCs w:val="28"/>
        </w:rPr>
        <w:t>Напишите эссе на тему «</w:t>
      </w:r>
      <w:r w:rsidRPr="003D5F5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Подходы к оценке роли науки в современном мире</w:t>
      </w:r>
      <w:r w:rsidRPr="003D5F56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04205872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7EDC6A8" w14:textId="77777777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14:paraId="27EB128B" w14:textId="707200D2" w:rsidR="00445482" w:rsidRPr="003D5F56" w:rsidRDefault="00445482" w:rsidP="003D5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F56">
        <w:rPr>
          <w:rFonts w:ascii="Times New Roman" w:hAnsi="Times New Roman" w:cs="Times New Roman"/>
          <w:sz w:val="28"/>
          <w:szCs w:val="28"/>
        </w:rPr>
        <w:t>Критерии оценивания: наличие в ответе содержательных единиц</w:t>
      </w:r>
      <w:r w:rsidR="000A6390" w:rsidRPr="003D5F56">
        <w:rPr>
          <w:rFonts w:ascii="Times New Roman" w:hAnsi="Times New Roman" w:cs="Times New Roman"/>
          <w:sz w:val="28"/>
          <w:szCs w:val="28"/>
        </w:rPr>
        <w:t xml:space="preserve"> </w:t>
      </w:r>
      <w:r w:rsidR="00025A29" w:rsidRPr="003D5F56">
        <w:rPr>
          <w:rFonts w:ascii="Times New Roman" w:hAnsi="Times New Roman" w:cs="Times New Roman"/>
          <w:sz w:val="28"/>
          <w:szCs w:val="28"/>
        </w:rPr>
        <w:t>–</w:t>
      </w:r>
      <w:r w:rsidRPr="003D5F56">
        <w:rPr>
          <w:rFonts w:ascii="Times New Roman" w:hAnsi="Times New Roman" w:cs="Times New Roman"/>
          <w:sz w:val="28"/>
          <w:szCs w:val="28"/>
        </w:rPr>
        <w:t xml:space="preserve"> «сциентизм, антисциентизм», «научные подходы, ненаучные подходы».</w:t>
      </w:r>
    </w:p>
    <w:p w14:paraId="00332D7A" w14:textId="77777777" w:rsidR="00445482" w:rsidRPr="003D5F56" w:rsidRDefault="00445482" w:rsidP="003D5F56">
      <w:pPr>
        <w:spacing w:after="0" w:line="240" w:lineRule="auto"/>
        <w:rPr>
          <w:rFonts w:ascii="Times New Roman" w:hAnsi="Times New Roman" w:cs="Times New Roman"/>
        </w:rPr>
      </w:pPr>
      <w:r w:rsidRPr="003D5F56">
        <w:rPr>
          <w:rFonts w:ascii="Times New Roman" w:hAnsi="Times New Roman" w:cs="Times New Roman"/>
          <w:sz w:val="28"/>
          <w:szCs w:val="28"/>
        </w:rPr>
        <w:t>Компетенция (индикатор): УК-1 (УК-1.1)</w:t>
      </w:r>
    </w:p>
    <w:sectPr w:rsidR="00445482" w:rsidRPr="003D5F56" w:rsidSect="0045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086"/>
    <w:rsid w:val="00025A29"/>
    <w:rsid w:val="000A6390"/>
    <w:rsid w:val="001C3645"/>
    <w:rsid w:val="00282695"/>
    <w:rsid w:val="0031235F"/>
    <w:rsid w:val="003D5F56"/>
    <w:rsid w:val="00445482"/>
    <w:rsid w:val="00457A84"/>
    <w:rsid w:val="00457D12"/>
    <w:rsid w:val="005D2086"/>
    <w:rsid w:val="006D74D4"/>
    <w:rsid w:val="00806C12"/>
    <w:rsid w:val="009F66CD"/>
    <w:rsid w:val="00A932CE"/>
    <w:rsid w:val="00C14476"/>
    <w:rsid w:val="00D1497D"/>
    <w:rsid w:val="00D96D56"/>
    <w:rsid w:val="00DE1915"/>
    <w:rsid w:val="00F8136D"/>
    <w:rsid w:val="00F9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F05F"/>
  <w15:docId w15:val="{DC0D345D-8BC4-41CE-B452-E976B7FD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D12"/>
  </w:style>
  <w:style w:type="paragraph" w:styleId="1">
    <w:name w:val="heading 1"/>
    <w:basedOn w:val="a0"/>
    <w:next w:val="a"/>
    <w:link w:val="10"/>
    <w:uiPriority w:val="9"/>
    <w:qFormat/>
    <w:rsid w:val="00D96D56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5D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D208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06C12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2"/>
    <w:uiPriority w:val="59"/>
    <w:rsid w:val="00806C1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806C12"/>
    <w:rPr>
      <w:b/>
      <w:bCs/>
    </w:rPr>
  </w:style>
  <w:style w:type="paragraph" w:customStyle="1" w:styleId="richfactdown-paragraph">
    <w:name w:val="richfactdown-paragraph"/>
    <w:basedOn w:val="a"/>
    <w:rsid w:val="0080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96D56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D96D56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24</cp:revision>
  <dcterms:created xsi:type="dcterms:W3CDTF">2025-03-28T08:26:00Z</dcterms:created>
  <dcterms:modified xsi:type="dcterms:W3CDTF">2025-10-03T07:49:00Z</dcterms:modified>
</cp:coreProperties>
</file>