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F73B228" w:rsidR="006943A0" w:rsidRPr="00EC05F4" w:rsidRDefault="006943A0" w:rsidP="006943A0">
      <w:pPr>
        <w:pStyle w:val="1"/>
        <w:rPr>
          <w:szCs w:val="28"/>
        </w:rPr>
      </w:pPr>
      <w:bookmarkStart w:id="0" w:name="_GoBack"/>
      <w:bookmarkEnd w:id="0"/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A60C28">
        <w:t>Обоснование хозяйственных решений и оценка рисков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542D5884" w:rsidR="000C2EB1" w:rsidRPr="00EC05F4" w:rsidRDefault="00A60C28" w:rsidP="0092015D">
      <w:pPr>
        <w:rPr>
          <w:szCs w:val="28"/>
        </w:rPr>
      </w:pPr>
      <w:r w:rsidRPr="00A60C28">
        <w:rPr>
          <w:szCs w:val="28"/>
        </w:rPr>
        <w:t>Какие типы решений принимает менеджер?</w:t>
      </w:r>
    </w:p>
    <w:p w14:paraId="330F0CDB" w14:textId="11D8A6DA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A60C28" w:rsidRPr="00A60C28">
        <w:rPr>
          <w:rFonts w:eastAsiaTheme="minorEastAsia"/>
          <w:szCs w:val="28"/>
        </w:rPr>
        <w:t>Личные решения</w:t>
      </w:r>
    </w:p>
    <w:p w14:paraId="04F8AD6F" w14:textId="22F3EE2F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A60C28" w:rsidRPr="00A60C28">
        <w:rPr>
          <w:rFonts w:eastAsiaTheme="minorEastAsia"/>
          <w:szCs w:val="28"/>
        </w:rPr>
        <w:t>Независимые решения</w:t>
      </w:r>
    </w:p>
    <w:p w14:paraId="725626BF" w14:textId="3C601172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A60C28" w:rsidRPr="00A60C28">
        <w:rPr>
          <w:rFonts w:eastAsiaTheme="minorEastAsia"/>
          <w:szCs w:val="28"/>
        </w:rPr>
        <w:t>Профессиональные решения</w:t>
      </w:r>
    </w:p>
    <w:p w14:paraId="3D905373" w14:textId="33B65F7F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A60C28" w:rsidRPr="00A60C28">
        <w:rPr>
          <w:rFonts w:eastAsiaTheme="minorEastAsia"/>
          <w:szCs w:val="28"/>
        </w:rPr>
        <w:t>Ответственные решения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1D0D5C83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73276E9F" w14:textId="77777777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Что характеризует ситуационный анализ?</w:t>
      </w:r>
    </w:p>
    <w:p w14:paraId="4ACBC551" w14:textId="5FF766A3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А) Субъективная классификация ситуаций</w:t>
      </w:r>
    </w:p>
    <w:p w14:paraId="065DA280" w14:textId="5FF70A42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Б) Разделение сложных решений на простые</w:t>
      </w:r>
    </w:p>
    <w:p w14:paraId="512FB575" w14:textId="22A7B537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В) Соответствие политики предприятия состоянию окружающей среды</w:t>
      </w:r>
    </w:p>
    <w:p w14:paraId="2E5122BF" w14:textId="3EA4AF38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Г) Научно-аналитическое предвидение</w:t>
      </w:r>
    </w:p>
    <w:p w14:paraId="1D8C038B" w14:textId="23448D14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>Правильный ответ: Г</w:t>
      </w:r>
    </w:p>
    <w:p w14:paraId="13F1049E" w14:textId="12821E9A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28EC805B" w14:textId="77777777" w:rsidR="00A60C28" w:rsidRPr="00A60C28" w:rsidRDefault="00A60C28" w:rsidP="00A60C28">
      <w:pPr>
        <w:rPr>
          <w:rFonts w:eastAsiaTheme="minorEastAsia"/>
          <w:szCs w:val="28"/>
        </w:rPr>
      </w:pPr>
      <w:r w:rsidRPr="00A60C28">
        <w:rPr>
          <w:rFonts w:eastAsiaTheme="minorEastAsia"/>
          <w:szCs w:val="28"/>
        </w:rPr>
        <w:t>Кто является лицом, принимающим решение (ЛПР)?</w:t>
      </w:r>
    </w:p>
    <w:p w14:paraId="1404FA47" w14:textId="5191CB77" w:rsidR="00A60C28" w:rsidRPr="00A60C28" w:rsidRDefault="00A60C28" w:rsidP="00A60C28">
      <w:pPr>
        <w:rPr>
          <w:rFonts w:eastAsiaTheme="minorEastAsia"/>
          <w:szCs w:val="28"/>
        </w:rPr>
      </w:pPr>
      <w:r w:rsidRPr="00A60C28">
        <w:rPr>
          <w:rFonts w:eastAsiaTheme="minorEastAsia"/>
          <w:szCs w:val="28"/>
        </w:rPr>
        <w:t>А) Экспертная комиссия</w:t>
      </w:r>
    </w:p>
    <w:p w14:paraId="1E0239C1" w14:textId="70AD97BE" w:rsidR="00A60C28" w:rsidRPr="00A60C28" w:rsidRDefault="00A60C28" w:rsidP="00A60C28">
      <w:pPr>
        <w:rPr>
          <w:rFonts w:eastAsiaTheme="minorEastAsia"/>
          <w:szCs w:val="28"/>
        </w:rPr>
      </w:pPr>
      <w:r w:rsidRPr="00A60C28">
        <w:rPr>
          <w:rFonts w:eastAsiaTheme="minorEastAsia"/>
          <w:szCs w:val="28"/>
        </w:rPr>
        <w:t>Б) Одно лицо</w:t>
      </w:r>
    </w:p>
    <w:p w14:paraId="566E7149" w14:textId="33241B81" w:rsidR="00A60C28" w:rsidRPr="00A60C28" w:rsidRDefault="00A60C28" w:rsidP="00A60C28">
      <w:pPr>
        <w:rPr>
          <w:rFonts w:eastAsiaTheme="minorEastAsia"/>
          <w:szCs w:val="28"/>
        </w:rPr>
      </w:pPr>
      <w:r w:rsidRPr="00A60C28">
        <w:rPr>
          <w:rFonts w:eastAsiaTheme="minorEastAsia"/>
          <w:szCs w:val="28"/>
        </w:rPr>
        <w:t>В) Группа лиц</w:t>
      </w:r>
    </w:p>
    <w:p w14:paraId="65FCE4FE" w14:textId="36F8059B" w:rsidR="00A60C28" w:rsidRPr="00A60C28" w:rsidRDefault="00A60C28" w:rsidP="00A60C28">
      <w:pPr>
        <w:rPr>
          <w:rFonts w:eastAsiaTheme="minorEastAsia"/>
          <w:szCs w:val="28"/>
        </w:rPr>
      </w:pPr>
      <w:r w:rsidRPr="00A60C28">
        <w:rPr>
          <w:rFonts w:eastAsiaTheme="minorEastAsia"/>
          <w:szCs w:val="28"/>
        </w:rPr>
        <w:t>Г) Аналитик</w:t>
      </w:r>
    </w:p>
    <w:p w14:paraId="718DA883" w14:textId="696C3C76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>Правильный ответ: Б</w:t>
      </w:r>
    </w:p>
    <w:p w14:paraId="60770ADB" w14:textId="418E330D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477C4653" w14:textId="77777777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Какими теориями описываются схемы поведения ЛПР?</w:t>
      </w:r>
    </w:p>
    <w:p w14:paraId="05A2ABC8" w14:textId="42BA4A2D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А) Схематичная теория</w:t>
      </w:r>
    </w:p>
    <w:p w14:paraId="4CA4D206" w14:textId="17BB93F0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Б) Теоретическая модель</w:t>
      </w:r>
    </w:p>
    <w:p w14:paraId="6A1A1D20" w14:textId="7D610E34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В) Модельная концепция</w:t>
      </w:r>
    </w:p>
    <w:p w14:paraId="06DC3284" w14:textId="3790C721" w:rsidR="00A60C28" w:rsidRPr="00A60C28" w:rsidRDefault="00A60C28" w:rsidP="00A60C28">
      <w:pPr>
        <w:rPr>
          <w:szCs w:val="28"/>
        </w:rPr>
      </w:pPr>
      <w:r w:rsidRPr="00A60C28">
        <w:rPr>
          <w:szCs w:val="28"/>
        </w:rPr>
        <w:t>Г) Теория лабиринтного поведения</w:t>
      </w:r>
    </w:p>
    <w:p w14:paraId="727B1DEC" w14:textId="4FC67944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>Правильный ответ: А</w:t>
      </w:r>
    </w:p>
    <w:p w14:paraId="452272CB" w14:textId="24C99975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1F222FDD" w:rsidR="00721A69" w:rsidRPr="00EC05F4" w:rsidRDefault="00A60C28" w:rsidP="00721A69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Решения менеджера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A161629" w:rsidR="00721A69" w:rsidRPr="00EC05F4" w:rsidRDefault="00A60C28" w:rsidP="00721A69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Требуют немедленного исполнения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770FD389" w:rsidR="00721A69" w:rsidRPr="00EC05F4" w:rsidRDefault="00A60C28" w:rsidP="00721A69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Решения ЛПР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7635819C" w:rsidR="00721A69" w:rsidRPr="00EC05F4" w:rsidRDefault="00A60C28" w:rsidP="00721A69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Принимаются одним уполномоченным лицом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7F0BE05A" w:rsidR="00721A69" w:rsidRPr="00EC05F4" w:rsidRDefault="00A60C28" w:rsidP="00042D8B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Срочные решения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C0A979D" w:rsidR="00721A69" w:rsidRPr="00EC05F4" w:rsidRDefault="00A60C28" w:rsidP="00721A69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Имеют долгосрочный характер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3C136828" w:rsidR="00721A69" w:rsidRPr="00EC05F4" w:rsidRDefault="00A60C28" w:rsidP="00721A69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Стратегические решения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979A2EF" w:rsidR="00721A69" w:rsidRPr="00EC05F4" w:rsidRDefault="00A60C28" w:rsidP="00721A69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Являются ответственными по природе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54D86DD0" w:rsidR="00DB7C34" w:rsidRPr="00EC05F4" w:rsidRDefault="00A60C2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61FB6EEE" w:rsidR="00DB7C34" w:rsidRPr="00EC05F4" w:rsidRDefault="00A60C2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6CF32FAC" w:rsidR="00DB7C34" w:rsidRPr="00EC05F4" w:rsidRDefault="00A60C2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5597AC08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3534533B" w:rsidR="00AD7916" w:rsidRPr="00EC05F4" w:rsidRDefault="00A60C28" w:rsidP="00E44F4E">
            <w:pPr>
              <w:ind w:firstLine="0"/>
              <w:rPr>
                <w:szCs w:val="28"/>
                <w:lang w:val="en-US"/>
              </w:rPr>
            </w:pPr>
            <w:r w:rsidRPr="00A60C28">
              <w:rPr>
                <w:iCs/>
                <w:szCs w:val="28"/>
              </w:rPr>
              <w:t>Изучение взаимосвязей между переменными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17B9379B" w:rsidR="00AD7916" w:rsidRPr="00EC05F4" w:rsidRDefault="00A60C28" w:rsidP="00E44F4E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Ситуационный анализ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354265A5" w:rsidR="00AD7916" w:rsidRPr="00EC05F4" w:rsidRDefault="00A60C28" w:rsidP="00E44F4E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Разделение целого на части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56DF7F9" w:rsidR="00AD7916" w:rsidRPr="00EC05F4" w:rsidRDefault="00A60C28" w:rsidP="00362833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Структурный анализ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96BEF32" w:rsidR="00AD7916" w:rsidRPr="00EC05F4" w:rsidRDefault="00A60C28" w:rsidP="00E44F4E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Определение влияния отдельных факторов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E8AC4F7" w:rsidR="00AD7916" w:rsidRPr="00EC05F4" w:rsidRDefault="00A60C28" w:rsidP="00E44F4E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Факторный анализ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7157A908" w:rsidR="00AD7916" w:rsidRPr="00EC05F4" w:rsidRDefault="00A60C28" w:rsidP="00E44F4E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Научно-аналитическое предвидение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50705DC" w:rsidR="00AD7916" w:rsidRPr="00EC05F4" w:rsidRDefault="00A60C28" w:rsidP="00E44F4E">
            <w:pPr>
              <w:ind w:firstLine="0"/>
              <w:rPr>
                <w:szCs w:val="28"/>
              </w:rPr>
            </w:pPr>
            <w:r w:rsidRPr="00A60C28">
              <w:rPr>
                <w:szCs w:val="28"/>
              </w:rPr>
              <w:t>Корреляционный анализ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4218FD39" w:rsidR="00AD7916" w:rsidRPr="00EC05F4" w:rsidRDefault="00A60C2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4037DD21" w:rsidR="00AD7916" w:rsidRPr="00EC05F4" w:rsidRDefault="00A60C2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6D1CA93C" w:rsidR="00AD7916" w:rsidRPr="00EC05F4" w:rsidRDefault="00A60C2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2F3EACCC" w:rsidR="00AD7916" w:rsidRPr="00EC05F4" w:rsidRDefault="00A60C2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01270F9" w14:textId="05CD883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239150EC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Ежедневные решения по текущим вопросам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0A4E95C1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Стратегические решения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4C17B857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Краткосрочные решения по внедрению новшеств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8BFC19B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Тактические решения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9A9A7C0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Долгосрочные решения, определяющие развитие организации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5CC27CD1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Операционные решения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7B5F6C12" w14:textId="756F4295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Среднесрочные решения по реализации стратегии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4CA0E17D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Инновационные решения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2BE733DF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3CEE2C68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3E42761A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7596B3D0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59690390" w14:textId="31FC779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0EDB971C" w:rsidR="00AD7916" w:rsidRPr="00EC05F4" w:rsidRDefault="003C660C" w:rsidP="00362833">
            <w:pPr>
              <w:ind w:firstLine="0"/>
              <w:rPr>
                <w:rFonts w:eastAsiaTheme="minorEastAsia"/>
                <w:szCs w:val="28"/>
              </w:rPr>
            </w:pPr>
            <w:r w:rsidRPr="003C660C">
              <w:rPr>
                <w:rFonts w:eastAsiaTheme="minorEastAsia"/>
                <w:szCs w:val="28"/>
              </w:rPr>
              <w:t>Оценка вероятности и величины потерь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79B74BC3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Качественный анализ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6BB38A1" w:rsidR="00AD7916" w:rsidRPr="00EC05F4" w:rsidRDefault="003C660C" w:rsidP="009D29D3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Определение видов рисков и их причин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C560C75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Количественный анализ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5ACDDE2" w:rsidR="00AD7916" w:rsidRPr="00EC05F4" w:rsidRDefault="003C660C" w:rsidP="009D29D3">
            <w:pPr>
              <w:ind w:firstLine="0"/>
              <w:rPr>
                <w:rFonts w:eastAsiaTheme="minorEastAsia"/>
                <w:szCs w:val="28"/>
              </w:rPr>
            </w:pPr>
            <w:r w:rsidRPr="003C660C">
              <w:rPr>
                <w:rFonts w:eastAsiaTheme="minorEastAsia"/>
                <w:szCs w:val="28"/>
              </w:rPr>
              <w:t>Использование статистических данных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38943F66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Экспертный анализ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17800C1" w:rsidR="00AD7916" w:rsidRPr="00EC05F4" w:rsidRDefault="003C660C" w:rsidP="009D29D3">
            <w:pPr>
              <w:ind w:firstLine="0"/>
              <w:rPr>
                <w:rFonts w:eastAsiaTheme="minorEastAsia"/>
                <w:szCs w:val="28"/>
              </w:rPr>
            </w:pPr>
            <w:r w:rsidRPr="003C660C">
              <w:rPr>
                <w:iCs/>
                <w:szCs w:val="28"/>
              </w:rPr>
              <w:t>Оценка на основе мнений специалистов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751C7C52" w:rsidR="00AD7916" w:rsidRPr="00EC05F4" w:rsidRDefault="003C660C" w:rsidP="00E44F4E">
            <w:pPr>
              <w:ind w:firstLine="0"/>
              <w:rPr>
                <w:szCs w:val="28"/>
              </w:rPr>
            </w:pPr>
            <w:r w:rsidRPr="003C660C">
              <w:rPr>
                <w:szCs w:val="28"/>
              </w:rPr>
              <w:t>Статистический анализ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2A613C16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6AD913A7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7E419429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405F3DC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5AB937F1" w14:textId="77777777" w:rsidR="003C660C" w:rsidRPr="003C660C" w:rsidRDefault="00BB2661" w:rsidP="003C660C">
      <w:pPr>
        <w:rPr>
          <w:szCs w:val="28"/>
        </w:rPr>
      </w:pPr>
      <w:r w:rsidRPr="00EC05F4">
        <w:rPr>
          <w:szCs w:val="28"/>
        </w:rPr>
        <w:t xml:space="preserve">1. </w:t>
      </w:r>
      <w:r w:rsidR="003C660C" w:rsidRPr="003C660C">
        <w:rPr>
          <w:szCs w:val="28"/>
        </w:rPr>
        <w:t>Установите правильную последовательность этапов принятия управленческого решения:</w:t>
      </w:r>
    </w:p>
    <w:p w14:paraId="0EA40CB1" w14:textId="0BF45877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А) Реализация решения</w:t>
      </w:r>
    </w:p>
    <w:p w14:paraId="4687AA9B" w14:textId="5D625317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Б) Диагностика проблемы</w:t>
      </w:r>
    </w:p>
    <w:p w14:paraId="5DA8E103" w14:textId="74BD385B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В) Выбор альтернатив</w:t>
      </w:r>
    </w:p>
    <w:p w14:paraId="32CD0EBA" w14:textId="08CD5B7E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Г) Оценка результатов</w:t>
      </w:r>
    </w:p>
    <w:p w14:paraId="7FBAB8DA" w14:textId="2E1A8B18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Д) Анализ ситуации</w:t>
      </w:r>
    </w:p>
    <w:p w14:paraId="18E8849B" w14:textId="60A4D679" w:rsidR="00BB2661" w:rsidRPr="00EC05F4" w:rsidRDefault="003C660C" w:rsidP="003C660C">
      <w:pPr>
        <w:rPr>
          <w:rFonts w:eastAsiaTheme="minorEastAsia"/>
          <w:szCs w:val="28"/>
        </w:rPr>
      </w:pPr>
      <w:r w:rsidRPr="003C660C">
        <w:rPr>
          <w:szCs w:val="28"/>
        </w:rPr>
        <w:t>Е) Принятие решения</w:t>
      </w:r>
    </w:p>
    <w:p w14:paraId="0404DA71" w14:textId="7796235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660C" w:rsidRPr="003C660C">
        <w:rPr>
          <w:szCs w:val="28"/>
        </w:rPr>
        <w:t>Б, Д, В, Е, А, Г</w:t>
      </w:r>
    </w:p>
    <w:p w14:paraId="493CE529" w14:textId="29DF4E13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3710CD7" w14:textId="77777777" w:rsidR="003C660C" w:rsidRPr="003C660C" w:rsidRDefault="00640F75" w:rsidP="003C660C">
      <w:pPr>
        <w:rPr>
          <w:szCs w:val="28"/>
        </w:rPr>
      </w:pPr>
      <w:r w:rsidRPr="00EC05F4">
        <w:rPr>
          <w:szCs w:val="28"/>
        </w:rPr>
        <w:t xml:space="preserve">2. </w:t>
      </w:r>
      <w:r w:rsidR="003C660C" w:rsidRPr="003C660C">
        <w:rPr>
          <w:szCs w:val="28"/>
        </w:rPr>
        <w:t>Расположите этапы ситуационного анализа в правильной последовательности:</w:t>
      </w:r>
    </w:p>
    <w:p w14:paraId="13065B6E" w14:textId="6E4B2FE4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А) Оценка альтернатив</w:t>
      </w:r>
    </w:p>
    <w:p w14:paraId="75EE528D" w14:textId="00BD82FB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Б) Сбор информации</w:t>
      </w:r>
    </w:p>
    <w:p w14:paraId="52E1EDA2" w14:textId="7580CB80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В) Выбор стратегии</w:t>
      </w:r>
    </w:p>
    <w:p w14:paraId="40665291" w14:textId="37016D7B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Г) Анализ внешней среды</w:t>
      </w:r>
    </w:p>
    <w:p w14:paraId="36449CFC" w14:textId="3A174E99" w:rsidR="00640F75" w:rsidRPr="00EC05F4" w:rsidRDefault="003C660C" w:rsidP="003C660C">
      <w:pPr>
        <w:rPr>
          <w:rFonts w:eastAsiaTheme="minorEastAsia"/>
          <w:szCs w:val="28"/>
        </w:rPr>
      </w:pPr>
      <w:r w:rsidRPr="003C660C">
        <w:rPr>
          <w:szCs w:val="28"/>
        </w:rPr>
        <w:lastRenderedPageBreak/>
        <w:t>Д) Идентификация проблемы</w:t>
      </w:r>
    </w:p>
    <w:p w14:paraId="0147433F" w14:textId="0C3C524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660C" w:rsidRPr="003C660C">
        <w:rPr>
          <w:szCs w:val="28"/>
        </w:rPr>
        <w:t>Д, Г, Б, А, В</w:t>
      </w:r>
    </w:p>
    <w:p w14:paraId="25EB773E" w14:textId="2E060E5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01CF5030" w14:textId="77777777" w:rsidR="003C660C" w:rsidRPr="003C660C" w:rsidRDefault="004A6607" w:rsidP="003C660C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3C660C" w:rsidRPr="003C660C">
        <w:rPr>
          <w:szCs w:val="28"/>
        </w:rPr>
        <w:t>Определите правильную последовательность этапов моделирования хозяйственного решения:</w:t>
      </w:r>
    </w:p>
    <w:p w14:paraId="0943F25F" w14:textId="7049E8D3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А) Построение модели</w:t>
      </w:r>
    </w:p>
    <w:p w14:paraId="0EB5CB15" w14:textId="3A6E943F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Б) Проверка модели</w:t>
      </w:r>
    </w:p>
    <w:p w14:paraId="6F3CA14F" w14:textId="712239F0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В) Формулировка проблемы</w:t>
      </w:r>
    </w:p>
    <w:p w14:paraId="0405499A" w14:textId="798BE14E" w:rsidR="003C660C" w:rsidRPr="003C660C" w:rsidRDefault="003C660C" w:rsidP="003C660C">
      <w:pPr>
        <w:rPr>
          <w:szCs w:val="28"/>
        </w:rPr>
      </w:pPr>
      <w:r w:rsidRPr="003C660C">
        <w:rPr>
          <w:szCs w:val="28"/>
        </w:rPr>
        <w:t>Г) Применение модели</w:t>
      </w:r>
    </w:p>
    <w:p w14:paraId="6167AF48" w14:textId="36BD5F2E" w:rsidR="00640F75" w:rsidRPr="00EC05F4" w:rsidRDefault="003C660C" w:rsidP="003C660C">
      <w:pPr>
        <w:rPr>
          <w:rFonts w:eastAsiaTheme="minorEastAsia"/>
          <w:szCs w:val="28"/>
        </w:rPr>
      </w:pPr>
      <w:r w:rsidRPr="003C660C">
        <w:rPr>
          <w:szCs w:val="28"/>
        </w:rPr>
        <w:t>Д) Оценка результатов</w:t>
      </w:r>
    </w:p>
    <w:p w14:paraId="61BC357F" w14:textId="2E4B85E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660C" w:rsidRPr="003C660C">
        <w:rPr>
          <w:szCs w:val="28"/>
        </w:rPr>
        <w:t>В, А, Б, Г, Д</w:t>
      </w:r>
    </w:p>
    <w:p w14:paraId="0C5D28E6" w14:textId="330149B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534A5D77" w14:textId="77777777" w:rsidR="003C660C" w:rsidRPr="003C660C" w:rsidRDefault="004A6607" w:rsidP="003C660C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3C660C" w:rsidRPr="003C660C">
        <w:rPr>
          <w:szCs w:val="28"/>
          <w:lang w:bidi="ru-RU"/>
        </w:rPr>
        <w:t>Установите последовательность действий при оценке рисков:</w:t>
      </w:r>
    </w:p>
    <w:p w14:paraId="66F084A8" w14:textId="684F58E7" w:rsidR="003C660C" w:rsidRPr="003C660C" w:rsidRDefault="003C660C" w:rsidP="003C660C">
      <w:pPr>
        <w:rPr>
          <w:szCs w:val="28"/>
          <w:lang w:bidi="ru-RU"/>
        </w:rPr>
      </w:pPr>
      <w:r w:rsidRPr="003C660C">
        <w:rPr>
          <w:szCs w:val="28"/>
          <w:lang w:bidi="ru-RU"/>
        </w:rPr>
        <w:t>А) Определение вероятности риска</w:t>
      </w:r>
    </w:p>
    <w:p w14:paraId="341E067C" w14:textId="13D1CCAC" w:rsidR="003C660C" w:rsidRPr="003C660C" w:rsidRDefault="003C660C" w:rsidP="003C660C">
      <w:pPr>
        <w:rPr>
          <w:szCs w:val="28"/>
          <w:lang w:bidi="ru-RU"/>
        </w:rPr>
      </w:pPr>
      <w:r w:rsidRPr="003C660C">
        <w:rPr>
          <w:szCs w:val="28"/>
          <w:lang w:bidi="ru-RU"/>
        </w:rPr>
        <w:t>Б) Идентификация возможных рисков</w:t>
      </w:r>
    </w:p>
    <w:p w14:paraId="7EEB9AA2" w14:textId="1955F373" w:rsidR="003C660C" w:rsidRPr="003C660C" w:rsidRDefault="003C660C" w:rsidP="003C660C">
      <w:pPr>
        <w:rPr>
          <w:szCs w:val="28"/>
          <w:lang w:bidi="ru-RU"/>
        </w:rPr>
      </w:pPr>
      <w:r w:rsidRPr="003C660C">
        <w:rPr>
          <w:szCs w:val="28"/>
          <w:lang w:bidi="ru-RU"/>
        </w:rPr>
        <w:t>В) Оценка потенциального ущерба</w:t>
      </w:r>
    </w:p>
    <w:p w14:paraId="2F984605" w14:textId="3C691190" w:rsidR="003C660C" w:rsidRPr="003C660C" w:rsidRDefault="003C660C" w:rsidP="003C660C">
      <w:pPr>
        <w:rPr>
          <w:szCs w:val="28"/>
          <w:lang w:bidi="ru-RU"/>
        </w:rPr>
      </w:pPr>
      <w:r w:rsidRPr="003C660C">
        <w:rPr>
          <w:szCs w:val="28"/>
          <w:lang w:bidi="ru-RU"/>
        </w:rPr>
        <w:t>Г) Разработка мер по минимизации рисков</w:t>
      </w:r>
    </w:p>
    <w:p w14:paraId="2C29A337" w14:textId="286DEA20" w:rsidR="00F060A2" w:rsidRPr="00EC05F4" w:rsidRDefault="003C660C" w:rsidP="003C660C">
      <w:pPr>
        <w:rPr>
          <w:rFonts w:eastAsiaTheme="minorEastAsia"/>
          <w:szCs w:val="28"/>
        </w:rPr>
      </w:pPr>
      <w:r w:rsidRPr="003C660C">
        <w:rPr>
          <w:szCs w:val="28"/>
          <w:lang w:bidi="ru-RU"/>
        </w:rPr>
        <w:t>Д) Мониторинг и контроль</w:t>
      </w:r>
    </w:p>
    <w:p w14:paraId="08C2ED23" w14:textId="223A4B7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660C" w:rsidRPr="003C660C">
        <w:rPr>
          <w:szCs w:val="28"/>
        </w:rPr>
        <w:t>Б, А, В, Г, Д</w:t>
      </w:r>
    </w:p>
    <w:p w14:paraId="39101DC6" w14:textId="5CA0693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4054A14" w14:textId="51CDACD7" w:rsidR="00640F75" w:rsidRDefault="00640F75" w:rsidP="00AD7916">
      <w:pPr>
        <w:rPr>
          <w:szCs w:val="28"/>
        </w:rPr>
      </w:pPr>
    </w:p>
    <w:p w14:paraId="5A6C9E0E" w14:textId="77777777" w:rsidR="00FD2E73" w:rsidRPr="00EC05F4" w:rsidRDefault="00FD2E73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1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1C5A0905" w:rsidR="00C374D4" w:rsidRPr="00EC05F4" w:rsidRDefault="003C660C" w:rsidP="00C374D4">
      <w:pPr>
        <w:rPr>
          <w:szCs w:val="28"/>
        </w:rPr>
      </w:pPr>
      <w:r w:rsidRPr="003C660C">
        <w:rPr>
          <w:szCs w:val="28"/>
        </w:rPr>
        <w:t>Принятие решений в условиях ____________ характеризуется отсутствием полной информации о ситуации.</w:t>
      </w:r>
    </w:p>
    <w:p w14:paraId="3928D72C" w14:textId="639B63C2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A082D" w:rsidRPr="009A082D">
        <w:rPr>
          <w:szCs w:val="28"/>
        </w:rPr>
        <w:t>выявление опасностей</w:t>
      </w:r>
    </w:p>
    <w:p w14:paraId="243E0F9C" w14:textId="31CE6459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bookmarkEnd w:id="1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0697DD0" w:rsidR="00D169A3" w:rsidRPr="00EC05F4" w:rsidRDefault="009A082D" w:rsidP="00D169A3">
      <w:pPr>
        <w:rPr>
          <w:szCs w:val="28"/>
        </w:rPr>
      </w:pPr>
      <w:r w:rsidRPr="009A082D">
        <w:rPr>
          <w:szCs w:val="28"/>
          <w:lang w:bidi="ru-RU"/>
        </w:rPr>
        <w:t>К вспомогательным методам идентификации рисков относится статистика, процесс документооборота и ____________</w:t>
      </w:r>
    </w:p>
    <w:p w14:paraId="606220A8" w14:textId="09A9506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A082D" w:rsidRPr="009A082D">
        <w:rPr>
          <w:szCs w:val="28"/>
        </w:rPr>
        <w:t>описание произошедших аварий</w:t>
      </w:r>
      <w:r w:rsidRPr="00EC05F4">
        <w:rPr>
          <w:szCs w:val="28"/>
        </w:rPr>
        <w:t>.</w:t>
      </w:r>
    </w:p>
    <w:p w14:paraId="2F8BC465" w14:textId="23BE6E1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3347DA28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9A082D" w:rsidRPr="009A082D">
        <w:rPr>
          <w:szCs w:val="28"/>
          <w:lang w:bidi="ru-RU"/>
        </w:rPr>
        <w:t>При принятии решений в условиях неопределенности возрастает возможность появления дополнительных ____________ и потерь</w:t>
      </w:r>
    </w:p>
    <w:p w14:paraId="11037313" w14:textId="3AFDAE7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A082D" w:rsidRPr="009A082D">
        <w:rPr>
          <w:szCs w:val="28"/>
          <w:lang w:bidi="ru-RU"/>
        </w:rPr>
        <w:t>затрат</w:t>
      </w:r>
    </w:p>
    <w:p w14:paraId="4C625CAB" w14:textId="25C5E8C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176A6360" w:rsidR="00D169A3" w:rsidRPr="00EC05F4" w:rsidRDefault="009A082D" w:rsidP="00F060A2">
      <w:pPr>
        <w:rPr>
          <w:szCs w:val="28"/>
        </w:rPr>
      </w:pPr>
      <w:r w:rsidRPr="009A082D">
        <w:rPr>
          <w:szCs w:val="28"/>
          <w:lang w:bidi="ru-RU"/>
        </w:rPr>
        <w:t>В современных условиях развитие общества характеризуется повышением чувствительности к ____________</w:t>
      </w:r>
    </w:p>
    <w:p w14:paraId="131DCBAE" w14:textId="6A5015F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9A082D" w:rsidRPr="009A082D">
        <w:rPr>
          <w:szCs w:val="28"/>
          <w:lang w:bidi="ru-RU"/>
        </w:rPr>
        <w:t>опасностям</w:t>
      </w:r>
      <w:r w:rsidRPr="00EC05F4">
        <w:rPr>
          <w:szCs w:val="28"/>
        </w:rPr>
        <w:t>.</w:t>
      </w:r>
    </w:p>
    <w:p w14:paraId="791B8C69" w14:textId="0705555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30D454E8" w:rsidR="00C374D4" w:rsidRPr="00EC05F4" w:rsidRDefault="009A082D" w:rsidP="00776893">
      <w:pPr>
        <w:rPr>
          <w:szCs w:val="28"/>
          <w:lang w:bidi="ru-RU"/>
        </w:rPr>
      </w:pPr>
      <w:r w:rsidRPr="009A082D">
        <w:rPr>
          <w:szCs w:val="28"/>
          <w:lang w:bidi="ru-RU"/>
        </w:rPr>
        <w:t>К чистым рискам относится возможность ____________ запасов со склада организации</w:t>
      </w:r>
    </w:p>
    <w:p w14:paraId="5769CC58" w14:textId="32D9C8C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A082D" w:rsidRPr="009A082D">
        <w:rPr>
          <w:szCs w:val="28"/>
        </w:rPr>
        <w:t>кражи</w:t>
      </w:r>
      <w:r w:rsidRPr="00EC05F4">
        <w:rPr>
          <w:szCs w:val="28"/>
        </w:rPr>
        <w:t>.</w:t>
      </w:r>
    </w:p>
    <w:p w14:paraId="243B7F3E" w14:textId="78C0289B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52E8DB0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9A082D" w:rsidRPr="009A082D">
        <w:rPr>
          <w:szCs w:val="28"/>
        </w:rPr>
        <w:t xml:space="preserve">Компания планирует запуск нового производственного цеха. Текущие переменные издержки составляют 150 руб. за единицу, постоянные издержки - 100 000 руб. в месяц. При какой цене за единицу продукции компания сможет достичь точки безубыточности при производстве 1000 единиц в месяц?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2809853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9A082D" w:rsidRPr="009A082D">
        <w:rPr>
          <w:szCs w:val="28"/>
        </w:rPr>
        <w:t xml:space="preserve">Цена должна быть не менее 250 руб. </w:t>
      </w:r>
      <w:r w:rsidR="009A082D">
        <w:rPr>
          <w:szCs w:val="28"/>
        </w:rPr>
        <w:t>за единицу (150 + 100 000/1000)</w:t>
      </w:r>
      <w:r w:rsidR="00C374D4" w:rsidRPr="00EC05F4">
        <w:rPr>
          <w:szCs w:val="28"/>
        </w:rPr>
        <w:t>.</w:t>
      </w:r>
    </w:p>
    <w:p w14:paraId="7572326C" w14:textId="5CCB67A5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1171DBD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9A082D" w:rsidRPr="009A082D">
        <w:rPr>
          <w:szCs w:val="28"/>
        </w:rPr>
        <w:t xml:space="preserve">Фирма рассматривает возможность инвестирования в новое оборудование стоимостью 500 000 руб. Ожидаемый годовой доход от его использования - 150 000 руб., срок службы - 5 лет. Стоит ли принимать инвестиционное решение при ставке дисконтирования 10%?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9A082D">
        <w:rPr>
          <w:i/>
          <w:iCs/>
          <w:szCs w:val="28"/>
        </w:rPr>
        <w:t>«да» или «нет»</w:t>
      </w:r>
      <w:r w:rsidR="00CC068D" w:rsidRPr="00EC05F4">
        <w:rPr>
          <w:i/>
          <w:iCs/>
          <w:szCs w:val="28"/>
        </w:rPr>
        <w:t>)</w:t>
      </w:r>
    </w:p>
    <w:p w14:paraId="494FBACB" w14:textId="3ADAAC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9A082D" w:rsidRPr="009A082D">
        <w:rPr>
          <w:szCs w:val="28"/>
        </w:rPr>
        <w:t>Да, стоит, так как чистая приведенная стоимость (NPV) положительна.</w:t>
      </w:r>
    </w:p>
    <w:p w14:paraId="12BDE633" w14:textId="6DF172D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7955055A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9A082D" w:rsidRPr="009A082D">
        <w:rPr>
          <w:szCs w:val="28"/>
        </w:rPr>
        <w:t xml:space="preserve">Предприятие рассматривает возможность замены оборудования. Старое оборудование имеет остаточную стоимость 200 000 руб. и может работать еще 5 лет. Новое оборудование стоит 800 000 руб., но позволит снизить ежегодные переменные издержки на 150 000 руб. Стоит ли производить замену?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9A082D" w:rsidRPr="009A082D">
        <w:rPr>
          <w:i/>
          <w:iCs/>
          <w:szCs w:val="28"/>
        </w:rPr>
        <w:t>«да» или «нет»)</w:t>
      </w:r>
    </w:p>
    <w:p w14:paraId="6FD3ABC6" w14:textId="16B90CFA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9A082D" w:rsidRPr="009A082D">
        <w:rPr>
          <w:szCs w:val="28"/>
        </w:rPr>
        <w:t>Да, стоит, так как экономия за 5 лет (750 000) превышает дополнительные затраты (600 000).</w:t>
      </w:r>
    </w:p>
    <w:p w14:paraId="2671C61D" w14:textId="4FACFABD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06A7A93D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9A082D" w:rsidRPr="009A082D">
        <w:rPr>
          <w:bCs/>
          <w:iCs/>
          <w:szCs w:val="28"/>
        </w:rPr>
        <w:t xml:space="preserve">Компания планирует выпуск нового продукта. Маркетинговые исследования стоят 100 000 руб. и могут увеличить ожидаемую прибыль на 30%. </w:t>
      </w:r>
      <w:r w:rsidR="009A082D" w:rsidRPr="009A082D">
        <w:rPr>
          <w:bCs/>
          <w:iCs/>
          <w:szCs w:val="28"/>
        </w:rPr>
        <w:lastRenderedPageBreak/>
        <w:t xml:space="preserve">Стоит ли инвестировать в исследования при ожидаемой прибыли 1 000 000 руб.? </w:t>
      </w:r>
      <w:r w:rsidRPr="00EC05F4">
        <w:rPr>
          <w:i/>
          <w:iCs/>
          <w:szCs w:val="28"/>
        </w:rPr>
        <w:t xml:space="preserve">(Ответ запишите в виде </w:t>
      </w:r>
      <w:r w:rsidR="009A082D" w:rsidRPr="009A082D">
        <w:rPr>
          <w:i/>
          <w:iCs/>
          <w:szCs w:val="28"/>
        </w:rPr>
        <w:t>«да» или «нет»</w:t>
      </w:r>
      <w:r w:rsidRPr="00EC05F4">
        <w:rPr>
          <w:i/>
          <w:iCs/>
          <w:szCs w:val="28"/>
        </w:rPr>
        <w:t>)</w:t>
      </w:r>
    </w:p>
    <w:p w14:paraId="26604807" w14:textId="0FC53DE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A082D" w:rsidRPr="009A082D">
        <w:rPr>
          <w:szCs w:val="28"/>
        </w:rPr>
        <w:t>Да, стоит, так как дополнительная прибыль (300 000) превышает затраты на исследования.</w:t>
      </w:r>
    </w:p>
    <w:p w14:paraId="56B7FFFF" w14:textId="61AE4743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0A1F53D1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9A082D" w:rsidRPr="009A082D">
        <w:rPr>
          <w:szCs w:val="28"/>
        </w:rPr>
        <w:t xml:space="preserve">Компания планирует расширение ассортимента. Добавление нового продукта потребует дополнительных постоянных издержек в размере 200 000 руб. в месяц. Ожидается, что новый продукт принесет маржинальную прибыль 400 руб. за единицу. Какой объем продаж необходим для покрытия дополнительных издержек? </w:t>
      </w:r>
      <w:r w:rsidR="004E06E8" w:rsidRPr="00EC05F4">
        <w:rPr>
          <w:i/>
          <w:iCs/>
          <w:szCs w:val="28"/>
        </w:rPr>
        <w:t xml:space="preserve">(Ответ запишите в виде </w:t>
      </w:r>
      <w:r w:rsidR="009A082D">
        <w:rPr>
          <w:i/>
          <w:iCs/>
          <w:szCs w:val="28"/>
        </w:rPr>
        <w:t>числа</w:t>
      </w:r>
      <w:r w:rsidR="004E06E8" w:rsidRPr="00EC05F4">
        <w:rPr>
          <w:i/>
          <w:iCs/>
          <w:szCs w:val="28"/>
        </w:rPr>
        <w:t>)</w:t>
      </w:r>
    </w:p>
    <w:p w14:paraId="5F44BE8E" w14:textId="2DD30746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9A082D" w:rsidRPr="009A082D">
        <w:rPr>
          <w:szCs w:val="28"/>
        </w:rPr>
        <w:t>500 единиц в месяц (200 000/400).</w:t>
      </w:r>
    </w:p>
    <w:p w14:paraId="6B4F4073" w14:textId="2F4C1490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C3A22">
        <w:rPr>
          <w:szCs w:val="28"/>
        </w:rPr>
        <w:t>ПК-3 (ПК-3.1)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A2B6A44" w14:textId="77777777" w:rsidR="00D46A13" w:rsidRPr="00D46A13" w:rsidRDefault="00D46A13" w:rsidP="00D46A13">
      <w:pPr>
        <w:rPr>
          <w:rFonts w:eastAsiaTheme="minorEastAsia"/>
          <w:iCs/>
          <w:szCs w:val="28"/>
        </w:rPr>
      </w:pPr>
      <w:r w:rsidRPr="00D46A13">
        <w:rPr>
          <w:rFonts w:eastAsiaTheme="minorEastAsia"/>
          <w:iCs/>
          <w:szCs w:val="28"/>
        </w:rPr>
        <w:t>Компания планирует закупку оборудования стоимостью 10 млн руб. Существует два варианта оплаты:</w:t>
      </w:r>
    </w:p>
    <w:p w14:paraId="5FDE24F0" w14:textId="77777777" w:rsidR="00D46A13" w:rsidRPr="00D46A13" w:rsidRDefault="00D46A13" w:rsidP="00D46A13">
      <w:pPr>
        <w:rPr>
          <w:rFonts w:eastAsiaTheme="minorEastAsia"/>
          <w:iCs/>
          <w:szCs w:val="28"/>
        </w:rPr>
      </w:pPr>
      <w:r w:rsidRPr="00D46A13">
        <w:rPr>
          <w:rFonts w:eastAsiaTheme="minorEastAsia"/>
          <w:iCs/>
          <w:szCs w:val="28"/>
        </w:rPr>
        <w:t>Полная предоплата сегодня</w:t>
      </w:r>
    </w:p>
    <w:p w14:paraId="683C004C" w14:textId="77777777" w:rsidR="00D46A13" w:rsidRPr="00D46A13" w:rsidRDefault="00D46A13" w:rsidP="00D46A13">
      <w:pPr>
        <w:rPr>
          <w:rFonts w:eastAsiaTheme="minorEastAsia"/>
          <w:iCs/>
          <w:szCs w:val="28"/>
        </w:rPr>
      </w:pPr>
      <w:r w:rsidRPr="00D46A13">
        <w:rPr>
          <w:rFonts w:eastAsiaTheme="minorEastAsia"/>
          <w:iCs/>
          <w:szCs w:val="28"/>
        </w:rPr>
        <w:t>Оплата через 3 месяца с отсрочкой платежа</w:t>
      </w:r>
    </w:p>
    <w:p w14:paraId="60E46023" w14:textId="77777777" w:rsidR="00D46A13" w:rsidRPr="00D46A13" w:rsidRDefault="00D46A13" w:rsidP="00D46A13">
      <w:pPr>
        <w:rPr>
          <w:rFonts w:eastAsiaTheme="minorEastAsia"/>
          <w:iCs/>
          <w:szCs w:val="28"/>
        </w:rPr>
      </w:pPr>
      <w:r w:rsidRPr="00D46A13">
        <w:rPr>
          <w:rFonts w:eastAsiaTheme="minorEastAsia"/>
          <w:iCs/>
          <w:szCs w:val="28"/>
        </w:rPr>
        <w:t>При этом:</w:t>
      </w:r>
    </w:p>
    <w:p w14:paraId="738D368A" w14:textId="77777777" w:rsidR="00D46A13" w:rsidRPr="00D46A13" w:rsidRDefault="00D46A13" w:rsidP="00D46A13">
      <w:pPr>
        <w:rPr>
          <w:rFonts w:eastAsiaTheme="minorEastAsia"/>
          <w:iCs/>
          <w:szCs w:val="28"/>
        </w:rPr>
      </w:pPr>
      <w:r w:rsidRPr="00D46A13">
        <w:rPr>
          <w:rFonts w:eastAsiaTheme="minorEastAsia"/>
          <w:iCs/>
          <w:szCs w:val="28"/>
        </w:rPr>
        <w:t>Процентная ставка по краткосрочным кредитам - 15% годовых</w:t>
      </w:r>
    </w:p>
    <w:p w14:paraId="0B7254BB" w14:textId="77777777" w:rsidR="00D46A13" w:rsidRPr="00D46A13" w:rsidRDefault="00D46A13" w:rsidP="00D46A13">
      <w:pPr>
        <w:rPr>
          <w:rFonts w:eastAsiaTheme="minorEastAsia"/>
          <w:iCs/>
          <w:szCs w:val="28"/>
        </w:rPr>
      </w:pPr>
      <w:r w:rsidRPr="00D46A13">
        <w:rPr>
          <w:rFonts w:eastAsiaTheme="minorEastAsia"/>
          <w:iCs/>
          <w:szCs w:val="28"/>
        </w:rPr>
        <w:t>Уровень инфляции - 8% годовых</w:t>
      </w:r>
    </w:p>
    <w:p w14:paraId="3C294281" w14:textId="77777777" w:rsidR="00D46A13" w:rsidRPr="00D46A13" w:rsidRDefault="00D46A13" w:rsidP="00D46A13">
      <w:pPr>
        <w:rPr>
          <w:rFonts w:eastAsiaTheme="minorEastAsia"/>
          <w:iCs/>
          <w:szCs w:val="28"/>
        </w:rPr>
      </w:pPr>
      <w:r w:rsidRPr="00D46A13">
        <w:rPr>
          <w:rFonts w:eastAsiaTheme="minorEastAsia"/>
          <w:iCs/>
          <w:szCs w:val="28"/>
        </w:rPr>
        <w:t>Требуется:</w:t>
      </w:r>
    </w:p>
    <w:p w14:paraId="2D9769E2" w14:textId="6EE0B339" w:rsidR="00D46A13" w:rsidRPr="00D9026F" w:rsidRDefault="00D46A13" w:rsidP="00D9026F">
      <w:pPr>
        <w:pStyle w:val="a8"/>
        <w:numPr>
          <w:ilvl w:val="0"/>
          <w:numId w:val="2"/>
        </w:numPr>
        <w:rPr>
          <w:rFonts w:eastAsiaTheme="minorEastAsia"/>
          <w:iCs/>
          <w:szCs w:val="28"/>
        </w:rPr>
      </w:pPr>
      <w:r w:rsidRPr="00D9026F">
        <w:rPr>
          <w:rFonts w:eastAsiaTheme="minorEastAsia"/>
          <w:iCs/>
          <w:szCs w:val="28"/>
        </w:rPr>
        <w:t>Определить реальную стоимость каждого варианта оплаты</w:t>
      </w:r>
    </w:p>
    <w:p w14:paraId="24C5C471" w14:textId="4DF27F50" w:rsidR="00D46A13" w:rsidRPr="00D9026F" w:rsidRDefault="00D46A13" w:rsidP="00D9026F">
      <w:pPr>
        <w:pStyle w:val="a8"/>
        <w:numPr>
          <w:ilvl w:val="0"/>
          <w:numId w:val="2"/>
        </w:numPr>
        <w:rPr>
          <w:rFonts w:eastAsiaTheme="minorEastAsia"/>
          <w:iCs/>
          <w:szCs w:val="28"/>
        </w:rPr>
      </w:pPr>
      <w:r w:rsidRPr="00D9026F">
        <w:rPr>
          <w:rFonts w:eastAsiaTheme="minorEastAsia"/>
          <w:iCs/>
          <w:szCs w:val="28"/>
        </w:rPr>
        <w:t>Рассчитать экономический эффект от выбора оптимального варианта</w:t>
      </w:r>
    </w:p>
    <w:p w14:paraId="549DC198" w14:textId="14AEF52E" w:rsidR="004E06E8" w:rsidRPr="00D9026F" w:rsidRDefault="00D46A13" w:rsidP="00D9026F">
      <w:pPr>
        <w:pStyle w:val="a8"/>
        <w:numPr>
          <w:ilvl w:val="0"/>
          <w:numId w:val="2"/>
        </w:numPr>
        <w:rPr>
          <w:rFonts w:eastAsiaTheme="minorEastAsia"/>
          <w:iCs/>
          <w:szCs w:val="28"/>
        </w:rPr>
      </w:pPr>
      <w:r w:rsidRPr="00D9026F">
        <w:rPr>
          <w:rFonts w:eastAsiaTheme="minorEastAsia"/>
          <w:iCs/>
          <w:szCs w:val="28"/>
        </w:rPr>
        <w:t>Обосновать решение с учетом рисков</w:t>
      </w:r>
    </w:p>
    <w:p w14:paraId="5B3EF5A9" w14:textId="0F8AD69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1E4549B1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Расчет для варианта 1 (предоплата):</w:t>
      </w:r>
    </w:p>
    <w:p w14:paraId="6328BE53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Номинал = 10 млн руб.</w:t>
      </w:r>
    </w:p>
    <w:p w14:paraId="2D1A6ABE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Индекс цен за 3 месяца = (1 + 0.08/4) = 1.02</w:t>
      </w:r>
    </w:p>
    <w:p w14:paraId="697DC6C6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Реальная стоимость = 10 / 1.02 = 9.804 млн руб.</w:t>
      </w:r>
    </w:p>
    <w:p w14:paraId="193F8C46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Расчет для варианта 2 (отсрочка):</w:t>
      </w:r>
    </w:p>
    <w:p w14:paraId="35F513F3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Будущая сумма к оплате = 10 × (1 + 0.15/4) = 10.375 млн руб.</w:t>
      </w:r>
    </w:p>
    <w:p w14:paraId="160B25CD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Реальная стоимость = 10.375 / 1.02 = 10.171 млн руб.</w:t>
      </w:r>
    </w:p>
    <w:p w14:paraId="44B5D8C1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Экономический эффект:</w:t>
      </w:r>
    </w:p>
    <w:p w14:paraId="0F492F32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Разница = 10.171 - 9.804 = 0.367 млн руб. (367 тыс. руб.)</w:t>
      </w:r>
    </w:p>
    <w:p w14:paraId="05A444CB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Обоснование решения:</w:t>
      </w:r>
    </w:p>
    <w:p w14:paraId="09EFD8FF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Выгоднее выбрать предоплату, так как реальная стоимость ниже на 367 тыс. руб. Однако необходимо учесть:</w:t>
      </w:r>
    </w:p>
    <w:p w14:paraId="11C75336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lastRenderedPageBreak/>
        <w:t>Риски поставщика (вероятность срыва поставки)</w:t>
      </w:r>
    </w:p>
    <w:p w14:paraId="26D00354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Альтернативные издержки использования средств</w:t>
      </w:r>
    </w:p>
    <w:p w14:paraId="151C76A6" w14:textId="77777777" w:rsidR="00D9026F" w:rsidRPr="00D9026F" w:rsidRDefault="00D9026F" w:rsidP="00D9026F">
      <w:pPr>
        <w:rPr>
          <w:szCs w:val="28"/>
        </w:rPr>
      </w:pPr>
      <w:r w:rsidRPr="00D9026F">
        <w:rPr>
          <w:szCs w:val="28"/>
        </w:rPr>
        <w:t>Возможность получения более выгодной ставки по кредиту</w:t>
      </w:r>
    </w:p>
    <w:p w14:paraId="172DA0D6" w14:textId="62206D34" w:rsidR="00D9026F" w:rsidRDefault="00D9026F" w:rsidP="00D9026F">
      <w:pPr>
        <w:rPr>
          <w:szCs w:val="28"/>
        </w:rPr>
      </w:pPr>
      <w:r w:rsidRPr="00D9026F">
        <w:rPr>
          <w:szCs w:val="28"/>
        </w:rPr>
        <w:t>Инфляционные риски</w:t>
      </w:r>
    </w:p>
    <w:p w14:paraId="110A5A81" w14:textId="5C336A87" w:rsidR="00D9026F" w:rsidRDefault="00D9026F" w:rsidP="00D9026F">
      <w:pPr>
        <w:rPr>
          <w:szCs w:val="28"/>
        </w:rPr>
      </w:pPr>
      <w:r w:rsidRPr="00D9026F">
        <w:rPr>
          <w:szCs w:val="28"/>
        </w:rPr>
        <w:t>Вывод: При отсутствии существенных рисков неисполнения контракта со стороны поставщика, оптимальным является вариант полной предоплаты.</w:t>
      </w:r>
    </w:p>
    <w:p w14:paraId="0DE99181" w14:textId="4AA7E804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AC3A22">
        <w:rPr>
          <w:szCs w:val="28"/>
        </w:rPr>
        <w:t>ПК-3 (ПК-3.1)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48DB24A0" w14:textId="77777777" w:rsidR="00D9026F" w:rsidRPr="00D9026F" w:rsidRDefault="00D9026F" w:rsidP="00FD2E7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Компания планирует закупку сырья на сумму 500 тыс. долл. США. Существует возможность заключить форвардный контракт по курсу 90.50 руб. за долл.</w:t>
      </w:r>
    </w:p>
    <w:p w14:paraId="460F5CDB" w14:textId="77777777" w:rsidR="00D9026F" w:rsidRPr="00D9026F" w:rsidRDefault="00D9026F" w:rsidP="00FD2E7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Требуется:</w:t>
      </w:r>
    </w:p>
    <w:p w14:paraId="3CE2CED1" w14:textId="079365BC" w:rsidR="00D9026F" w:rsidRPr="00D9026F" w:rsidRDefault="00D9026F" w:rsidP="00D9026F">
      <w:pPr>
        <w:pStyle w:val="a8"/>
        <w:widowControl w:val="0"/>
        <w:numPr>
          <w:ilvl w:val="0"/>
          <w:numId w:val="3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Определить затраты на покупку валюты при заключении форвардного контракта</w:t>
      </w:r>
    </w:p>
    <w:p w14:paraId="2423792E" w14:textId="1C58ECE1" w:rsidR="002617FA" w:rsidRPr="00D9026F" w:rsidRDefault="00D9026F" w:rsidP="00D9026F">
      <w:pPr>
        <w:pStyle w:val="a8"/>
        <w:widowControl w:val="0"/>
        <w:numPr>
          <w:ilvl w:val="0"/>
          <w:numId w:val="3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Рассчитать потенциальную прибыль или убытки при различных сценариях курса через 3 месяца</w:t>
      </w:r>
    </w:p>
    <w:p w14:paraId="4E3D3CB1" w14:textId="5051BF1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5E6BAAB0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Затраты по форвардному контракту:</w:t>
      </w:r>
    </w:p>
    <w:p w14:paraId="637FFE2C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Сумма = 500 × 90.50 = 45,250,000 руб.</w:t>
      </w:r>
    </w:p>
    <w:p w14:paraId="4046CED4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Анализ сценариев:</w:t>
      </w:r>
    </w:p>
    <w:p w14:paraId="7779639E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а) Если курс через 3 месяца составит 92.00 руб. за долл.:</w:t>
      </w:r>
    </w:p>
    <w:p w14:paraId="06EFA4FB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Затраты без форварда = 500 × 92.00 = 46,000,000 руб.</w:t>
      </w:r>
    </w:p>
    <w:p w14:paraId="3298D8F9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Экономия = 46,000,000 - 45,250,000 = 750,000 руб.</w:t>
      </w:r>
    </w:p>
    <w:p w14:paraId="2CC88D3E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б) Если курс снизится до 89.50 руб. за долл.:</w:t>
      </w:r>
    </w:p>
    <w:p w14:paraId="24DF53A0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Затраты без форварда = 500 × 89.50 = 44,750,000 руб.</w:t>
      </w:r>
    </w:p>
    <w:p w14:paraId="2697DB45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Упущенная выгода = 45,250,000 - 44,750,000 = 500,000 руб.</w:t>
      </w:r>
    </w:p>
    <w:p w14:paraId="2AC3BE1C" w14:textId="77777777" w:rsidR="00D9026F" w:rsidRPr="00D9026F" w:rsidRDefault="00D9026F" w:rsidP="00D9026F">
      <w:pPr>
        <w:rPr>
          <w:rFonts w:eastAsia="Times New Roman" w:cs="Times New Roman"/>
          <w:kern w:val="0"/>
          <w:szCs w:val="28"/>
          <w14:ligatures w14:val="none"/>
        </w:rPr>
      </w:pPr>
      <w:r w:rsidRPr="00D9026F">
        <w:rPr>
          <w:rFonts w:eastAsia="Times New Roman" w:cs="Times New Roman"/>
          <w:kern w:val="0"/>
          <w:szCs w:val="28"/>
          <w14:ligatures w14:val="none"/>
        </w:rPr>
        <w:t>Вывод: Форвардный контракт защищает от риска неблагоприятного изменения курса, но несет в себе риск упущенной выгоды при благоприятном изменении курса.</w:t>
      </w:r>
    </w:p>
    <w:p w14:paraId="278F1619" w14:textId="18B44EBC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AC3A22">
        <w:rPr>
          <w:szCs w:val="28"/>
        </w:rPr>
        <w:t>ПК-3 (ПК-3.1)</w:t>
      </w:r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BC968" w14:textId="77777777" w:rsidR="00030E50" w:rsidRDefault="00030E50" w:rsidP="006943A0">
      <w:r>
        <w:separator/>
      </w:r>
    </w:p>
  </w:endnote>
  <w:endnote w:type="continuationSeparator" w:id="0">
    <w:p w14:paraId="38CD9AD2" w14:textId="77777777" w:rsidR="00030E50" w:rsidRDefault="00030E5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509B434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C3A22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5E92B" w14:textId="77777777" w:rsidR="00030E50" w:rsidRDefault="00030E50" w:rsidP="006943A0">
      <w:r>
        <w:separator/>
      </w:r>
    </w:p>
  </w:footnote>
  <w:footnote w:type="continuationSeparator" w:id="0">
    <w:p w14:paraId="59E1140F" w14:textId="77777777" w:rsidR="00030E50" w:rsidRDefault="00030E5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0E50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C660C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6236"/>
    <w:rsid w:val="008C74E9"/>
    <w:rsid w:val="008D77C8"/>
    <w:rsid w:val="008E2DDD"/>
    <w:rsid w:val="00904304"/>
    <w:rsid w:val="0091443C"/>
    <w:rsid w:val="0092015D"/>
    <w:rsid w:val="0095688A"/>
    <w:rsid w:val="009A082D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0C28"/>
    <w:rsid w:val="00A62DE5"/>
    <w:rsid w:val="00A93D69"/>
    <w:rsid w:val="00AA6323"/>
    <w:rsid w:val="00AC3A22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25E8"/>
    <w:rsid w:val="00D169A3"/>
    <w:rsid w:val="00D46A13"/>
    <w:rsid w:val="00D726DB"/>
    <w:rsid w:val="00D874BB"/>
    <w:rsid w:val="00D9026F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C9D6-6754-4096-82E5-23E6E490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2025-03-13T15:43:00Z</dcterms:created>
  <dcterms:modified xsi:type="dcterms:W3CDTF">2025-03-24T08:31:00Z</dcterms:modified>
</cp:coreProperties>
</file>