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60C31" w14:textId="77777777" w:rsidR="00373141" w:rsidRPr="00373141" w:rsidRDefault="00373141" w:rsidP="0037314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дисциплине:</w:t>
      </w:r>
    </w:p>
    <w:p w14:paraId="0C3E7956" w14:textId="4C3F418A" w:rsidR="00373141" w:rsidRPr="00373141" w:rsidRDefault="00373141" w:rsidP="0037314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Экономическая дипломатия в системе международного сотрудничества</w:t>
      </w: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14:paraId="53C1A14C" w14:textId="77777777" w:rsidR="00373141" w:rsidRPr="00373141" w:rsidRDefault="00373141" w:rsidP="00373141">
      <w:pPr>
        <w:widowControl w:val="0"/>
        <w:autoSpaceDE w:val="0"/>
        <w:autoSpaceDN w:val="0"/>
        <w:spacing w:after="0" w:line="240" w:lineRule="auto"/>
        <w:ind w:hanging="142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37314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учебной дисциплины)</w:t>
      </w:r>
    </w:p>
    <w:p w14:paraId="4655BE45" w14:textId="77777777" w:rsidR="00373141" w:rsidRPr="00373141" w:rsidRDefault="00373141" w:rsidP="00373141">
      <w:pPr>
        <w:widowControl w:val="0"/>
        <w:autoSpaceDE w:val="0"/>
        <w:autoSpaceDN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27138DA" w14:textId="77777777" w:rsidR="00373141" w:rsidRPr="00373141" w:rsidRDefault="00373141" w:rsidP="003731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2BA9C326" w14:textId="5070B551" w:rsidR="009834CC" w:rsidRPr="00373141" w:rsidRDefault="00373141" w:rsidP="003731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2AB04AF8" w14:textId="12FBAF68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834CC">
        <w:rPr>
          <w:rFonts w:ascii="Times New Roman" w:hAnsi="Times New Roman" w:cs="Times New Roman"/>
          <w:sz w:val="28"/>
          <w:szCs w:val="28"/>
        </w:rPr>
        <w:t>Какая из перечисленных задач не относится к экономической дипломатии</w:t>
      </w:r>
      <w:r w:rsidR="00161E77">
        <w:rPr>
          <w:rFonts w:ascii="Times New Roman" w:hAnsi="Times New Roman" w:cs="Times New Roman"/>
          <w:sz w:val="28"/>
          <w:szCs w:val="28"/>
        </w:rPr>
        <w:t>?</w:t>
      </w:r>
    </w:p>
    <w:p w14:paraId="4838CE7B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А) Содействие развитию международной торговли</w:t>
      </w:r>
    </w:p>
    <w:p w14:paraId="46561BFA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Б) Защита экономических интересов страны за рубежом</w:t>
      </w:r>
    </w:p>
    <w:p w14:paraId="707C10BF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В) Урегулирование международных конфликтов военным путём</w:t>
      </w:r>
    </w:p>
    <w:p w14:paraId="629B61CD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Г) Привлечение иностранных инвестиций в национальную экономику</w:t>
      </w:r>
    </w:p>
    <w:p w14:paraId="7E03DD65" w14:textId="4E6AA804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82D743F" w14:textId="734D058C" w:rsidR="00373141" w:rsidRPr="00373141" w:rsidRDefault="00373141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 w:rsidR="00D621BD"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CBC7E96" w14:textId="77777777" w:rsidR="00373141" w:rsidRDefault="00373141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1696B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34CC">
        <w:rPr>
          <w:rFonts w:ascii="Times New Roman" w:hAnsi="Times New Roman" w:cs="Times New Roman"/>
          <w:sz w:val="28"/>
          <w:szCs w:val="28"/>
        </w:rPr>
        <w:t>Что является основным отличием дипломатии от других инструментов внешней политики?</w:t>
      </w:r>
    </w:p>
    <w:p w14:paraId="4F462648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А) Использование военных сре</w:t>
      </w:r>
      <w:proofErr w:type="gramStart"/>
      <w:r w:rsidRPr="009834C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834CC">
        <w:rPr>
          <w:rFonts w:ascii="Times New Roman" w:hAnsi="Times New Roman" w:cs="Times New Roman"/>
          <w:sz w:val="28"/>
          <w:szCs w:val="28"/>
        </w:rPr>
        <w:t>я достижения целей</w:t>
      </w:r>
    </w:p>
    <w:p w14:paraId="51376E19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Б) Применение экономических санкций против других стран</w:t>
      </w:r>
    </w:p>
    <w:p w14:paraId="56879C08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В) Ведение переговоров и установление дипломатических отношений</w:t>
      </w:r>
    </w:p>
    <w:p w14:paraId="2B79CEC7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Г) Распространение пропаганды и влияния через культурные программы</w:t>
      </w:r>
    </w:p>
    <w:p w14:paraId="7AFE6309" w14:textId="1E71EEFB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3E9C490" w14:textId="4E08CF28" w:rsidR="00D621BD" w:rsidRPr="00D621BD" w:rsidRDefault="00D621BD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056FB7A1" w14:textId="77777777" w:rsidR="00D621BD" w:rsidRDefault="00D621BD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A39B2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34CC">
        <w:rPr>
          <w:rFonts w:ascii="Times New Roman" w:hAnsi="Times New Roman" w:cs="Times New Roman"/>
          <w:sz w:val="28"/>
          <w:szCs w:val="28"/>
        </w:rPr>
        <w:t>Какой из перечисленных элементов не является частью основных принципов дипломатии?</w:t>
      </w:r>
    </w:p>
    <w:p w14:paraId="4AF42B05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А) Соблюдение международного права и норм</w:t>
      </w:r>
    </w:p>
    <w:p w14:paraId="142331FD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Б) Уважение суверенитета других государств</w:t>
      </w:r>
    </w:p>
    <w:p w14:paraId="25418237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В) Применение силы для достижения политических целей</w:t>
      </w:r>
    </w:p>
    <w:p w14:paraId="5D2D4082" w14:textId="77777777" w:rsidR="009834CC" w:rsidRP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Г) Поиск компромиссов и взаимовыгодных решений</w:t>
      </w:r>
    </w:p>
    <w:p w14:paraId="2C10B4D6" w14:textId="114A0A52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07A99A5" w14:textId="07F69946" w:rsidR="00D621BD" w:rsidRDefault="00D621BD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1A62D0EC" w14:textId="77777777" w:rsidR="001C44A4" w:rsidRP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2CB73C79" w14:textId="77777777" w:rsidR="00D621BD" w:rsidRPr="00D621BD" w:rsidRDefault="00D621BD" w:rsidP="001C44A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D621BD">
        <w:rPr>
          <w:rFonts w:ascii="Times New Roman" w:eastAsia="Cambria" w:hAnsi="Times New Roman" w:cs="Cambria"/>
          <w:b/>
          <w:bCs/>
          <w:color w:val="000000"/>
          <w:sz w:val="28"/>
        </w:rPr>
        <w:t xml:space="preserve">Задания закрытого типа на установление соответствия </w:t>
      </w:r>
    </w:p>
    <w:p w14:paraId="0C97BC8F" w14:textId="77777777" w:rsidR="00D621BD" w:rsidRPr="00D621BD" w:rsidRDefault="00D621BD" w:rsidP="001C44A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</w:p>
    <w:p w14:paraId="3429822E" w14:textId="77777777" w:rsidR="00D621BD" w:rsidRPr="00D621BD" w:rsidRDefault="00D621BD" w:rsidP="001C44A4">
      <w:pPr>
        <w:spacing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25622964" w14:textId="7C0505F4" w:rsidR="00D621BD" w:rsidRDefault="00D621BD" w:rsidP="001C44A4">
      <w:pPr>
        <w:spacing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1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7C266F0" w14:textId="77777777" w:rsidR="001C44A4" w:rsidRPr="001C44A4" w:rsidRDefault="001C44A4" w:rsidP="001C44A4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7F64804" w14:textId="27F3E46C" w:rsid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34CC">
        <w:rPr>
          <w:rFonts w:ascii="Times New Roman" w:hAnsi="Times New Roman" w:cs="Times New Roman"/>
          <w:sz w:val="28"/>
          <w:szCs w:val="28"/>
        </w:rPr>
        <w:t xml:space="preserve">. </w:t>
      </w:r>
      <w:r w:rsidR="009834CC" w:rsidRPr="009834CC">
        <w:rPr>
          <w:rFonts w:ascii="Times New Roman" w:hAnsi="Times New Roman" w:cs="Times New Roman"/>
          <w:sz w:val="28"/>
          <w:szCs w:val="28"/>
        </w:rPr>
        <w:t>Установите соответствие между историческим периодом и ключевым аспектом развития экономической дипломатии в этот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8ED7E7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77D0" w14:paraId="73153625" w14:textId="77777777" w:rsidTr="005677D0">
        <w:tc>
          <w:tcPr>
            <w:tcW w:w="4672" w:type="dxa"/>
          </w:tcPr>
          <w:p w14:paraId="41634700" w14:textId="30605EBC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Период после Второй мировой войны</w:t>
            </w:r>
          </w:p>
        </w:tc>
        <w:tc>
          <w:tcPr>
            <w:tcW w:w="4673" w:type="dxa"/>
          </w:tcPr>
          <w:p w14:paraId="18A7A943" w14:textId="23A9C51C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роли международных экономических организаций и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соглашений, таких как ВТО, МВФ и Всемирный банк</w:t>
            </w:r>
          </w:p>
        </w:tc>
      </w:tr>
      <w:tr w:rsidR="005677D0" w14:paraId="69F605FE" w14:textId="77777777" w:rsidTr="005677D0">
        <w:tc>
          <w:tcPr>
            <w:tcW w:w="4672" w:type="dxa"/>
          </w:tcPr>
          <w:p w14:paraId="0FCB1C3C" w14:textId="7F2757DD" w:rsidR="005677D0" w:rsidRP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4673" w:type="dxa"/>
          </w:tcPr>
          <w:p w14:paraId="7E06E7C2" w14:textId="66E20D22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Бреттон-Вудской</w:t>
            </w:r>
            <w:proofErr w:type="spellEnd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формирование международных финансовых институтов и начало эпохи глобализации</w:t>
            </w:r>
          </w:p>
        </w:tc>
      </w:tr>
      <w:tr w:rsidR="005677D0" w14:paraId="1F38BA4A" w14:textId="77777777" w:rsidTr="005677D0">
        <w:tc>
          <w:tcPr>
            <w:tcW w:w="4672" w:type="dxa"/>
          </w:tcPr>
          <w:p w14:paraId="1E50DFAE" w14:textId="1EF030B9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1970-1980-е годы</w:t>
            </w:r>
          </w:p>
        </w:tc>
        <w:tc>
          <w:tcPr>
            <w:tcW w:w="4673" w:type="dxa"/>
          </w:tcPr>
          <w:p w14:paraId="1FA1DA19" w14:textId="106284AA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Кризис </w:t>
            </w:r>
            <w:proofErr w:type="spellStart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Бреттон-Вудской</w:t>
            </w:r>
            <w:proofErr w:type="spellEnd"/>
            <w:r w:rsidRPr="005677D0">
              <w:rPr>
                <w:rFonts w:ascii="Times New Roman" w:hAnsi="Times New Roman" w:cs="Times New Roman"/>
                <w:sz w:val="28"/>
                <w:szCs w:val="28"/>
              </w:rPr>
              <w:t xml:space="preserve"> системы, рост протекционизма и начало процессов региональной экономической интеграции</w:t>
            </w:r>
          </w:p>
        </w:tc>
      </w:tr>
    </w:tbl>
    <w:p w14:paraId="17808437" w14:textId="77777777" w:rsidR="005677D0" w:rsidRP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16762" w14:textId="34BCAC47" w:rsidR="005677D0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77D0">
        <w:rPr>
          <w:rFonts w:ascii="Times New Roman" w:hAnsi="Times New Roman" w:cs="Times New Roman"/>
          <w:sz w:val="28"/>
          <w:szCs w:val="28"/>
        </w:rPr>
        <w:t>1-Б, 2-А, 3-В</w:t>
      </w:r>
    </w:p>
    <w:p w14:paraId="7029A2EF" w14:textId="77777777" w:rsidR="005677D0" w:rsidRPr="00373141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27678022" w14:textId="77777777" w:rsidR="005677D0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FDBFC" w14:textId="2B945875" w:rsid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34CC" w:rsidRPr="009834CC">
        <w:rPr>
          <w:rFonts w:ascii="Times New Roman" w:hAnsi="Times New Roman" w:cs="Times New Roman"/>
          <w:sz w:val="28"/>
          <w:szCs w:val="28"/>
        </w:rPr>
        <w:t>.</w:t>
      </w:r>
      <w:r w:rsidR="009834CC">
        <w:rPr>
          <w:rFonts w:ascii="Times New Roman" w:hAnsi="Times New Roman" w:cs="Times New Roman"/>
          <w:sz w:val="28"/>
          <w:szCs w:val="28"/>
        </w:rPr>
        <w:t xml:space="preserve"> </w:t>
      </w:r>
      <w:r w:rsidR="009834CC" w:rsidRPr="009834CC"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12547F" w14:textId="5B407DBA" w:rsidR="005677D0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77D0" w14:paraId="5F468A23" w14:textId="77777777" w:rsidTr="004B76E4">
        <w:tc>
          <w:tcPr>
            <w:tcW w:w="4672" w:type="dxa"/>
          </w:tcPr>
          <w:p w14:paraId="0F6DE478" w14:textId="062A9501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Экономическая дипломатия</w:t>
            </w:r>
          </w:p>
        </w:tc>
        <w:tc>
          <w:tcPr>
            <w:tcW w:w="4673" w:type="dxa"/>
          </w:tcPr>
          <w:p w14:paraId="05E28CF7" w14:textId="6A9D3BAE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 и инструментов, используемых государством для обеспечения устойчивого развития экономики и защиты национальных экономических интересов</w:t>
            </w:r>
          </w:p>
        </w:tc>
      </w:tr>
      <w:tr w:rsidR="005677D0" w14:paraId="172C9B1A" w14:textId="77777777" w:rsidTr="004B76E4">
        <w:tc>
          <w:tcPr>
            <w:tcW w:w="4672" w:type="dxa"/>
          </w:tcPr>
          <w:p w14:paraId="302E5993" w14:textId="49634384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Экономическая безопасность</w:t>
            </w:r>
          </w:p>
        </w:tc>
        <w:tc>
          <w:tcPr>
            <w:tcW w:w="4673" w:type="dxa"/>
          </w:tcPr>
          <w:p w14:paraId="7D2F35B7" w14:textId="3B8B12FF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Комплекс мер, направленных на обеспечение стабильного функционирования экономики, защиту от внутренних и внешних угроз, поддержание экономической независимости и суверенитета</w:t>
            </w:r>
          </w:p>
        </w:tc>
      </w:tr>
      <w:tr w:rsidR="005677D0" w14:paraId="49530F9F" w14:textId="77777777" w:rsidTr="004B76E4">
        <w:tc>
          <w:tcPr>
            <w:tcW w:w="4672" w:type="dxa"/>
          </w:tcPr>
          <w:p w14:paraId="25470465" w14:textId="642D302B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Внешнеэкономическая политика</w:t>
            </w:r>
          </w:p>
        </w:tc>
        <w:tc>
          <w:tcPr>
            <w:tcW w:w="4673" w:type="dxa"/>
          </w:tcPr>
          <w:p w14:paraId="30806943" w14:textId="319EB8AC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677D0">
              <w:rPr>
                <w:rFonts w:ascii="Times New Roman" w:hAnsi="Times New Roman" w:cs="Times New Roman"/>
                <w:sz w:val="28"/>
                <w:szCs w:val="28"/>
              </w:rPr>
              <w:t>Деятельность государства по реализации своих экономических интересов на международной арене, включая переговоры, заключение соглашений и сотрудничество с другими странами</w:t>
            </w:r>
          </w:p>
        </w:tc>
      </w:tr>
    </w:tbl>
    <w:p w14:paraId="5424307F" w14:textId="77777777" w:rsidR="005677D0" w:rsidRPr="009834CC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88A5C" w14:textId="26BDF30E" w:rsidR="009834CC" w:rsidRDefault="009834CC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44A4">
        <w:rPr>
          <w:rFonts w:ascii="Times New Roman" w:hAnsi="Times New Roman" w:cs="Times New Roman"/>
          <w:sz w:val="28"/>
          <w:szCs w:val="28"/>
        </w:rPr>
        <w:t>1-В, 2-Б, 3-А</w:t>
      </w:r>
    </w:p>
    <w:p w14:paraId="654F3F05" w14:textId="7A63EEC4" w:rsidR="005677D0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6CBD1CF" w14:textId="77777777" w:rsidR="005677D0" w:rsidRPr="005677D0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E20D54B" w14:textId="343CCEBD" w:rsidR="003E357F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соответствие между примером и его отнесением к сфере экономической дипломатии или экономической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D3E8A7" w14:textId="2B9106CA" w:rsidR="005677D0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77D0" w14:paraId="76C679CD" w14:textId="77777777" w:rsidTr="00E249A1">
        <w:tc>
          <w:tcPr>
            <w:tcW w:w="4672" w:type="dxa"/>
          </w:tcPr>
          <w:p w14:paraId="48628E73" w14:textId="020ED85A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Экономическая дипломатия</w:t>
            </w:r>
          </w:p>
        </w:tc>
        <w:tc>
          <w:tcPr>
            <w:tcW w:w="4673" w:type="dxa"/>
          </w:tcPr>
          <w:p w14:paraId="07FFAE18" w14:textId="6B0F6D63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Переговоры о торговых соглашениях</w:t>
            </w:r>
          </w:p>
        </w:tc>
      </w:tr>
      <w:tr w:rsidR="005677D0" w14:paraId="739D7F9B" w14:textId="77777777" w:rsidTr="00E249A1">
        <w:tc>
          <w:tcPr>
            <w:tcW w:w="4672" w:type="dxa"/>
          </w:tcPr>
          <w:p w14:paraId="373B9852" w14:textId="58AF7C15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Экономическая безопасность</w:t>
            </w:r>
          </w:p>
        </w:tc>
        <w:tc>
          <w:tcPr>
            <w:tcW w:w="4673" w:type="dxa"/>
          </w:tcPr>
          <w:p w14:paraId="044F5C88" w14:textId="3084FA81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Защита интеллектуальной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на международном уровне</w:t>
            </w:r>
          </w:p>
        </w:tc>
      </w:tr>
      <w:tr w:rsidR="005677D0" w14:paraId="3F28DC83" w14:textId="77777777" w:rsidTr="00E249A1">
        <w:tc>
          <w:tcPr>
            <w:tcW w:w="4672" w:type="dxa"/>
          </w:tcPr>
          <w:p w14:paraId="7C3551F8" w14:textId="77777777" w:rsidR="005677D0" w:rsidRDefault="005677D0" w:rsidP="001C44A4">
            <w:pPr>
              <w:ind w:right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969041" w14:textId="5327FAA3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Сотрудничество в области борьбы с финансовыми преступлениями</w:t>
            </w:r>
          </w:p>
        </w:tc>
      </w:tr>
      <w:tr w:rsidR="005677D0" w14:paraId="59E2A343" w14:textId="77777777" w:rsidTr="00E249A1">
        <w:tc>
          <w:tcPr>
            <w:tcW w:w="4672" w:type="dxa"/>
          </w:tcPr>
          <w:p w14:paraId="1DA071B2" w14:textId="77777777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F3686EB" w14:textId="3F754D23" w:rsidR="005677D0" w:rsidRDefault="005677D0" w:rsidP="001C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Привлечение иностранных инвестиций</w:t>
            </w:r>
          </w:p>
        </w:tc>
      </w:tr>
    </w:tbl>
    <w:p w14:paraId="75BE4F18" w14:textId="77777777" w:rsidR="005677D0" w:rsidRPr="003E357F" w:rsidRDefault="005677D0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A9672" w14:textId="76192995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44A4">
        <w:rPr>
          <w:rFonts w:ascii="Times New Roman" w:hAnsi="Times New Roman" w:cs="Times New Roman"/>
          <w:sz w:val="28"/>
          <w:szCs w:val="28"/>
        </w:rPr>
        <w:t>1-А, 2-Б, 2-В, 1-Г</w:t>
      </w:r>
    </w:p>
    <w:p w14:paraId="0FDF0341" w14:textId="1611CA39" w:rsidR="005677D0" w:rsidRDefault="005677D0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4387A44E" w14:textId="45B715A2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EF161EC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закрытого типа на установление правильной последовательности</w:t>
      </w:r>
    </w:p>
    <w:p w14:paraId="209362FC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60A744C" w14:textId="1CEB7F88" w:rsidR="003E357F" w:rsidRP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>
        <w:rPr>
          <w:rFonts w:ascii="Times New Roman" w:eastAsia="Cambria" w:hAnsi="Times New Roman" w:cs="Cambria"/>
          <w:color w:val="000000"/>
          <w:sz w:val="28"/>
        </w:rPr>
        <w:t xml:space="preserve">1.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развития экономической дипломатии в условиях глобализации:</w:t>
      </w:r>
    </w:p>
    <w:p w14:paraId="6A1C5C20" w14:textId="4266859F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А) Расширение сотрудничества в области инноваций и технологий</w:t>
      </w:r>
    </w:p>
    <w:p w14:paraId="5D0733A1" w14:textId="722107E4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Б) Усиление роли международных экономических организаций</w:t>
      </w:r>
    </w:p>
    <w:p w14:paraId="785498ED" w14:textId="78389B94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В) Формирование глобальных цепочек добавленной стоимости</w:t>
      </w:r>
    </w:p>
    <w:p w14:paraId="607BBC73" w14:textId="2EB57062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Г) Начало эпохи глобализации и создание </w:t>
      </w:r>
      <w:proofErr w:type="spellStart"/>
      <w:r w:rsidRPr="003E357F">
        <w:rPr>
          <w:rFonts w:ascii="Times New Roman" w:hAnsi="Times New Roman" w:cs="Times New Roman"/>
          <w:sz w:val="28"/>
          <w:szCs w:val="28"/>
        </w:rPr>
        <w:t>Бреттон-Вудской</w:t>
      </w:r>
      <w:proofErr w:type="spellEnd"/>
      <w:r w:rsidRPr="003E357F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14:paraId="05F96777" w14:textId="7064FCC1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671D76D7" w14:textId="50F381F9" w:rsidR="001C44A4" w:rsidRP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366C25D5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F1FC" w14:textId="041193BE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в процессе продвижения экспорта дипломатическими методами:</w:t>
      </w:r>
    </w:p>
    <w:p w14:paraId="280A1B67" w14:textId="315D82F1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А) Подписание торговых соглашений и договоров</w:t>
      </w:r>
    </w:p>
    <w:p w14:paraId="26CA0381" w14:textId="6B7523C0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Б) Анализ рынка и определение потенциальных экспортных возможностей</w:t>
      </w:r>
    </w:p>
    <w:p w14:paraId="2EF53179" w14:textId="07E9728B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В) Организация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бизнес-миссий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 xml:space="preserve"> и участие в международных выставках</w:t>
      </w:r>
    </w:p>
    <w:p w14:paraId="0F77BEFC" w14:textId="21DBE04A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Г) Установление контактов с зарубежными партнёрами и правительствами</w:t>
      </w:r>
    </w:p>
    <w:p w14:paraId="7FE67CB8" w14:textId="0A07C02F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>, Г, В, А</w:t>
      </w:r>
    </w:p>
    <w:p w14:paraId="3A997EE7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6648D9C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BA15E" w14:textId="30B17F3A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дипломатической поддержки инвестиционной деятельности:</w:t>
      </w:r>
    </w:p>
    <w:p w14:paraId="187A7D2D" w14:textId="2DA6269B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А) Сопровождение инвестиционных проектов и оказание поддержки в решении возникающих проблем</w:t>
      </w:r>
    </w:p>
    <w:p w14:paraId="2E20DBA6" w14:textId="5A23D51C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Б) Создание благоприятного инвестиционного климата и привлечение инвесторов</w:t>
      </w:r>
    </w:p>
    <w:p w14:paraId="3D9740E7" w14:textId="2BB373FB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В) Разработка и реализация международных инвестиционных соглашений</w:t>
      </w:r>
    </w:p>
    <w:p w14:paraId="6EA1B056" w14:textId="1E7531BD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Г) Анализ инвестиционных возможностей и определение приоритетных направлений</w:t>
      </w:r>
    </w:p>
    <w:p w14:paraId="4BF6CBF4" w14:textId="0E0AD785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3EB66315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50FAC077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0B87F" w14:textId="77777777" w:rsidR="001C44A4" w:rsidRDefault="001C44A4" w:rsidP="003E35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D960B" w14:textId="5EBACFA7" w:rsidR="001C44A4" w:rsidRDefault="001C44A4" w:rsidP="001C4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</w:t>
      </w:r>
    </w:p>
    <w:p w14:paraId="3FBD1E86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167200" w14:textId="631CA5DF" w:rsid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открытого типа на дополнение</w:t>
      </w:r>
    </w:p>
    <w:p w14:paraId="5D143AF2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</w:p>
    <w:p w14:paraId="55FB1B18" w14:textId="61822BBA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357F">
        <w:rPr>
          <w:rFonts w:ascii="Times New Roman" w:hAnsi="Times New Roman" w:cs="Times New Roman"/>
          <w:sz w:val="28"/>
          <w:szCs w:val="28"/>
        </w:rPr>
        <w:t>Официальная помощь развитию способствует экономическому росту и улучшению жизни населения в развивающихся странах, так как предоста</w:t>
      </w:r>
      <w:r>
        <w:rPr>
          <w:rFonts w:ascii="Times New Roman" w:hAnsi="Times New Roman" w:cs="Times New Roman"/>
          <w:sz w:val="28"/>
          <w:szCs w:val="28"/>
        </w:rPr>
        <w:t>вляет им необходимые ресурсы и ___</w:t>
      </w:r>
      <w:r w:rsidR="001C44A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E357F">
        <w:rPr>
          <w:rFonts w:ascii="Times New Roman" w:hAnsi="Times New Roman" w:cs="Times New Roman"/>
          <w:sz w:val="28"/>
          <w:szCs w:val="28"/>
        </w:rPr>
        <w:t>.</w:t>
      </w:r>
    </w:p>
    <w:p w14:paraId="1D4B3E30" w14:textId="1A7B10A4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технологии.</w:t>
      </w:r>
    </w:p>
    <w:p w14:paraId="0701A495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7E3A175A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D8270" w14:textId="430F3098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Современная экономическая дипломатия России направлена на продвижение национальных экономических интересов на международной арене и укрепление </w:t>
      </w:r>
      <w:r w:rsidR="003E357F">
        <w:rPr>
          <w:rFonts w:ascii="Times New Roman" w:hAnsi="Times New Roman" w:cs="Times New Roman"/>
          <w:sz w:val="28"/>
          <w:szCs w:val="28"/>
        </w:rPr>
        <w:t>______________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 позиций страны.</w:t>
      </w:r>
    </w:p>
    <w:p w14:paraId="37A1FC12" w14:textId="38C8139B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внешнеэкономических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>.</w:t>
      </w:r>
    </w:p>
    <w:p w14:paraId="4A0D14EF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6EA4F9B9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02244" w14:textId="4E2810C0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экономической дипломатии является обеспечение </w:t>
      </w:r>
      <w:r w:rsidR="003E357F">
        <w:rPr>
          <w:rFonts w:ascii="Times New Roman" w:hAnsi="Times New Roman" w:cs="Times New Roman"/>
          <w:sz w:val="28"/>
          <w:szCs w:val="28"/>
        </w:rPr>
        <w:t>___________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 потоков, что способствует стабильности и развитию национальной экономики.</w:t>
      </w:r>
    </w:p>
    <w:p w14:paraId="093F81D8" w14:textId="721777FA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E357F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Pr="003E357F">
        <w:rPr>
          <w:rFonts w:ascii="Times New Roman" w:hAnsi="Times New Roman" w:cs="Times New Roman"/>
          <w:sz w:val="28"/>
          <w:szCs w:val="28"/>
        </w:rPr>
        <w:t>.</w:t>
      </w:r>
    </w:p>
    <w:p w14:paraId="2B14F957" w14:textId="77777777" w:rsidR="001C44A4" w:rsidRDefault="001C44A4" w:rsidP="001C44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0962B70C" w14:textId="15F90DBA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FBC0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открытого типа с кратким свободным ответом</w:t>
      </w:r>
    </w:p>
    <w:p w14:paraId="0E905E08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4E79A" w14:textId="6EC7DB19" w:rsidR="003E357F" w:rsidRP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357F">
        <w:rPr>
          <w:rFonts w:ascii="Times New Roman" w:hAnsi="Times New Roman" w:cs="Times New Roman"/>
          <w:sz w:val="28"/>
          <w:szCs w:val="28"/>
        </w:rPr>
        <w:t>Какая основная цель дипломатии официальной помощи развитию?</w:t>
      </w:r>
    </w:p>
    <w:p w14:paraId="0E15D843" w14:textId="1ABA6E49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Содействие развитию стран.</w:t>
      </w:r>
    </w:p>
    <w:p w14:paraId="7D25A17C" w14:textId="533A8999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07BD9591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64998" w14:textId="71F79272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Что усиливает значимость экономической дипломатии в условиях глобализации?</w:t>
      </w:r>
    </w:p>
    <w:p w14:paraId="2D124275" w14:textId="41BA09E3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Взаимодействие стран.</w:t>
      </w:r>
    </w:p>
    <w:p w14:paraId="191A27A7" w14:textId="3090D8C7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3FD907E2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C4E42" w14:textId="3E4963D2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3E357F" w:rsidRPr="003E357F">
        <w:rPr>
          <w:rFonts w:ascii="Times New Roman" w:hAnsi="Times New Roman" w:cs="Times New Roman"/>
          <w:sz w:val="28"/>
          <w:szCs w:val="28"/>
        </w:rPr>
        <w:t>Какую роль играет экономическая дипломатия в обеспечении национальной безопасности страны?</w:t>
      </w:r>
    </w:p>
    <w:p w14:paraId="11A305F5" w14:textId="20875259" w:rsidR="003E357F" w:rsidRDefault="003E357F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57F">
        <w:rPr>
          <w:rFonts w:ascii="Times New Roman" w:hAnsi="Times New Roman" w:cs="Times New Roman"/>
          <w:sz w:val="28"/>
          <w:szCs w:val="28"/>
        </w:rPr>
        <w:t>Правильный ответ: Экономическая дипломатия способствует обеспечению национальной безопасности, защищая экономические интересы страны, предотвращая экономические угрозы и риски, а также укрепляя позиции страны на международной арене.</w:t>
      </w:r>
    </w:p>
    <w:p w14:paraId="026EE439" w14:textId="7E3A2B2A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1896DE2D" w14:textId="77777777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6C11B42E" w14:textId="77777777" w:rsidR="001C44A4" w:rsidRPr="001C44A4" w:rsidRDefault="001C44A4" w:rsidP="001C44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color w:val="000000"/>
          <w:sz w:val="28"/>
        </w:rPr>
      </w:pPr>
      <w:r w:rsidRPr="001C44A4">
        <w:rPr>
          <w:rFonts w:ascii="Times New Roman" w:eastAsia="Cambria" w:hAnsi="Times New Roman" w:cs="Cambria"/>
          <w:b/>
          <w:bCs/>
          <w:color w:val="000000"/>
          <w:sz w:val="28"/>
        </w:rPr>
        <w:t>Задания открытого типа с развернутым ответом</w:t>
      </w:r>
    </w:p>
    <w:p w14:paraId="11B6CA21" w14:textId="77777777" w:rsid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4286" w14:textId="03F77A98" w:rsidR="003E357F" w:rsidRPr="003E357F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357F" w:rsidRPr="003E357F">
        <w:rPr>
          <w:rFonts w:ascii="Times New Roman" w:hAnsi="Times New Roman" w:cs="Times New Roman"/>
          <w:sz w:val="28"/>
          <w:szCs w:val="28"/>
        </w:rPr>
        <w:t>Какие основные задачи стоят перед современной экономической дипломатией России в условиях санкций и геополитической напряжённости?</w:t>
      </w:r>
    </w:p>
    <w:p w14:paraId="2F7DE805" w14:textId="18912B44" w:rsidR="008E1D54" w:rsidRDefault="008E1D54" w:rsidP="008E1D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Время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мин.</w:t>
      </w:r>
    </w:p>
    <w:p w14:paraId="418CE333" w14:textId="1435850E" w:rsidR="003E357F" w:rsidRDefault="001C44A4" w:rsidP="008E1D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E357F" w:rsidRPr="003E357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357F" w:rsidRPr="003E357F">
        <w:rPr>
          <w:rFonts w:ascii="Times New Roman" w:hAnsi="Times New Roman" w:cs="Times New Roman"/>
          <w:sz w:val="28"/>
          <w:szCs w:val="28"/>
        </w:rPr>
        <w:t>сновные задачи включают поиск новых рынков сбыта для российских товаров, привлечение иностранных инвестиций в приоритетные отрасли экономики, укрепление экономических связей с государствами, которые поддерживают или сохраняют нейтралитет по отношению к России, а также защиту экономических интересов страны на международной арене.</w:t>
      </w:r>
    </w:p>
    <w:p w14:paraId="79B4DDBF" w14:textId="77777777" w:rsidR="008E1D54" w:rsidRPr="008E1D54" w:rsidRDefault="008E1D54" w:rsidP="008E1D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D54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55BE646" w14:textId="77777777" w:rsidR="001C44A4" w:rsidRDefault="001C44A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  <w:r w:rsidRPr="00373141">
        <w:rPr>
          <w:rFonts w:ascii="Times New Roman" w:eastAsia="Cambria" w:hAnsi="Times New Roman" w:cs="Cambria"/>
          <w:color w:val="000000"/>
          <w:sz w:val="28"/>
        </w:rPr>
        <w:t xml:space="preserve">Компетенции (индикаторы): </w:t>
      </w:r>
      <w:r>
        <w:rPr>
          <w:rFonts w:ascii="Times New Roman" w:eastAsia="Cambria" w:hAnsi="Times New Roman" w:cs="Cambria"/>
          <w:color w:val="000000"/>
          <w:sz w:val="28"/>
        </w:rPr>
        <w:t>ПК-3 (ПК-3.2)</w:t>
      </w:r>
    </w:p>
    <w:p w14:paraId="2AABD423" w14:textId="77777777" w:rsidR="008E1D54" w:rsidRDefault="008E1D54" w:rsidP="001C44A4">
      <w:pPr>
        <w:spacing w:after="0" w:line="240" w:lineRule="auto"/>
        <w:jc w:val="both"/>
        <w:rPr>
          <w:rFonts w:ascii="Times New Roman" w:eastAsia="Cambria" w:hAnsi="Times New Roman" w:cs="Cambria"/>
          <w:color w:val="000000"/>
          <w:sz w:val="28"/>
        </w:rPr>
      </w:pPr>
    </w:p>
    <w:p w14:paraId="54F4F12B" w14:textId="53861962" w:rsidR="001323BD" w:rsidRPr="001323BD" w:rsidRDefault="009577A5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57F">
        <w:rPr>
          <w:rFonts w:ascii="Times New Roman" w:hAnsi="Times New Roman" w:cs="Times New Roman"/>
          <w:sz w:val="28"/>
          <w:szCs w:val="28"/>
        </w:rPr>
        <w:t xml:space="preserve">. </w:t>
      </w:r>
      <w:r w:rsidR="001323BD" w:rsidRPr="001323BD">
        <w:rPr>
          <w:rFonts w:ascii="Times New Roman" w:hAnsi="Times New Roman" w:cs="Times New Roman"/>
          <w:sz w:val="28"/>
          <w:szCs w:val="28"/>
        </w:rPr>
        <w:t>Каковы ключевые особенности и приоритеты экономической дипломатии США, Германии, Франции, Великобритании и Китая?</w:t>
      </w:r>
    </w:p>
    <w:p w14:paraId="63278213" w14:textId="7DB60AA2" w:rsidR="008E1D54" w:rsidRDefault="008E1D54" w:rsidP="008E1D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мин.</w:t>
      </w:r>
    </w:p>
    <w:p w14:paraId="53D4F010" w14:textId="551A590D" w:rsidR="001323BD" w:rsidRPr="001323BD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B0A6FCE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Экономическая дипломатия США направлена на поддержание глобального лидерства, продвижение свободной торговли и защиту интеллектуальной собственности.</w:t>
      </w:r>
    </w:p>
    <w:p w14:paraId="4A6FEB15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Германия акцентирует внимание на развитии экспорта высокотехнологичной продукции, укреплении европейской интеграции и поддержке проектов в области устойчивого развития.</w:t>
      </w:r>
    </w:p>
    <w:p w14:paraId="429A55C7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Франция стремится продвигать свои культурные и экономические интересы, поддерживать африканские страны и развивать сотрудничество в области обороны и безопасности.</w:t>
      </w:r>
    </w:p>
    <w:p w14:paraId="35D98245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 xml:space="preserve">Великобритания делает упор на финансовое обслуживание, инновации и глобальные партнёрства, особенно после </w:t>
      </w:r>
      <w:proofErr w:type="spellStart"/>
      <w:r w:rsidRPr="001323BD">
        <w:rPr>
          <w:rFonts w:ascii="Times New Roman" w:hAnsi="Times New Roman" w:cs="Times New Roman"/>
          <w:sz w:val="28"/>
          <w:szCs w:val="28"/>
        </w:rPr>
        <w:t>Brexit</w:t>
      </w:r>
      <w:proofErr w:type="spellEnd"/>
      <w:r w:rsidRPr="001323BD">
        <w:rPr>
          <w:rFonts w:ascii="Times New Roman" w:hAnsi="Times New Roman" w:cs="Times New Roman"/>
          <w:sz w:val="28"/>
          <w:szCs w:val="28"/>
        </w:rPr>
        <w:t>.</w:t>
      </w:r>
    </w:p>
    <w:p w14:paraId="746755C6" w14:textId="6ED72DFF" w:rsidR="003E357F" w:rsidRDefault="001323BD" w:rsidP="001C44A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Китай активно использует экономическую дипломатию для продвижения инициативы «Один пояс, один путь», укрепления своего влияния в Азии и Африке, а также защиты своих экономических интересов через международные организации и двусторонние соглашения.</w:t>
      </w:r>
    </w:p>
    <w:p w14:paraId="4BC2F318" w14:textId="410B868D" w:rsidR="008E1D54" w:rsidRDefault="008E1D5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D54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9504057" w14:textId="77777777" w:rsidR="001C44A4" w:rsidRP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A4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EF5626E" w14:textId="77777777" w:rsidR="001C44A4" w:rsidRPr="001C44A4" w:rsidRDefault="001C44A4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27C6C" w14:textId="6CB9425F" w:rsidR="001323BD" w:rsidRPr="001323BD" w:rsidRDefault="009577A5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23BD">
        <w:rPr>
          <w:rFonts w:ascii="Times New Roman" w:hAnsi="Times New Roman" w:cs="Times New Roman"/>
          <w:sz w:val="28"/>
          <w:szCs w:val="28"/>
        </w:rPr>
        <w:t xml:space="preserve">. </w:t>
      </w:r>
      <w:r w:rsidR="001323BD" w:rsidRPr="001323BD">
        <w:rPr>
          <w:rFonts w:ascii="Times New Roman" w:hAnsi="Times New Roman" w:cs="Times New Roman"/>
          <w:sz w:val="28"/>
          <w:szCs w:val="28"/>
        </w:rPr>
        <w:t xml:space="preserve">Как экономическая дипломатия влияет на формирование внешнеэкономических стратегий этих </w:t>
      </w:r>
      <w:proofErr w:type="gramStart"/>
      <w:r w:rsidR="001323BD" w:rsidRPr="001323BD"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="001323BD" w:rsidRPr="001323B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323BD" w:rsidRPr="001323B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323BD" w:rsidRPr="001323BD">
        <w:rPr>
          <w:rFonts w:ascii="Times New Roman" w:hAnsi="Times New Roman" w:cs="Times New Roman"/>
          <w:sz w:val="28"/>
          <w:szCs w:val="28"/>
        </w:rPr>
        <w:t xml:space="preserve"> инструменты они используют для достижения своих целей?</w:t>
      </w:r>
    </w:p>
    <w:p w14:paraId="0E720D65" w14:textId="77777777" w:rsidR="00E77558" w:rsidRDefault="00E77558" w:rsidP="00E77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C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мин.</w:t>
      </w:r>
    </w:p>
    <w:p w14:paraId="737A958C" w14:textId="77777777" w:rsidR="009577A5" w:rsidRDefault="009577A5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7C1FDC" w14:textId="25C0598A" w:rsidR="001323BD" w:rsidRPr="001323BD" w:rsidRDefault="001323BD" w:rsidP="001C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 xml:space="preserve">Экономическая дипломатия играет ключевую роль в формировании внешнеэкономических стратегий США, Германии, Франции, Великобритании и Китая, так как она позволяет им продвигать свои экономические интересы на международной арене, обеспечивать доступ к </w:t>
      </w:r>
      <w:r w:rsidRPr="001323BD">
        <w:rPr>
          <w:rFonts w:ascii="Times New Roman" w:hAnsi="Times New Roman" w:cs="Times New Roman"/>
          <w:sz w:val="28"/>
          <w:szCs w:val="28"/>
        </w:rPr>
        <w:lastRenderedPageBreak/>
        <w:t>рынкам, ресурсам и технологиям. Для достижения своих целей эти страны используют различные инструменты, такие как:</w:t>
      </w:r>
    </w:p>
    <w:p w14:paraId="42DF38F4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Двусторонние и многосторонние торговые соглашения.</w:t>
      </w:r>
    </w:p>
    <w:p w14:paraId="0898B00D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Инвестиционные договоры и соглашения о защите инвестиций.</w:t>
      </w:r>
    </w:p>
    <w:p w14:paraId="64A69A2B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Участие в международных экономических организациях и форумах (ВТО, МВФ, G20 и т. д.).</w:t>
      </w:r>
    </w:p>
    <w:p w14:paraId="66754D58" w14:textId="77777777" w:rsidR="001323BD" w:rsidRP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Дипломатическая поддержка экспорта и привлечение иностранных инвестиций.</w:t>
      </w:r>
    </w:p>
    <w:p w14:paraId="3D250E1F" w14:textId="5F37CEBC" w:rsidR="001323BD" w:rsidRDefault="001323BD" w:rsidP="001C4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3BD">
        <w:rPr>
          <w:rFonts w:ascii="Times New Roman" w:hAnsi="Times New Roman" w:cs="Times New Roman"/>
          <w:sz w:val="28"/>
          <w:szCs w:val="28"/>
        </w:rPr>
        <w:t>Сотрудничество в области инноваций, исследований и разработок.</w:t>
      </w:r>
    </w:p>
    <w:p w14:paraId="53641E71" w14:textId="76F95773" w:rsidR="00E77558" w:rsidRDefault="00E77558" w:rsidP="0095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558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E540C5B" w14:textId="77777777" w:rsidR="009577A5" w:rsidRPr="009577A5" w:rsidRDefault="009577A5" w:rsidP="0095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A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sectPr w:rsidR="009577A5" w:rsidRPr="0095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1CCC"/>
    <w:multiLevelType w:val="hybridMultilevel"/>
    <w:tmpl w:val="EAFEC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81F1A"/>
    <w:multiLevelType w:val="hybridMultilevel"/>
    <w:tmpl w:val="DFB4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81F99"/>
    <w:multiLevelType w:val="hybridMultilevel"/>
    <w:tmpl w:val="B4A0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224F0"/>
    <w:multiLevelType w:val="hybridMultilevel"/>
    <w:tmpl w:val="7B4E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C"/>
    <w:rsid w:val="001323BD"/>
    <w:rsid w:val="00161E77"/>
    <w:rsid w:val="001C44A4"/>
    <w:rsid w:val="00373141"/>
    <w:rsid w:val="003E357F"/>
    <w:rsid w:val="004B76E4"/>
    <w:rsid w:val="00556016"/>
    <w:rsid w:val="005677D0"/>
    <w:rsid w:val="008E1D54"/>
    <w:rsid w:val="009577A5"/>
    <w:rsid w:val="009834CC"/>
    <w:rsid w:val="009946A7"/>
    <w:rsid w:val="00AE61B5"/>
    <w:rsid w:val="00C47D5E"/>
    <w:rsid w:val="00D621BD"/>
    <w:rsid w:val="00E249A1"/>
    <w:rsid w:val="00E7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0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4CC"/>
    <w:pPr>
      <w:ind w:left="720"/>
      <w:contextualSpacing/>
    </w:pPr>
  </w:style>
  <w:style w:type="table" w:styleId="a4">
    <w:name w:val="Table Grid"/>
    <w:basedOn w:val="a1"/>
    <w:uiPriority w:val="39"/>
    <w:rsid w:val="0056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4CC"/>
    <w:pPr>
      <w:ind w:left="720"/>
      <w:contextualSpacing/>
    </w:pPr>
  </w:style>
  <w:style w:type="table" w:styleId="a4">
    <w:name w:val="Table Grid"/>
    <w:basedOn w:val="a1"/>
    <w:uiPriority w:val="39"/>
    <w:rsid w:val="0056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7</cp:revision>
  <cp:lastPrinted>2025-03-19T11:16:00Z</cp:lastPrinted>
  <dcterms:created xsi:type="dcterms:W3CDTF">2025-03-11T16:44:00Z</dcterms:created>
  <dcterms:modified xsi:type="dcterms:W3CDTF">2025-03-19T11:16:00Z</dcterms:modified>
</cp:coreProperties>
</file>