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33215" w14:textId="77777777" w:rsidR="00545D12" w:rsidRPr="00545D12" w:rsidRDefault="00545D12" w:rsidP="00545D1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45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оценочных материалов по дисциплине:</w:t>
      </w:r>
    </w:p>
    <w:p w14:paraId="0B94F818" w14:textId="3A8E904F" w:rsidR="00545D12" w:rsidRPr="00545D12" w:rsidRDefault="00545D12" w:rsidP="00545D1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45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Методология исследования мировой экономики</w:t>
      </w:r>
      <w:r w:rsidRPr="00545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14:paraId="6CFE677D" w14:textId="77777777" w:rsidR="00545D12" w:rsidRPr="00545D12" w:rsidRDefault="00545D12" w:rsidP="00545D1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(наименование учебной дисциплины)</w:t>
      </w:r>
    </w:p>
    <w:p w14:paraId="76D51E24" w14:textId="77777777" w:rsidR="00545D12" w:rsidRPr="00545D12" w:rsidRDefault="00545D12" w:rsidP="00545D12">
      <w:pPr>
        <w:widowControl w:val="0"/>
        <w:autoSpaceDE w:val="0"/>
        <w:autoSpaceDN w:val="0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68F25578" w14:textId="77777777" w:rsidR="00545D12" w:rsidRPr="00545D12" w:rsidRDefault="00545D12" w:rsidP="00545D1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04F16908" w14:textId="3C7B5E5B" w:rsidR="00DA1E7C" w:rsidRPr="00545D12" w:rsidRDefault="00545D12" w:rsidP="00545D1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</w:t>
      </w:r>
      <w:r w:rsidR="00E81D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</w:p>
    <w:p w14:paraId="3C56F8F3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 xml:space="preserve">1. Что является основным отличием мировой экономики </w:t>
      </w:r>
      <w:proofErr w:type="gramStart"/>
      <w:r w:rsidRPr="00DA1E7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A1E7C">
        <w:rPr>
          <w:rFonts w:ascii="Times New Roman" w:hAnsi="Times New Roman" w:cs="Times New Roman"/>
          <w:sz w:val="28"/>
          <w:szCs w:val="28"/>
        </w:rPr>
        <w:t xml:space="preserve"> национальной?</w:t>
      </w:r>
    </w:p>
    <w:p w14:paraId="6F996016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А) Наличие международных экономических отношений.</w:t>
      </w:r>
    </w:p>
    <w:p w14:paraId="6A0815B7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Б) Отсутствие государственных границ.</w:t>
      </w:r>
    </w:p>
    <w:p w14:paraId="5335F2B5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В) Единая валюта для всех стран.</w:t>
      </w:r>
    </w:p>
    <w:p w14:paraId="57ACF2CD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Г) Общий экономический план для всех государств.</w:t>
      </w:r>
    </w:p>
    <w:p w14:paraId="20EB95A4" w14:textId="532F7151" w:rsid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1491314" w14:textId="76FE566D" w:rsidR="00545D12" w:rsidRPr="00545D12" w:rsidRDefault="00545D12" w:rsidP="001A6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5E1B0D2F" w14:textId="77777777" w:rsidR="00545D12" w:rsidRDefault="00545D12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86F07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2. Какие страны входят в группу развитых стран согласно классификац</w:t>
      </w:r>
      <w:proofErr w:type="gramStart"/>
      <w:r w:rsidRPr="00DA1E7C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DA1E7C">
        <w:rPr>
          <w:rFonts w:ascii="Times New Roman" w:hAnsi="Times New Roman" w:cs="Times New Roman"/>
          <w:sz w:val="28"/>
          <w:szCs w:val="28"/>
        </w:rPr>
        <w:t>Н?</w:t>
      </w:r>
    </w:p>
    <w:p w14:paraId="722806BA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А) Страны с высоким уровнем экономического развития, такие как США, Германия, Япония.</w:t>
      </w:r>
    </w:p>
    <w:p w14:paraId="04970DB4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Б) Страны с переходной экономикой, такие как Россия, Китай, Индия.</w:t>
      </w:r>
    </w:p>
    <w:p w14:paraId="31F556E2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В) Развивающиеся страны, такие как страны Африки и Латинской Америки.</w:t>
      </w:r>
    </w:p>
    <w:p w14:paraId="2C12E130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Г) Все страны мира.</w:t>
      </w:r>
    </w:p>
    <w:p w14:paraId="6B55B40B" w14:textId="014E5CB0" w:rsid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A91375B" w14:textId="77777777" w:rsidR="009D6111" w:rsidRPr="00545D12" w:rsidRDefault="009D6111" w:rsidP="001A6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36466B1C" w14:textId="77777777" w:rsidR="009D6111" w:rsidRDefault="009D6111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90062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3. Как называется процесс, при котором страны специализируются на производстве определённых товаров и услуг и обмениваются ими?</w:t>
      </w:r>
    </w:p>
    <w:p w14:paraId="72C08923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А) Международная торговля.</w:t>
      </w:r>
    </w:p>
    <w:p w14:paraId="5F5A063D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Б) Международное разделение труда.</w:t>
      </w:r>
    </w:p>
    <w:p w14:paraId="1BAE3C30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В) Глобализация.</w:t>
      </w:r>
    </w:p>
    <w:p w14:paraId="0647B1BE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Г) Интеграция.</w:t>
      </w:r>
    </w:p>
    <w:p w14:paraId="077A7143" w14:textId="4DA08D90" w:rsid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163B117" w14:textId="77777777" w:rsidR="009D6111" w:rsidRPr="00545D12" w:rsidRDefault="009D6111" w:rsidP="001A6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2363A954" w14:textId="7D88DC3C" w:rsidR="009D6111" w:rsidRDefault="009D6111" w:rsidP="009D6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88AE8" w14:textId="77777777" w:rsidR="009D6111" w:rsidRPr="009D6111" w:rsidRDefault="009D6111" w:rsidP="009D61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9D6111">
        <w:rPr>
          <w:rFonts w:ascii="Times New Roman" w:eastAsia="Cambria" w:hAnsi="Times New Roman" w:cs="Cambria"/>
          <w:b/>
          <w:bCs/>
          <w:sz w:val="28"/>
        </w:rPr>
        <w:t xml:space="preserve">Задания закрытого типа на установление соответствия </w:t>
      </w:r>
    </w:p>
    <w:p w14:paraId="7565D4B9" w14:textId="77777777" w:rsidR="009D6111" w:rsidRPr="009D6111" w:rsidRDefault="009D6111" w:rsidP="009D61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</w:p>
    <w:p w14:paraId="5E9EB384" w14:textId="77777777" w:rsidR="009D6111" w:rsidRPr="009D6111" w:rsidRDefault="009D6111" w:rsidP="001A67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D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правильное соответствие.</w:t>
      </w:r>
    </w:p>
    <w:p w14:paraId="0959C7F7" w14:textId="77777777" w:rsidR="009D6111" w:rsidRPr="009D6111" w:rsidRDefault="009D6111" w:rsidP="001A67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D61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0675EC67" w14:textId="77777777" w:rsidR="009D6111" w:rsidRDefault="009D6111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7C365" w14:textId="7995DF15" w:rsidR="00DA1E7C" w:rsidRDefault="009D6111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1E7C" w:rsidRPr="00DA1E7C">
        <w:rPr>
          <w:rFonts w:ascii="Times New Roman" w:hAnsi="Times New Roman" w:cs="Times New Roman"/>
          <w:sz w:val="28"/>
          <w:szCs w:val="28"/>
        </w:rPr>
        <w:t>.</w:t>
      </w:r>
      <w:r w:rsidR="00DA1E7C" w:rsidRPr="00DA1E7C">
        <w:t xml:space="preserve"> </w:t>
      </w:r>
      <w:r w:rsidR="00DA1E7C" w:rsidRPr="00DA1E7C">
        <w:rPr>
          <w:rFonts w:ascii="Times New Roman" w:hAnsi="Times New Roman" w:cs="Times New Roman"/>
          <w:sz w:val="28"/>
          <w:szCs w:val="28"/>
        </w:rPr>
        <w:t>Установите соответствие между теорией и её основным принципом:</w:t>
      </w:r>
    </w:p>
    <w:p w14:paraId="77B905C6" w14:textId="101F73EB" w:rsidR="009D6111" w:rsidRDefault="009D6111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6111" w14:paraId="273341CD" w14:textId="77777777" w:rsidTr="009D6111">
        <w:tc>
          <w:tcPr>
            <w:tcW w:w="4672" w:type="dxa"/>
          </w:tcPr>
          <w:p w14:paraId="01212648" w14:textId="13B70EFF" w:rsidR="009D6111" w:rsidRDefault="009D6111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Теория абсолютных преимуществ</w:t>
            </w:r>
          </w:p>
        </w:tc>
        <w:tc>
          <w:tcPr>
            <w:tcW w:w="4673" w:type="dxa"/>
          </w:tcPr>
          <w:p w14:paraId="6FC65838" w14:textId="3BC8EB73" w:rsidR="009D6111" w:rsidRDefault="009D6111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DA1E7C">
              <w:rPr>
                <w:rFonts w:ascii="Times New Roman" w:hAnsi="Times New Roman" w:cs="Times New Roman"/>
                <w:sz w:val="28"/>
                <w:szCs w:val="28"/>
              </w:rPr>
              <w:t xml:space="preserve">Страны должны производить и экспортировать те товары, в производстве которых они могут </w:t>
            </w:r>
            <w:r w:rsidRPr="00DA1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использовать факторы производства (труд, капитал, землю) более эффективно по сравнению с другими странами</w:t>
            </w:r>
          </w:p>
        </w:tc>
      </w:tr>
      <w:tr w:rsidR="009D6111" w14:paraId="4ECF4542" w14:textId="77777777" w:rsidTr="009D6111">
        <w:tc>
          <w:tcPr>
            <w:tcW w:w="4672" w:type="dxa"/>
          </w:tcPr>
          <w:p w14:paraId="7470123D" w14:textId="5A2C5BC2" w:rsidR="009D6111" w:rsidRDefault="009D6111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Теория сравнительных преимуществ</w:t>
            </w:r>
          </w:p>
        </w:tc>
        <w:tc>
          <w:tcPr>
            <w:tcW w:w="4673" w:type="dxa"/>
          </w:tcPr>
          <w:p w14:paraId="0A7893EB" w14:textId="5E6710FD" w:rsidR="009D6111" w:rsidRDefault="009D6111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9D6111">
              <w:rPr>
                <w:rFonts w:ascii="Times New Roman" w:hAnsi="Times New Roman" w:cs="Times New Roman"/>
                <w:sz w:val="28"/>
                <w:szCs w:val="28"/>
              </w:rPr>
              <w:t>Страны выигрывают от торговли, если они специализируются на производстве товаров, которые они могут производить с более низкими альтернативными издержками, даже если другие страны производят эти товары более эффективно</w:t>
            </w:r>
          </w:p>
        </w:tc>
      </w:tr>
      <w:tr w:rsidR="009D6111" w14:paraId="4FF1BAC6" w14:textId="77777777" w:rsidTr="009D6111">
        <w:tc>
          <w:tcPr>
            <w:tcW w:w="4672" w:type="dxa"/>
          </w:tcPr>
          <w:p w14:paraId="00A0D93C" w14:textId="5C39A9D0" w:rsidR="009D6111" w:rsidRDefault="009D6111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Теория факторов производства</w:t>
            </w:r>
          </w:p>
        </w:tc>
        <w:tc>
          <w:tcPr>
            <w:tcW w:w="4673" w:type="dxa"/>
          </w:tcPr>
          <w:p w14:paraId="35BA879F" w14:textId="43F68821" w:rsidR="009D6111" w:rsidRDefault="009D6111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9D6111">
              <w:rPr>
                <w:rFonts w:ascii="Times New Roman" w:hAnsi="Times New Roman" w:cs="Times New Roman"/>
                <w:sz w:val="28"/>
                <w:szCs w:val="28"/>
              </w:rPr>
              <w:t>Страны должны производить и экспортировать те товары, которые они могут производить с меньшими затратами ресурсов по сравнению с другими странами</w:t>
            </w:r>
          </w:p>
        </w:tc>
      </w:tr>
    </w:tbl>
    <w:p w14:paraId="21AEC2EF" w14:textId="77777777" w:rsidR="009D6111" w:rsidRPr="00DA1E7C" w:rsidRDefault="009D6111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0B313" w14:textId="28D54D8C" w:rsid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D6111">
        <w:rPr>
          <w:rFonts w:ascii="Times New Roman" w:hAnsi="Times New Roman" w:cs="Times New Roman"/>
          <w:sz w:val="28"/>
          <w:szCs w:val="28"/>
        </w:rPr>
        <w:t>1-В, 2-Б, 3-А</w:t>
      </w:r>
    </w:p>
    <w:p w14:paraId="1A0CBBCB" w14:textId="6A0434DC" w:rsidR="009D6111" w:rsidRPr="009D6111" w:rsidRDefault="009D6111" w:rsidP="001A6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51255FCD" w14:textId="77777777" w:rsidR="009D6111" w:rsidRDefault="009D6111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28C08" w14:textId="5F90AD5F" w:rsidR="00DA1E7C" w:rsidRDefault="009D6111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1E7C" w:rsidRPr="00DA1E7C">
        <w:rPr>
          <w:rFonts w:ascii="Times New Roman" w:hAnsi="Times New Roman" w:cs="Times New Roman"/>
          <w:sz w:val="28"/>
          <w:szCs w:val="28"/>
        </w:rPr>
        <w:t>.</w:t>
      </w:r>
      <w:r w:rsidR="00DA1E7C">
        <w:rPr>
          <w:rFonts w:ascii="Times New Roman" w:hAnsi="Times New Roman" w:cs="Times New Roman"/>
          <w:sz w:val="28"/>
          <w:szCs w:val="28"/>
        </w:rPr>
        <w:t xml:space="preserve"> </w:t>
      </w:r>
      <w:r w:rsidR="00DA1E7C" w:rsidRPr="00DA1E7C">
        <w:rPr>
          <w:rFonts w:ascii="Times New Roman" w:hAnsi="Times New Roman" w:cs="Times New Roman"/>
          <w:sz w:val="28"/>
          <w:szCs w:val="28"/>
        </w:rPr>
        <w:t>Установите соответствие между теорией и её ключевым аспектом:</w:t>
      </w:r>
    </w:p>
    <w:p w14:paraId="4C57EEC0" w14:textId="646F2266" w:rsidR="009D6111" w:rsidRDefault="009D6111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6111" w14:paraId="42B8539A" w14:textId="77777777" w:rsidTr="009D6111">
        <w:tc>
          <w:tcPr>
            <w:tcW w:w="4672" w:type="dxa"/>
          </w:tcPr>
          <w:p w14:paraId="4F798894" w14:textId="300230A9" w:rsidR="009D6111" w:rsidRDefault="009D6111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Теория жизненного цикла продукта</w:t>
            </w:r>
          </w:p>
        </w:tc>
        <w:tc>
          <w:tcPr>
            <w:tcW w:w="4673" w:type="dxa"/>
          </w:tcPr>
          <w:p w14:paraId="04797634" w14:textId="2EBC1F64" w:rsidR="009D6111" w:rsidRDefault="009D6111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9D6111">
              <w:rPr>
                <w:rFonts w:ascii="Times New Roman" w:hAnsi="Times New Roman" w:cs="Times New Roman"/>
                <w:sz w:val="28"/>
                <w:szCs w:val="28"/>
              </w:rPr>
              <w:t>Конкурентные преимущества страны определяются такими факторами, как стратегия, структура и соперничество фирм, а также условиями спроса, наличием родственных и поддерживающих отраслей</w:t>
            </w:r>
          </w:p>
        </w:tc>
      </w:tr>
      <w:tr w:rsidR="009D6111" w14:paraId="3389D1B7" w14:textId="77777777" w:rsidTr="009D6111">
        <w:tc>
          <w:tcPr>
            <w:tcW w:w="4672" w:type="dxa"/>
          </w:tcPr>
          <w:p w14:paraId="346C02F4" w14:textId="453EBFFE" w:rsidR="009D6111" w:rsidRDefault="009D6111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Теория конкурентных преимуществ наций</w:t>
            </w:r>
          </w:p>
        </w:tc>
        <w:tc>
          <w:tcPr>
            <w:tcW w:w="4673" w:type="dxa"/>
          </w:tcPr>
          <w:p w14:paraId="7D5D6CA8" w14:textId="46B7B509" w:rsidR="009D6111" w:rsidRPr="009D6111" w:rsidRDefault="009D6111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111">
              <w:rPr>
                <w:rFonts w:ascii="Times New Roman" w:hAnsi="Times New Roman" w:cs="Times New Roman"/>
                <w:sz w:val="28"/>
                <w:szCs w:val="28"/>
              </w:rPr>
              <w:t>Б) Товары проходят через различные стадии жизненного цикла (внедрение, рост, зрелость, упадок), и на разных стадиях производство может перемещаться из одной страны в другую в зависимости от издержек и предпочтений потребителей</w:t>
            </w:r>
          </w:p>
          <w:p w14:paraId="2EBA1379" w14:textId="041E6FFB" w:rsidR="009D6111" w:rsidRDefault="009D6111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111" w14:paraId="1F3A9B5B" w14:textId="77777777" w:rsidTr="009D6111">
        <w:tc>
          <w:tcPr>
            <w:tcW w:w="4672" w:type="dxa"/>
          </w:tcPr>
          <w:p w14:paraId="493F1B44" w14:textId="11F583F4" w:rsidR="009D6111" w:rsidRDefault="009D6111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Теория внутриотраслевой торговли</w:t>
            </w:r>
          </w:p>
        </w:tc>
        <w:tc>
          <w:tcPr>
            <w:tcW w:w="4673" w:type="dxa"/>
          </w:tcPr>
          <w:p w14:paraId="1505EBFA" w14:textId="77015062" w:rsidR="009D6111" w:rsidRDefault="009D6111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9D6111">
              <w:rPr>
                <w:rFonts w:ascii="Times New Roman" w:hAnsi="Times New Roman" w:cs="Times New Roman"/>
                <w:sz w:val="28"/>
                <w:szCs w:val="28"/>
              </w:rPr>
              <w:t>Торговля происходит не только между разными отраслями, но и внутри одной отрасли, благодаря различиям в предпочтениях потребителей и технологиях производства</w:t>
            </w:r>
          </w:p>
        </w:tc>
      </w:tr>
    </w:tbl>
    <w:p w14:paraId="16879D6A" w14:textId="77777777" w:rsidR="009D6111" w:rsidRPr="00DA1E7C" w:rsidRDefault="009D6111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76ACA" w14:textId="2EE3F3E0" w:rsid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9D6111">
        <w:rPr>
          <w:rFonts w:ascii="Times New Roman" w:hAnsi="Times New Roman" w:cs="Times New Roman"/>
          <w:sz w:val="28"/>
          <w:szCs w:val="28"/>
        </w:rPr>
        <w:t>1-Б, 2-А, 3-В</w:t>
      </w:r>
    </w:p>
    <w:p w14:paraId="569AD9A7" w14:textId="48F1A9E9" w:rsidR="009D6111" w:rsidRPr="004649C8" w:rsidRDefault="009D6111" w:rsidP="001A6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31CC518A" w14:textId="77777777" w:rsidR="009D6111" w:rsidRDefault="009D6111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A8A471" w14:textId="7A102090" w:rsidR="00DA1E7C" w:rsidRDefault="009D6111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1E7C">
        <w:rPr>
          <w:rFonts w:ascii="Times New Roman" w:hAnsi="Times New Roman" w:cs="Times New Roman"/>
          <w:sz w:val="28"/>
          <w:szCs w:val="28"/>
        </w:rPr>
        <w:t xml:space="preserve">. </w:t>
      </w:r>
      <w:r w:rsidR="00DA1E7C" w:rsidRPr="00DA1E7C">
        <w:rPr>
          <w:rFonts w:ascii="Times New Roman" w:hAnsi="Times New Roman" w:cs="Times New Roman"/>
          <w:sz w:val="28"/>
          <w:szCs w:val="28"/>
        </w:rPr>
        <w:t>Установите соответствие между теоретиком и его вкладом в теорию глобализации:</w:t>
      </w:r>
    </w:p>
    <w:p w14:paraId="57BE3B1B" w14:textId="37EE7252" w:rsidR="004649C8" w:rsidRDefault="004649C8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649C8" w14:paraId="575F17D7" w14:textId="77777777" w:rsidTr="004649C8">
        <w:tc>
          <w:tcPr>
            <w:tcW w:w="4672" w:type="dxa"/>
          </w:tcPr>
          <w:p w14:paraId="7610BEFC" w14:textId="2F2EB780" w:rsidR="004649C8" w:rsidRDefault="004649C8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Робертсон</w:t>
            </w:r>
            <w:proofErr w:type="spellEnd"/>
          </w:p>
        </w:tc>
        <w:tc>
          <w:tcPr>
            <w:tcW w:w="4673" w:type="dxa"/>
          </w:tcPr>
          <w:p w14:paraId="7B7BCC71" w14:textId="7BB14154" w:rsidR="004649C8" w:rsidRDefault="004649C8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4649C8">
              <w:rPr>
                <w:rFonts w:ascii="Times New Roman" w:hAnsi="Times New Roman" w:cs="Times New Roman"/>
                <w:sz w:val="28"/>
                <w:szCs w:val="28"/>
              </w:rPr>
              <w:t>Концепция «информационного общества» и «сетевого общества», где информация и коммуникации играют ключевую роль в экономике и обществе</w:t>
            </w:r>
          </w:p>
        </w:tc>
      </w:tr>
      <w:tr w:rsidR="004649C8" w14:paraId="36C147FA" w14:textId="77777777" w:rsidTr="004649C8">
        <w:tc>
          <w:tcPr>
            <w:tcW w:w="4672" w:type="dxa"/>
          </w:tcPr>
          <w:p w14:paraId="762278A1" w14:textId="00E78FDB" w:rsidR="004649C8" w:rsidRDefault="004649C8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Кастельс</w:t>
            </w:r>
            <w:proofErr w:type="spellEnd"/>
          </w:p>
        </w:tc>
        <w:tc>
          <w:tcPr>
            <w:tcW w:w="4673" w:type="dxa"/>
          </w:tcPr>
          <w:p w14:paraId="237ABD6A" w14:textId="4880A91F" w:rsidR="004649C8" w:rsidRDefault="004649C8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4649C8">
              <w:rPr>
                <w:rFonts w:ascii="Times New Roman" w:hAnsi="Times New Roman" w:cs="Times New Roman"/>
                <w:sz w:val="28"/>
                <w:szCs w:val="28"/>
              </w:rPr>
              <w:t>Понятие «глобализация» как процесса усиления взаимозависимости и интеграции между странами и народами</w:t>
            </w:r>
          </w:p>
        </w:tc>
      </w:tr>
      <w:tr w:rsidR="004649C8" w14:paraId="26A1EEDB" w14:textId="77777777" w:rsidTr="004649C8">
        <w:tc>
          <w:tcPr>
            <w:tcW w:w="4672" w:type="dxa"/>
          </w:tcPr>
          <w:p w14:paraId="2FF30BB3" w14:textId="773168BC" w:rsidR="004649C8" w:rsidRDefault="004649C8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Стиглиц</w:t>
            </w:r>
            <w:proofErr w:type="spellEnd"/>
          </w:p>
        </w:tc>
        <w:tc>
          <w:tcPr>
            <w:tcW w:w="4673" w:type="dxa"/>
          </w:tcPr>
          <w:p w14:paraId="1A14AF9E" w14:textId="682002A7" w:rsidR="004649C8" w:rsidRDefault="004649C8" w:rsidP="001A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4649C8">
              <w:rPr>
                <w:rFonts w:ascii="Times New Roman" w:hAnsi="Times New Roman" w:cs="Times New Roman"/>
                <w:sz w:val="28"/>
                <w:szCs w:val="28"/>
              </w:rPr>
              <w:t>Критика неолиберальной модели глобализации и акцент на необходимости государственного регулирования и социальной справедливости</w:t>
            </w:r>
          </w:p>
        </w:tc>
      </w:tr>
    </w:tbl>
    <w:p w14:paraId="51A482C3" w14:textId="77777777" w:rsidR="004649C8" w:rsidRPr="00DA1E7C" w:rsidRDefault="004649C8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809C6" w14:textId="2D6436D9" w:rsid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649C8">
        <w:rPr>
          <w:rFonts w:ascii="Times New Roman" w:hAnsi="Times New Roman" w:cs="Times New Roman"/>
          <w:sz w:val="28"/>
          <w:szCs w:val="28"/>
        </w:rPr>
        <w:t>1-Б, 2-А, 3-В</w:t>
      </w:r>
    </w:p>
    <w:p w14:paraId="794DCCEB" w14:textId="77777777" w:rsidR="004649C8" w:rsidRPr="004649C8" w:rsidRDefault="004649C8" w:rsidP="001A6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50619FFD" w14:textId="47FC2D76" w:rsidR="009D6111" w:rsidRDefault="009D6111" w:rsidP="009D6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34435" w14:textId="77777777" w:rsidR="004649C8" w:rsidRPr="004649C8" w:rsidRDefault="004649C8" w:rsidP="004649C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4649C8">
        <w:rPr>
          <w:rFonts w:ascii="Times New Roman" w:eastAsia="Cambria" w:hAnsi="Times New Roman" w:cs="Cambria"/>
          <w:b/>
          <w:bCs/>
          <w:sz w:val="28"/>
        </w:rPr>
        <w:t>Задания закрытого типа на установление правильной последовательности</w:t>
      </w:r>
    </w:p>
    <w:p w14:paraId="3068EF32" w14:textId="77777777" w:rsidR="004649C8" w:rsidRDefault="004649C8" w:rsidP="009D6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BDA95" w14:textId="4398B637" w:rsidR="00DA1E7C" w:rsidRPr="00DA1E7C" w:rsidRDefault="004649C8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1E7C">
        <w:rPr>
          <w:rFonts w:ascii="Times New Roman" w:hAnsi="Times New Roman" w:cs="Times New Roman"/>
          <w:sz w:val="28"/>
          <w:szCs w:val="28"/>
        </w:rPr>
        <w:t xml:space="preserve">. </w:t>
      </w:r>
      <w:r w:rsidR="00DA1E7C" w:rsidRPr="00DA1E7C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теорий цикличного развития мировой экономики по времени их появления:</w:t>
      </w:r>
    </w:p>
    <w:p w14:paraId="184D3E1A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А) Теория длинных волн Н. Д. Кондратьева</w:t>
      </w:r>
    </w:p>
    <w:p w14:paraId="66543938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Б) Кейнсианская теория экономических циклов</w:t>
      </w:r>
    </w:p>
    <w:p w14:paraId="48240803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В) Классическая теория экономических циклов</w:t>
      </w:r>
    </w:p>
    <w:p w14:paraId="29543FCC" w14:textId="6A486B08" w:rsid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14:paraId="006CD72A" w14:textId="77777777" w:rsidR="004649C8" w:rsidRPr="004649C8" w:rsidRDefault="004649C8" w:rsidP="001A6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3C6E3086" w14:textId="77777777" w:rsidR="004649C8" w:rsidRDefault="004649C8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02D62" w14:textId="2BDB499D" w:rsidR="00DA1E7C" w:rsidRPr="00DA1E7C" w:rsidRDefault="004649C8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1E7C">
        <w:rPr>
          <w:rFonts w:ascii="Times New Roman" w:hAnsi="Times New Roman" w:cs="Times New Roman"/>
          <w:sz w:val="28"/>
          <w:szCs w:val="28"/>
        </w:rPr>
        <w:t xml:space="preserve">. </w:t>
      </w:r>
      <w:r w:rsidR="00DA1E7C" w:rsidRPr="00DA1E7C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макроэкономических показателей по их значимости при оценке общего экономического состояния страны в международном сопоставлении:</w:t>
      </w:r>
    </w:p>
    <w:p w14:paraId="0D79CBE4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А) Уровень безработицы</w:t>
      </w:r>
    </w:p>
    <w:p w14:paraId="148FA1A7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Б) Валовой внутренний продукт (ВВП)</w:t>
      </w:r>
    </w:p>
    <w:p w14:paraId="65394381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В) Индекс потребительских цен (ИПЦ)</w:t>
      </w:r>
    </w:p>
    <w:p w14:paraId="60DFA2C6" w14:textId="5C9CAB57" w:rsid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A1E7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A1E7C">
        <w:rPr>
          <w:rFonts w:ascii="Times New Roman" w:hAnsi="Times New Roman" w:cs="Times New Roman"/>
          <w:sz w:val="28"/>
          <w:szCs w:val="28"/>
        </w:rPr>
        <w:t>, В, А</w:t>
      </w:r>
    </w:p>
    <w:p w14:paraId="412DE473" w14:textId="77777777" w:rsidR="004649C8" w:rsidRPr="004649C8" w:rsidRDefault="004649C8" w:rsidP="001A6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01660080" w14:textId="77777777" w:rsidR="004649C8" w:rsidRDefault="004649C8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469E1" w14:textId="258918A6" w:rsidR="00DA1E7C" w:rsidRPr="00DA1E7C" w:rsidRDefault="004649C8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A1E7C">
        <w:rPr>
          <w:rFonts w:ascii="Times New Roman" w:hAnsi="Times New Roman" w:cs="Times New Roman"/>
          <w:sz w:val="28"/>
          <w:szCs w:val="28"/>
        </w:rPr>
        <w:t xml:space="preserve">. </w:t>
      </w:r>
      <w:r w:rsidR="00DA1E7C" w:rsidRPr="00DA1E7C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экономических индикаторов по частоте их использования для анализа текущей экономической ситуации:</w:t>
      </w:r>
    </w:p>
    <w:p w14:paraId="530EE8C7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А) Индекс деловой активности PMI</w:t>
      </w:r>
    </w:p>
    <w:p w14:paraId="7E0506DC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Б) Уровень инфляции</w:t>
      </w:r>
    </w:p>
    <w:p w14:paraId="21E52DB2" w14:textId="77777777" w:rsidR="00DA1E7C" w:rsidRP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>В) Торговый баланс</w:t>
      </w:r>
    </w:p>
    <w:p w14:paraId="7016BE3B" w14:textId="154A3E06" w:rsidR="00DA1E7C" w:rsidRDefault="00DA1E7C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A1E7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A1E7C">
        <w:rPr>
          <w:rFonts w:ascii="Times New Roman" w:hAnsi="Times New Roman" w:cs="Times New Roman"/>
          <w:sz w:val="28"/>
          <w:szCs w:val="28"/>
        </w:rPr>
        <w:t>, А, В</w:t>
      </w:r>
    </w:p>
    <w:p w14:paraId="5C3A1863" w14:textId="61011031" w:rsidR="004649C8" w:rsidRPr="00897039" w:rsidRDefault="004649C8" w:rsidP="001A6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3EDE2232" w14:textId="77777777" w:rsidR="00897039" w:rsidRPr="00897039" w:rsidRDefault="00897039" w:rsidP="00897039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4B123587" w14:textId="3181F0D6" w:rsidR="004649C8" w:rsidRPr="00897039" w:rsidRDefault="00897039" w:rsidP="0089703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7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338CE2F5" w14:textId="00D70876" w:rsidR="00D66CCB" w:rsidRDefault="00D66CCB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6CCB">
        <w:rPr>
          <w:rFonts w:ascii="Times New Roman" w:hAnsi="Times New Roman" w:cs="Times New Roman"/>
          <w:sz w:val="28"/>
          <w:szCs w:val="28"/>
        </w:rPr>
        <w:t>Заполните пропуск.</w:t>
      </w:r>
    </w:p>
    <w:p w14:paraId="3EEB9EDB" w14:textId="77777777" w:rsidR="00D66CCB" w:rsidRPr="00D66CCB" w:rsidRDefault="00D66CCB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 xml:space="preserve">_____ индикаторы предсказывают будущие изменения в экономике, в то время как совпадающие индикаторы отражают текущее состояние экономической активности. Запаздывающие индикаторы подтверждают тенденции, которые уже произошли. </w:t>
      </w:r>
    </w:p>
    <w:p w14:paraId="703A06D5" w14:textId="6DCE8668" w:rsidR="00D66CCB" w:rsidRDefault="00D66CCB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>Правильный ответ: Опережающие</w:t>
      </w:r>
    </w:p>
    <w:p w14:paraId="5DF82121" w14:textId="77777777" w:rsidR="00897039" w:rsidRPr="00897039" w:rsidRDefault="00897039" w:rsidP="001A6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27072770" w14:textId="77777777" w:rsidR="00897039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4F9F5" w14:textId="0CC8DC4D" w:rsidR="00D66CCB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6CCB">
        <w:rPr>
          <w:rFonts w:ascii="Times New Roman" w:hAnsi="Times New Roman" w:cs="Times New Roman"/>
          <w:sz w:val="28"/>
          <w:szCs w:val="28"/>
        </w:rPr>
        <w:t xml:space="preserve">. </w:t>
      </w:r>
      <w:r w:rsidR="00D66CCB" w:rsidRPr="00D66CCB">
        <w:rPr>
          <w:rFonts w:ascii="Times New Roman" w:hAnsi="Times New Roman" w:cs="Times New Roman"/>
          <w:sz w:val="28"/>
          <w:szCs w:val="28"/>
        </w:rPr>
        <w:t>Заполните пропуск.</w:t>
      </w:r>
    </w:p>
    <w:p w14:paraId="0E963174" w14:textId="77777777" w:rsidR="00D66CCB" w:rsidRDefault="00D66CCB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 xml:space="preserve">Индекс _____ используется для оценки уровня инфляции в стране, отслеживая изменения цен на корзину потребительских товаров и услуг. </w:t>
      </w:r>
    </w:p>
    <w:p w14:paraId="32F3F5F3" w14:textId="679BF6D1" w:rsidR="00D66CCB" w:rsidRDefault="00D66CCB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>Правильный ответ: потребительских цен (ИПЦ)</w:t>
      </w:r>
    </w:p>
    <w:p w14:paraId="6558A9AF" w14:textId="77777777" w:rsidR="00897039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F37B4" w14:textId="37DDD1B9" w:rsidR="00D66CCB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6CCB">
        <w:rPr>
          <w:rFonts w:ascii="Times New Roman" w:hAnsi="Times New Roman" w:cs="Times New Roman"/>
          <w:sz w:val="28"/>
          <w:szCs w:val="28"/>
        </w:rPr>
        <w:t xml:space="preserve">. </w:t>
      </w:r>
      <w:r w:rsidR="00D66CCB" w:rsidRPr="00D66CCB">
        <w:rPr>
          <w:rFonts w:ascii="Times New Roman" w:hAnsi="Times New Roman" w:cs="Times New Roman"/>
          <w:sz w:val="28"/>
          <w:szCs w:val="28"/>
        </w:rPr>
        <w:t>Заполните пропуск.</w:t>
      </w:r>
    </w:p>
    <w:p w14:paraId="3278D8B9" w14:textId="3BB4B8A4" w:rsidR="00D66CCB" w:rsidRPr="00D66CCB" w:rsidRDefault="00D66CCB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 xml:space="preserve">Рейтинг _____ отражает уровень жизни населения в разных странах, учитывая такие факторы, как ожидаемая продолжительность жизни, уровень образования и валовой национальный доход на душу населения. </w:t>
      </w:r>
    </w:p>
    <w:p w14:paraId="611EED00" w14:textId="53C385BD" w:rsidR="00D66CCB" w:rsidRDefault="00D66CCB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>Правильный ответ: человеческого развития (ИРЧП)</w:t>
      </w:r>
    </w:p>
    <w:p w14:paraId="210DF6DE" w14:textId="0EEE9435" w:rsidR="00897039" w:rsidRDefault="00897039" w:rsidP="001A6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37EB3B87" w14:textId="77777777" w:rsidR="001A6792" w:rsidRDefault="001A6792" w:rsidP="001A6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b/>
          <w:bCs/>
          <w:sz w:val="28"/>
        </w:rPr>
      </w:pPr>
    </w:p>
    <w:p w14:paraId="71B861FC" w14:textId="38FEF572" w:rsidR="00897039" w:rsidRPr="00897039" w:rsidRDefault="00897039" w:rsidP="001A6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897039">
        <w:rPr>
          <w:rFonts w:ascii="Times New Roman" w:eastAsia="Cambria" w:hAnsi="Times New Roman" w:cs="Cambria"/>
          <w:b/>
          <w:bCs/>
          <w:sz w:val="28"/>
        </w:rPr>
        <w:t>Задания открытого типа с кратким свободным ответом</w:t>
      </w:r>
    </w:p>
    <w:p w14:paraId="2EE84E3B" w14:textId="77777777" w:rsidR="00897039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6F0E3" w14:textId="3F00BA8C" w:rsidR="00D66CCB" w:rsidRPr="00D66CCB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66CCB">
        <w:rPr>
          <w:rFonts w:ascii="Times New Roman" w:hAnsi="Times New Roman" w:cs="Times New Roman"/>
          <w:sz w:val="28"/>
          <w:szCs w:val="28"/>
        </w:rPr>
        <w:t xml:space="preserve">. </w:t>
      </w:r>
      <w:r w:rsidR="00D66CCB" w:rsidRPr="00D66CCB">
        <w:rPr>
          <w:rFonts w:ascii="Times New Roman" w:hAnsi="Times New Roman" w:cs="Times New Roman"/>
          <w:sz w:val="28"/>
          <w:szCs w:val="28"/>
        </w:rPr>
        <w:t>Какие основные группы стран выделяют в мировой экономике в зависимости от уровня экономического развития?</w:t>
      </w:r>
    </w:p>
    <w:p w14:paraId="40043724" w14:textId="2246CC55" w:rsidR="00D66CCB" w:rsidRDefault="00D66CCB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>Правильный ответ: В мировой экономике выделяют три основные группы стран: развитые, развивающиеся и страны с переходной экономикой.</w:t>
      </w:r>
    </w:p>
    <w:p w14:paraId="01BA036C" w14:textId="77777777" w:rsidR="00897039" w:rsidRDefault="00897039" w:rsidP="001A6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1119A23D" w14:textId="77777777" w:rsidR="00897039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43186" w14:textId="799DB5ED" w:rsidR="00D66CCB" w:rsidRPr="00D66CCB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66CCB">
        <w:rPr>
          <w:rFonts w:ascii="Times New Roman" w:hAnsi="Times New Roman" w:cs="Times New Roman"/>
          <w:sz w:val="28"/>
          <w:szCs w:val="28"/>
        </w:rPr>
        <w:t xml:space="preserve"> </w:t>
      </w:r>
      <w:r w:rsidR="00D66CCB" w:rsidRPr="00D66CCB">
        <w:rPr>
          <w:rFonts w:ascii="Times New Roman" w:hAnsi="Times New Roman" w:cs="Times New Roman"/>
          <w:sz w:val="28"/>
          <w:szCs w:val="28"/>
        </w:rPr>
        <w:t xml:space="preserve">Что такое экономический </w:t>
      </w:r>
      <w:proofErr w:type="gramStart"/>
      <w:r w:rsidR="00D66CCB" w:rsidRPr="00D66CCB">
        <w:rPr>
          <w:rFonts w:ascii="Times New Roman" w:hAnsi="Times New Roman" w:cs="Times New Roman"/>
          <w:sz w:val="28"/>
          <w:szCs w:val="28"/>
        </w:rPr>
        <w:t>цикл</w:t>
      </w:r>
      <w:proofErr w:type="gramEnd"/>
      <w:r w:rsidR="00D66CCB" w:rsidRPr="00D66CC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D66CCB" w:rsidRPr="00D66CCB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D66CCB" w:rsidRPr="00D66CCB">
        <w:rPr>
          <w:rFonts w:ascii="Times New Roman" w:hAnsi="Times New Roman" w:cs="Times New Roman"/>
          <w:sz w:val="28"/>
          <w:szCs w:val="28"/>
        </w:rPr>
        <w:t xml:space="preserve"> фазы он включает?</w:t>
      </w:r>
    </w:p>
    <w:p w14:paraId="0DACCC88" w14:textId="39F1D9F5" w:rsidR="00D66CCB" w:rsidRDefault="00D66CCB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>Правильный ответ: Экономический цикл — это периодические колебания экономической активности, включающие фазы подъёма, спада, депрессии и восстановления.</w:t>
      </w:r>
    </w:p>
    <w:p w14:paraId="4ABDE01B" w14:textId="77777777" w:rsidR="00897039" w:rsidRDefault="00897039" w:rsidP="001A6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0E436672" w14:textId="77777777" w:rsidR="00897039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F31C8" w14:textId="3E49C810" w:rsidR="00D66CCB" w:rsidRPr="00D66CCB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6CCB">
        <w:rPr>
          <w:rFonts w:ascii="Times New Roman" w:hAnsi="Times New Roman" w:cs="Times New Roman"/>
          <w:sz w:val="28"/>
          <w:szCs w:val="28"/>
        </w:rPr>
        <w:t xml:space="preserve">. </w:t>
      </w:r>
      <w:r w:rsidR="00D66CCB" w:rsidRPr="00D66CCB">
        <w:rPr>
          <w:rFonts w:ascii="Times New Roman" w:hAnsi="Times New Roman" w:cs="Times New Roman"/>
          <w:sz w:val="28"/>
          <w:szCs w:val="28"/>
        </w:rPr>
        <w:t>Что показывает индекс человеческого развития (ИЧР) и какие факторы он учитывает?</w:t>
      </w:r>
    </w:p>
    <w:p w14:paraId="62959E38" w14:textId="714B4A97" w:rsidR="00D66CCB" w:rsidRDefault="00D66CCB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>Правильный ответ: Индекс человеческого развития (ИЧР) показывает уровень жизни населения в разных странах. Он учитывает такие факторы, как ожидаемая продолжительность жизни, уровень образования и валовой национальный доход на душу населения.</w:t>
      </w:r>
    </w:p>
    <w:p w14:paraId="7F5B16FD" w14:textId="77777777" w:rsidR="00897039" w:rsidRDefault="00897039" w:rsidP="001A6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5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ПК-1 (ПК-1.2)</w:t>
      </w:r>
    </w:p>
    <w:p w14:paraId="70797A70" w14:textId="2F8CDA04" w:rsidR="00897039" w:rsidRDefault="00897039" w:rsidP="00897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11B2F" w14:textId="77777777" w:rsidR="00897039" w:rsidRPr="00897039" w:rsidRDefault="00897039" w:rsidP="008970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897039">
        <w:rPr>
          <w:rFonts w:ascii="Times New Roman" w:eastAsia="Cambria" w:hAnsi="Times New Roman" w:cs="Cambria"/>
          <w:b/>
          <w:bCs/>
          <w:sz w:val="28"/>
        </w:rPr>
        <w:t>Задания открытого типа с развернутым ответом</w:t>
      </w:r>
    </w:p>
    <w:p w14:paraId="49949AE0" w14:textId="77777777" w:rsidR="00897039" w:rsidRDefault="00897039" w:rsidP="00897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3BF02" w14:textId="7D853898" w:rsidR="00D66CCB" w:rsidRPr="00D66CCB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66CCB">
        <w:rPr>
          <w:rFonts w:ascii="Times New Roman" w:hAnsi="Times New Roman" w:cs="Times New Roman"/>
          <w:sz w:val="28"/>
          <w:szCs w:val="28"/>
        </w:rPr>
        <w:t xml:space="preserve">. </w:t>
      </w:r>
      <w:r w:rsidR="00D66CCB" w:rsidRPr="00D66CCB">
        <w:rPr>
          <w:rFonts w:ascii="Times New Roman" w:hAnsi="Times New Roman" w:cs="Times New Roman"/>
          <w:sz w:val="28"/>
          <w:szCs w:val="28"/>
        </w:rPr>
        <w:t xml:space="preserve">Как международные рейтинги влияют на экономическое развитие </w:t>
      </w:r>
      <w:proofErr w:type="gramStart"/>
      <w:r w:rsidR="00D66CCB" w:rsidRPr="00D66CCB">
        <w:rPr>
          <w:rFonts w:ascii="Times New Roman" w:hAnsi="Times New Roman" w:cs="Times New Roman"/>
          <w:sz w:val="28"/>
          <w:szCs w:val="28"/>
        </w:rPr>
        <w:t>стран</w:t>
      </w:r>
      <w:proofErr w:type="gramEnd"/>
      <w:r w:rsidR="00D66CCB" w:rsidRPr="00D66CCB">
        <w:rPr>
          <w:rFonts w:ascii="Times New Roman" w:hAnsi="Times New Roman" w:cs="Times New Roman"/>
          <w:sz w:val="28"/>
          <w:szCs w:val="28"/>
        </w:rPr>
        <w:t xml:space="preserve"> и какие факторы учитываются при их составлении?</w:t>
      </w:r>
    </w:p>
    <w:p w14:paraId="59ED3A94" w14:textId="7CED339A" w:rsidR="001A6792" w:rsidRPr="001A6792" w:rsidRDefault="001A6792" w:rsidP="001A67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792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>
        <w:rPr>
          <w:rFonts w:ascii="Times New Roman" w:eastAsia="Calibri" w:hAnsi="Times New Roman" w:cs="Times New Roman"/>
          <w:sz w:val="28"/>
          <w:szCs w:val="28"/>
        </w:rPr>
        <w:t>10 мин.</w:t>
      </w:r>
    </w:p>
    <w:p w14:paraId="5C238272" w14:textId="3110C580" w:rsidR="00D66CCB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D66CCB" w:rsidRPr="00D66CCB">
        <w:rPr>
          <w:rFonts w:ascii="Times New Roman" w:hAnsi="Times New Roman" w:cs="Times New Roman"/>
          <w:sz w:val="28"/>
          <w:szCs w:val="28"/>
        </w:rPr>
        <w:t xml:space="preserve">: Международные рейтинги могут оказывать значительное влияние на экономическое развитие стран, так как они формируют представление о стране у инвесторов, кредиторов и других участников международного рынка. При составлении международных рейтингов учитываются различные факторы, такие как уровень экономического развития, стабильность политической системы, уровень коррупции, состояние финансовых рынков и </w:t>
      </w:r>
      <w:proofErr w:type="gramStart"/>
      <w:r w:rsidR="00D66CCB" w:rsidRPr="00D66CCB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="00D66CCB" w:rsidRPr="00D66CCB">
        <w:rPr>
          <w:rFonts w:ascii="Times New Roman" w:hAnsi="Times New Roman" w:cs="Times New Roman"/>
          <w:sz w:val="28"/>
          <w:szCs w:val="28"/>
        </w:rPr>
        <w:t xml:space="preserve"> экономические и социальные показатели.</w:t>
      </w:r>
    </w:p>
    <w:p w14:paraId="0BED7E3E" w14:textId="77777777" w:rsidR="001A6792" w:rsidRPr="001A6792" w:rsidRDefault="001A6792" w:rsidP="001A67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792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2D830FF8" w14:textId="6C4AAEF1" w:rsidR="00897039" w:rsidRPr="00897039" w:rsidRDefault="00897039" w:rsidP="001A6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(ПК-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43454A99" w14:textId="77777777" w:rsidR="00897039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03DA2" w14:textId="40FD97CF" w:rsidR="00D66CCB" w:rsidRPr="00D66CCB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6CCB">
        <w:rPr>
          <w:rFonts w:ascii="Times New Roman" w:hAnsi="Times New Roman" w:cs="Times New Roman"/>
          <w:sz w:val="28"/>
          <w:szCs w:val="28"/>
        </w:rPr>
        <w:t xml:space="preserve">. </w:t>
      </w:r>
      <w:r w:rsidR="00D66CCB" w:rsidRPr="00D66CCB">
        <w:rPr>
          <w:rFonts w:ascii="Times New Roman" w:hAnsi="Times New Roman" w:cs="Times New Roman"/>
          <w:sz w:val="28"/>
          <w:szCs w:val="28"/>
        </w:rPr>
        <w:t>Какие основные функциональные взаимосвязи существуют в мировой экономике и как они влияют на экономическое развитие отдельных стран?</w:t>
      </w:r>
    </w:p>
    <w:p w14:paraId="216B6E1C" w14:textId="77777777" w:rsidR="001A6792" w:rsidRPr="001A6792" w:rsidRDefault="001A6792" w:rsidP="001A67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792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>
        <w:rPr>
          <w:rFonts w:ascii="Times New Roman" w:eastAsia="Calibri" w:hAnsi="Times New Roman" w:cs="Times New Roman"/>
          <w:sz w:val="28"/>
          <w:szCs w:val="28"/>
        </w:rPr>
        <w:t>10 мин.</w:t>
      </w:r>
    </w:p>
    <w:p w14:paraId="4D292D6B" w14:textId="28460720" w:rsidR="00897039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D66CCB" w:rsidRPr="00D66CC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659511B" w14:textId="1570B5B4" w:rsidR="00D66CCB" w:rsidRDefault="00D66CCB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>В мировой экономике существуют различные функциональные взаимосвязи, такие как международная торговля, международное движение капитала, миграция рабочей силы и технологические обмены. Эти взаимосвязи способствуют экономическому развитию отдельных стран, так как позволяют им использовать преимущества международного разделения труда, привлекать инвестиции, обмениваться технологиями и опытом. Однако они также могут создавать риски и зависимости, например, от внешних рынков или иностранных инвесторов.</w:t>
      </w:r>
    </w:p>
    <w:p w14:paraId="0EE15408" w14:textId="77777777" w:rsidR="001A6792" w:rsidRPr="001A6792" w:rsidRDefault="001A6792" w:rsidP="001A67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792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734163AE" w14:textId="77777777" w:rsidR="00897039" w:rsidRPr="00897039" w:rsidRDefault="00897039" w:rsidP="001A6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(ПК-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1FF7749D" w14:textId="77777777" w:rsidR="00897039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9702B" w14:textId="6D936144" w:rsidR="00D66CCB" w:rsidRPr="00D66CCB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6CCB">
        <w:rPr>
          <w:rFonts w:ascii="Times New Roman" w:hAnsi="Times New Roman" w:cs="Times New Roman"/>
          <w:sz w:val="28"/>
          <w:szCs w:val="28"/>
        </w:rPr>
        <w:t xml:space="preserve">. </w:t>
      </w:r>
      <w:r w:rsidR="00D66CCB" w:rsidRPr="00D66CCB">
        <w:rPr>
          <w:rFonts w:ascii="Times New Roman" w:hAnsi="Times New Roman" w:cs="Times New Roman"/>
          <w:sz w:val="28"/>
          <w:szCs w:val="28"/>
        </w:rPr>
        <w:t>В чём заключается суть классических теорий международного обмена и как они объясняют преимущества международной торговли для стран?</w:t>
      </w:r>
    </w:p>
    <w:p w14:paraId="6DFC28ED" w14:textId="77777777" w:rsidR="001A6792" w:rsidRPr="001A6792" w:rsidRDefault="001A6792" w:rsidP="001A67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792">
        <w:rPr>
          <w:rFonts w:ascii="Times New Roman" w:eastAsia="Calibri" w:hAnsi="Times New Roman" w:cs="Times New Roman"/>
          <w:sz w:val="28"/>
          <w:szCs w:val="28"/>
        </w:rPr>
        <w:lastRenderedPageBreak/>
        <w:t>Время выполнения:</w:t>
      </w:r>
      <w:r>
        <w:rPr>
          <w:rFonts w:ascii="Times New Roman" w:eastAsia="Calibri" w:hAnsi="Times New Roman" w:cs="Times New Roman"/>
          <w:sz w:val="28"/>
          <w:szCs w:val="28"/>
        </w:rPr>
        <w:t>10 мин.</w:t>
      </w:r>
    </w:p>
    <w:p w14:paraId="0CC0D687" w14:textId="77777777" w:rsidR="00897039" w:rsidRDefault="00897039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2A10919" w14:textId="1739A300" w:rsidR="00D66CCB" w:rsidRDefault="00D66CCB" w:rsidP="001A6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CB">
        <w:rPr>
          <w:rFonts w:ascii="Times New Roman" w:hAnsi="Times New Roman" w:cs="Times New Roman"/>
          <w:sz w:val="28"/>
          <w:szCs w:val="28"/>
        </w:rPr>
        <w:t xml:space="preserve">Классические теории международного обмена, такие как теория абсолютных преимуществ Адама Смита и теория сравнительных преимуществ Давида </w:t>
      </w:r>
      <w:proofErr w:type="spellStart"/>
      <w:r w:rsidRPr="00D66CCB">
        <w:rPr>
          <w:rFonts w:ascii="Times New Roman" w:hAnsi="Times New Roman" w:cs="Times New Roman"/>
          <w:sz w:val="28"/>
          <w:szCs w:val="28"/>
        </w:rPr>
        <w:t>Рикардо</w:t>
      </w:r>
      <w:proofErr w:type="spellEnd"/>
      <w:r w:rsidRPr="00D66CCB">
        <w:rPr>
          <w:rFonts w:ascii="Times New Roman" w:hAnsi="Times New Roman" w:cs="Times New Roman"/>
          <w:sz w:val="28"/>
          <w:szCs w:val="28"/>
        </w:rPr>
        <w:t>, объясняют преимущества международной торговли через концепцию специализации. Согласно этим теориям, страны могут получить выгоду от международной торговли, если они специализируются на производстве тех товаров и услуг, в которых они имеют абсолютное или сравнительное преимущество, и обмениваются ими с другими странами. Это позволяет странам использовать свои ресурсы более эффективно, повышать производительность труда и уровень жизни населения.</w:t>
      </w:r>
    </w:p>
    <w:p w14:paraId="78DDE4F6" w14:textId="77777777" w:rsidR="001A6792" w:rsidRPr="001A6792" w:rsidRDefault="001A6792" w:rsidP="001A67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792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3B475511" w14:textId="77777777" w:rsidR="00897039" w:rsidRPr="00897039" w:rsidRDefault="00897039" w:rsidP="001A6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(ПК-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8970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sectPr w:rsidR="00897039" w:rsidRPr="00897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097"/>
    <w:multiLevelType w:val="hybridMultilevel"/>
    <w:tmpl w:val="BEBE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B77F9"/>
    <w:multiLevelType w:val="hybridMultilevel"/>
    <w:tmpl w:val="D1F2B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C256F"/>
    <w:multiLevelType w:val="hybridMultilevel"/>
    <w:tmpl w:val="2AB0F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7C"/>
    <w:rsid w:val="001A6792"/>
    <w:rsid w:val="00414918"/>
    <w:rsid w:val="004649C8"/>
    <w:rsid w:val="00545D12"/>
    <w:rsid w:val="00897039"/>
    <w:rsid w:val="009946A7"/>
    <w:rsid w:val="009D6111"/>
    <w:rsid w:val="00C47D5E"/>
    <w:rsid w:val="00D66CCB"/>
    <w:rsid w:val="00DA1E7C"/>
    <w:rsid w:val="00E163C7"/>
    <w:rsid w:val="00E8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6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7C"/>
    <w:pPr>
      <w:ind w:left="720"/>
      <w:contextualSpacing/>
    </w:pPr>
  </w:style>
  <w:style w:type="table" w:styleId="a4">
    <w:name w:val="Table Grid"/>
    <w:basedOn w:val="a1"/>
    <w:uiPriority w:val="39"/>
    <w:rsid w:val="009D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7C"/>
    <w:pPr>
      <w:ind w:left="720"/>
      <w:contextualSpacing/>
    </w:pPr>
  </w:style>
  <w:style w:type="table" w:styleId="a4">
    <w:name w:val="Table Grid"/>
    <w:basedOn w:val="a1"/>
    <w:uiPriority w:val="39"/>
    <w:rsid w:val="009D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6</cp:revision>
  <cp:lastPrinted>2025-03-20T07:40:00Z</cp:lastPrinted>
  <dcterms:created xsi:type="dcterms:W3CDTF">2025-03-11T18:10:00Z</dcterms:created>
  <dcterms:modified xsi:type="dcterms:W3CDTF">2025-03-20T07:40:00Z</dcterms:modified>
</cp:coreProperties>
</file>