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3EEFC" w14:textId="09E68263" w:rsidR="00A1374E" w:rsidRPr="00A16C45" w:rsidRDefault="00A1374E" w:rsidP="00CA2CC2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Комплект оценочных материалов</w:t>
      </w:r>
    </w:p>
    <w:p w14:paraId="4B7438C6" w14:textId="77777777" w:rsidR="00A1374E" w:rsidRPr="00A16C45" w:rsidRDefault="00A1374E" w:rsidP="00CA2CC2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по «Учебной (ознакомительной) практике»</w:t>
      </w:r>
    </w:p>
    <w:p w14:paraId="44B2EE1A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1F65440C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0AF049B8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F48C4A7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65AD05F8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9CAE9FD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A16C45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1A3CCFA8" w14:textId="04219D60" w:rsidR="000D70DE" w:rsidRPr="000D70DE" w:rsidRDefault="000D70DE" w:rsidP="000D70D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6C45">
        <w:rPr>
          <w:sz w:val="28"/>
          <w:szCs w:val="28"/>
          <w:shd w:val="clear" w:color="auto" w:fill="FFFFFF"/>
          <w:lang w:eastAsia="en-US"/>
        </w:rPr>
        <w:t xml:space="preserve">Счет </w:t>
      </w:r>
      <w:r w:rsidRPr="000D70DE">
        <w:rPr>
          <w:sz w:val="28"/>
          <w:szCs w:val="28"/>
        </w:rPr>
        <w:t xml:space="preserve">предназначен для учёта </w:t>
      </w:r>
      <w:r w:rsidRPr="000D70DE">
        <w:rPr>
          <w:rStyle w:val="a8"/>
          <w:b w:val="0"/>
          <w:sz w:val="28"/>
          <w:szCs w:val="28"/>
        </w:rPr>
        <w:t>материально-производственных запасов</w:t>
      </w:r>
      <w:r w:rsidRPr="000D70DE">
        <w:rPr>
          <w:b/>
          <w:sz w:val="28"/>
          <w:szCs w:val="28"/>
        </w:rPr>
        <w:t>,</w:t>
      </w:r>
      <w:r w:rsidRPr="000D70DE">
        <w:rPr>
          <w:sz w:val="28"/>
          <w:szCs w:val="28"/>
        </w:rPr>
        <w:t xml:space="preserve"> находящихся в собственности предприятия. На нём отражается наличие и движение сырья, материалов, топлива, запасных частей, инвентаря и хозяйственных принадлежностей, тары и аналогичных це</w:t>
      </w:r>
      <w:r>
        <w:rPr>
          <w:sz w:val="28"/>
          <w:szCs w:val="28"/>
        </w:rPr>
        <w:t>нностей организации</w:t>
      </w:r>
      <w:r w:rsidRPr="00A16C45">
        <w:rPr>
          <w:rFonts w:eastAsia="SimSun"/>
          <w:sz w:val="28"/>
          <w:szCs w:val="28"/>
        </w:rPr>
        <w:t>:</w:t>
      </w:r>
    </w:p>
    <w:p w14:paraId="29F72C9C" w14:textId="77777777" w:rsidR="000D70DE" w:rsidRPr="00A16C45" w:rsidRDefault="000D70DE" w:rsidP="000D7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6C45">
        <w:rPr>
          <w:rFonts w:ascii="Times New Roman" w:eastAsia="SimSun" w:hAnsi="Times New Roman"/>
          <w:sz w:val="28"/>
          <w:szCs w:val="28"/>
        </w:rPr>
        <w:t>А) 01</w:t>
      </w:r>
    </w:p>
    <w:p w14:paraId="0A772894" w14:textId="77777777" w:rsidR="000D70DE" w:rsidRPr="00A16C45" w:rsidRDefault="000D70DE" w:rsidP="000D7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6C45">
        <w:rPr>
          <w:rFonts w:ascii="Times New Roman" w:eastAsia="SimSun" w:hAnsi="Times New Roman"/>
          <w:sz w:val="28"/>
          <w:szCs w:val="28"/>
        </w:rPr>
        <w:t>Б) 08</w:t>
      </w:r>
    </w:p>
    <w:p w14:paraId="185C6952" w14:textId="0C25B47A" w:rsidR="000D70DE" w:rsidRPr="00A16C45" w:rsidRDefault="000D70DE" w:rsidP="000D7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В) 10</w:t>
      </w:r>
    </w:p>
    <w:p w14:paraId="51FE3567" w14:textId="77777777" w:rsidR="00A1374E" w:rsidRPr="000D70D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В</w:t>
      </w:r>
    </w:p>
    <w:p w14:paraId="205393ED" w14:textId="38E874DD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</w:t>
      </w:r>
      <w:r w:rsidR="00333ECE"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, УК-1.3</w:t>
      </w:r>
      <w:r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 w:rsidR="00333ECE" w:rsidRPr="000D70DE">
        <w:rPr>
          <w:rFonts w:ascii="Times New Roman" w:eastAsia="Times New Roman" w:hAnsi="Times New Roman"/>
          <w:iCs/>
          <w:kern w:val="2"/>
          <w:sz w:val="28"/>
          <w:szCs w:val="28"/>
        </w:rPr>
        <w:t>УК-2 (УК-2.1, УК-</w:t>
      </w:r>
      <w:r w:rsidR="00333ECE"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2.2, УК-2.3, УК-2.4); 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ОПК-1 (ОПК-1.1, ОПК-1.2</w:t>
      </w:r>
      <w:r w:rsidR="00333ECE"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, ОПК-1.3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); </w:t>
      </w:r>
      <w:r w:rsidR="00333ECE"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ОПК-5 (ОПК-5.1, ОПК-5.2, ОПК-5.3); 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ПК-1 (ПК-1.1, ПК-1.2, ПК-1.3)</w:t>
      </w:r>
    </w:p>
    <w:p w14:paraId="415EA6F7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7383096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2</w:t>
      </w: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A16C45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71ACE90B" w14:textId="77777777" w:rsidR="00A1374E" w:rsidRPr="00A16C45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6C45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Счет предназначен для обобщения информации о наличии и движении основных средств организации, находящихся в эксплуатации, запасе, на консервации, в аренде, доверительном управлении</w:t>
      </w:r>
      <w:r w:rsidRPr="00A16C45">
        <w:rPr>
          <w:rFonts w:ascii="Times New Roman" w:eastAsia="SimSun" w:hAnsi="Times New Roman"/>
          <w:sz w:val="28"/>
          <w:szCs w:val="28"/>
        </w:rPr>
        <w:t>:</w:t>
      </w:r>
    </w:p>
    <w:p w14:paraId="1175432F" w14:textId="77777777" w:rsidR="00A1374E" w:rsidRPr="00A16C45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6C45">
        <w:rPr>
          <w:rFonts w:ascii="Times New Roman" w:eastAsia="SimSun" w:hAnsi="Times New Roman"/>
          <w:sz w:val="28"/>
          <w:szCs w:val="28"/>
        </w:rPr>
        <w:t>А) 01</w:t>
      </w:r>
    </w:p>
    <w:p w14:paraId="5A9F2309" w14:textId="77777777" w:rsidR="00A1374E" w:rsidRPr="00A16C45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6C45">
        <w:rPr>
          <w:rFonts w:ascii="Times New Roman" w:eastAsia="SimSun" w:hAnsi="Times New Roman"/>
          <w:sz w:val="28"/>
          <w:szCs w:val="28"/>
        </w:rPr>
        <w:t>Б) 08</w:t>
      </w:r>
    </w:p>
    <w:p w14:paraId="260FFC9E" w14:textId="77777777" w:rsidR="00A1374E" w:rsidRPr="00A16C45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6C45">
        <w:rPr>
          <w:rFonts w:ascii="Times New Roman" w:eastAsia="SimSun" w:hAnsi="Times New Roman"/>
          <w:sz w:val="28"/>
          <w:szCs w:val="28"/>
        </w:rPr>
        <w:t>В) 02</w:t>
      </w:r>
    </w:p>
    <w:p w14:paraId="14FE33DB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А</w:t>
      </w:r>
    </w:p>
    <w:p w14:paraId="469E9531" w14:textId="77777777" w:rsidR="00A16C45" w:rsidRPr="00A16C45" w:rsidRDefault="00A16C45" w:rsidP="00A1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71337FB2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FB6CEF7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3</w:t>
      </w: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A16C45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032ECAF3" w14:textId="77777777" w:rsidR="00A1374E" w:rsidRPr="00A16C45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-Bold" w:hAnsi="Times New Roman"/>
          <w:sz w:val="28"/>
          <w:szCs w:val="28"/>
        </w:rPr>
      </w:pPr>
      <w:r w:rsidRPr="00A16C45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Счет предназначен для обобщения информации об амортизации, накопленной за время эксплуатации объектов основных средств</w:t>
      </w:r>
      <w:r w:rsidRPr="00A16C45">
        <w:rPr>
          <w:rFonts w:ascii="Times New Roman" w:eastAsia="Helvetica-Bold" w:hAnsi="Times New Roman"/>
          <w:sz w:val="28"/>
          <w:szCs w:val="28"/>
        </w:rPr>
        <w:t>:</w:t>
      </w:r>
    </w:p>
    <w:p w14:paraId="352C915D" w14:textId="77777777" w:rsidR="00A1374E" w:rsidRPr="00A16C45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6C45">
        <w:rPr>
          <w:rFonts w:ascii="Times New Roman" w:eastAsia="SimSun" w:hAnsi="Times New Roman"/>
          <w:sz w:val="28"/>
          <w:szCs w:val="28"/>
        </w:rPr>
        <w:t>А) 01</w:t>
      </w:r>
    </w:p>
    <w:p w14:paraId="09D16266" w14:textId="77777777" w:rsidR="00A1374E" w:rsidRPr="00A16C45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6C45">
        <w:rPr>
          <w:rFonts w:ascii="Times New Roman" w:eastAsia="SimSun" w:hAnsi="Times New Roman"/>
          <w:sz w:val="28"/>
          <w:szCs w:val="28"/>
        </w:rPr>
        <w:t>Б) 08</w:t>
      </w:r>
    </w:p>
    <w:p w14:paraId="40B8A3B8" w14:textId="77777777" w:rsidR="00A1374E" w:rsidRPr="00A16C45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6C45">
        <w:rPr>
          <w:rFonts w:ascii="Times New Roman" w:eastAsia="SimSun" w:hAnsi="Times New Roman"/>
          <w:sz w:val="28"/>
          <w:szCs w:val="28"/>
        </w:rPr>
        <w:t>В) 02</w:t>
      </w:r>
    </w:p>
    <w:p w14:paraId="35C5F26A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В</w:t>
      </w:r>
    </w:p>
    <w:p w14:paraId="4CCE5A22" w14:textId="66B3E0B4" w:rsidR="00A16C45" w:rsidRDefault="00A16C45" w:rsidP="00A1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1DC04D15" w14:textId="7A935EAB" w:rsidR="00A16C45" w:rsidRDefault="00A16C45" w:rsidP="00A1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2A3B83E" w14:textId="5DDFD3C0" w:rsidR="007B00AC" w:rsidRDefault="007B00AC" w:rsidP="00A1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ECB538D" w14:textId="77777777" w:rsidR="007B00AC" w:rsidRPr="00A16C45" w:rsidRDefault="007B00AC" w:rsidP="00A1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5893071" w14:textId="2364A252" w:rsidR="00A1374E" w:rsidRPr="00A16C45" w:rsidRDefault="00A1374E" w:rsidP="00A1374E">
      <w:pPr>
        <w:spacing w:after="160" w:line="278" w:lineRule="auto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закрытого типа на установление соответствия</w:t>
      </w:r>
    </w:p>
    <w:p w14:paraId="2B1456B6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464F611A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A16C45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основными видами учетной политики и их определениями. </w:t>
      </w:r>
      <w:r w:rsidRPr="00A16C45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A16C45" w:rsidRPr="00A16C45" w14:paraId="2E95A1FA" w14:textId="77777777" w:rsidTr="00D53A3B">
        <w:tc>
          <w:tcPr>
            <w:tcW w:w="3510" w:type="dxa"/>
            <w:gridSpan w:val="2"/>
          </w:tcPr>
          <w:p w14:paraId="6E4D0C3E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sz w:val="28"/>
                <w:szCs w:val="28"/>
              </w:rPr>
              <w:t>Вид учетной политики</w:t>
            </w:r>
          </w:p>
        </w:tc>
        <w:tc>
          <w:tcPr>
            <w:tcW w:w="6379" w:type="dxa"/>
            <w:gridSpan w:val="2"/>
          </w:tcPr>
          <w:p w14:paraId="1CDB92A6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sz w:val="28"/>
                <w:szCs w:val="28"/>
              </w:rPr>
              <w:t>Определения</w:t>
            </w:r>
          </w:p>
        </w:tc>
      </w:tr>
      <w:tr w:rsidR="00A16C45" w:rsidRPr="00A16C45" w14:paraId="3A0C89EC" w14:textId="77777777" w:rsidTr="00D53A3B">
        <w:tc>
          <w:tcPr>
            <w:tcW w:w="534" w:type="dxa"/>
          </w:tcPr>
          <w:p w14:paraId="3D73CC16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ind w:hanging="459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E6940C9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Бухгалтерская учетная политики</w:t>
            </w:r>
          </w:p>
        </w:tc>
        <w:tc>
          <w:tcPr>
            <w:tcW w:w="567" w:type="dxa"/>
          </w:tcPr>
          <w:p w14:paraId="46E71BDC" w14:textId="77777777" w:rsidR="00A1374E" w:rsidRPr="00A16C45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B24B3A5" w14:textId="77777777" w:rsidR="00A1374E" w:rsidRPr="00A16C45" w:rsidRDefault="00A1374E" w:rsidP="00A137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используется в работе с налогами (для целей налогообложения)</w:t>
            </w:r>
          </w:p>
        </w:tc>
      </w:tr>
      <w:tr w:rsidR="00A16C45" w:rsidRPr="00A16C45" w14:paraId="36C15236" w14:textId="77777777" w:rsidTr="00D53A3B">
        <w:tc>
          <w:tcPr>
            <w:tcW w:w="534" w:type="dxa"/>
          </w:tcPr>
          <w:p w14:paraId="0E13F96E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F54AA82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Налоговая учетная политика</w:t>
            </w:r>
          </w:p>
        </w:tc>
        <w:tc>
          <w:tcPr>
            <w:tcW w:w="567" w:type="dxa"/>
          </w:tcPr>
          <w:p w14:paraId="5E1E03E2" w14:textId="77777777" w:rsidR="00A1374E" w:rsidRPr="00A16C45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087D9F5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используется в бухгалтерских процессах (для целей бухгалтерского учета)</w:t>
            </w:r>
          </w:p>
        </w:tc>
      </w:tr>
    </w:tbl>
    <w:p w14:paraId="73F59C1C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1-Б, 2-А</w:t>
      </w:r>
    </w:p>
    <w:p w14:paraId="446EA5B4" w14:textId="77777777" w:rsidR="006D3A82" w:rsidRPr="00A16C45" w:rsidRDefault="006D3A82" w:rsidP="006D3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6816F706" w14:textId="77777777" w:rsidR="006D3A82" w:rsidRDefault="006D3A82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D5F243B" w14:textId="26243622" w:rsidR="00A1374E" w:rsidRPr="001B7994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1B799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1B799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</w:t>
      </w:r>
      <w:r w:rsidR="002C63AF" w:rsidRPr="001B799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счетами учета активов </w:t>
      </w:r>
      <w:r w:rsidRPr="001B799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и их характеристиками. </w:t>
      </w:r>
      <w:r w:rsidRPr="001B7994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A16C45" w:rsidRPr="001B7994" w14:paraId="39E090FA" w14:textId="77777777" w:rsidTr="00D53A3B">
        <w:tc>
          <w:tcPr>
            <w:tcW w:w="3510" w:type="dxa"/>
            <w:gridSpan w:val="2"/>
          </w:tcPr>
          <w:p w14:paraId="15FDA5A8" w14:textId="7053E96D" w:rsidR="00A1374E" w:rsidRPr="001B7994" w:rsidRDefault="00DD38BA" w:rsidP="00A137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7994">
              <w:rPr>
                <w:rFonts w:ascii="Times New Roman" w:eastAsia="Aptos" w:hAnsi="Times New Roman"/>
                <w:i/>
                <w:iCs/>
                <w:kern w:val="2"/>
                <w:sz w:val="28"/>
                <w:szCs w:val="28"/>
                <w:lang w:eastAsia="en-US"/>
              </w:rPr>
              <w:t>Счета учета активов</w:t>
            </w:r>
          </w:p>
        </w:tc>
        <w:tc>
          <w:tcPr>
            <w:tcW w:w="6379" w:type="dxa"/>
            <w:gridSpan w:val="2"/>
          </w:tcPr>
          <w:p w14:paraId="3EC8D6AD" w14:textId="4B74FE3C" w:rsidR="00A1374E" w:rsidRPr="001B7994" w:rsidRDefault="00A1374E" w:rsidP="00A1374E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7994">
              <w:rPr>
                <w:rFonts w:ascii="Times New Roman" w:eastAsia="Times New Roman" w:hAnsi="Times New Roman"/>
                <w:sz w:val="28"/>
                <w:szCs w:val="28"/>
              </w:rPr>
              <w:t xml:space="preserve">Характеристика </w:t>
            </w:r>
            <w:r w:rsidR="00DD38BA" w:rsidRPr="001B7994">
              <w:rPr>
                <w:rFonts w:ascii="Times New Roman" w:eastAsia="Aptos" w:hAnsi="Times New Roman"/>
                <w:i/>
                <w:iCs/>
                <w:kern w:val="2"/>
                <w:sz w:val="28"/>
                <w:szCs w:val="28"/>
                <w:lang w:eastAsia="en-US"/>
              </w:rPr>
              <w:t>счетов учета активов</w:t>
            </w:r>
          </w:p>
        </w:tc>
      </w:tr>
      <w:tr w:rsidR="00A16C45" w:rsidRPr="001B7994" w14:paraId="0311527E" w14:textId="77777777" w:rsidTr="00D53A3B">
        <w:tc>
          <w:tcPr>
            <w:tcW w:w="534" w:type="dxa"/>
          </w:tcPr>
          <w:p w14:paraId="77269066" w14:textId="77777777" w:rsidR="00A1374E" w:rsidRPr="001B7994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B7994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D7E8122" w14:textId="3A8CEA8C" w:rsidR="00A1374E" w:rsidRPr="001B7994" w:rsidRDefault="002C63AF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B799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01</w:t>
            </w:r>
          </w:p>
        </w:tc>
        <w:tc>
          <w:tcPr>
            <w:tcW w:w="567" w:type="dxa"/>
          </w:tcPr>
          <w:p w14:paraId="192CB45E" w14:textId="77777777" w:rsidR="00A1374E" w:rsidRPr="001B7994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B7994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3104AC5" w14:textId="58E6BB67" w:rsidR="00A1374E" w:rsidRPr="001B7994" w:rsidRDefault="00DD38BA" w:rsidP="006F6259">
            <w:pPr>
              <w:spacing w:after="0" w:line="240" w:lineRule="auto"/>
              <w:jc w:val="both"/>
              <w:rPr>
                <w:rFonts w:ascii="Times New Roman" w:eastAsia="Aptos" w:hAnsi="Times New Roman"/>
                <w:b/>
                <w:kern w:val="2"/>
                <w:sz w:val="28"/>
                <w:szCs w:val="28"/>
                <w:lang w:eastAsia="en-US"/>
              </w:rPr>
            </w:pPr>
            <w:r w:rsidRPr="001B7994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счет</w:t>
            </w:r>
            <w:r w:rsidRPr="001B7994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предназначен для учёта прихода и расхода безналичных денег организации на счетах в банках</w:t>
            </w:r>
            <w:r w:rsidR="006F625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A16C45" w:rsidRPr="00A16C45" w14:paraId="76927563" w14:textId="77777777" w:rsidTr="00D53A3B">
        <w:tc>
          <w:tcPr>
            <w:tcW w:w="534" w:type="dxa"/>
          </w:tcPr>
          <w:p w14:paraId="4A9666F7" w14:textId="77777777" w:rsidR="00A1374E" w:rsidRPr="00DD38BA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D38BA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06F8FE9C" w14:textId="31A6523C" w:rsidR="00A1374E" w:rsidRPr="00DD38BA" w:rsidRDefault="002C63AF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D38B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567" w:type="dxa"/>
          </w:tcPr>
          <w:p w14:paraId="194C47DE" w14:textId="77777777" w:rsidR="00A1374E" w:rsidRPr="001B7994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1B799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E6DD509" w14:textId="61B2DEC8" w:rsidR="00A1374E" w:rsidRPr="001B7994" w:rsidRDefault="001B7994" w:rsidP="001B79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1B7994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счет</w:t>
            </w:r>
            <w:r w:rsidRPr="001B799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предназначен для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B7994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отражения информации о взаимоотношениях с контрагентами</w:t>
            </w:r>
            <w:r w:rsidRPr="001B7994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1B799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приобретающими у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организац</w:t>
            </w:r>
            <w:r w:rsidRPr="001B799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ии товары, услуги или работы.</w:t>
            </w:r>
          </w:p>
        </w:tc>
      </w:tr>
      <w:tr w:rsidR="00A16C45" w:rsidRPr="00A16C45" w14:paraId="095AE52E" w14:textId="77777777" w:rsidTr="00D53A3B">
        <w:tc>
          <w:tcPr>
            <w:tcW w:w="534" w:type="dxa"/>
          </w:tcPr>
          <w:p w14:paraId="6BAE3CDD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1661EBB0" w14:textId="39FF26FD" w:rsidR="00A1374E" w:rsidRPr="00A16C45" w:rsidRDefault="00803784" w:rsidP="0080378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04</w:t>
            </w:r>
          </w:p>
        </w:tc>
        <w:tc>
          <w:tcPr>
            <w:tcW w:w="567" w:type="dxa"/>
          </w:tcPr>
          <w:p w14:paraId="459B8D16" w14:textId="77777777" w:rsidR="00A1374E" w:rsidRPr="00A16C45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B807023" w14:textId="26B0461F" w:rsidR="00A1374E" w:rsidRPr="00A16C45" w:rsidRDefault="00803784" w:rsidP="00A13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с</w:t>
            </w:r>
            <w:r w:rsidRPr="00A16C4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чет предназначен для обобщения информации о наличии и движении основных средств организации, находящихся в эксплуатации, запасе, на консервации, в аренде, доверительном управлении</w:t>
            </w:r>
            <w:r w:rsidR="006F625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A16C45" w:rsidRPr="00A16C45" w14:paraId="1F6C9619" w14:textId="77777777" w:rsidTr="00D53A3B">
        <w:tc>
          <w:tcPr>
            <w:tcW w:w="534" w:type="dxa"/>
          </w:tcPr>
          <w:p w14:paraId="7F16CFED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2933BC79" w14:textId="0C8F8BD5" w:rsidR="00A1374E" w:rsidRPr="00803784" w:rsidRDefault="00803784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80378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51</w:t>
            </w:r>
          </w:p>
        </w:tc>
        <w:tc>
          <w:tcPr>
            <w:tcW w:w="567" w:type="dxa"/>
          </w:tcPr>
          <w:p w14:paraId="40D22DB9" w14:textId="77777777" w:rsidR="00A1374E" w:rsidRPr="00803784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803784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A30DBC9" w14:textId="537ED5B9" w:rsidR="00A1374E" w:rsidRPr="00803784" w:rsidRDefault="00803784" w:rsidP="00A1374E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  <w:lang w:eastAsia="en-US"/>
              </w:rPr>
            </w:pPr>
            <w:r w:rsidRPr="00803784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счет </w:t>
            </w:r>
            <w:r w:rsidRPr="00803784">
              <w:rPr>
                <w:rFonts w:ascii="Times New Roman" w:hAnsi="Times New Roman"/>
                <w:sz w:val="28"/>
                <w:szCs w:val="28"/>
              </w:rPr>
              <w:t xml:space="preserve">предназначен для учёта </w:t>
            </w:r>
            <w:r w:rsidRPr="00803784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материально-производственных запасов</w:t>
            </w:r>
            <w:r w:rsidRPr="0080378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803784">
              <w:rPr>
                <w:rFonts w:ascii="Times New Roman" w:hAnsi="Times New Roman"/>
                <w:sz w:val="28"/>
                <w:szCs w:val="28"/>
              </w:rPr>
              <w:t xml:space="preserve"> находящихся в собственности предприятия. На нём отражается наличие и движение сырья, материалов, топлива, запасных частей, инвентаря и хозяйственных принадлежностей, тары и аналогичных ценностей организации</w:t>
            </w:r>
            <w:r w:rsidR="006F62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16C45" w:rsidRPr="00DD38BA" w14:paraId="1808F3FA" w14:textId="77777777" w:rsidTr="00D53A3B">
        <w:tc>
          <w:tcPr>
            <w:tcW w:w="534" w:type="dxa"/>
          </w:tcPr>
          <w:p w14:paraId="23C6FC06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23BF3BD6" w14:textId="45C6BBF5" w:rsidR="00A1374E" w:rsidRPr="00A16C45" w:rsidRDefault="00803784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62</w:t>
            </w:r>
          </w:p>
        </w:tc>
        <w:tc>
          <w:tcPr>
            <w:tcW w:w="567" w:type="dxa"/>
          </w:tcPr>
          <w:p w14:paraId="7A67496B" w14:textId="77777777" w:rsidR="00A1374E" w:rsidRPr="00A16C45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6778956A" w14:textId="1C1DDA67" w:rsidR="00A1374E" w:rsidRPr="00DD38BA" w:rsidRDefault="00DD38BA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D38BA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счет</w:t>
            </w:r>
            <w:r w:rsidRPr="00DD38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предназначен для обобщения информации о наличии и движении </w:t>
            </w:r>
            <w:r w:rsidRPr="00DD38B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нематериальных активов</w:t>
            </w:r>
            <w:r w:rsidRPr="00DD38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организации, а также о расходах организации на научно-исследовательские, опытно-конструкто</w:t>
            </w:r>
            <w:r w:rsidR="006F62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рские и технологические работы.</w:t>
            </w:r>
          </w:p>
        </w:tc>
      </w:tr>
    </w:tbl>
    <w:p w14:paraId="39ACF7BC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lastRenderedPageBreak/>
        <w:t>Правильный ответ: 1-В, 2-Г, 3-Д, 4-А, 5-Б</w:t>
      </w:r>
    </w:p>
    <w:p w14:paraId="540F9F0F" w14:textId="77777777" w:rsidR="006D3A82" w:rsidRPr="00A16C45" w:rsidRDefault="006D3A82" w:rsidP="006D3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51FDE4CB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 xml:space="preserve"> </w:t>
      </w:r>
    </w:p>
    <w:p w14:paraId="143F2A26" w14:textId="77777777" w:rsidR="00A1374E" w:rsidRPr="00803784" w:rsidRDefault="00A1374E" w:rsidP="0080378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80378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80378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наименованием нормативного акта и реквизитами приказа, которым он введен в действие. </w:t>
      </w:r>
      <w:r w:rsidRPr="00803784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A16C45" w:rsidRPr="00A16C45" w14:paraId="7EE92856" w14:textId="77777777" w:rsidTr="00D53A3B">
        <w:tc>
          <w:tcPr>
            <w:tcW w:w="3510" w:type="dxa"/>
            <w:gridSpan w:val="2"/>
          </w:tcPr>
          <w:p w14:paraId="5640A495" w14:textId="77777777" w:rsidR="00A1374E" w:rsidRPr="00803784" w:rsidRDefault="00A1374E" w:rsidP="008037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3784">
              <w:rPr>
                <w:rFonts w:ascii="Times New Roman" w:eastAsia="Aptos" w:hAnsi="Times New Roman"/>
                <w:iCs/>
                <w:kern w:val="2"/>
                <w:sz w:val="28"/>
                <w:szCs w:val="28"/>
                <w:lang w:eastAsia="en-US"/>
              </w:rPr>
              <w:t>Наименование нормативного акта</w:t>
            </w:r>
          </w:p>
        </w:tc>
        <w:tc>
          <w:tcPr>
            <w:tcW w:w="6379" w:type="dxa"/>
            <w:gridSpan w:val="2"/>
          </w:tcPr>
          <w:p w14:paraId="08F6CB7D" w14:textId="77777777" w:rsidR="00A1374E" w:rsidRPr="00A16C45" w:rsidRDefault="00A1374E" w:rsidP="008037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3784">
              <w:rPr>
                <w:rFonts w:ascii="Times New Roman" w:eastAsia="Aptos" w:hAnsi="Times New Roman"/>
                <w:iCs/>
                <w:kern w:val="2"/>
                <w:sz w:val="28"/>
                <w:szCs w:val="28"/>
                <w:lang w:eastAsia="en-US"/>
              </w:rPr>
              <w:t>Реквизиты приказа, которым введен в действие</w:t>
            </w:r>
          </w:p>
        </w:tc>
      </w:tr>
      <w:tr w:rsidR="00A16C45" w:rsidRPr="00A16C45" w14:paraId="7EAE8CE5" w14:textId="77777777" w:rsidTr="00D53A3B">
        <w:tc>
          <w:tcPr>
            <w:tcW w:w="534" w:type="dxa"/>
          </w:tcPr>
          <w:p w14:paraId="51BD78B5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CCC8F31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Helvetica-Bold" w:hAnsi="Times New Roman"/>
                <w:sz w:val="28"/>
                <w:szCs w:val="28"/>
              </w:rPr>
              <w:t>ПБУ 1/2008 «Учетная политика организации»</w:t>
            </w:r>
          </w:p>
        </w:tc>
        <w:tc>
          <w:tcPr>
            <w:tcW w:w="567" w:type="dxa"/>
          </w:tcPr>
          <w:p w14:paraId="7E9E4A07" w14:textId="77777777" w:rsidR="00A1374E" w:rsidRPr="00A16C45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98AD8DE" w14:textId="77777777" w:rsidR="00A1374E" w:rsidRPr="00A16C45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sz w:val="28"/>
                <w:szCs w:val="28"/>
              </w:rPr>
              <w:t>Приказ Минфина от 06.05.1999 № 32н</w:t>
            </w:r>
          </w:p>
        </w:tc>
      </w:tr>
      <w:tr w:rsidR="00803784" w:rsidRPr="00A16C45" w14:paraId="34EE3F2F" w14:textId="77777777" w:rsidTr="00D53A3B">
        <w:tc>
          <w:tcPr>
            <w:tcW w:w="534" w:type="dxa"/>
          </w:tcPr>
          <w:p w14:paraId="09601BA4" w14:textId="77777777" w:rsidR="00803784" w:rsidRPr="00A16C45" w:rsidRDefault="00803784" w:rsidP="0080378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47110C2A" w14:textId="77777777" w:rsidR="00803784" w:rsidRPr="00A16C45" w:rsidRDefault="00803784" w:rsidP="0080378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bCs/>
                <w:sz w:val="28"/>
                <w:szCs w:val="28"/>
              </w:rPr>
              <w:t>ПБУ 9/99 «Доходы организации»</w:t>
            </w:r>
          </w:p>
        </w:tc>
        <w:tc>
          <w:tcPr>
            <w:tcW w:w="567" w:type="dxa"/>
          </w:tcPr>
          <w:p w14:paraId="740C79D3" w14:textId="77777777" w:rsidR="00803784" w:rsidRPr="00A16C45" w:rsidRDefault="00803784" w:rsidP="0080378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DAA9A4D" w14:textId="262866A6" w:rsidR="00803784" w:rsidRPr="00A16C45" w:rsidRDefault="00803784" w:rsidP="0080378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sz w:val="28"/>
                <w:szCs w:val="28"/>
              </w:rPr>
              <w:t>Приказ Минфина от 31.10.2000 № 94 н</w:t>
            </w:r>
          </w:p>
        </w:tc>
      </w:tr>
      <w:tr w:rsidR="00803784" w:rsidRPr="00A16C45" w14:paraId="1FC338D3" w14:textId="77777777" w:rsidTr="00D53A3B">
        <w:tc>
          <w:tcPr>
            <w:tcW w:w="534" w:type="dxa"/>
          </w:tcPr>
          <w:p w14:paraId="32FAC54B" w14:textId="77777777" w:rsidR="00803784" w:rsidRPr="00A16C45" w:rsidRDefault="00803784" w:rsidP="0080378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96F9234" w14:textId="77777777" w:rsidR="00803784" w:rsidRPr="00A16C45" w:rsidRDefault="00803784" w:rsidP="0080378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счетов</w:t>
            </w:r>
          </w:p>
        </w:tc>
        <w:tc>
          <w:tcPr>
            <w:tcW w:w="567" w:type="dxa"/>
          </w:tcPr>
          <w:p w14:paraId="2848CB6E" w14:textId="77777777" w:rsidR="00803784" w:rsidRPr="00A16C45" w:rsidRDefault="00803784" w:rsidP="0080378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BB0FC14" w14:textId="77777777" w:rsidR="00803784" w:rsidRPr="00A16C45" w:rsidRDefault="00803784" w:rsidP="0080378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6C45">
              <w:rPr>
                <w:rFonts w:ascii="Times New Roman" w:eastAsia="Times New Roman" w:hAnsi="Times New Roman"/>
                <w:sz w:val="28"/>
                <w:szCs w:val="28"/>
              </w:rPr>
              <w:t>Приказ Минфина от 06.10.2008 № 106н</w:t>
            </w:r>
          </w:p>
        </w:tc>
      </w:tr>
    </w:tbl>
    <w:p w14:paraId="587A9811" w14:textId="4B00D15B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>Пр</w:t>
      </w:r>
      <w:r w:rsidR="00803784">
        <w:rPr>
          <w:rFonts w:ascii="Times New Roman" w:eastAsia="Aptos" w:hAnsi="Times New Roman"/>
          <w:kern w:val="2"/>
          <w:sz w:val="28"/>
          <w:szCs w:val="28"/>
          <w:lang w:eastAsia="en-US"/>
        </w:rPr>
        <w:t>авильный ответ: 1-В, 2-А, 3</w:t>
      </w: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>-Б</w:t>
      </w:r>
    </w:p>
    <w:p w14:paraId="7655E248" w14:textId="77777777" w:rsidR="006D3A82" w:rsidRPr="00A16C45" w:rsidRDefault="006D3A82" w:rsidP="006D3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1B8D8DC4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084532D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0F7796F4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79E6CB8E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61BFA47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1A5D3AA8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059FEFBD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3BCDBAE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F44A0FD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6E0F0A3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E7C782D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81B43D1" w14:textId="29A0AC83" w:rsidR="00A1374E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1406E539" w14:textId="261981A3" w:rsidR="00803784" w:rsidRDefault="0080378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B8F2208" w14:textId="7D19623F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1DB06D1" w14:textId="5AA16A8C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7D8168E7" w14:textId="68A26345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8C749EC" w14:textId="506BC63D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1A0F464" w14:textId="26CC7F30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0E382CA2" w14:textId="1C14EE50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A073406" w14:textId="3163B687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95E258B" w14:textId="0BD330CC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4003B9C8" w14:textId="77777777" w:rsidR="001B7994" w:rsidRDefault="001B799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483484CF" w14:textId="77777777" w:rsidR="00803784" w:rsidRPr="00A16C45" w:rsidRDefault="00803784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79059139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5A131EA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закрытого типа на установление правильной последовательности</w:t>
      </w:r>
    </w:p>
    <w:p w14:paraId="7404C1BC" w14:textId="77777777" w:rsidR="00A1374E" w:rsidRPr="00A16C45" w:rsidRDefault="00A1374E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589406E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1. </w:t>
      </w:r>
      <w:r w:rsidRPr="00A16C45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 источников в</w:t>
      </w:r>
      <w:r w:rsidRPr="00A16C45">
        <w:rPr>
          <w:rFonts w:ascii="Times New Roman" w:eastAsia="Times New Roman" w:hAnsi="Times New Roman"/>
          <w:i/>
          <w:iCs/>
          <w:kern w:val="2"/>
          <w:sz w:val="28"/>
          <w:szCs w:val="28"/>
        </w:rPr>
        <w:t xml:space="preserve"> структуре списка литературы отчета по практике</w:t>
      </w:r>
      <w:r w:rsidRPr="00A16C45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2D79B4F9" w14:textId="77777777" w:rsidR="00A1374E" w:rsidRPr="00A16C45" w:rsidRDefault="00A1374E" w:rsidP="00A1374E">
      <w:pPr>
        <w:spacing w:after="0" w:line="240" w:lineRule="auto"/>
        <w:contextualSpacing/>
        <w:jc w:val="both"/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А) </w:t>
      </w:r>
      <w:r w:rsidRPr="00A16C45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>учебная литература</w:t>
      </w:r>
    </w:p>
    <w:p w14:paraId="3120756C" w14:textId="77777777" w:rsidR="00A1374E" w:rsidRPr="00A16C45" w:rsidRDefault="00A1374E" w:rsidP="00A1374E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</w:pPr>
      <w:r w:rsidRPr="00A16C45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Б) </w:t>
      </w:r>
      <w:r w:rsidRPr="00A16C45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>периодические издания и научная литература</w:t>
      </w:r>
    </w:p>
    <w:p w14:paraId="45457638" w14:textId="77777777" w:rsidR="00A1374E" w:rsidRPr="00A16C45" w:rsidRDefault="00A1374E" w:rsidP="00A1374E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>В) интернет ресурсы</w:t>
      </w:r>
    </w:p>
    <w:p w14:paraId="14D50ED9" w14:textId="77777777" w:rsidR="00A1374E" w:rsidRPr="00A16C45" w:rsidRDefault="00A1374E" w:rsidP="00A1374E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Г) </w:t>
      </w:r>
      <w:r w:rsidRPr="00A16C45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>законодательство и нормативные акты</w:t>
      </w:r>
    </w:p>
    <w:p w14:paraId="4C11C03D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A16C45" w:rsidRPr="00A16C45" w14:paraId="40B7C1F3" w14:textId="77777777" w:rsidTr="00D53A3B">
        <w:tc>
          <w:tcPr>
            <w:tcW w:w="1667" w:type="dxa"/>
            <w:vAlign w:val="center"/>
          </w:tcPr>
          <w:p w14:paraId="6008BC6D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Г</w:t>
            </w:r>
          </w:p>
        </w:tc>
        <w:tc>
          <w:tcPr>
            <w:tcW w:w="1672" w:type="dxa"/>
            <w:vAlign w:val="center"/>
          </w:tcPr>
          <w:p w14:paraId="4A317A63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  <w:tc>
          <w:tcPr>
            <w:tcW w:w="1588" w:type="dxa"/>
          </w:tcPr>
          <w:p w14:paraId="67310B2B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  <w:tc>
          <w:tcPr>
            <w:tcW w:w="1588" w:type="dxa"/>
          </w:tcPr>
          <w:p w14:paraId="5F865D57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</w:tr>
    </w:tbl>
    <w:p w14:paraId="15975244" w14:textId="77777777" w:rsidR="00E95B37" w:rsidRPr="00A16C45" w:rsidRDefault="00E95B37" w:rsidP="00E95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4459D301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5009405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A16C45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Установите правильную последовательность разделов должностной инструкции бухгалтеров. Запишите правильную последовательность букв слева направо:</w:t>
      </w:r>
    </w:p>
    <w:p w14:paraId="423B68AC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A16C45">
        <w:rPr>
          <w:rFonts w:ascii="Times New Roman" w:hAnsi="Times New Roman"/>
          <w:sz w:val="28"/>
          <w:szCs w:val="28"/>
          <w:lang w:eastAsia="en-US"/>
        </w:rPr>
        <w:t>должностные обязанности</w:t>
      </w:r>
      <w:r w:rsidRPr="00A16C45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C2B54B0" w14:textId="77777777" w:rsidR="00A1374E" w:rsidRPr="00A16C45" w:rsidRDefault="00A1374E" w:rsidP="00A1374E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A16C45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A16C45">
        <w:rPr>
          <w:rFonts w:ascii="Times New Roman" w:hAnsi="Times New Roman"/>
          <w:sz w:val="28"/>
          <w:szCs w:val="28"/>
          <w:lang w:eastAsia="en-US"/>
        </w:rPr>
        <w:t>ответственность</w:t>
      </w:r>
    </w:p>
    <w:p w14:paraId="255CEBB6" w14:textId="77777777" w:rsidR="00A1374E" w:rsidRPr="00A16C45" w:rsidRDefault="00A1374E" w:rsidP="00A1374E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A16C45">
        <w:rPr>
          <w:rFonts w:ascii="Times New Roman" w:eastAsia="Times New Roman" w:hAnsi="Times New Roman"/>
          <w:sz w:val="28"/>
          <w:szCs w:val="28"/>
        </w:rPr>
        <w:t xml:space="preserve">В) </w:t>
      </w:r>
      <w:r w:rsidRPr="00A16C45">
        <w:rPr>
          <w:rFonts w:ascii="Times New Roman" w:hAnsi="Times New Roman"/>
          <w:sz w:val="28"/>
          <w:szCs w:val="28"/>
          <w:lang w:eastAsia="en-US"/>
        </w:rPr>
        <w:t>общие положения</w:t>
      </w:r>
    </w:p>
    <w:p w14:paraId="78CB5DAF" w14:textId="77777777" w:rsidR="00A1374E" w:rsidRPr="00A16C45" w:rsidRDefault="00A1374E" w:rsidP="00A1374E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A16C45">
        <w:rPr>
          <w:rFonts w:ascii="Times New Roman" w:hAnsi="Times New Roman"/>
          <w:sz w:val="28"/>
          <w:szCs w:val="28"/>
          <w:lang w:eastAsia="en-US"/>
        </w:rPr>
        <w:t>Г) права</w:t>
      </w:r>
    </w:p>
    <w:p w14:paraId="2CD60819" w14:textId="77777777" w:rsidR="00A1374E" w:rsidRPr="00A16C45" w:rsidRDefault="00A1374E" w:rsidP="00A1374E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A16C45">
        <w:rPr>
          <w:rFonts w:ascii="Times New Roman" w:hAnsi="Times New Roman"/>
          <w:sz w:val="28"/>
          <w:szCs w:val="28"/>
          <w:lang w:eastAsia="en-US"/>
        </w:rPr>
        <w:t>Д) квалификационные требования</w:t>
      </w:r>
    </w:p>
    <w:p w14:paraId="14EFC41A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A16C45" w:rsidRPr="00A16C45" w14:paraId="1B0C8112" w14:textId="77777777" w:rsidTr="00D53A3B">
        <w:tc>
          <w:tcPr>
            <w:tcW w:w="1667" w:type="dxa"/>
            <w:vAlign w:val="center"/>
          </w:tcPr>
          <w:p w14:paraId="4D42D3AA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  <w:tc>
          <w:tcPr>
            <w:tcW w:w="1672" w:type="dxa"/>
            <w:vAlign w:val="center"/>
          </w:tcPr>
          <w:p w14:paraId="17BEFFC5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Д</w:t>
            </w:r>
          </w:p>
        </w:tc>
        <w:tc>
          <w:tcPr>
            <w:tcW w:w="1588" w:type="dxa"/>
          </w:tcPr>
          <w:p w14:paraId="1566E855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  <w:tc>
          <w:tcPr>
            <w:tcW w:w="1588" w:type="dxa"/>
          </w:tcPr>
          <w:p w14:paraId="27EBCE76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Г</w:t>
            </w:r>
          </w:p>
        </w:tc>
        <w:tc>
          <w:tcPr>
            <w:tcW w:w="1588" w:type="dxa"/>
          </w:tcPr>
          <w:p w14:paraId="1C5C4695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</w:tr>
    </w:tbl>
    <w:p w14:paraId="7D2BB4B4" w14:textId="77777777" w:rsidR="00E95B37" w:rsidRPr="00A16C45" w:rsidRDefault="00E95B37" w:rsidP="00E95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732A9BD7" w14:textId="77777777" w:rsidR="00A1374E" w:rsidRPr="00A16C45" w:rsidRDefault="00A1374E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44A98EA7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A16C45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Установите правильную последовательность разделов бухгалтерского баланса от первого раздела к пятому. Запишите правильную последовательность букв слева направо:</w:t>
      </w:r>
    </w:p>
    <w:p w14:paraId="37D266C6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A16C45">
        <w:rPr>
          <w:rFonts w:ascii="Times New Roman" w:eastAsia="Times New Roman" w:hAnsi="Times New Roman"/>
          <w:sz w:val="28"/>
          <w:lang w:eastAsia="en-US"/>
        </w:rPr>
        <w:t>капитал и резервы</w:t>
      </w:r>
    </w:p>
    <w:p w14:paraId="1DBD860F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t xml:space="preserve">Б) </w:t>
      </w:r>
      <w:proofErr w:type="spellStart"/>
      <w:r w:rsidRPr="00A16C45">
        <w:rPr>
          <w:rFonts w:ascii="Times New Roman" w:eastAsia="Times New Roman" w:hAnsi="Times New Roman"/>
          <w:sz w:val="28"/>
          <w:lang w:eastAsia="en-US"/>
        </w:rPr>
        <w:t>внеоборотные</w:t>
      </w:r>
      <w:proofErr w:type="spellEnd"/>
      <w:r w:rsidRPr="00A16C45">
        <w:rPr>
          <w:rFonts w:ascii="Times New Roman" w:eastAsia="Times New Roman" w:hAnsi="Times New Roman"/>
          <w:sz w:val="28"/>
          <w:lang w:eastAsia="en-US"/>
        </w:rPr>
        <w:t xml:space="preserve"> активы</w:t>
      </w:r>
    </w:p>
    <w:p w14:paraId="0ACCB5E9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en-US"/>
        </w:rPr>
      </w:pPr>
      <w:r w:rsidRPr="00A16C45">
        <w:rPr>
          <w:rFonts w:ascii="Times New Roman" w:eastAsia="Times New Roman" w:hAnsi="Times New Roman"/>
          <w:sz w:val="28"/>
          <w:szCs w:val="28"/>
        </w:rPr>
        <w:t xml:space="preserve">В) </w:t>
      </w:r>
      <w:r w:rsidRPr="00A16C45">
        <w:rPr>
          <w:rFonts w:ascii="Times New Roman" w:eastAsia="Times New Roman" w:hAnsi="Times New Roman"/>
          <w:sz w:val="28"/>
          <w:lang w:eastAsia="en-US"/>
        </w:rPr>
        <w:t>долгосрочные обязательства</w:t>
      </w:r>
    </w:p>
    <w:p w14:paraId="6A6B518E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en-US"/>
        </w:rPr>
      </w:pPr>
      <w:r w:rsidRPr="00A16C45">
        <w:rPr>
          <w:rFonts w:ascii="Times New Roman" w:eastAsia="Times New Roman" w:hAnsi="Times New Roman"/>
          <w:sz w:val="28"/>
          <w:lang w:eastAsia="en-US"/>
        </w:rPr>
        <w:t>Г) оборотные активы</w:t>
      </w:r>
    </w:p>
    <w:p w14:paraId="3224B158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lang w:eastAsia="en-US"/>
        </w:rPr>
        <w:t>Д) краткосрочные обязательства</w:t>
      </w:r>
    </w:p>
    <w:p w14:paraId="522E9A81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A16C45" w:rsidRPr="00A16C45" w14:paraId="5F339CC3" w14:textId="77777777" w:rsidTr="00D53A3B">
        <w:tc>
          <w:tcPr>
            <w:tcW w:w="1667" w:type="dxa"/>
            <w:vAlign w:val="center"/>
          </w:tcPr>
          <w:p w14:paraId="60EA2A37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  <w:tc>
          <w:tcPr>
            <w:tcW w:w="1672" w:type="dxa"/>
            <w:vAlign w:val="center"/>
          </w:tcPr>
          <w:p w14:paraId="12627AA4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Г</w:t>
            </w:r>
          </w:p>
        </w:tc>
        <w:tc>
          <w:tcPr>
            <w:tcW w:w="1588" w:type="dxa"/>
          </w:tcPr>
          <w:p w14:paraId="6707A650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  <w:tc>
          <w:tcPr>
            <w:tcW w:w="1588" w:type="dxa"/>
          </w:tcPr>
          <w:p w14:paraId="2B8448DE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  <w:tc>
          <w:tcPr>
            <w:tcW w:w="1588" w:type="dxa"/>
          </w:tcPr>
          <w:p w14:paraId="0CEC4584" w14:textId="77777777" w:rsidR="00A1374E" w:rsidRPr="00A16C45" w:rsidRDefault="00A1374E" w:rsidP="00A1374E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16C45">
              <w:rPr>
                <w:rFonts w:ascii="Times New Roman" w:eastAsia="Aptos" w:hAnsi="Times New Roman" w:cs="Aptos"/>
                <w:sz w:val="28"/>
                <w:lang w:eastAsia="en-US"/>
              </w:rPr>
              <w:t>Д</w:t>
            </w:r>
          </w:p>
        </w:tc>
      </w:tr>
    </w:tbl>
    <w:p w14:paraId="10C06444" w14:textId="77777777" w:rsidR="00E95B37" w:rsidRPr="00A16C45" w:rsidRDefault="00E95B37" w:rsidP="00E95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78033167" w14:textId="10395BE3" w:rsidR="00A1374E" w:rsidRPr="00A16C45" w:rsidRDefault="00A1374E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386DE06" w14:textId="77777777" w:rsidR="00BC33D8" w:rsidRPr="00A16C45" w:rsidRDefault="00BC33D8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D8B35F4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открытого типа</w:t>
      </w:r>
    </w:p>
    <w:p w14:paraId="50A19D18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highlight w:val="yellow"/>
          <w:lang w:eastAsia="en-US"/>
        </w:rPr>
      </w:pPr>
    </w:p>
    <w:p w14:paraId="6314782F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23539471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8728612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>1.</w:t>
      </w:r>
      <w:r w:rsidRPr="00A16C45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A16C45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Напишите пропущенное слово.</w:t>
      </w:r>
    </w:p>
    <w:p w14:paraId="3C8E4445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16C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Учетная политика </w:t>
      </w:r>
      <w:r w:rsidRPr="00A16C45">
        <w:rPr>
          <w:rFonts w:ascii="Times New Roman" w:eastAsia="Times New Roman" w:hAnsi="Times New Roman"/>
          <w:sz w:val="28"/>
          <w:szCs w:val="28"/>
        </w:rPr>
        <w:t xml:space="preserve">— </w:t>
      </w:r>
      <w:r w:rsidRPr="000D70DE">
        <w:rPr>
          <w:rFonts w:ascii="Times New Roman" w:eastAsia="Times New Roman" w:hAnsi="Times New Roman"/>
          <w:sz w:val="28"/>
          <w:szCs w:val="28"/>
          <w:u w:val="single"/>
        </w:rPr>
        <w:t>_____________</w:t>
      </w:r>
      <w:r w:rsidRPr="00A16C45">
        <w:rPr>
          <w:rFonts w:ascii="Times New Roman" w:eastAsia="Times New Roman" w:hAnsi="Times New Roman"/>
          <w:sz w:val="28"/>
          <w:szCs w:val="28"/>
        </w:rPr>
        <w:t xml:space="preserve">, устанавливающий методы и способы ведения налогового и бухгалтерского учета, а именно </w:t>
      </w:r>
      <w:r w:rsidRPr="00A16C45">
        <w:rPr>
          <w:rFonts w:ascii="Times New Roman" w:eastAsia="Times New Roman" w:hAnsi="Times New Roman"/>
          <w:sz w:val="28"/>
          <w:szCs w:val="28"/>
          <w:shd w:val="clear" w:color="auto" w:fill="FFFFFF"/>
        </w:rPr>
        <w:t>свод положений регулирует отражение данных о поступлениях, затратах и налоговых обязательствах, помогает управлять бизнес-процессами, оценивать их и решать спорные ситуации между организацией и Федеральной Налоговой Службой (ФНС)</w:t>
      </w:r>
      <w:r w:rsidRPr="00A16C4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3247999A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A16C45">
        <w:rPr>
          <w:rFonts w:ascii="Times New Roman" w:eastAsia="Times New Roman" w:hAnsi="Times New Roman"/>
          <w:sz w:val="28"/>
          <w:szCs w:val="28"/>
        </w:rPr>
        <w:t>Документ</w:t>
      </w:r>
    </w:p>
    <w:p w14:paraId="3FD33662" w14:textId="77777777" w:rsidR="00E95B37" w:rsidRPr="00A16C45" w:rsidRDefault="00E95B37" w:rsidP="00E95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497E0B99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kern w:val="2"/>
          <w:sz w:val="28"/>
          <w:szCs w:val="28"/>
        </w:rPr>
      </w:pPr>
    </w:p>
    <w:p w14:paraId="038FBC89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A16C45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Напишите пропущенное слово.</w:t>
      </w:r>
    </w:p>
    <w:p w14:paraId="3C407FFA" w14:textId="77777777" w:rsidR="00A1374E" w:rsidRPr="00A16C45" w:rsidRDefault="00A1374E" w:rsidP="00A137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16C45">
        <w:rPr>
          <w:rFonts w:ascii="Times New Roman" w:eastAsia="Times New Roman" w:hAnsi="Times New Roman"/>
          <w:sz w:val="28"/>
          <w:szCs w:val="28"/>
          <w:lang w:eastAsia="en-US"/>
        </w:rPr>
        <w:t>Ошибка</w:t>
      </w:r>
      <w:r w:rsidRPr="00A16C45">
        <w:rPr>
          <w:rFonts w:ascii="Times New Roman" w:eastAsia="Times New Roman" w:hAnsi="Times New Roman"/>
          <w:spacing w:val="47"/>
          <w:sz w:val="28"/>
          <w:szCs w:val="28"/>
          <w:lang w:eastAsia="en-US"/>
        </w:rPr>
        <w:t xml:space="preserve"> </w:t>
      </w:r>
      <w:r w:rsidRPr="00A16C45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A16C45">
        <w:rPr>
          <w:rFonts w:ascii="Times New Roman" w:eastAsia="Times New Roman" w:hAnsi="Times New Roman"/>
          <w:spacing w:val="49"/>
          <w:sz w:val="28"/>
          <w:szCs w:val="28"/>
          <w:lang w:eastAsia="en-US"/>
        </w:rPr>
        <w:t xml:space="preserve"> </w:t>
      </w:r>
      <w:r w:rsidRPr="00A16C45">
        <w:rPr>
          <w:rFonts w:ascii="Times New Roman" w:eastAsia="Times New Roman" w:hAnsi="Times New Roman"/>
          <w:sz w:val="28"/>
          <w:szCs w:val="28"/>
          <w:lang w:eastAsia="en-US"/>
        </w:rPr>
        <w:t>это</w:t>
      </w:r>
      <w:r w:rsidRPr="00A16C45">
        <w:rPr>
          <w:rFonts w:ascii="Times New Roman" w:eastAsia="Times New Roman" w:hAnsi="Times New Roman"/>
          <w:spacing w:val="45"/>
          <w:sz w:val="28"/>
          <w:szCs w:val="28"/>
          <w:lang w:eastAsia="en-US"/>
        </w:rPr>
        <w:t xml:space="preserve"> </w:t>
      </w:r>
      <w:r w:rsidRPr="00A16C45">
        <w:rPr>
          <w:rFonts w:ascii="Times New Roman" w:eastAsia="Times New Roman" w:hAnsi="Times New Roman"/>
          <w:sz w:val="28"/>
          <w:szCs w:val="28"/>
          <w:lang w:eastAsia="en-US"/>
        </w:rPr>
        <w:t>_</w:t>
      </w:r>
      <w:r w:rsidRPr="000D70DE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______________</w:t>
      </w:r>
      <w:r w:rsidRPr="00A16C45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A16C45">
        <w:rPr>
          <w:rFonts w:ascii="Times New Roman" w:eastAsia="Times New Roman" w:hAnsi="Times New Roman"/>
          <w:sz w:val="28"/>
          <w:szCs w:val="28"/>
          <w:lang w:eastAsia="en-US"/>
        </w:rPr>
        <w:t>действие</w:t>
      </w:r>
      <w:r w:rsidRPr="00A16C45">
        <w:rPr>
          <w:rFonts w:ascii="Times New Roman" w:eastAsia="Times New Roman" w:hAnsi="Times New Roman"/>
          <w:spacing w:val="48"/>
          <w:sz w:val="28"/>
          <w:szCs w:val="28"/>
          <w:lang w:eastAsia="en-US"/>
        </w:rPr>
        <w:t xml:space="preserve"> </w:t>
      </w:r>
      <w:r w:rsidRPr="00A16C45">
        <w:rPr>
          <w:rFonts w:ascii="Times New Roman" w:eastAsia="Times New Roman" w:hAnsi="Times New Roman"/>
          <w:sz w:val="28"/>
          <w:szCs w:val="28"/>
          <w:lang w:eastAsia="en-US"/>
        </w:rPr>
        <w:t>(описка,</w:t>
      </w:r>
      <w:r w:rsidRPr="00A16C45">
        <w:rPr>
          <w:rFonts w:ascii="Times New Roman" w:eastAsia="Times New Roman" w:hAnsi="Times New Roman"/>
          <w:spacing w:val="47"/>
          <w:sz w:val="28"/>
          <w:szCs w:val="28"/>
          <w:lang w:eastAsia="en-US"/>
        </w:rPr>
        <w:t xml:space="preserve"> </w:t>
      </w:r>
      <w:r w:rsidRPr="00A16C45">
        <w:rPr>
          <w:rFonts w:ascii="Times New Roman" w:eastAsia="Times New Roman" w:hAnsi="Times New Roman"/>
          <w:sz w:val="28"/>
          <w:szCs w:val="28"/>
          <w:lang w:eastAsia="en-US"/>
        </w:rPr>
        <w:t>упущение</w:t>
      </w:r>
      <w:r w:rsidRPr="00A16C45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A16C45">
        <w:rPr>
          <w:rFonts w:ascii="Times New Roman" w:eastAsia="Times New Roman" w:hAnsi="Times New Roman"/>
          <w:sz w:val="28"/>
          <w:szCs w:val="28"/>
          <w:lang w:eastAsia="en-US"/>
        </w:rPr>
        <w:t>фактов</w:t>
      </w:r>
      <w:r w:rsidRPr="00A16C45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A16C45">
        <w:rPr>
          <w:rFonts w:ascii="Times New Roman" w:eastAsia="Times New Roman" w:hAnsi="Times New Roman"/>
          <w:sz w:val="28"/>
          <w:szCs w:val="28"/>
          <w:lang w:eastAsia="en-US"/>
        </w:rPr>
        <w:t>и др.).</w:t>
      </w:r>
    </w:p>
    <w:p w14:paraId="22AB20F2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A16C45">
        <w:rPr>
          <w:rFonts w:ascii="Times New Roman" w:eastAsia="Times New Roman" w:hAnsi="Times New Roman"/>
          <w:sz w:val="28"/>
          <w:szCs w:val="28"/>
          <w:lang w:eastAsia="en-US"/>
        </w:rPr>
        <w:t>Непреднамеренное</w:t>
      </w:r>
    </w:p>
    <w:p w14:paraId="24DA117D" w14:textId="77777777" w:rsidR="00E95B37" w:rsidRPr="00A16C45" w:rsidRDefault="00E95B37" w:rsidP="00E95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33DB7757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57E1468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A16C45">
        <w:rPr>
          <w:rFonts w:ascii="Times New Roman" w:eastAsia="Aptos" w:hAnsi="Times New Roman" w:cs="Aptos"/>
          <w:i/>
          <w:iCs/>
          <w:kern w:val="2"/>
          <w:sz w:val="28"/>
          <w:szCs w:val="28"/>
          <w:lang w:eastAsia="en-US"/>
        </w:rPr>
        <w:t>Напишите пропущенное слово.</w:t>
      </w:r>
    </w:p>
    <w:p w14:paraId="50E19E6A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A16C45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>Информационная среда в сфере бухгалтерского учёта</w:t>
      </w:r>
      <w:r w:rsidRPr="00A16C45"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  <w:t> </w:t>
      </w:r>
      <w:r w:rsidRPr="00A16C45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— это </w:t>
      </w:r>
      <w:r w:rsidRPr="000D70DE">
        <w:rPr>
          <w:rFonts w:ascii="Times New Roman" w:hAnsi="Times New Roman"/>
          <w:sz w:val="28"/>
          <w:szCs w:val="28"/>
          <w:u w:val="single"/>
          <w:shd w:val="clear" w:color="auto" w:fill="FFFFFF"/>
          <w:lang w:eastAsia="en-US"/>
        </w:rPr>
        <w:t>_________</w:t>
      </w:r>
      <w:r w:rsidRPr="00A16C45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, в которой с помощью компьютерных технологий собирают, передают и хранят информацию для управления финансово-хозяйственной деятельностью предприятия.</w:t>
      </w:r>
    </w:p>
    <w:p w14:paraId="2F70E8A8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A16C45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Система</w:t>
      </w:r>
    </w:p>
    <w:p w14:paraId="5CDDB19D" w14:textId="77777777" w:rsidR="00E95B37" w:rsidRPr="00A16C45" w:rsidRDefault="00E95B37" w:rsidP="00E95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4F7496D2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6CAE076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011F777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C4F7FF2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10EC6087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73FC706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4C322EC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D1F873D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D93D7ED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BCF4B61" w14:textId="68003563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6B0D136B" w14:textId="77777777" w:rsidR="00BC33D8" w:rsidRPr="00A16C45" w:rsidRDefault="00BC33D8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A8BAF7D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BD833F0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04D5CBF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открытого типа с кратким свободным ответом</w:t>
      </w:r>
    </w:p>
    <w:p w14:paraId="62EBEE11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1018E48F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A16C45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26050862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16C45">
        <w:rPr>
          <w:rFonts w:ascii="Times New Roman" w:hAnsi="Times New Roman"/>
          <w:sz w:val="28"/>
          <w:szCs w:val="28"/>
          <w:lang w:eastAsia="en-US"/>
        </w:rPr>
        <w:t xml:space="preserve">В связи со всеми изменениями в нормативных актах необходимо корректировать и утвердить изменения в приказе об учетной политике не позднее </w:t>
      </w:r>
      <w:r w:rsidRPr="000D70DE">
        <w:rPr>
          <w:rFonts w:ascii="Times New Roman" w:hAnsi="Times New Roman"/>
          <w:sz w:val="28"/>
          <w:szCs w:val="28"/>
          <w:u w:val="single"/>
          <w:lang w:eastAsia="en-US"/>
        </w:rPr>
        <w:t>_____________________________________</w:t>
      </w:r>
      <w:r w:rsidRPr="00A16C45">
        <w:rPr>
          <w:rFonts w:ascii="Times New Roman" w:hAnsi="Times New Roman"/>
          <w:sz w:val="28"/>
          <w:szCs w:val="28"/>
          <w:lang w:eastAsia="en-US"/>
        </w:rPr>
        <w:t xml:space="preserve"> года, предшествовавшего отчетному году. Распоряжение с более поздней датой будет действовать только в последующем году.</w:t>
      </w:r>
    </w:p>
    <w:p w14:paraId="11D45ECC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kern w:val="2"/>
          <w:sz w:val="28"/>
          <w:szCs w:val="28"/>
        </w:rPr>
        <w:t xml:space="preserve">Правильный ответ: </w:t>
      </w:r>
      <w:r w:rsidRPr="00A16C45">
        <w:rPr>
          <w:rFonts w:ascii="Times New Roman" w:hAnsi="Times New Roman"/>
          <w:sz w:val="28"/>
          <w:szCs w:val="28"/>
          <w:lang w:eastAsia="en-US"/>
        </w:rPr>
        <w:t>последнего рабочего дня</w:t>
      </w:r>
      <w:r w:rsidRPr="00A16C45">
        <w:rPr>
          <w:rFonts w:ascii="Times New Roman" w:eastAsia="Times New Roman" w:hAnsi="Times New Roman"/>
          <w:kern w:val="2"/>
          <w:sz w:val="28"/>
          <w:szCs w:val="28"/>
        </w:rPr>
        <w:t xml:space="preserve"> / </w:t>
      </w:r>
      <w:r w:rsidRPr="00A16C45">
        <w:rPr>
          <w:rFonts w:ascii="Times New Roman" w:hAnsi="Times New Roman"/>
          <w:sz w:val="28"/>
          <w:szCs w:val="28"/>
          <w:lang w:eastAsia="en-US"/>
        </w:rPr>
        <w:t>заключительного рабочего дня / 30 декабря</w:t>
      </w:r>
    </w:p>
    <w:p w14:paraId="3FF3BFA2" w14:textId="77777777" w:rsidR="00E95B37" w:rsidRPr="00A16C45" w:rsidRDefault="00E95B37" w:rsidP="00E95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5234600B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8"/>
          <w:szCs w:val="28"/>
        </w:rPr>
      </w:pPr>
    </w:p>
    <w:p w14:paraId="3E55563F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A16C45">
        <w:rPr>
          <w:rFonts w:ascii="Times New Roman" w:eastAsia="Times New Roman" w:hAnsi="Times New Roman"/>
          <w:bCs/>
          <w:iCs/>
          <w:kern w:val="2"/>
          <w:sz w:val="28"/>
          <w:szCs w:val="28"/>
        </w:rPr>
        <w:t xml:space="preserve">2. </w:t>
      </w:r>
      <w:r w:rsidRPr="00A16C45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краткий ответ.</w:t>
      </w:r>
    </w:p>
    <w:p w14:paraId="6ADA76F7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t xml:space="preserve">Согласно </w:t>
      </w:r>
      <w:hyperlink r:id="rId7" w:anchor="dst100034" w:history="1">
        <w:r w:rsidRPr="00A16C45">
          <w:rPr>
            <w:rFonts w:ascii="Times New Roman" w:eastAsia="Times New Roman" w:hAnsi="Times New Roman"/>
            <w:sz w:val="28"/>
            <w:szCs w:val="28"/>
          </w:rPr>
          <w:t>статье 4</w:t>
        </w:r>
      </w:hyperlink>
      <w:r w:rsidRPr="00A16C45">
        <w:rPr>
          <w:rFonts w:ascii="Times New Roman" w:eastAsia="Times New Roman" w:hAnsi="Times New Roman"/>
          <w:sz w:val="28"/>
          <w:szCs w:val="28"/>
        </w:rPr>
        <w:t xml:space="preserve"> Федерального закона от 06.12.2011 N 402-ФЗ "О бухгалтерском учете" (далее - Закон N 402-ФЗ), законодательство Российской Федерации о бухгалтерском учете состоит из: </w:t>
      </w:r>
      <w:r w:rsidRPr="000D70DE">
        <w:rPr>
          <w:rFonts w:ascii="Times New Roman" w:eastAsia="Times New Roman" w:hAnsi="Times New Roman"/>
          <w:sz w:val="28"/>
          <w:szCs w:val="28"/>
          <w:u w:val="single"/>
        </w:rPr>
        <w:t>___________________________________</w:t>
      </w:r>
      <w:r w:rsidRPr="00A16C45">
        <w:rPr>
          <w:rFonts w:ascii="Times New Roman" w:eastAsia="Times New Roman" w:hAnsi="Times New Roman"/>
          <w:sz w:val="28"/>
          <w:szCs w:val="28"/>
        </w:rPr>
        <w:t>_; других федеральных законов, принятых в соответствии с ними нормативных правовых актов.</w:t>
      </w:r>
    </w:p>
    <w:p w14:paraId="1FF130E7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Pr="00A16C45">
        <w:rPr>
          <w:rFonts w:ascii="Times New Roman" w:eastAsia="Times New Roman" w:hAnsi="Times New Roman"/>
          <w:sz w:val="28"/>
          <w:szCs w:val="28"/>
        </w:rPr>
        <w:t>Названного </w:t>
      </w:r>
      <w:hyperlink r:id="rId8" w:history="1">
        <w:r w:rsidRPr="00A16C45">
          <w:rPr>
            <w:rFonts w:ascii="Times New Roman" w:eastAsia="Times New Roman" w:hAnsi="Times New Roman"/>
            <w:sz w:val="28"/>
            <w:szCs w:val="28"/>
          </w:rPr>
          <w:t>Закона</w:t>
        </w:r>
      </w:hyperlink>
      <w:r w:rsidRPr="00A16C45">
        <w:rPr>
          <w:rFonts w:ascii="Times New Roman" w:eastAsia="Times New Roman" w:hAnsi="Times New Roman"/>
          <w:sz w:val="28"/>
          <w:szCs w:val="28"/>
        </w:rPr>
        <w:t> N 402-ФЗ</w:t>
      </w: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 </w:t>
      </w:r>
    </w:p>
    <w:p w14:paraId="530CE108" w14:textId="77777777" w:rsidR="00E95B37" w:rsidRPr="00A16C45" w:rsidRDefault="00E95B37" w:rsidP="00E95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795FCBFC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B218094" w14:textId="77777777" w:rsidR="00A1374E" w:rsidRPr="006F6259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F6259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3. </w:t>
      </w:r>
      <w:r w:rsidRPr="006F6259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140F030B" w14:textId="67104174" w:rsidR="006F6259" w:rsidRPr="006F6259" w:rsidRDefault="006F6259" w:rsidP="00A1374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6F6259">
        <w:rPr>
          <w:rFonts w:ascii="Times New Roman" w:hAnsi="Times New Roman"/>
          <w:sz w:val="28"/>
          <w:szCs w:val="28"/>
          <w:shd w:val="clear" w:color="auto" w:fill="FFFFFF"/>
        </w:rPr>
        <w:t>Активы в бухгалтерском учете – это н</w:t>
      </w:r>
      <w:r w:rsidRPr="006F6259">
        <w:rPr>
          <w:rFonts w:ascii="Times New Roman" w:hAnsi="Times New Roman"/>
          <w:bCs/>
          <w:sz w:val="28"/>
          <w:szCs w:val="28"/>
          <w:shd w:val="clear" w:color="auto" w:fill="FFFFFF"/>
        </w:rPr>
        <w:t>аходящиеся в собственности</w:t>
      </w:r>
      <w:proofErr w:type="gramStart"/>
      <w:r w:rsidRPr="006F62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6F6259">
        <w:rPr>
          <w:rFonts w:ascii="Times New Roman" w:hAnsi="Times New Roman"/>
          <w:bCs/>
          <w:sz w:val="28"/>
          <w:szCs w:val="28"/>
          <w:u w:val="single"/>
          <w:shd w:val="clear" w:color="auto" w:fill="FFFFFF"/>
        </w:rPr>
        <w:t xml:space="preserve">                          </w:t>
      </w:r>
      <w:r w:rsidRPr="006F6259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proofErr w:type="gramEnd"/>
      <w:r w:rsidRPr="006F62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 товары, сырье, продукция, деньги и денежные требования к контрагентам, прочие учетные объекты, которые отражаются с левой стороны бухгалтерского баланса предприятия</w:t>
      </w:r>
      <w:r w:rsidRPr="006F625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D4FF9BE" w14:textId="0530501C" w:rsidR="00A1374E" w:rsidRPr="00A16C45" w:rsidRDefault="00A1374E" w:rsidP="00A1374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6F625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="006F6259" w:rsidRPr="006F6259">
        <w:rPr>
          <w:rFonts w:ascii="Times New Roman" w:hAnsi="Times New Roman"/>
          <w:bCs/>
          <w:sz w:val="28"/>
          <w:szCs w:val="28"/>
          <w:shd w:val="clear" w:color="auto" w:fill="FFFFFF"/>
        </w:rPr>
        <w:t>Объекты недвижимости</w:t>
      </w:r>
      <w:r w:rsidR="006F6259" w:rsidRPr="006F625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</w:t>
      </w:r>
      <w:r w:rsidRPr="006F625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/ </w:t>
      </w:r>
      <w:r w:rsidR="006F6259" w:rsidRPr="006F6259">
        <w:rPr>
          <w:rFonts w:ascii="Times New Roman" w:eastAsia="Times New Roman" w:hAnsi="Times New Roman"/>
          <w:sz w:val="28"/>
          <w:szCs w:val="28"/>
          <w:lang w:eastAsia="en-US"/>
        </w:rPr>
        <w:t>Основные средства</w:t>
      </w:r>
    </w:p>
    <w:p w14:paraId="3021C507" w14:textId="77777777" w:rsidR="00E95B37" w:rsidRPr="00A16C45" w:rsidRDefault="00E95B37" w:rsidP="00E95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7D674435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DB0AF58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E43BA2D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74A5041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48F5837D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DC21CE4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ADB1F6E" w14:textId="1A905E35" w:rsid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F7AE7BA" w14:textId="1918A78F" w:rsidR="00E95B37" w:rsidRDefault="00E95B37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1E0DC62" w14:textId="0A7387BA" w:rsidR="00E95B37" w:rsidRDefault="00E95B37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D2AA22C" w14:textId="77777777" w:rsidR="00E95B37" w:rsidRPr="00A16C45" w:rsidRDefault="00E95B37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C3D384F" w14:textId="77777777" w:rsidR="00A1374E" w:rsidRPr="00A16C45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открытого типа с развернутым ответом</w:t>
      </w:r>
    </w:p>
    <w:p w14:paraId="23A5E4B9" w14:textId="77777777" w:rsidR="00A1374E" w:rsidRPr="00A16C45" w:rsidRDefault="00A1374E" w:rsidP="00A1374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E4465A0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A16C45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FB6B7E" w14:textId="77777777" w:rsidR="00A1374E" w:rsidRPr="00A16C45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t>Кем формируется учетная политика организации:</w:t>
      </w:r>
    </w:p>
    <w:p w14:paraId="18577560" w14:textId="1628601D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Время выполнения – </w:t>
      </w:r>
      <w:r w:rsidR="000D70DE">
        <w:rPr>
          <w:rFonts w:ascii="Times New Roman" w:eastAsia="Aptos" w:hAnsi="Times New Roman"/>
          <w:kern w:val="2"/>
          <w:sz w:val="28"/>
          <w:szCs w:val="28"/>
          <w:lang w:eastAsia="en-US"/>
        </w:rPr>
        <w:t>15</w:t>
      </w: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мин.</w:t>
      </w:r>
    </w:p>
    <w:p w14:paraId="6E3EAAFB" w14:textId="77777777" w:rsidR="00A1374E" w:rsidRPr="00A16C45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-Bold" w:hAnsi="Times New Roman"/>
          <w:sz w:val="28"/>
          <w:szCs w:val="28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  <w:r w:rsidRPr="00A16C45">
        <w:rPr>
          <w:rFonts w:ascii="Times New Roman" w:eastAsia="Helvetica-Bold" w:hAnsi="Times New Roman"/>
          <w:sz w:val="28"/>
          <w:szCs w:val="28"/>
        </w:rPr>
        <w:t>Главным бухгалтером (бухгалтером) организации на основании требований и рекомендаций ПБУ 1/2008 «Учетная политика организации» и утверждается её руководителем.</w:t>
      </w:r>
    </w:p>
    <w:p w14:paraId="7532477B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>Критерий оценивания: наличие в ответе, что формируется главным бухгалтером и утверждается руководителем.</w:t>
      </w:r>
    </w:p>
    <w:p w14:paraId="6CC4ECFC" w14:textId="77777777" w:rsidR="00E95B37" w:rsidRPr="00A16C45" w:rsidRDefault="00E95B37" w:rsidP="00E95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3AEC958F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1325FB9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A16C45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48F0EB5" w14:textId="77777777" w:rsidR="00A1374E" w:rsidRPr="00A16C45" w:rsidRDefault="00A1374E" w:rsidP="00A1374E">
      <w:pPr>
        <w:widowControl w:val="0"/>
        <w:tabs>
          <w:tab w:val="left" w:pos="1022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en-US"/>
        </w:rPr>
      </w:pPr>
      <w:r w:rsidRPr="00A16C45">
        <w:rPr>
          <w:rFonts w:ascii="Times New Roman" w:hAnsi="Times New Roman"/>
          <w:sz w:val="28"/>
          <w:szCs w:val="28"/>
          <w:lang w:eastAsia="en-US"/>
        </w:rPr>
        <w:t xml:space="preserve">В течение отчетного периода в кассу организации поступило 250 200 руб., выдано из кассы организации за этот период 260 220 руб., на конец отчетного периода сальдо по сч.50 равно 5780 руб. Сколько составило сальдо по </w:t>
      </w:r>
      <w:proofErr w:type="spellStart"/>
      <w:r w:rsidRPr="00A16C45">
        <w:rPr>
          <w:rFonts w:ascii="Times New Roman" w:hAnsi="Times New Roman"/>
          <w:sz w:val="28"/>
          <w:szCs w:val="28"/>
          <w:lang w:eastAsia="en-US"/>
        </w:rPr>
        <w:t>сч</w:t>
      </w:r>
      <w:proofErr w:type="spellEnd"/>
      <w:r w:rsidRPr="00A16C45">
        <w:rPr>
          <w:rFonts w:ascii="Times New Roman" w:hAnsi="Times New Roman"/>
          <w:sz w:val="28"/>
          <w:szCs w:val="28"/>
          <w:lang w:eastAsia="en-US"/>
        </w:rPr>
        <w:t>. 50 «Касса»</w:t>
      </w:r>
      <w:r w:rsidRPr="00A16C45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A16C45">
        <w:rPr>
          <w:rFonts w:ascii="Times New Roman" w:hAnsi="Times New Roman"/>
          <w:sz w:val="28"/>
          <w:szCs w:val="28"/>
          <w:lang w:eastAsia="en-US"/>
        </w:rPr>
        <w:t>на начало периода:</w:t>
      </w:r>
    </w:p>
    <w:p w14:paraId="1F33E8B5" w14:textId="1A20C05A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Время выполнения – </w:t>
      </w:r>
      <w:r w:rsidR="000D70DE">
        <w:rPr>
          <w:rFonts w:ascii="Times New Roman" w:eastAsia="Aptos" w:hAnsi="Times New Roman"/>
          <w:kern w:val="2"/>
          <w:sz w:val="28"/>
          <w:szCs w:val="28"/>
          <w:lang w:eastAsia="en-US"/>
        </w:rPr>
        <w:t>15</w:t>
      </w: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мин.</w:t>
      </w:r>
    </w:p>
    <w:p w14:paraId="25732F03" w14:textId="77777777" w:rsidR="00A1374E" w:rsidRPr="00A16C45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  <w:r w:rsidRPr="00A16C45">
        <w:rPr>
          <w:rFonts w:ascii="Times New Roman" w:hAnsi="Times New Roman"/>
          <w:sz w:val="28"/>
          <w:szCs w:val="28"/>
          <w:lang w:eastAsia="en-US"/>
        </w:rPr>
        <w:t>15 800 руб.</w:t>
      </w:r>
    </w:p>
    <w:p w14:paraId="4EDF55F6" w14:textId="77777777" w:rsidR="00A1374E" w:rsidRPr="00A16C45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Критерий оценивания: </w:t>
      </w:r>
      <w:r w:rsidRPr="00A16C45">
        <w:rPr>
          <w:rFonts w:ascii="Times New Roman" w:hAnsi="Times New Roman"/>
          <w:sz w:val="28"/>
          <w:szCs w:val="28"/>
          <w:lang w:eastAsia="en-US"/>
        </w:rPr>
        <w:t>15 800 руб.</w:t>
      </w:r>
    </w:p>
    <w:p w14:paraId="0A60A462" w14:textId="77777777" w:rsidR="00E95B37" w:rsidRPr="00A16C45" w:rsidRDefault="00E95B37" w:rsidP="00E95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1B069149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66006047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A16C45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77A7DED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t xml:space="preserve">К документам в области регулирования бухгалтерского учета в соответствии с </w:t>
      </w:r>
      <w:hyperlink r:id="rId9" w:anchor="dst100178" w:history="1">
        <w:r w:rsidRPr="00A16C45">
          <w:rPr>
            <w:rFonts w:ascii="Times New Roman" w:eastAsia="Times New Roman" w:hAnsi="Times New Roman"/>
            <w:sz w:val="28"/>
            <w:szCs w:val="28"/>
          </w:rPr>
          <w:t>частью первой статьи 21</w:t>
        </w:r>
      </w:hyperlink>
      <w:r w:rsidRPr="00A16C45">
        <w:rPr>
          <w:rFonts w:ascii="Times New Roman" w:eastAsia="Times New Roman" w:hAnsi="Times New Roman"/>
          <w:sz w:val="28"/>
          <w:szCs w:val="28"/>
        </w:rPr>
        <w:t> Закона N 402-ФЗ относятся:</w:t>
      </w:r>
    </w:p>
    <w:p w14:paraId="713DC9C8" w14:textId="352200E8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Время выполнения – </w:t>
      </w:r>
      <w:r w:rsidR="000D70DE">
        <w:rPr>
          <w:rFonts w:ascii="Times New Roman" w:eastAsia="Aptos" w:hAnsi="Times New Roman"/>
          <w:kern w:val="2"/>
          <w:sz w:val="28"/>
          <w:szCs w:val="28"/>
          <w:lang w:eastAsia="en-US"/>
        </w:rPr>
        <w:t>30</w:t>
      </w: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мин.</w:t>
      </w:r>
    </w:p>
    <w:p w14:paraId="6A72F1F1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</w:p>
    <w:p w14:paraId="56B8A728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t>федеральные стандарты бухгалтерского учета, федеральные стандарты бухгалтерского учета государственных финансов (далее при совместном упоминании - федеральные стандарты)</w:t>
      </w:r>
    </w:p>
    <w:p w14:paraId="04F185FF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t>отраслевые стандарты бухгалтерского учета, отраслевые стандарты бухгалтерского учета государственных финансов (далее при совместном упоминании - отраслевые стандарты)</w:t>
      </w:r>
    </w:p>
    <w:p w14:paraId="40AE40A8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t xml:space="preserve">нормативные акты Центрального банка Российской Федерации, предусмотренные </w:t>
      </w:r>
      <w:hyperlink r:id="rId10" w:anchor="dst100343" w:history="1">
        <w:r w:rsidRPr="00A16C45">
          <w:rPr>
            <w:rFonts w:ascii="Times New Roman" w:eastAsia="Times New Roman" w:hAnsi="Times New Roman"/>
            <w:sz w:val="28"/>
            <w:szCs w:val="28"/>
          </w:rPr>
          <w:t>частью 6 статьи 21</w:t>
        </w:r>
      </w:hyperlink>
      <w:r w:rsidRPr="00A16C45">
        <w:rPr>
          <w:rFonts w:ascii="Times New Roman" w:eastAsia="Times New Roman" w:hAnsi="Times New Roman"/>
          <w:sz w:val="28"/>
          <w:szCs w:val="28"/>
        </w:rPr>
        <w:t> Закона N 402-ФЗ</w:t>
      </w:r>
    </w:p>
    <w:p w14:paraId="77F34FA2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t>рекомендации в области бухгалтерского учета</w:t>
      </w:r>
    </w:p>
    <w:p w14:paraId="4C42FB8D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Times New Roman" w:hAnsi="Times New Roman"/>
          <w:sz w:val="28"/>
          <w:szCs w:val="28"/>
        </w:rPr>
        <w:t>стандарты экономического субъекта</w:t>
      </w:r>
    </w:p>
    <w:p w14:paraId="40B93A3F" w14:textId="77777777" w:rsidR="00A1374E" w:rsidRPr="00A16C45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6C45">
        <w:rPr>
          <w:rFonts w:ascii="Times New Roman" w:eastAsia="Aptos" w:hAnsi="Times New Roman"/>
          <w:kern w:val="2"/>
          <w:sz w:val="28"/>
          <w:szCs w:val="28"/>
          <w:lang w:eastAsia="en-US"/>
        </w:rPr>
        <w:lastRenderedPageBreak/>
        <w:t xml:space="preserve">Критерии оценивания: наличие в ответе вывода о том, что </w:t>
      </w:r>
      <w:r w:rsidRPr="00A16C45">
        <w:rPr>
          <w:rFonts w:ascii="Times New Roman" w:eastAsia="Times New Roman" w:hAnsi="Times New Roman"/>
          <w:sz w:val="28"/>
          <w:szCs w:val="28"/>
        </w:rPr>
        <w:t>к документам в области регулирования бухгалтерского учета относятся федеральные и отраслевые стандарты бухгалтерского учета, нормативные акты Центрального банка РФ, рекомендации в области бухгалтерского учета и стандарты экономического субъекта</w:t>
      </w:r>
    </w:p>
    <w:p w14:paraId="388EFD5F" w14:textId="77777777" w:rsidR="00E95B37" w:rsidRPr="00A16C45" w:rsidRDefault="00E95B37" w:rsidP="00E95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6C45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УК-1.2, УК-1.3); УК-2 (УК-2.1, УК-2.2, УК-2.3, УК-2.4); ОПК-1 (ОПК-1.1, ОПК-1.2, ОПК-1.3); ОПК-5 (ОПК-5.1, ОПК-5.2, ОПК-5.3); ПК-1 (ПК-1.1, ПК-1.2, ПК-1.3)</w:t>
      </w:r>
    </w:p>
    <w:p w14:paraId="763B39B5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921CD76" w14:textId="77777777" w:rsidR="00A1374E" w:rsidRPr="00A16C45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5046824" w14:textId="00D419B0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63EA250A" w14:textId="289BE201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7F39F87B" w14:textId="6DFE88C2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58D160E7" w14:textId="737F6371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7916EAF8" w14:textId="7F413549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03A621D7" w14:textId="176CF360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49C15B2D" w14:textId="19D3BB1F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6ABE4BB5" w14:textId="216B487B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2BC8557A" w14:textId="3F83E50A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41F6818E" w14:textId="28D50505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0F2E61E4" w14:textId="016E2FD7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7B2DED92" w14:textId="2BFFE929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13A0974C" w14:textId="12D90A71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2B723DA2" w14:textId="77777777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614D5F94" w14:textId="1F119D61" w:rsidR="00A1374E" w:rsidRPr="00A16C45" w:rsidRDefault="00A1374E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01CF553A" w14:textId="0A055463" w:rsidR="00BC33D8" w:rsidRPr="00A16C45" w:rsidRDefault="00BC33D8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098303EE" w14:textId="023A8125" w:rsidR="00BC33D8" w:rsidRPr="00A16C45" w:rsidRDefault="00BC33D8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19791BCC" w14:textId="562C2C41" w:rsidR="00BC33D8" w:rsidRPr="00A16C45" w:rsidRDefault="00BC33D8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135964FD" w14:textId="77777777" w:rsidR="00A1374E" w:rsidRPr="00A16C45" w:rsidRDefault="00A1374E" w:rsidP="00CE4F52">
      <w:pPr>
        <w:spacing w:before="72"/>
        <w:ind w:right="1001"/>
        <w:rPr>
          <w:rFonts w:ascii="Times New Roman" w:hAnsi="Times New Roman"/>
          <w:b/>
          <w:spacing w:val="-2"/>
          <w:sz w:val="28"/>
        </w:rPr>
      </w:pPr>
      <w:bookmarkStart w:id="0" w:name="_GoBack"/>
      <w:bookmarkEnd w:id="0"/>
    </w:p>
    <w:sectPr w:rsidR="00A1374E" w:rsidRPr="00A16C45" w:rsidSect="00CE4F52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-Bold">
    <w:altName w:val="Yu Gothic"/>
    <w:charset w:val="80"/>
    <w:family w:val="swiss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D1"/>
    <w:rsid w:val="000026B2"/>
    <w:rsid w:val="00002B76"/>
    <w:rsid w:val="000050FC"/>
    <w:rsid w:val="00013E69"/>
    <w:rsid w:val="00020EC7"/>
    <w:rsid w:val="00025A00"/>
    <w:rsid w:val="0003363D"/>
    <w:rsid w:val="00034FBC"/>
    <w:rsid w:val="00036D4E"/>
    <w:rsid w:val="000372AB"/>
    <w:rsid w:val="00046D23"/>
    <w:rsid w:val="00047B24"/>
    <w:rsid w:val="00055B5E"/>
    <w:rsid w:val="0006047B"/>
    <w:rsid w:val="0006149A"/>
    <w:rsid w:val="00063D8F"/>
    <w:rsid w:val="000676F6"/>
    <w:rsid w:val="00067D77"/>
    <w:rsid w:val="000707C4"/>
    <w:rsid w:val="00072984"/>
    <w:rsid w:val="00075C0C"/>
    <w:rsid w:val="00076066"/>
    <w:rsid w:val="00076E30"/>
    <w:rsid w:val="000808BC"/>
    <w:rsid w:val="00082EB1"/>
    <w:rsid w:val="0008549A"/>
    <w:rsid w:val="00095301"/>
    <w:rsid w:val="000A42F6"/>
    <w:rsid w:val="000B1DE6"/>
    <w:rsid w:val="000B43BE"/>
    <w:rsid w:val="000B7122"/>
    <w:rsid w:val="000C41DB"/>
    <w:rsid w:val="000D408B"/>
    <w:rsid w:val="000D5793"/>
    <w:rsid w:val="000D70DE"/>
    <w:rsid w:val="000E4111"/>
    <w:rsid w:val="000E795C"/>
    <w:rsid w:val="000F120B"/>
    <w:rsid w:val="000F21CD"/>
    <w:rsid w:val="000F2740"/>
    <w:rsid w:val="000F277D"/>
    <w:rsid w:val="000F29EA"/>
    <w:rsid w:val="00106F7F"/>
    <w:rsid w:val="00107D61"/>
    <w:rsid w:val="00110466"/>
    <w:rsid w:val="00111AD2"/>
    <w:rsid w:val="0011293A"/>
    <w:rsid w:val="00117AB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598E"/>
    <w:rsid w:val="00155BF8"/>
    <w:rsid w:val="00155D4D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3EA9"/>
    <w:rsid w:val="00197FC5"/>
    <w:rsid w:val="001A0500"/>
    <w:rsid w:val="001A425E"/>
    <w:rsid w:val="001A6233"/>
    <w:rsid w:val="001B62C3"/>
    <w:rsid w:val="001B7994"/>
    <w:rsid w:val="001B7D3C"/>
    <w:rsid w:val="001C177A"/>
    <w:rsid w:val="001C4714"/>
    <w:rsid w:val="001C4F0E"/>
    <w:rsid w:val="001C5F36"/>
    <w:rsid w:val="001D0374"/>
    <w:rsid w:val="001D1870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302BE"/>
    <w:rsid w:val="002517FD"/>
    <w:rsid w:val="002547FD"/>
    <w:rsid w:val="00260235"/>
    <w:rsid w:val="0026186B"/>
    <w:rsid w:val="002630A6"/>
    <w:rsid w:val="00266CEC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63AF"/>
    <w:rsid w:val="002C6885"/>
    <w:rsid w:val="002C6C8A"/>
    <w:rsid w:val="002D0A15"/>
    <w:rsid w:val="002D67A5"/>
    <w:rsid w:val="002D7423"/>
    <w:rsid w:val="002E124E"/>
    <w:rsid w:val="002E15D9"/>
    <w:rsid w:val="002E397F"/>
    <w:rsid w:val="002F6239"/>
    <w:rsid w:val="003044A6"/>
    <w:rsid w:val="003067F6"/>
    <w:rsid w:val="00312120"/>
    <w:rsid w:val="00316E6D"/>
    <w:rsid w:val="00316F16"/>
    <w:rsid w:val="003214D3"/>
    <w:rsid w:val="00324EEC"/>
    <w:rsid w:val="00325AD8"/>
    <w:rsid w:val="00333ECE"/>
    <w:rsid w:val="00334C9F"/>
    <w:rsid w:val="00341863"/>
    <w:rsid w:val="00341C13"/>
    <w:rsid w:val="0034206C"/>
    <w:rsid w:val="00347728"/>
    <w:rsid w:val="003619DD"/>
    <w:rsid w:val="00362EC5"/>
    <w:rsid w:val="00364068"/>
    <w:rsid w:val="0036487D"/>
    <w:rsid w:val="00366959"/>
    <w:rsid w:val="00367D35"/>
    <w:rsid w:val="003768D3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5897"/>
    <w:rsid w:val="003B6509"/>
    <w:rsid w:val="003C7697"/>
    <w:rsid w:val="003D2F67"/>
    <w:rsid w:val="003E012A"/>
    <w:rsid w:val="003E0533"/>
    <w:rsid w:val="003E17B0"/>
    <w:rsid w:val="003F1873"/>
    <w:rsid w:val="003F7C51"/>
    <w:rsid w:val="0040376D"/>
    <w:rsid w:val="0040391C"/>
    <w:rsid w:val="00404ABF"/>
    <w:rsid w:val="00407633"/>
    <w:rsid w:val="004077E7"/>
    <w:rsid w:val="0041116B"/>
    <w:rsid w:val="00416C2C"/>
    <w:rsid w:val="00421A38"/>
    <w:rsid w:val="004256CD"/>
    <w:rsid w:val="00425DF8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66E99"/>
    <w:rsid w:val="00473574"/>
    <w:rsid w:val="0047561D"/>
    <w:rsid w:val="0047674D"/>
    <w:rsid w:val="00476DB5"/>
    <w:rsid w:val="004802A6"/>
    <w:rsid w:val="00480ADD"/>
    <w:rsid w:val="004810DD"/>
    <w:rsid w:val="004862DB"/>
    <w:rsid w:val="00486845"/>
    <w:rsid w:val="00487F6A"/>
    <w:rsid w:val="0049418D"/>
    <w:rsid w:val="004978AD"/>
    <w:rsid w:val="004A028A"/>
    <w:rsid w:val="004A3B2E"/>
    <w:rsid w:val="004A6DD9"/>
    <w:rsid w:val="004A7A4B"/>
    <w:rsid w:val="004B1145"/>
    <w:rsid w:val="004B766D"/>
    <w:rsid w:val="004C66BE"/>
    <w:rsid w:val="004C7C4C"/>
    <w:rsid w:val="004C7C84"/>
    <w:rsid w:val="004D2CCA"/>
    <w:rsid w:val="004D4A88"/>
    <w:rsid w:val="004E676F"/>
    <w:rsid w:val="004E7787"/>
    <w:rsid w:val="004F0781"/>
    <w:rsid w:val="004F07F4"/>
    <w:rsid w:val="004F3FE8"/>
    <w:rsid w:val="004F699B"/>
    <w:rsid w:val="00512BC4"/>
    <w:rsid w:val="005158D3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CCC"/>
    <w:rsid w:val="005822CA"/>
    <w:rsid w:val="00585D0A"/>
    <w:rsid w:val="00587832"/>
    <w:rsid w:val="005902EC"/>
    <w:rsid w:val="00594144"/>
    <w:rsid w:val="00594D94"/>
    <w:rsid w:val="00595BAB"/>
    <w:rsid w:val="005B3567"/>
    <w:rsid w:val="005B66CF"/>
    <w:rsid w:val="005C7296"/>
    <w:rsid w:val="005D1A2C"/>
    <w:rsid w:val="005D652E"/>
    <w:rsid w:val="005E0602"/>
    <w:rsid w:val="005E2B61"/>
    <w:rsid w:val="005E57F7"/>
    <w:rsid w:val="005E7F6A"/>
    <w:rsid w:val="005F1D4D"/>
    <w:rsid w:val="005F43E7"/>
    <w:rsid w:val="006000FA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63067"/>
    <w:rsid w:val="00664D62"/>
    <w:rsid w:val="00665CBA"/>
    <w:rsid w:val="006665B5"/>
    <w:rsid w:val="00670AB8"/>
    <w:rsid w:val="00671CED"/>
    <w:rsid w:val="00681B67"/>
    <w:rsid w:val="00685ABC"/>
    <w:rsid w:val="00686968"/>
    <w:rsid w:val="00691761"/>
    <w:rsid w:val="00693743"/>
    <w:rsid w:val="0069764C"/>
    <w:rsid w:val="00697921"/>
    <w:rsid w:val="006A24E3"/>
    <w:rsid w:val="006A438E"/>
    <w:rsid w:val="006A5213"/>
    <w:rsid w:val="006B0B85"/>
    <w:rsid w:val="006B696C"/>
    <w:rsid w:val="006B727A"/>
    <w:rsid w:val="006C19A5"/>
    <w:rsid w:val="006C634B"/>
    <w:rsid w:val="006C6792"/>
    <w:rsid w:val="006C7B88"/>
    <w:rsid w:val="006D190E"/>
    <w:rsid w:val="006D26A0"/>
    <w:rsid w:val="006D3A82"/>
    <w:rsid w:val="006D67C7"/>
    <w:rsid w:val="006F49B3"/>
    <w:rsid w:val="006F6259"/>
    <w:rsid w:val="006F799A"/>
    <w:rsid w:val="00702AD2"/>
    <w:rsid w:val="00710578"/>
    <w:rsid w:val="007122DA"/>
    <w:rsid w:val="00713E52"/>
    <w:rsid w:val="00714A3A"/>
    <w:rsid w:val="0071687E"/>
    <w:rsid w:val="00735677"/>
    <w:rsid w:val="00737014"/>
    <w:rsid w:val="0075484A"/>
    <w:rsid w:val="007548DD"/>
    <w:rsid w:val="00756823"/>
    <w:rsid w:val="00760210"/>
    <w:rsid w:val="007609B5"/>
    <w:rsid w:val="00762885"/>
    <w:rsid w:val="0076486E"/>
    <w:rsid w:val="00770237"/>
    <w:rsid w:val="00774D97"/>
    <w:rsid w:val="00777971"/>
    <w:rsid w:val="0079144A"/>
    <w:rsid w:val="00793C55"/>
    <w:rsid w:val="00797084"/>
    <w:rsid w:val="007A7AFE"/>
    <w:rsid w:val="007B00AC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498B"/>
    <w:rsid w:val="007E4B5F"/>
    <w:rsid w:val="007F0D13"/>
    <w:rsid w:val="007F3C9D"/>
    <w:rsid w:val="007F5BB5"/>
    <w:rsid w:val="00803380"/>
    <w:rsid w:val="00803784"/>
    <w:rsid w:val="008056C7"/>
    <w:rsid w:val="0081247D"/>
    <w:rsid w:val="00820056"/>
    <w:rsid w:val="008224C9"/>
    <w:rsid w:val="008233B9"/>
    <w:rsid w:val="008326D8"/>
    <w:rsid w:val="008347D8"/>
    <w:rsid w:val="00834F53"/>
    <w:rsid w:val="008419BE"/>
    <w:rsid w:val="00841F69"/>
    <w:rsid w:val="00845D43"/>
    <w:rsid w:val="00854757"/>
    <w:rsid w:val="00854BBB"/>
    <w:rsid w:val="008558A2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391F"/>
    <w:rsid w:val="00896954"/>
    <w:rsid w:val="008A5AF2"/>
    <w:rsid w:val="008B21DA"/>
    <w:rsid w:val="008B33C6"/>
    <w:rsid w:val="008C0ADF"/>
    <w:rsid w:val="008C234F"/>
    <w:rsid w:val="008C4093"/>
    <w:rsid w:val="008D1377"/>
    <w:rsid w:val="008D3E95"/>
    <w:rsid w:val="008D561F"/>
    <w:rsid w:val="008E0BA2"/>
    <w:rsid w:val="008E1404"/>
    <w:rsid w:val="008E4D0C"/>
    <w:rsid w:val="008F294C"/>
    <w:rsid w:val="00913290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A6FBA"/>
    <w:rsid w:val="009C0102"/>
    <w:rsid w:val="009C10CA"/>
    <w:rsid w:val="009D16E0"/>
    <w:rsid w:val="009D186E"/>
    <w:rsid w:val="009D3410"/>
    <w:rsid w:val="009D430B"/>
    <w:rsid w:val="009E130F"/>
    <w:rsid w:val="009E680A"/>
    <w:rsid w:val="009E6CD2"/>
    <w:rsid w:val="009F1D83"/>
    <w:rsid w:val="009F55F1"/>
    <w:rsid w:val="009F6187"/>
    <w:rsid w:val="00A0338C"/>
    <w:rsid w:val="00A05E2F"/>
    <w:rsid w:val="00A117BA"/>
    <w:rsid w:val="00A12EBC"/>
    <w:rsid w:val="00A1374E"/>
    <w:rsid w:val="00A148D0"/>
    <w:rsid w:val="00A16C45"/>
    <w:rsid w:val="00A2109D"/>
    <w:rsid w:val="00A25DDA"/>
    <w:rsid w:val="00A30A6D"/>
    <w:rsid w:val="00A32B70"/>
    <w:rsid w:val="00A33EEF"/>
    <w:rsid w:val="00A33FCB"/>
    <w:rsid w:val="00A405D2"/>
    <w:rsid w:val="00A41DBC"/>
    <w:rsid w:val="00A439AF"/>
    <w:rsid w:val="00A44CE9"/>
    <w:rsid w:val="00A45CB1"/>
    <w:rsid w:val="00A476C2"/>
    <w:rsid w:val="00A47887"/>
    <w:rsid w:val="00A520E0"/>
    <w:rsid w:val="00A55F49"/>
    <w:rsid w:val="00A65180"/>
    <w:rsid w:val="00A7327C"/>
    <w:rsid w:val="00A75A65"/>
    <w:rsid w:val="00A76AD3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46DE"/>
    <w:rsid w:val="00AE544B"/>
    <w:rsid w:val="00AE6472"/>
    <w:rsid w:val="00AE7C75"/>
    <w:rsid w:val="00AF2C68"/>
    <w:rsid w:val="00AF5F21"/>
    <w:rsid w:val="00B03F59"/>
    <w:rsid w:val="00B0687A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7EDC"/>
    <w:rsid w:val="00B50C85"/>
    <w:rsid w:val="00B50D0C"/>
    <w:rsid w:val="00B52564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83D9E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C08E3"/>
    <w:rsid w:val="00BC20C4"/>
    <w:rsid w:val="00BC33D8"/>
    <w:rsid w:val="00BC458C"/>
    <w:rsid w:val="00BC76D1"/>
    <w:rsid w:val="00BC7819"/>
    <w:rsid w:val="00BD0DAD"/>
    <w:rsid w:val="00BD387B"/>
    <w:rsid w:val="00BD3B5C"/>
    <w:rsid w:val="00BD46BD"/>
    <w:rsid w:val="00BD5C5A"/>
    <w:rsid w:val="00BD64BD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BE8"/>
    <w:rsid w:val="00C16904"/>
    <w:rsid w:val="00C2312A"/>
    <w:rsid w:val="00C24089"/>
    <w:rsid w:val="00C24D62"/>
    <w:rsid w:val="00C37575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45C6"/>
    <w:rsid w:val="00C96053"/>
    <w:rsid w:val="00C96FD1"/>
    <w:rsid w:val="00CA2CC2"/>
    <w:rsid w:val="00CB2A3F"/>
    <w:rsid w:val="00CB3BCD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4F52"/>
    <w:rsid w:val="00CE5606"/>
    <w:rsid w:val="00CF01B6"/>
    <w:rsid w:val="00D009F5"/>
    <w:rsid w:val="00D013BD"/>
    <w:rsid w:val="00D0171C"/>
    <w:rsid w:val="00D02EAF"/>
    <w:rsid w:val="00D0372B"/>
    <w:rsid w:val="00D040A0"/>
    <w:rsid w:val="00D1135A"/>
    <w:rsid w:val="00D147E7"/>
    <w:rsid w:val="00D1742B"/>
    <w:rsid w:val="00D25E5E"/>
    <w:rsid w:val="00D32EE5"/>
    <w:rsid w:val="00D33214"/>
    <w:rsid w:val="00D36974"/>
    <w:rsid w:val="00D41E7F"/>
    <w:rsid w:val="00D42F1D"/>
    <w:rsid w:val="00D470F7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91684"/>
    <w:rsid w:val="00DB013D"/>
    <w:rsid w:val="00DB5F73"/>
    <w:rsid w:val="00DC242C"/>
    <w:rsid w:val="00DC2674"/>
    <w:rsid w:val="00DD0344"/>
    <w:rsid w:val="00DD38BA"/>
    <w:rsid w:val="00DD4F76"/>
    <w:rsid w:val="00DF6E08"/>
    <w:rsid w:val="00E00410"/>
    <w:rsid w:val="00E00A23"/>
    <w:rsid w:val="00E042FB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52960"/>
    <w:rsid w:val="00E54CB2"/>
    <w:rsid w:val="00E56843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5B37"/>
    <w:rsid w:val="00E96565"/>
    <w:rsid w:val="00E97454"/>
    <w:rsid w:val="00EA0A40"/>
    <w:rsid w:val="00EB0986"/>
    <w:rsid w:val="00EB0F42"/>
    <w:rsid w:val="00EB1B9A"/>
    <w:rsid w:val="00EB24D4"/>
    <w:rsid w:val="00EB4381"/>
    <w:rsid w:val="00EB4685"/>
    <w:rsid w:val="00EB679F"/>
    <w:rsid w:val="00EC32CB"/>
    <w:rsid w:val="00EC5834"/>
    <w:rsid w:val="00ED30ED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70C2B"/>
    <w:rsid w:val="00F82BD2"/>
    <w:rsid w:val="00F83DCE"/>
    <w:rsid w:val="00F84190"/>
    <w:rsid w:val="00F845D0"/>
    <w:rsid w:val="00F932F9"/>
    <w:rsid w:val="00F95D36"/>
    <w:rsid w:val="00FA23DC"/>
    <w:rsid w:val="00FA23E6"/>
    <w:rsid w:val="00FA57F8"/>
    <w:rsid w:val="00FA6E5B"/>
    <w:rsid w:val="00FB03D4"/>
    <w:rsid w:val="00FB189F"/>
    <w:rsid w:val="00FB6FA9"/>
    <w:rsid w:val="00FC6A10"/>
    <w:rsid w:val="00FD567D"/>
    <w:rsid w:val="00FE0E8B"/>
    <w:rsid w:val="00FE644D"/>
    <w:rsid w:val="00FE7077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46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1"/>
    <w:link w:val="a6"/>
    <w:uiPriority w:val="1"/>
    <w:rsid w:val="00EB46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table" w:customStyle="1" w:styleId="11">
    <w:name w:val="Сетка таблицы1"/>
    <w:basedOn w:val="a2"/>
    <w:next w:val="a4"/>
    <w:uiPriority w:val="39"/>
    <w:rsid w:val="00A1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0D7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1"/>
    <w:uiPriority w:val="22"/>
    <w:qFormat/>
    <w:rsid w:val="000D70DE"/>
    <w:rPr>
      <w:b/>
      <w:bCs/>
    </w:rPr>
  </w:style>
  <w:style w:type="character" w:styleId="a9">
    <w:name w:val="Hyperlink"/>
    <w:basedOn w:val="a1"/>
    <w:uiPriority w:val="99"/>
    <w:semiHidden/>
    <w:unhideWhenUsed/>
    <w:rsid w:val="000D70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46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1"/>
    <w:link w:val="a6"/>
    <w:uiPriority w:val="1"/>
    <w:rsid w:val="00EB46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table" w:customStyle="1" w:styleId="11">
    <w:name w:val="Сетка таблицы1"/>
    <w:basedOn w:val="a2"/>
    <w:next w:val="a4"/>
    <w:uiPriority w:val="39"/>
    <w:rsid w:val="00A1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0D7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1"/>
    <w:uiPriority w:val="22"/>
    <w:qFormat/>
    <w:rsid w:val="000D70DE"/>
    <w:rPr>
      <w:b/>
      <w:bCs/>
    </w:rPr>
  </w:style>
  <w:style w:type="character" w:styleId="a9">
    <w:name w:val="Hyperlink"/>
    <w:basedOn w:val="a1"/>
    <w:uiPriority w:val="99"/>
    <w:semiHidden/>
    <w:unhideWhenUsed/>
    <w:rsid w:val="000D7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4181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64181/0ab3f8e98f8689862e4c7d37ebdc7ad8c9a47abc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64181/c1b1ebfc4c28e89e4737a4d27885d9f0b15678f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64181/c1b1ebfc4c28e89e4737a4d27885d9f0b15678f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B9A0F-9DBA-4BF9-BFDB-59183013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попова</dc:creator>
  <cp:lastModifiedBy>Учет и аудит</cp:lastModifiedBy>
  <cp:revision>31</cp:revision>
  <cp:lastPrinted>2025-04-05T10:11:00Z</cp:lastPrinted>
  <dcterms:created xsi:type="dcterms:W3CDTF">2025-03-12T18:03:00Z</dcterms:created>
  <dcterms:modified xsi:type="dcterms:W3CDTF">2025-04-05T10:12:00Z</dcterms:modified>
</cp:coreProperties>
</file>