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BDF85" w14:textId="2EF57A37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bookmarkStart w:id="0" w:name="_GoBack"/>
      <w:bookmarkEnd w:id="0"/>
      <w:r w:rsidRPr="00CF5A22">
        <w:rPr>
          <w:rFonts w:eastAsia="Times New Roman"/>
          <w:b/>
          <w:color w:val="auto"/>
        </w:rPr>
        <w:t>Комплект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Pr="00CF5A22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728DABF9" w:rsidR="003B3526" w:rsidRPr="00CF5A22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  <w:spacing w:val="-10"/>
        </w:rPr>
        <w:t>«</w:t>
      </w:r>
      <w:r w:rsidR="00882BE6" w:rsidRPr="00CF5A22">
        <w:rPr>
          <w:rFonts w:eastAsia="Times New Roman"/>
          <w:b/>
          <w:color w:val="auto"/>
          <w:lang w:eastAsia="ru-RU" w:bidi="ru-RU"/>
        </w:rPr>
        <w:t>Деньги, кредит, банки</w:t>
      </w:r>
      <w:r w:rsidRPr="00CF5A22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CF5A22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Pr="00CF5A22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Pr="00CF5A22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77777777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 xml:space="preserve">1.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2C698A09" w14:textId="48468173" w:rsidR="00866009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  <w:shd w:val="clear" w:color="auto" w:fill="FFFFFF"/>
        </w:rPr>
        <w:t>Денежная масса</w:t>
      </w:r>
      <w:r w:rsidRPr="00CF5A22">
        <w:rPr>
          <w:color w:val="auto"/>
        </w:rPr>
        <w:t xml:space="preserve"> </w:t>
      </w:r>
      <w:r w:rsidR="00EA044F" w:rsidRPr="00CF5A22">
        <w:rPr>
          <w:color w:val="auto"/>
        </w:rPr>
        <w:t>— это...</w:t>
      </w:r>
    </w:p>
    <w:p w14:paraId="67E140BA" w14:textId="7AF460F1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денег в стране</w:t>
      </w:r>
    </w:p>
    <w:p w14:paraId="477D0805" w14:textId="5A4B2FA7" w:rsidR="00866009" w:rsidRPr="00CF5A22" w:rsidRDefault="00F44DF7" w:rsidP="00484360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486C8F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и безналичных денег в кредитных организациях;</w:t>
      </w:r>
    </w:p>
    <w:p w14:paraId="22A9899A" w14:textId="7606B117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</w:rPr>
        <w:t>Совокупность наличных и безналичных денег в стране</w:t>
      </w:r>
    </w:p>
    <w:p w14:paraId="5D108DFE" w14:textId="45B858B8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денежных агрегатов</w:t>
      </w:r>
    </w:p>
    <w:p w14:paraId="5F243A30" w14:textId="6A713A0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В</w:t>
      </w:r>
    </w:p>
    <w:p w14:paraId="0BD93961" w14:textId="65005D10" w:rsidR="00866009" w:rsidRPr="00CF5A22" w:rsidRDefault="003B3526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277AEDF8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53E0E6E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3208119F" w14:textId="7607FD3E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Капитал Центрального Банка России сформирован за счет:</w:t>
      </w:r>
    </w:p>
    <w:p w14:paraId="7A98C205" w14:textId="6532083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Золота</w:t>
      </w:r>
    </w:p>
    <w:p w14:paraId="51584209" w14:textId="05B208F9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 xml:space="preserve">Средств </w:t>
      </w:r>
      <w:proofErr w:type="gramStart"/>
      <w:r w:rsidR="006E5600" w:rsidRPr="00CF5A22">
        <w:rPr>
          <w:color w:val="auto"/>
        </w:rPr>
        <w:t>вкладчиков-физических</w:t>
      </w:r>
      <w:proofErr w:type="gramEnd"/>
      <w:r w:rsidR="006E5600" w:rsidRPr="00CF5A22">
        <w:rPr>
          <w:color w:val="auto"/>
        </w:rPr>
        <w:t xml:space="preserve"> лиц и МВФ</w:t>
      </w:r>
    </w:p>
    <w:p w14:paraId="41EA35CD" w14:textId="0568DFC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федерального бюджета</w:t>
      </w:r>
    </w:p>
    <w:p w14:paraId="511ECDD7" w14:textId="258EFEB3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коммерческих банков</w:t>
      </w:r>
    </w:p>
    <w:p w14:paraId="25CB9F2D" w14:textId="6F1FA1AF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В</w:t>
      </w:r>
    </w:p>
    <w:p w14:paraId="0FA654AC" w14:textId="41B44505" w:rsidR="003B3526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7B0AFD5B" w14:textId="77777777" w:rsidR="009E370E" w:rsidRPr="00CF5A22" w:rsidRDefault="009E370E" w:rsidP="00484360">
      <w:pPr>
        <w:spacing w:line="240" w:lineRule="auto"/>
        <w:ind w:firstLine="0"/>
        <w:rPr>
          <w:color w:val="auto"/>
        </w:rPr>
      </w:pPr>
    </w:p>
    <w:p w14:paraId="2B8B29F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FA69912" w14:textId="14D68922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Кредит, предоставляемый под залог недвижимости, называется</w:t>
      </w:r>
      <w:r w:rsidR="00866009" w:rsidRPr="00CF5A22">
        <w:rPr>
          <w:color w:val="auto"/>
        </w:rPr>
        <w:t>?</w:t>
      </w:r>
    </w:p>
    <w:p w14:paraId="654B420B" w14:textId="600D9C5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Ломбардный</w:t>
      </w:r>
    </w:p>
    <w:p w14:paraId="13319F9A" w14:textId="70E1E72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Ипотечный</w:t>
      </w:r>
    </w:p>
    <w:p w14:paraId="71C4973B" w14:textId="742D2E4C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Коммерческий</w:t>
      </w:r>
    </w:p>
    <w:p w14:paraId="1DEAACCB" w14:textId="307A0F4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Лизинговый</w:t>
      </w:r>
    </w:p>
    <w:p w14:paraId="4EF3B30C" w14:textId="6E6430D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C4256" w:rsidRPr="00CF5A22">
        <w:rPr>
          <w:color w:val="auto"/>
        </w:rPr>
        <w:t>В</w:t>
      </w:r>
    </w:p>
    <w:p w14:paraId="7628C240" w14:textId="3BC8A5B6" w:rsidR="0086600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14B10ADD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05579600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6FA6C44" w14:textId="0C223DC4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Функцию средства обращения выполняют … деньги</w:t>
      </w:r>
    </w:p>
    <w:p w14:paraId="30185E72" w14:textId="41B9C01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Реальные</w:t>
      </w:r>
    </w:p>
    <w:p w14:paraId="31EC0AEA" w14:textId="3389D41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A3109D" w:rsidRPr="00CF5A22">
        <w:rPr>
          <w:color w:val="auto"/>
        </w:rPr>
        <w:t xml:space="preserve"> </w:t>
      </w:r>
      <w:r w:rsidR="006E5600" w:rsidRPr="00CF5A22">
        <w:rPr>
          <w:color w:val="auto"/>
        </w:rPr>
        <w:t>Наличные</w:t>
      </w:r>
    </w:p>
    <w:p w14:paraId="476B8222" w14:textId="7C2EE8C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Безналичные</w:t>
      </w:r>
    </w:p>
    <w:p w14:paraId="026C2500" w14:textId="530C88E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Золотые</w:t>
      </w:r>
    </w:p>
    <w:p w14:paraId="09D431E4" w14:textId="44A0F50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А</w:t>
      </w:r>
    </w:p>
    <w:p w14:paraId="60956415" w14:textId="1B8A093E" w:rsidR="00B851B4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3287B55B" w14:textId="77777777" w:rsidR="00A3109D" w:rsidRPr="00CF5A22" w:rsidRDefault="00A3109D" w:rsidP="00484360">
      <w:pPr>
        <w:spacing w:line="240" w:lineRule="auto"/>
        <w:ind w:firstLine="0"/>
        <w:rPr>
          <w:color w:val="auto"/>
        </w:rPr>
      </w:pPr>
    </w:p>
    <w:p w14:paraId="18A851C9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E2D7299" w14:textId="0C564DBC" w:rsidR="00B851B4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Кому принадлежит исключительное право эмиссии денег в РФ?</w:t>
      </w:r>
    </w:p>
    <w:p w14:paraId="10924E92" w14:textId="0C1F1F9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Правительству РФ</w:t>
      </w:r>
    </w:p>
    <w:p w14:paraId="57DCFB99" w14:textId="7AF34934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Центральному Банку РФ</w:t>
      </w:r>
    </w:p>
    <w:p w14:paraId="53ACFE23" w14:textId="1265C556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Министерству финансов РФ</w:t>
      </w:r>
    </w:p>
    <w:p w14:paraId="2E9E7196" w14:textId="65DD05E1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Казначейству РФ</w:t>
      </w:r>
    </w:p>
    <w:p w14:paraId="0F785E6A" w14:textId="6A8B387A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E47114" w:rsidRPr="00CF5A22">
        <w:rPr>
          <w:color w:val="auto"/>
        </w:rPr>
        <w:t>Б</w:t>
      </w:r>
    </w:p>
    <w:p w14:paraId="17CAB099" w14:textId="19914600" w:rsidR="003B3526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55E597E0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65F0E43C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400525A" w14:textId="6570C1D0" w:rsidR="00B851B4" w:rsidRPr="00CF5A22" w:rsidRDefault="006D4B9B" w:rsidP="00484360">
      <w:pPr>
        <w:spacing w:line="240" w:lineRule="auto"/>
        <w:ind w:firstLine="0"/>
        <w:rPr>
          <w:color w:val="auto"/>
        </w:rPr>
      </w:pPr>
      <w:r w:rsidRPr="00CF5A22">
        <w:rPr>
          <w:rFonts w:eastAsia="Times New Roman"/>
          <w:color w:val="auto"/>
        </w:rPr>
        <w:t>Что из перечисленного обладает абсолютной ликвидностью</w:t>
      </w:r>
      <w:r w:rsidR="00B851B4" w:rsidRPr="00CF5A22">
        <w:rPr>
          <w:color w:val="auto"/>
        </w:rPr>
        <w:t>?</w:t>
      </w:r>
    </w:p>
    <w:p w14:paraId="7B6428B3" w14:textId="08E4B24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Ценные бумаги</w:t>
      </w:r>
    </w:p>
    <w:p w14:paraId="4C7A4B58" w14:textId="50B55C1D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металлы</w:t>
      </w:r>
    </w:p>
    <w:p w14:paraId="0AA9539A" w14:textId="7E0B913C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камни</w:t>
      </w:r>
    </w:p>
    <w:p w14:paraId="1CF8EC40" w14:textId="7DC29EFF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Наличные денежные средства</w:t>
      </w:r>
    </w:p>
    <w:p w14:paraId="148C1AA9" w14:textId="66EEE274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D4B9B" w:rsidRPr="00CF5A22">
        <w:rPr>
          <w:color w:val="auto"/>
        </w:rPr>
        <w:t>Г</w:t>
      </w:r>
    </w:p>
    <w:p w14:paraId="5DE77CD7" w14:textId="7537237F" w:rsidR="003B3526" w:rsidRPr="00CF5A22" w:rsidRDefault="00E81DB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14AD2DD5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31C8379B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2C4032B" w14:textId="690A167D" w:rsidR="00B851B4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Что такое политика кредитной экспансии</w:t>
      </w:r>
      <w:r w:rsidR="00B851B4" w:rsidRPr="00CF5A22">
        <w:rPr>
          <w:color w:val="auto"/>
        </w:rPr>
        <w:t>?</w:t>
      </w:r>
    </w:p>
    <w:p w14:paraId="546EC1CA" w14:textId="567DB443" w:rsidR="00486C8F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валютного курса</w:t>
      </w:r>
    </w:p>
    <w:p w14:paraId="73BC809A" w14:textId="26A4DC67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темпов инфляции</w:t>
      </w:r>
    </w:p>
    <w:p w14:paraId="1828EC2E" w14:textId="33B526A2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сокращение кредитов и денежной массы</w:t>
      </w:r>
    </w:p>
    <w:p w14:paraId="64C9CE35" w14:textId="6946CA79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расширение кредитов и денежной массы</w:t>
      </w:r>
    </w:p>
    <w:p w14:paraId="2CF8B5A0" w14:textId="6D515D87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Г</w:t>
      </w:r>
    </w:p>
    <w:p w14:paraId="5C5C83F4" w14:textId="0F4812CA" w:rsidR="003B3526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626C9" w:rsidRPr="00C626C9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68F2B1C5" w14:textId="77777777" w:rsidR="00486C8F" w:rsidRPr="00CF5A22" w:rsidRDefault="00486C8F" w:rsidP="00486C8F">
      <w:pPr>
        <w:spacing w:line="240" w:lineRule="auto"/>
        <w:rPr>
          <w:color w:val="auto"/>
        </w:rPr>
      </w:pPr>
    </w:p>
    <w:p w14:paraId="011025FC" w14:textId="77777777" w:rsidR="0003369E" w:rsidRPr="00CF5A22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</w:t>
      </w:r>
    </w:p>
    <w:p w14:paraId="5854F1D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1.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CF5A22" w:rsidRPr="00CF5A22" w14:paraId="3332CF98" w14:textId="77777777" w:rsidTr="00B65C5B">
        <w:tc>
          <w:tcPr>
            <w:tcW w:w="1360" w:type="pct"/>
          </w:tcPr>
          <w:p w14:paraId="1EE9D15B" w14:textId="5E341774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Деньги</w:t>
            </w:r>
          </w:p>
        </w:tc>
        <w:tc>
          <w:tcPr>
            <w:tcW w:w="3640" w:type="pct"/>
          </w:tcPr>
          <w:p w14:paraId="0B115692" w14:textId="26AD43D6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переполнение каналов денежного обращения избыточными деньгами по сравнению с товарной массой</w:t>
            </w:r>
          </w:p>
        </w:tc>
      </w:tr>
      <w:tr w:rsidR="00CF5A22" w:rsidRPr="00CF5A22" w14:paraId="3CCE4045" w14:textId="77777777" w:rsidTr="00B65C5B">
        <w:tc>
          <w:tcPr>
            <w:tcW w:w="1360" w:type="pct"/>
          </w:tcPr>
          <w:p w14:paraId="3F52C8AB" w14:textId="5DEA892A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Инфляция</w:t>
            </w:r>
          </w:p>
        </w:tc>
        <w:tc>
          <w:tcPr>
            <w:tcW w:w="3640" w:type="pct"/>
          </w:tcPr>
          <w:p w14:paraId="65E928C7" w14:textId="2999F1F0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способность денег участвовать в немедленном приобретении товаров (работ, услуг)</w:t>
            </w:r>
          </w:p>
        </w:tc>
      </w:tr>
      <w:tr w:rsidR="00CF5A22" w:rsidRPr="00CF5A22" w14:paraId="453F911D" w14:textId="77777777" w:rsidTr="00B65C5B">
        <w:tc>
          <w:tcPr>
            <w:tcW w:w="1360" w:type="pct"/>
          </w:tcPr>
          <w:p w14:paraId="4F847912" w14:textId="679C96E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Денежное обращение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7B4B782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всеобщий товар-эквивалент</w:t>
            </w:r>
          </w:p>
        </w:tc>
      </w:tr>
      <w:tr w:rsidR="00CF5A22" w:rsidRPr="00CF5A22" w14:paraId="371D5897" w14:textId="77777777" w:rsidTr="00B65C5B">
        <w:tc>
          <w:tcPr>
            <w:tcW w:w="1360" w:type="pct"/>
          </w:tcPr>
          <w:p w14:paraId="32AED63C" w14:textId="0C7C099E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Ликвидность денег</w:t>
            </w:r>
          </w:p>
        </w:tc>
        <w:tc>
          <w:tcPr>
            <w:tcW w:w="3640" w:type="pct"/>
          </w:tcPr>
          <w:p w14:paraId="785D8752" w14:textId="136CCBF5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272B6D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движение наличных и безналичных денег при выполнении ими своих функций</w:t>
            </w:r>
          </w:p>
        </w:tc>
      </w:tr>
    </w:tbl>
    <w:p w14:paraId="7BDC5FCF" w14:textId="145AF8BA" w:rsidR="0003369E" w:rsidRPr="00CF5A22" w:rsidRDefault="0003369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</w:t>
      </w:r>
      <w:r w:rsidR="00E31819" w:rsidRPr="00CF5A22">
        <w:rPr>
          <w:color w:val="auto"/>
        </w:rPr>
        <w:t xml:space="preserve"> 1-В, 2-</w:t>
      </w:r>
      <w:r w:rsidR="00272B6D" w:rsidRPr="00CF5A22">
        <w:rPr>
          <w:color w:val="auto"/>
        </w:rPr>
        <w:t>А</w:t>
      </w:r>
      <w:r w:rsidR="00E31819" w:rsidRPr="00CF5A22">
        <w:rPr>
          <w:color w:val="auto"/>
        </w:rPr>
        <w:t>, 3-</w:t>
      </w:r>
      <w:r w:rsidR="00272B6D" w:rsidRPr="00CF5A22">
        <w:rPr>
          <w:color w:val="auto"/>
        </w:rPr>
        <w:t>Г</w:t>
      </w:r>
      <w:r w:rsidRPr="00CF5A22">
        <w:rPr>
          <w:color w:val="auto"/>
        </w:rPr>
        <w:t>, 4-</w:t>
      </w:r>
      <w:r w:rsidR="00272B6D" w:rsidRPr="00CF5A22">
        <w:rPr>
          <w:color w:val="auto"/>
        </w:rPr>
        <w:t>Б</w:t>
      </w:r>
    </w:p>
    <w:p w14:paraId="505488ED" w14:textId="5B058854" w:rsidR="0003369E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5615C855" w14:textId="77777777" w:rsidR="0003369E" w:rsidRPr="00CF5A22" w:rsidRDefault="0003369E" w:rsidP="003B3526">
      <w:pPr>
        <w:spacing w:line="240" w:lineRule="auto"/>
        <w:rPr>
          <w:color w:val="auto"/>
        </w:rPr>
      </w:pPr>
    </w:p>
    <w:p w14:paraId="0F00E3B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2.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3"/>
        <w:gridCol w:w="6422"/>
      </w:tblGrid>
      <w:tr w:rsidR="00CF5A22" w:rsidRPr="00CF5A22" w14:paraId="34D96372" w14:textId="77777777" w:rsidTr="00272B6D">
        <w:tc>
          <w:tcPr>
            <w:tcW w:w="1742" w:type="pct"/>
          </w:tcPr>
          <w:p w14:paraId="2C1C6BB8" w14:textId="65CA29E8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1) Финансовая система</w:t>
            </w:r>
          </w:p>
        </w:tc>
        <w:tc>
          <w:tcPr>
            <w:tcW w:w="3258" w:type="pct"/>
          </w:tcPr>
          <w:p w14:paraId="55979FC6" w14:textId="5AB72021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покрытие не только текущих, но и капитальных вложений, расходов на социально-экономическое развитие предприятия</w:t>
            </w:r>
          </w:p>
        </w:tc>
      </w:tr>
      <w:tr w:rsidR="00CF5A22" w:rsidRPr="00CF5A22" w14:paraId="6BC417A1" w14:textId="77777777" w:rsidTr="00272B6D">
        <w:tc>
          <w:tcPr>
            <w:tcW w:w="1742" w:type="pct"/>
          </w:tcPr>
          <w:p w14:paraId="66CC3CAE" w14:textId="33439AB2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Эмитенты</w:t>
            </w:r>
          </w:p>
        </w:tc>
        <w:tc>
          <w:tcPr>
            <w:tcW w:w="3258" w:type="pct"/>
          </w:tcPr>
          <w:p w14:paraId="3D0E61A0" w14:textId="0F97383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совокупность методов и направлений воздействия на функционирование финансовой системы</w:t>
            </w:r>
          </w:p>
        </w:tc>
      </w:tr>
      <w:tr w:rsidR="00CF5A22" w:rsidRPr="00CF5A22" w14:paraId="53624A57" w14:textId="77777777" w:rsidTr="00272B6D">
        <w:tc>
          <w:tcPr>
            <w:tcW w:w="1742" w:type="pct"/>
          </w:tcPr>
          <w:p w14:paraId="071B3EF1" w14:textId="3AC1590C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Самофинансирование</w:t>
            </w:r>
          </w:p>
        </w:tc>
        <w:tc>
          <w:tcPr>
            <w:tcW w:w="3258" w:type="pct"/>
          </w:tcPr>
          <w:p w14:paraId="05100A28" w14:textId="452AC04B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юридические лица, государственные органы, выпускающие ценные бумаги и несущие от своего имени обязательства по ним перед владельцами</w:t>
            </w:r>
          </w:p>
        </w:tc>
      </w:tr>
      <w:tr w:rsidR="00CF5A22" w:rsidRPr="00CF5A22" w14:paraId="74EC057B" w14:textId="77777777" w:rsidTr="00272B6D">
        <w:tc>
          <w:tcPr>
            <w:tcW w:w="1742" w:type="pct"/>
          </w:tcPr>
          <w:p w14:paraId="30779C81" w14:textId="7ADDBBB5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Секвестр</w:t>
            </w:r>
          </w:p>
        </w:tc>
        <w:tc>
          <w:tcPr>
            <w:tcW w:w="3258" w:type="pct"/>
          </w:tcPr>
          <w:p w14:paraId="0C10A08D" w14:textId="3ABB8B60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пропорциональное сокращение расходов бюджета в процентах</w:t>
            </w:r>
          </w:p>
        </w:tc>
      </w:tr>
      <w:tr w:rsidR="00CF5A22" w:rsidRPr="00CF5A22" w14:paraId="0412EE1E" w14:textId="77777777" w:rsidTr="00272B6D">
        <w:tc>
          <w:tcPr>
            <w:tcW w:w="1742" w:type="pct"/>
          </w:tcPr>
          <w:p w14:paraId="4D7CA378" w14:textId="312B8A0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Финансовая политика</w:t>
            </w:r>
          </w:p>
        </w:tc>
        <w:tc>
          <w:tcPr>
            <w:tcW w:w="3258" w:type="pct"/>
          </w:tcPr>
          <w:p w14:paraId="41982010" w14:textId="278528BC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совокупность взаимосвязанных финансовых отношений, денежных фондов и аппарата управления этими отношениями и фондами</w:t>
            </w:r>
          </w:p>
        </w:tc>
      </w:tr>
    </w:tbl>
    <w:p w14:paraId="1D9B2BBC" w14:textId="0D89ADC8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272B6D" w:rsidRPr="00CF5A22">
        <w:rPr>
          <w:color w:val="auto"/>
        </w:rPr>
        <w:t>Д</w:t>
      </w:r>
      <w:r w:rsidRPr="00CF5A22">
        <w:rPr>
          <w:color w:val="auto"/>
        </w:rPr>
        <w:t>, 2-</w:t>
      </w:r>
      <w:r w:rsidR="00272B6D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243E04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243E04" w:rsidRPr="00CF5A22">
        <w:rPr>
          <w:color w:val="auto"/>
        </w:rPr>
        <w:t>Г</w:t>
      </w:r>
      <w:r w:rsidR="00272B6D" w:rsidRPr="00CF5A22">
        <w:rPr>
          <w:color w:val="auto"/>
        </w:rPr>
        <w:t>, 5-</w:t>
      </w:r>
      <w:r w:rsidR="00243E04" w:rsidRPr="00CF5A22">
        <w:rPr>
          <w:color w:val="auto"/>
        </w:rPr>
        <w:t>Б</w:t>
      </w:r>
    </w:p>
    <w:p w14:paraId="64E97C13" w14:textId="7E4BDA26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C34869" w:rsidRPr="00CF5A22">
        <w:rPr>
          <w:color w:val="auto"/>
        </w:rPr>
        <w:t xml:space="preserve">икаторы): </w:t>
      </w:r>
      <w:r w:rsidR="00C626C9">
        <w:rPr>
          <w:color w:val="auto"/>
        </w:rPr>
        <w:t>УК-1 (УК-1.1); ОПК-1 (ОПК-1.1)</w:t>
      </w:r>
    </w:p>
    <w:p w14:paraId="6C49C841" w14:textId="77777777" w:rsidR="008D2E88" w:rsidRPr="00CF5A22" w:rsidRDefault="008D2E88" w:rsidP="003B3526">
      <w:pPr>
        <w:spacing w:line="240" w:lineRule="auto"/>
        <w:rPr>
          <w:color w:val="auto"/>
        </w:rPr>
      </w:pPr>
    </w:p>
    <w:p w14:paraId="2FD38733" w14:textId="77777777" w:rsidR="00484360" w:rsidRPr="00BE0DE9" w:rsidRDefault="008D2E88" w:rsidP="00484360">
      <w:pPr>
        <w:spacing w:line="240" w:lineRule="auto"/>
        <w:ind w:firstLine="0"/>
      </w:pPr>
      <w:r w:rsidRPr="00CF5A22">
        <w:rPr>
          <w:color w:val="auto"/>
        </w:rPr>
        <w:t xml:space="preserve">3.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33"/>
        <w:gridCol w:w="6720"/>
      </w:tblGrid>
      <w:tr w:rsidR="00CF5A22" w:rsidRPr="00CF5A22" w14:paraId="7318BB91" w14:textId="77777777" w:rsidTr="00243E04">
        <w:tc>
          <w:tcPr>
            <w:tcW w:w="1590" w:type="pct"/>
          </w:tcPr>
          <w:p w14:paraId="022118E7" w14:textId="37A4484D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Вексель</w:t>
            </w:r>
          </w:p>
        </w:tc>
        <w:tc>
          <w:tcPr>
            <w:tcW w:w="3410" w:type="pct"/>
          </w:tcPr>
          <w:p w14:paraId="521B0EEF" w14:textId="510F3D7D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за пользование кредитом</w:t>
            </w:r>
          </w:p>
        </w:tc>
      </w:tr>
      <w:tr w:rsidR="00CF5A22" w:rsidRPr="00CF5A22" w14:paraId="500C40DF" w14:textId="77777777" w:rsidTr="00243E04">
        <w:tc>
          <w:tcPr>
            <w:tcW w:w="1590" w:type="pct"/>
          </w:tcPr>
          <w:p w14:paraId="018AF5F3" w14:textId="421DC115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Депозит</w:t>
            </w:r>
          </w:p>
        </w:tc>
        <w:tc>
          <w:tcPr>
            <w:tcW w:w="3410" w:type="pct"/>
          </w:tcPr>
          <w:p w14:paraId="40A333EF" w14:textId="51463F66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выплата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дохода по акциям</w:t>
            </w:r>
          </w:p>
        </w:tc>
      </w:tr>
      <w:tr w:rsidR="00CF5A22" w:rsidRPr="00CF5A22" w14:paraId="3CF4533E" w14:textId="77777777" w:rsidTr="00243E04">
        <w:tc>
          <w:tcPr>
            <w:tcW w:w="1590" w:type="pct"/>
          </w:tcPr>
          <w:p w14:paraId="602D8E0F" w14:textId="39D901CF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Ставка рефинансирования</w:t>
            </w:r>
          </w:p>
        </w:tc>
        <w:tc>
          <w:tcPr>
            <w:tcW w:w="3410" w:type="pct"/>
          </w:tcPr>
          <w:p w14:paraId="689F28FD" w14:textId="347A28D4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долговое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обязательство, дающее владельцу право требовать по </w:t>
            </w:r>
            <w:proofErr w:type="gramStart"/>
            <w:r w:rsidRPr="00CF5A22">
              <w:rPr>
                <w:rFonts w:ascii="Times New Roman" w:eastAsia="Calibri" w:hAnsi="Times New Roman"/>
                <w:sz w:val="28"/>
                <w:szCs w:val="28"/>
              </w:rPr>
              <w:t>наступлении</w:t>
            </w:r>
            <w:proofErr w:type="gramEnd"/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срока с плательщика уплаты оговоренной денежной суммы</w:t>
            </w:r>
          </w:p>
        </w:tc>
      </w:tr>
      <w:tr w:rsidR="00CF5A22" w:rsidRPr="00CF5A22" w14:paraId="1B300AA1" w14:textId="77777777" w:rsidTr="00243E04">
        <w:tc>
          <w:tcPr>
            <w:tcW w:w="1590" w:type="pct"/>
          </w:tcPr>
          <w:p w14:paraId="46460BA6" w14:textId="3BE16D46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Ссудный процент</w:t>
            </w:r>
          </w:p>
        </w:tc>
        <w:tc>
          <w:tcPr>
            <w:tcW w:w="3410" w:type="pct"/>
          </w:tcPr>
          <w:p w14:paraId="655223B0" w14:textId="2C460708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процент,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под который Центральный банк выдает кредиты коммерческим банкам</w:t>
            </w:r>
          </w:p>
        </w:tc>
      </w:tr>
      <w:tr w:rsidR="00CF5A22" w:rsidRPr="00CF5A22" w14:paraId="71D89D15" w14:textId="77777777" w:rsidTr="00243E04">
        <w:tc>
          <w:tcPr>
            <w:tcW w:w="1590" w:type="pct"/>
          </w:tcPr>
          <w:p w14:paraId="283600FD" w14:textId="0BA851B0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Дивиденд</w:t>
            </w:r>
          </w:p>
        </w:tc>
        <w:tc>
          <w:tcPr>
            <w:tcW w:w="3410" w:type="pct"/>
          </w:tcPr>
          <w:p w14:paraId="01BE0529" w14:textId="1E4F140B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денежный 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>вклад в банке</w:t>
            </w:r>
          </w:p>
        </w:tc>
      </w:tr>
    </w:tbl>
    <w:p w14:paraId="1E0F13E5" w14:textId="166EA6AF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243E04" w:rsidRPr="00CF5A22">
        <w:rPr>
          <w:color w:val="auto"/>
        </w:rPr>
        <w:t>1-</w:t>
      </w:r>
      <w:r w:rsidR="004C2B53" w:rsidRPr="00CF5A22">
        <w:rPr>
          <w:color w:val="auto"/>
        </w:rPr>
        <w:t>В</w:t>
      </w:r>
      <w:r w:rsidR="00243E04" w:rsidRPr="00CF5A22">
        <w:rPr>
          <w:color w:val="auto"/>
        </w:rPr>
        <w:t>, 2-</w:t>
      </w:r>
      <w:r w:rsidR="004C2B53" w:rsidRPr="00CF5A22">
        <w:rPr>
          <w:color w:val="auto"/>
        </w:rPr>
        <w:t>Д</w:t>
      </w:r>
      <w:r w:rsidR="00243E04" w:rsidRPr="00CF5A22">
        <w:rPr>
          <w:color w:val="auto"/>
        </w:rPr>
        <w:t>, 3-</w:t>
      </w:r>
      <w:r w:rsidR="004C2B53" w:rsidRPr="00CF5A22">
        <w:rPr>
          <w:color w:val="auto"/>
        </w:rPr>
        <w:t>Г</w:t>
      </w:r>
      <w:r w:rsidR="00243E04" w:rsidRPr="00CF5A22">
        <w:rPr>
          <w:color w:val="auto"/>
        </w:rPr>
        <w:t>, 4-</w:t>
      </w:r>
      <w:r w:rsidR="004C2B53" w:rsidRPr="00CF5A22">
        <w:rPr>
          <w:color w:val="auto"/>
        </w:rPr>
        <w:t>А</w:t>
      </w:r>
      <w:r w:rsidR="00243E04" w:rsidRPr="00CF5A22">
        <w:rPr>
          <w:color w:val="auto"/>
        </w:rPr>
        <w:t>, 5-</w:t>
      </w:r>
      <w:r w:rsidR="004C2B53" w:rsidRPr="00CF5A22">
        <w:rPr>
          <w:color w:val="auto"/>
        </w:rPr>
        <w:t>Б</w:t>
      </w:r>
    </w:p>
    <w:p w14:paraId="437AFAA7" w14:textId="3EFCE9A1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5FEEB6ED" w14:textId="13BA89BB" w:rsidR="00E31819" w:rsidRPr="00CF5A22" w:rsidRDefault="00E31819" w:rsidP="00E31819">
      <w:pPr>
        <w:spacing w:line="240" w:lineRule="auto"/>
        <w:rPr>
          <w:color w:val="auto"/>
        </w:rPr>
      </w:pPr>
    </w:p>
    <w:p w14:paraId="29344EEF" w14:textId="7777777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 xml:space="preserve">4.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CF5A22" w:rsidRPr="00CF5A22" w14:paraId="20DBCF60" w14:textId="77777777" w:rsidTr="00B65C5B">
        <w:tc>
          <w:tcPr>
            <w:tcW w:w="1360" w:type="pct"/>
          </w:tcPr>
          <w:p w14:paraId="77040348" w14:textId="4DD5D987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Конверсия</w:t>
            </w:r>
          </w:p>
        </w:tc>
        <w:tc>
          <w:tcPr>
            <w:tcW w:w="3640" w:type="pct"/>
          </w:tcPr>
          <w:p w14:paraId="6FFEE673" w14:textId="7DACA7B3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выпуск в обращение денежных знаков и ценных бумаг</w:t>
            </w:r>
          </w:p>
        </w:tc>
      </w:tr>
      <w:tr w:rsidR="00CF5A22" w:rsidRPr="00CF5A22" w14:paraId="49E23DFE" w14:textId="77777777" w:rsidTr="00B65C5B">
        <w:tc>
          <w:tcPr>
            <w:tcW w:w="1360" w:type="pct"/>
          </w:tcPr>
          <w:p w14:paraId="2BAF6A9F" w14:textId="6CF660F0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деньги</w:t>
            </w:r>
          </w:p>
        </w:tc>
        <w:tc>
          <w:tcPr>
            <w:tcW w:w="3640" w:type="pct"/>
          </w:tcPr>
          <w:p w14:paraId="039A19F3" w14:textId="25FF641E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смета доходов и расходов государства на определенный срок</w:t>
            </w:r>
          </w:p>
        </w:tc>
      </w:tr>
      <w:tr w:rsidR="00CF5A22" w:rsidRPr="00CF5A22" w14:paraId="1FC5A329" w14:textId="77777777" w:rsidTr="006C739B">
        <w:tc>
          <w:tcPr>
            <w:tcW w:w="1360" w:type="pct"/>
          </w:tcPr>
          <w:p w14:paraId="4BF7EC2D" w14:textId="08BE07BD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Эмиссия</w:t>
            </w:r>
          </w:p>
        </w:tc>
        <w:tc>
          <w:tcPr>
            <w:tcW w:w="3640" w:type="pct"/>
          </w:tcPr>
          <w:p w14:paraId="012C6905" w14:textId="13CEE029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изменение доходности государственных займов</w:t>
            </w:r>
          </w:p>
        </w:tc>
      </w:tr>
      <w:tr w:rsidR="00CF5A22" w:rsidRPr="00CF5A22" w14:paraId="3DC776A7" w14:textId="77777777" w:rsidTr="006C739B">
        <w:tc>
          <w:tcPr>
            <w:tcW w:w="1360" w:type="pct"/>
          </w:tcPr>
          <w:p w14:paraId="6E557FF4" w14:textId="77777777" w:rsidR="004C2B53" w:rsidRPr="00CF5A22" w:rsidRDefault="004C2B53" w:rsidP="004C2B53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Бюджет</w:t>
            </w:r>
          </w:p>
          <w:p w14:paraId="7C11142A" w14:textId="611A97F8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40" w:type="pct"/>
          </w:tcPr>
          <w:p w14:paraId="363F8469" w14:textId="47E73B02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долговые обязательства, находящие в обращении в качестве денег</w:t>
            </w:r>
          </w:p>
        </w:tc>
      </w:tr>
      <w:tr w:rsidR="00CF5A22" w:rsidRPr="00CF5A22" w14:paraId="4F08FFC9" w14:textId="77777777" w:rsidTr="00B65C5B">
        <w:tc>
          <w:tcPr>
            <w:tcW w:w="1360" w:type="pct"/>
          </w:tcPr>
          <w:p w14:paraId="07711464" w14:textId="1F016259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Поток денежных средств</w:t>
            </w:r>
          </w:p>
        </w:tc>
        <w:tc>
          <w:tcPr>
            <w:tcW w:w="3640" w:type="pct"/>
          </w:tcPr>
          <w:p w14:paraId="1827EF03" w14:textId="3CC0A9C5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A3109D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совокупность всех поступлений и выплат за определенный период</w:t>
            </w:r>
          </w:p>
        </w:tc>
      </w:tr>
    </w:tbl>
    <w:p w14:paraId="0FFDA617" w14:textId="501F8667" w:rsidR="004C2B53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4C2B53" w:rsidRPr="00CF5A22">
        <w:rPr>
          <w:color w:val="auto"/>
        </w:rPr>
        <w:t>1-В, 2-Г, 3-А, 4-Б, 5-Д</w:t>
      </w:r>
    </w:p>
    <w:p w14:paraId="0AA72DA2" w14:textId="079B88DA" w:rsidR="00A3109D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76428E4B" w14:textId="2B554E37" w:rsidR="00A3109D" w:rsidRPr="00CF5A22" w:rsidRDefault="00A3109D" w:rsidP="00E31819">
      <w:pPr>
        <w:spacing w:line="240" w:lineRule="auto"/>
        <w:rPr>
          <w:color w:val="auto"/>
        </w:rPr>
      </w:pPr>
    </w:p>
    <w:p w14:paraId="62F6559D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 xml:space="preserve">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33"/>
        <w:gridCol w:w="6720"/>
      </w:tblGrid>
      <w:tr w:rsidR="00CF5A22" w:rsidRPr="00CF5A22" w14:paraId="39688F79" w14:textId="77777777" w:rsidTr="00027C86">
        <w:tc>
          <w:tcPr>
            <w:tcW w:w="1590" w:type="pct"/>
          </w:tcPr>
          <w:p w14:paraId="26990BB9" w14:textId="10EA1174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Вкладчик</w:t>
            </w:r>
          </w:p>
        </w:tc>
        <w:tc>
          <w:tcPr>
            <w:tcW w:w="3410" w:type="pct"/>
          </w:tcPr>
          <w:p w14:paraId="188ECD59" w14:textId="285CDEA8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размер платы банку за пользование денежной ссудой, выраженный в процентах</w:t>
            </w:r>
          </w:p>
        </w:tc>
      </w:tr>
      <w:tr w:rsidR="00CF5A22" w:rsidRPr="00CF5A22" w14:paraId="4D67740F" w14:textId="77777777" w:rsidTr="00027C86">
        <w:tc>
          <w:tcPr>
            <w:tcW w:w="1590" w:type="pct"/>
          </w:tcPr>
          <w:p w14:paraId="7D9EF6C5" w14:textId="08C8A159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Банковская ставка</w:t>
            </w:r>
          </w:p>
        </w:tc>
        <w:tc>
          <w:tcPr>
            <w:tcW w:w="3410" w:type="pct"/>
          </w:tcPr>
          <w:p w14:paraId="0162FBED" w14:textId="077C934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лицо, внесшее вклад; сторона по договору банковского вклада</w:t>
            </w:r>
          </w:p>
        </w:tc>
      </w:tr>
      <w:tr w:rsidR="00CF5A22" w:rsidRPr="00CF5A22" w14:paraId="5F9736AD" w14:textId="77777777" w:rsidTr="00027C86">
        <w:tc>
          <w:tcPr>
            <w:tcW w:w="1590" w:type="pct"/>
          </w:tcPr>
          <w:p w14:paraId="5220BECB" w14:textId="685CE656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Эмитент</w:t>
            </w:r>
          </w:p>
        </w:tc>
        <w:tc>
          <w:tcPr>
            <w:tcW w:w="3410" w:type="pct"/>
          </w:tcPr>
          <w:p w14:paraId="5A288585" w14:textId="6E3F6589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ограничение на размер ссуды при банковском кредите</w:t>
            </w:r>
          </w:p>
        </w:tc>
      </w:tr>
      <w:tr w:rsidR="00CF5A22" w:rsidRPr="00CF5A22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326106DE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Лимит кредитования</w:t>
            </w:r>
          </w:p>
        </w:tc>
        <w:tc>
          <w:tcPr>
            <w:tcW w:w="3410" w:type="pct"/>
          </w:tcPr>
          <w:p w14:paraId="3640CE34" w14:textId="202B6FC7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передача физическим или юридическим лицом финансовых средств или других ценностей на хранение в банк</w:t>
            </w:r>
          </w:p>
        </w:tc>
      </w:tr>
      <w:tr w:rsidR="00CF5A22" w:rsidRPr="00CF5A22" w14:paraId="63DE452E" w14:textId="77777777" w:rsidTr="00027C86">
        <w:tc>
          <w:tcPr>
            <w:tcW w:w="1590" w:type="pct"/>
          </w:tcPr>
          <w:p w14:paraId="5FD2B286" w14:textId="4311BCE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Депонирование</w:t>
            </w:r>
          </w:p>
        </w:tc>
        <w:tc>
          <w:tcPr>
            <w:tcW w:w="3410" w:type="pct"/>
          </w:tcPr>
          <w:p w14:paraId="62EE1D13" w14:textId="7B0A5EE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организация, выпустившая ценные бумаги для финансирования своей деятельности и развития</w:t>
            </w:r>
          </w:p>
        </w:tc>
      </w:tr>
    </w:tbl>
    <w:p w14:paraId="6110E966" w14:textId="75CAFC9F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1-Б, 2-А, 3-Д, 4-В, 5-Г</w:t>
      </w:r>
    </w:p>
    <w:p w14:paraId="64ECBCAB" w14:textId="74DDD1FB" w:rsidR="000F7D55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02A66415" w14:textId="7518DF60" w:rsidR="00410E5E" w:rsidRPr="00CF5A22" w:rsidRDefault="00410E5E" w:rsidP="00E31819">
      <w:pPr>
        <w:spacing w:line="240" w:lineRule="auto"/>
        <w:rPr>
          <w:color w:val="auto"/>
        </w:rPr>
      </w:pPr>
    </w:p>
    <w:p w14:paraId="6666371E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 xml:space="preserve">6.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857"/>
        <w:gridCol w:w="6996"/>
      </w:tblGrid>
      <w:tr w:rsidR="00CF5A22" w:rsidRPr="00CF5A22" w14:paraId="21EBDF72" w14:textId="77777777" w:rsidTr="00027C86">
        <w:tc>
          <w:tcPr>
            <w:tcW w:w="1450" w:type="pct"/>
          </w:tcPr>
          <w:p w14:paraId="62C15AC9" w14:textId="17E63CEE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Банковская система</w:t>
            </w:r>
          </w:p>
        </w:tc>
        <w:tc>
          <w:tcPr>
            <w:tcW w:w="3550" w:type="pct"/>
          </w:tcPr>
          <w:p w14:paraId="238AE124" w14:textId="47983D42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Денежные средства или ценные бумаги, помещаемые на хранение в банк на определенный срок от имени физического или юридического лица, которому за это начисляется определенный процент</w:t>
            </w:r>
          </w:p>
        </w:tc>
      </w:tr>
      <w:tr w:rsidR="00CF5A22" w:rsidRPr="00CF5A22" w14:paraId="1E02B237" w14:textId="77777777" w:rsidTr="00027C86">
        <w:tc>
          <w:tcPr>
            <w:tcW w:w="1450" w:type="pct"/>
          </w:tcPr>
          <w:p w14:paraId="4D67E2BA" w14:textId="3C528CC8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ограничения</w:t>
            </w:r>
          </w:p>
        </w:tc>
        <w:tc>
          <w:tcPr>
            <w:tcW w:w="3550" w:type="pct"/>
          </w:tcPr>
          <w:p w14:paraId="0BE9A8F0" w14:textId="0B5CD3AB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Процедура установления рейтинга для компаний в соответствии с их платежеспособностью</w:t>
            </w:r>
          </w:p>
        </w:tc>
      </w:tr>
      <w:tr w:rsidR="00CF5A22" w:rsidRPr="00CF5A22" w14:paraId="2E23A7B5" w14:textId="77777777" w:rsidTr="00027C86">
        <w:tc>
          <w:tcPr>
            <w:tcW w:w="1450" w:type="pct"/>
          </w:tcPr>
          <w:p w14:paraId="1B0771F9" w14:textId="4F06347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Банковский депозит</w:t>
            </w:r>
          </w:p>
        </w:tc>
        <w:tc>
          <w:tcPr>
            <w:tcW w:w="3550" w:type="pct"/>
          </w:tcPr>
          <w:p w14:paraId="6D09DB01" w14:textId="41A06690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Совокупность разных видов взаимосвязанных банков и других кредитных учреждений, действующих в рамках единого финансово-кредитного механизма</w:t>
            </w:r>
          </w:p>
        </w:tc>
      </w:tr>
      <w:tr w:rsidR="00CF5A22" w:rsidRPr="00CF5A22" w14:paraId="0FA2EDB4" w14:textId="77777777" w:rsidTr="00027C86">
        <w:tc>
          <w:tcPr>
            <w:tcW w:w="1450" w:type="pct"/>
          </w:tcPr>
          <w:p w14:paraId="6616AD71" w14:textId="154634EE" w:rsidR="00027C86" w:rsidRPr="00CF5A22" w:rsidRDefault="00027C86" w:rsidP="00027C86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Акцепт</w:t>
            </w:r>
          </w:p>
          <w:p w14:paraId="72AA491C" w14:textId="77777777" w:rsidR="00027C86" w:rsidRPr="00CF5A22" w:rsidRDefault="00027C86" w:rsidP="00027C86">
            <w:pPr>
              <w:rPr>
                <w:rFonts w:eastAsia="Calibri"/>
              </w:rPr>
            </w:pPr>
          </w:p>
        </w:tc>
        <w:tc>
          <w:tcPr>
            <w:tcW w:w="3550" w:type="pct"/>
          </w:tcPr>
          <w:p w14:paraId="083C62B2" w14:textId="41CDFFA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Административные или законодательные, прямые и косвенные ограничения объемов кредитования со стороны коммерческих банков</w:t>
            </w:r>
          </w:p>
        </w:tc>
      </w:tr>
      <w:tr w:rsidR="00CF5A22" w:rsidRPr="00CF5A22" w14:paraId="62371487" w14:textId="77777777" w:rsidTr="00027C86">
        <w:tc>
          <w:tcPr>
            <w:tcW w:w="1450" w:type="pct"/>
          </w:tcPr>
          <w:p w14:paraId="737853BA" w14:textId="47F09A96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Определение </w:t>
            </w:r>
            <w:r w:rsidR="00DB2F16" w:rsidRPr="00CF5A22">
              <w:rPr>
                <w:rFonts w:ascii="Times New Roman" w:eastAsia="Calibri" w:hAnsi="Times New Roman"/>
                <w:sz w:val="28"/>
                <w:szCs w:val="28"/>
              </w:rPr>
              <w:t>рейтинга заемщиков</w:t>
            </w:r>
          </w:p>
        </w:tc>
        <w:tc>
          <w:tcPr>
            <w:tcW w:w="3550" w:type="pct"/>
          </w:tcPr>
          <w:p w14:paraId="739625DA" w14:textId="0166106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Передаточная надпись, совершаемая на ценных бумагах с целью передачи прав требования по этим документам или обеспечения каких-либо иных требований</w:t>
            </w:r>
          </w:p>
        </w:tc>
      </w:tr>
    </w:tbl>
    <w:p w14:paraId="2E973ED4" w14:textId="438FA651" w:rsidR="00027C86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1-В, 2-</w:t>
      </w:r>
      <w:r w:rsidR="00DB2F16" w:rsidRPr="00CF5A22">
        <w:rPr>
          <w:color w:val="auto"/>
        </w:rPr>
        <w:t>Г</w:t>
      </w:r>
      <w:r w:rsidR="00027C86" w:rsidRPr="00CF5A22">
        <w:rPr>
          <w:color w:val="auto"/>
        </w:rPr>
        <w:t>, 3-</w:t>
      </w:r>
      <w:r w:rsidR="00DB2F16" w:rsidRPr="00CF5A22">
        <w:rPr>
          <w:color w:val="auto"/>
        </w:rPr>
        <w:t>А</w:t>
      </w:r>
      <w:r w:rsidR="00027C86" w:rsidRPr="00CF5A22">
        <w:rPr>
          <w:color w:val="auto"/>
        </w:rPr>
        <w:t>, 4-</w:t>
      </w:r>
      <w:r w:rsidR="00DB2F16" w:rsidRPr="00CF5A22">
        <w:rPr>
          <w:color w:val="auto"/>
        </w:rPr>
        <w:t>Д</w:t>
      </w:r>
      <w:r w:rsidR="00027C86" w:rsidRPr="00CF5A22">
        <w:rPr>
          <w:color w:val="auto"/>
        </w:rPr>
        <w:t>, 5-Б</w:t>
      </w:r>
    </w:p>
    <w:p w14:paraId="42AADD4A" w14:textId="7CCD92A0" w:rsidR="000F7D55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0D8039AB" w14:textId="0B30FD70" w:rsidR="00B65C5B" w:rsidRPr="00CF5A22" w:rsidRDefault="00B65C5B" w:rsidP="000F7D55">
      <w:pPr>
        <w:spacing w:line="240" w:lineRule="auto"/>
        <w:rPr>
          <w:color w:val="auto"/>
        </w:rPr>
      </w:pPr>
    </w:p>
    <w:p w14:paraId="5587B1AC" w14:textId="77777777" w:rsidR="00484360" w:rsidRPr="00484360" w:rsidRDefault="00B65C5B" w:rsidP="00484360">
      <w:pPr>
        <w:spacing w:line="240" w:lineRule="auto"/>
        <w:ind w:firstLine="0"/>
        <w:rPr>
          <w:i/>
          <w:iCs/>
        </w:rPr>
      </w:pPr>
      <w:r w:rsidRPr="00484360">
        <w:rPr>
          <w:i/>
          <w:iCs/>
          <w:color w:val="auto"/>
        </w:rPr>
        <w:t xml:space="preserve">7. Установите соответствие </w:t>
      </w:r>
      <w:r w:rsidR="008F2785" w:rsidRPr="00484360">
        <w:rPr>
          <w:i/>
          <w:iCs/>
          <w:color w:val="auto"/>
        </w:rPr>
        <w:t>характеристик элементам денежной системы</w:t>
      </w:r>
      <w:r w:rsidR="00484360" w:rsidRPr="00484360">
        <w:rPr>
          <w:i/>
          <w:iCs/>
          <w:color w:val="auto"/>
        </w:rPr>
        <w:t xml:space="preserve">. </w:t>
      </w:r>
      <w:r w:rsidR="00484360" w:rsidRPr="0048436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4999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28"/>
        <w:gridCol w:w="5223"/>
      </w:tblGrid>
      <w:tr w:rsidR="00CF5A22" w:rsidRPr="00CF5A22" w14:paraId="498A5597" w14:textId="77777777" w:rsidTr="008F2785">
        <w:tc>
          <w:tcPr>
            <w:tcW w:w="2349" w:type="pct"/>
          </w:tcPr>
          <w:p w14:paraId="4A3B22AF" w14:textId="77777777" w:rsidR="008F2785" w:rsidRPr="00CF5A22" w:rsidRDefault="00DB2F16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1)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Национальная денежная</w:t>
            </w:r>
          </w:p>
          <w:p w14:paraId="249E3F56" w14:textId="59AE653F" w:rsidR="00DB2F16" w:rsidRPr="00CF5A22" w:rsidRDefault="008F2785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единица и ее подразделение</w:t>
            </w:r>
          </w:p>
        </w:tc>
        <w:tc>
          <w:tcPr>
            <w:tcW w:w="2651" w:type="pct"/>
          </w:tcPr>
          <w:p w14:paraId="59D488A0" w14:textId="70A0A6FE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Организация наличного денежного оборота, проходящего через кассы предприятий и организаций</w:t>
            </w:r>
          </w:p>
        </w:tc>
      </w:tr>
      <w:tr w:rsidR="00CF5A22" w:rsidRPr="00CF5A22" w14:paraId="2D4184C6" w14:textId="77777777" w:rsidTr="008F2785">
        <w:tc>
          <w:tcPr>
            <w:tcW w:w="2349" w:type="pct"/>
          </w:tcPr>
          <w:p w14:paraId="5599F818" w14:textId="381C3400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установления валютного курса</w:t>
            </w:r>
          </w:p>
        </w:tc>
        <w:tc>
          <w:tcPr>
            <w:tcW w:w="2651" w:type="pct"/>
          </w:tcPr>
          <w:p w14:paraId="03FD736B" w14:textId="015B2C2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1 рубль = 100 копеек</w:t>
            </w:r>
          </w:p>
        </w:tc>
      </w:tr>
      <w:tr w:rsidR="00CF5A22" w:rsidRPr="00CF5A22" w14:paraId="14174832" w14:textId="77777777" w:rsidTr="008F2785">
        <w:tc>
          <w:tcPr>
            <w:tcW w:w="2349" w:type="pct"/>
          </w:tcPr>
          <w:p w14:paraId="49E6CE6D" w14:textId="74596B8A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кассовой дисциплины в народном хозяйстве</w:t>
            </w:r>
          </w:p>
        </w:tc>
        <w:tc>
          <w:tcPr>
            <w:tcW w:w="2651" w:type="pct"/>
          </w:tcPr>
          <w:p w14:paraId="27DE3EAD" w14:textId="152A9AB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Отношение валюты данной страны, выраженное в валютах других стран</w:t>
            </w:r>
          </w:p>
        </w:tc>
      </w:tr>
      <w:tr w:rsidR="00CF5A22" w:rsidRPr="00CF5A22" w14:paraId="1DB86EE0" w14:textId="77777777" w:rsidTr="008F2785">
        <w:tc>
          <w:tcPr>
            <w:tcW w:w="2349" w:type="pct"/>
          </w:tcPr>
          <w:p w14:paraId="65D4A451" w14:textId="0E528E09" w:rsidR="00DB2F16" w:rsidRPr="00CF5A22" w:rsidRDefault="00DB2F16" w:rsidP="008F2785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="008F2785" w:rsidRPr="00CF5A22">
              <w:rPr>
                <w:rStyle w:val="c6"/>
                <w:rFonts w:ascii="Times New Roman" w:hAnsi="Times New Roman"/>
                <w:sz w:val="28"/>
                <w:szCs w:val="28"/>
              </w:rPr>
              <w:t>Структура денежной массы в обороте</w:t>
            </w:r>
          </w:p>
        </w:tc>
        <w:tc>
          <w:tcPr>
            <w:tcW w:w="2651" w:type="pct"/>
          </w:tcPr>
          <w:p w14:paraId="1E8CE1A0" w14:textId="1925635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Порядок выпуска и изъятия денег из оборота</w:t>
            </w:r>
          </w:p>
        </w:tc>
      </w:tr>
      <w:tr w:rsidR="00CF5A22" w:rsidRPr="00CF5A22" w14:paraId="086FFDF6" w14:textId="77777777" w:rsidTr="008F2785">
        <w:tc>
          <w:tcPr>
            <w:tcW w:w="2349" w:type="pct"/>
          </w:tcPr>
          <w:p w14:paraId="79E65FA7" w14:textId="1F07086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Эмиссионный механизм</w:t>
            </w:r>
          </w:p>
        </w:tc>
        <w:tc>
          <w:tcPr>
            <w:tcW w:w="2651" w:type="pct"/>
          </w:tcPr>
          <w:p w14:paraId="6579B05E" w14:textId="2751E5F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Соотношение между наличным и безналичным оборотом</w:t>
            </w:r>
          </w:p>
        </w:tc>
      </w:tr>
    </w:tbl>
    <w:p w14:paraId="4782403F" w14:textId="4A5FC728" w:rsidR="00B65C5B" w:rsidRPr="00CF5A22" w:rsidRDefault="00B65C5B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8F2785" w:rsidRPr="00CF5A22">
        <w:rPr>
          <w:color w:val="auto"/>
        </w:rPr>
        <w:t>Б</w:t>
      </w:r>
      <w:r w:rsidRPr="00CF5A22">
        <w:rPr>
          <w:color w:val="auto"/>
        </w:rPr>
        <w:t>, 2-</w:t>
      </w:r>
      <w:r w:rsidR="008F2785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8F2785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8F2785" w:rsidRPr="00CF5A22">
        <w:rPr>
          <w:color w:val="auto"/>
        </w:rPr>
        <w:t>Д</w:t>
      </w:r>
      <w:r w:rsidRPr="00CF5A22">
        <w:rPr>
          <w:color w:val="auto"/>
        </w:rPr>
        <w:t>, 5-</w:t>
      </w:r>
      <w:r w:rsidR="008F2785" w:rsidRPr="00CF5A22">
        <w:rPr>
          <w:color w:val="auto"/>
        </w:rPr>
        <w:t>Г</w:t>
      </w:r>
    </w:p>
    <w:p w14:paraId="6AE7858E" w14:textId="757EFB7C" w:rsidR="00B65C5B" w:rsidRPr="00CF5A22" w:rsidRDefault="00B65C5B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71775A85" w14:textId="77777777" w:rsidR="00B65C5B" w:rsidRPr="00CF5A22" w:rsidRDefault="00B65C5B" w:rsidP="000F7D55">
      <w:pPr>
        <w:spacing w:line="240" w:lineRule="auto"/>
        <w:rPr>
          <w:color w:val="auto"/>
        </w:rPr>
      </w:pPr>
    </w:p>
    <w:p w14:paraId="63EC8F4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 и пр</w:t>
      </w:r>
      <w:r w:rsidR="004D5FB8" w:rsidRPr="00CF5A22">
        <w:rPr>
          <w:b/>
          <w:color w:val="auto"/>
        </w:rPr>
        <w:t>авильной 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4DE23DA1" w:rsidR="00866009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Расположите в правильной последовательности этапы осуществления расчетов по инкассо</w:t>
      </w:r>
      <w:r w:rsidR="00866009" w:rsidRPr="00CF5A22">
        <w:rPr>
          <w:color w:val="auto"/>
        </w:rPr>
        <w:t>:</w:t>
      </w:r>
    </w:p>
    <w:p w14:paraId="4457FB9A" w14:textId="2B1FAA82" w:rsidR="00866009" w:rsidRPr="00CF5A22" w:rsidRDefault="00866009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</w:t>
      </w:r>
      <w:r w:rsidR="00975938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пересылает полученные документы в банк покупателя</w:t>
      </w:r>
    </w:p>
    <w:p w14:paraId="7E5C1AD5" w14:textId="45BA77C6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Денежные средства, полученные от покупателя, переводятся в банк поставщика</w:t>
      </w:r>
    </w:p>
    <w:p w14:paraId="2E7E600E" w14:textId="07FAA3EC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Отгрузив продукцию и оформив все необходимые документы, поставщик представляет их в обслуживающий его банк вместе с инкассовым поручением</w:t>
      </w:r>
    </w:p>
    <w:p w14:paraId="4137CA89" w14:textId="2917EB42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Г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покупателя передает полученные документы покупателю против платежа</w:t>
      </w:r>
    </w:p>
    <w:p w14:paraId="1461AE42" w14:textId="429399D9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Д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зачисляет полученные суммы на расчетный счет поставщика</w:t>
      </w:r>
    </w:p>
    <w:p w14:paraId="0266CE35" w14:textId="1923908B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194D58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Д</w:t>
      </w:r>
    </w:p>
    <w:p w14:paraId="3D016B85" w14:textId="2382AB86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627A7107" w14:textId="77777777" w:rsidR="00194D58" w:rsidRPr="00CF5A22" w:rsidRDefault="00194D58" w:rsidP="00E41BBA">
      <w:pPr>
        <w:spacing w:line="240" w:lineRule="auto"/>
        <w:ind w:firstLine="0"/>
        <w:rPr>
          <w:color w:val="auto"/>
        </w:rPr>
      </w:pPr>
    </w:p>
    <w:p w14:paraId="1A4917E6" w14:textId="140CD95D" w:rsidR="00866009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2. </w:t>
      </w:r>
      <w:r w:rsidR="00B97085" w:rsidRPr="00CF5A22">
        <w:rPr>
          <w:color w:val="auto"/>
        </w:rPr>
        <w:t>Установите правильную последовательность увеличения среднегодовых темпов прироста цен по конкретным разновидностям инфляции</w:t>
      </w:r>
      <w:r w:rsidR="00866009" w:rsidRPr="00CF5A22">
        <w:rPr>
          <w:color w:val="auto"/>
        </w:rPr>
        <w:t>:</w:t>
      </w:r>
    </w:p>
    <w:p w14:paraId="01269878" w14:textId="7B2EB21D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Умеренная</w:t>
      </w:r>
    </w:p>
    <w:p w14:paraId="40B3D2C4" w14:textId="27E2E317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 xml:space="preserve">Гиперинфляция </w:t>
      </w:r>
    </w:p>
    <w:p w14:paraId="4DA97242" w14:textId="462EA17A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Галопирующая</w:t>
      </w:r>
    </w:p>
    <w:p w14:paraId="543D7ED1" w14:textId="6B7CF29F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B97085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Б</w:t>
      </w:r>
    </w:p>
    <w:p w14:paraId="5636F3DD" w14:textId="66FB07AC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6CCCDE1F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6B9FE9AD" w14:textId="52263303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3. Установите</w:t>
      </w:r>
      <w:r w:rsidR="006112A4" w:rsidRPr="00CF5A22">
        <w:rPr>
          <w:color w:val="auto"/>
        </w:rPr>
        <w:t>,</w:t>
      </w:r>
      <w:r w:rsidRPr="00CF5A22">
        <w:rPr>
          <w:color w:val="auto"/>
        </w:rPr>
        <w:t xml:space="preserve"> </w:t>
      </w:r>
      <w:r w:rsidR="006112A4" w:rsidRPr="00CF5A22">
        <w:rPr>
          <w:color w:val="auto"/>
        </w:rPr>
        <w:t xml:space="preserve">исходя из исторического процесса развития обмена, </w:t>
      </w:r>
      <w:r w:rsidRPr="00CF5A22">
        <w:rPr>
          <w:color w:val="auto"/>
        </w:rPr>
        <w:t xml:space="preserve">правильную последовательность </w:t>
      </w:r>
      <w:r w:rsidR="006112A4" w:rsidRPr="00CF5A22">
        <w:rPr>
          <w:color w:val="auto"/>
        </w:rPr>
        <w:t>возникновения форм стоимости</w:t>
      </w:r>
      <w:r w:rsidRPr="00CF5A22">
        <w:rPr>
          <w:color w:val="auto"/>
        </w:rPr>
        <w:t>:</w:t>
      </w:r>
    </w:p>
    <w:p w14:paraId="70D47187" w14:textId="4E9BC503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Денежная форма стоимости</w:t>
      </w:r>
    </w:p>
    <w:p w14:paraId="21144699" w14:textId="0DE890B6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Полная (развернутая) форма стоимости</w:t>
      </w:r>
    </w:p>
    <w:p w14:paraId="21E52D7B" w14:textId="12CE6EE4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Всеобщая форма стоимости</w:t>
      </w:r>
    </w:p>
    <w:p w14:paraId="700E8F9D" w14:textId="5B2F11C1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Простая (случайная) форма стоимости</w:t>
      </w:r>
    </w:p>
    <w:p w14:paraId="4BCE714A" w14:textId="05BADBFF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Правильная последовательность: Г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49DD12B4" w14:textId="47624313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173E33E8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5C65A8B4" w14:textId="7228A0E5" w:rsidR="00866009" w:rsidRPr="00CF5A22" w:rsidRDefault="008E707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Pr="00CF5A22">
        <w:rPr>
          <w:color w:val="auto"/>
        </w:rPr>
        <w:t xml:space="preserve">Установите </w:t>
      </w:r>
      <w:r w:rsidR="006112A4" w:rsidRPr="00CF5A22">
        <w:rPr>
          <w:color w:val="auto"/>
        </w:rPr>
        <w:t>хронологическую</w:t>
      </w:r>
      <w:r w:rsidRPr="00CF5A22">
        <w:rPr>
          <w:color w:val="auto"/>
        </w:rPr>
        <w:t xml:space="preserve"> последовательность </w:t>
      </w:r>
      <w:r w:rsidR="009063DD" w:rsidRPr="00CF5A22">
        <w:rPr>
          <w:color w:val="auto"/>
        </w:rPr>
        <w:t xml:space="preserve">проведения </w:t>
      </w:r>
      <w:r w:rsidR="006112A4" w:rsidRPr="00CF5A22">
        <w:rPr>
          <w:color w:val="auto"/>
        </w:rPr>
        <w:t>конференций по мировой денежной системе</w:t>
      </w:r>
      <w:r w:rsidR="00866009" w:rsidRPr="00CF5A22">
        <w:rPr>
          <w:color w:val="auto"/>
        </w:rPr>
        <w:t>:</w:t>
      </w:r>
    </w:p>
    <w:p w14:paraId="4305DA1B" w14:textId="455C4683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rFonts w:eastAsia="Times New Roman"/>
          <w:color w:val="auto"/>
        </w:rPr>
        <w:t>Ямайская конференция</w:t>
      </w:r>
    </w:p>
    <w:p w14:paraId="528D1A0B" w14:textId="68659F05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Генуэзская конференция</w:t>
      </w:r>
    </w:p>
    <w:p w14:paraId="0A2D08D7" w14:textId="44C6F1AF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proofErr w:type="spellStart"/>
      <w:r w:rsidR="009063DD" w:rsidRPr="00CF5A22">
        <w:rPr>
          <w:rFonts w:eastAsia="Times New Roman"/>
          <w:color w:val="auto"/>
        </w:rPr>
        <w:t>Бреттон-Вудская</w:t>
      </w:r>
      <w:proofErr w:type="spellEnd"/>
      <w:r w:rsidR="009063DD" w:rsidRPr="00CF5A22">
        <w:rPr>
          <w:rFonts w:eastAsia="Times New Roman"/>
          <w:color w:val="auto"/>
        </w:rPr>
        <w:t xml:space="preserve"> конференция</w:t>
      </w:r>
    </w:p>
    <w:p w14:paraId="7CB8E8B5" w14:textId="2899EAF6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Парижская конференция</w:t>
      </w:r>
    </w:p>
    <w:p w14:paraId="75E35307" w14:textId="1B29E3A5" w:rsidR="008F0825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0B5753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2CF51EB1" w14:textId="1FB417D5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52A73C8C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74CAB54D" w14:textId="62AC4697" w:rsidR="00866009" w:rsidRPr="00CF5A22" w:rsidRDefault="001D1F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Определите последовательность </w:t>
      </w:r>
      <w:r w:rsidR="009063DD" w:rsidRPr="00CF5A22">
        <w:rPr>
          <w:color w:val="auto"/>
        </w:rPr>
        <w:t xml:space="preserve">процесса </w:t>
      </w:r>
      <w:proofErr w:type="spellStart"/>
      <w:r w:rsidR="009063DD" w:rsidRPr="00CF5A22">
        <w:rPr>
          <w:color w:val="auto"/>
        </w:rPr>
        <w:t>демонетаризации</w:t>
      </w:r>
      <w:proofErr w:type="spellEnd"/>
      <w:r w:rsidR="00866009" w:rsidRPr="00CF5A22">
        <w:rPr>
          <w:color w:val="auto"/>
        </w:rPr>
        <w:t>:</w:t>
      </w:r>
    </w:p>
    <w:p w14:paraId="1F9A4123" w14:textId="520E4FD4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фиксированных золотых паритетов и введение системы свободно плавающих валют</w:t>
      </w:r>
    </w:p>
    <w:p w14:paraId="7BC1A06C" w14:textId="239410D6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всех форм платежей в золоте на внутренних рынках</w:t>
      </w:r>
    </w:p>
    <w:p w14:paraId="4E343EBA" w14:textId="49285055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Изъятие золотых монет из обращения</w:t>
      </w:r>
    </w:p>
    <w:p w14:paraId="15186B93" w14:textId="08FE13E5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</w:t>
      </w:r>
      <w:r w:rsidR="000B5753" w:rsidRPr="00CF5A22">
        <w:rPr>
          <w:color w:val="auto"/>
        </w:rPr>
        <w:t xml:space="preserve">равильная последовательность: </w:t>
      </w:r>
      <w:r w:rsidR="009063DD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9063DD" w:rsidRPr="00CF5A22">
        <w:rPr>
          <w:color w:val="auto"/>
        </w:rPr>
        <w:t>А</w:t>
      </w:r>
    </w:p>
    <w:p w14:paraId="64E39DD9" w14:textId="77F2C26E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0B2B778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D9667BE" w14:textId="61E57BA5" w:rsidR="00866009" w:rsidRPr="00CF5A22" w:rsidRDefault="003246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Расположите </w:t>
      </w:r>
      <w:r w:rsidRPr="00CF5A22">
        <w:rPr>
          <w:color w:val="auto"/>
        </w:rPr>
        <w:t xml:space="preserve">последовательно </w:t>
      </w:r>
      <w:r w:rsidR="00866009" w:rsidRPr="00CF5A22">
        <w:rPr>
          <w:color w:val="auto"/>
        </w:rPr>
        <w:t xml:space="preserve">этапы </w:t>
      </w:r>
      <w:r w:rsidR="00F95C18" w:rsidRPr="00CF5A22">
        <w:rPr>
          <w:color w:val="auto"/>
        </w:rPr>
        <w:t>развития инфляции</w:t>
      </w:r>
      <w:r w:rsidR="00866009" w:rsidRPr="00CF5A22">
        <w:rPr>
          <w:color w:val="auto"/>
        </w:rPr>
        <w:t>:</w:t>
      </w:r>
    </w:p>
    <w:p w14:paraId="2E169FBE" w14:textId="4C29B1C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Перемежающееся соотношение между темпами эмиссии и темпами обесценения денег</w:t>
      </w:r>
    </w:p>
    <w:p w14:paraId="34FB0CF2" w14:textId="5E4C2E9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отстают от темпов роста денежной массы в обращении</w:t>
      </w:r>
    </w:p>
    <w:p w14:paraId="1E2C8059" w14:textId="78618F2B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обгоняют темпы роста денежной массы в обращении</w:t>
      </w:r>
    </w:p>
    <w:p w14:paraId="3478F637" w14:textId="152B26BA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</w:t>
      </w:r>
      <w:r w:rsidR="00F95C18" w:rsidRPr="00CF5A22">
        <w:rPr>
          <w:color w:val="auto"/>
        </w:rPr>
        <w:t xml:space="preserve">последовательность: </w:t>
      </w:r>
      <w:proofErr w:type="gramStart"/>
      <w:r w:rsidR="00F95C18" w:rsidRPr="00CF5A22">
        <w:rPr>
          <w:color w:val="auto"/>
        </w:rPr>
        <w:t>Б</w:t>
      </w:r>
      <w:proofErr w:type="gramEnd"/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1F8A64BD" w14:textId="1BD93C80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1B476873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5B81C421" w14:textId="3F8C4D66" w:rsidR="008F0825" w:rsidRPr="00CF5A22" w:rsidRDefault="00E51DFC" w:rsidP="00E41BBA">
      <w:pPr>
        <w:spacing w:line="240" w:lineRule="auto"/>
        <w:ind w:firstLine="0"/>
        <w:rPr>
          <w:b/>
          <w:color w:val="auto"/>
        </w:rPr>
      </w:pPr>
      <w:r w:rsidRPr="00CF5A22">
        <w:rPr>
          <w:b/>
          <w:color w:val="auto"/>
        </w:rPr>
        <w:t>Задания открытого типа</w:t>
      </w:r>
    </w:p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</w:t>
      </w:r>
      <w:r w:rsidR="004D5FB8" w:rsidRPr="00CF5A22">
        <w:rPr>
          <w:b/>
          <w:color w:val="auto"/>
        </w:rPr>
        <w:t>ткрытого типа на 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4481141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0A7E8B69" w14:textId="26EC8CF9" w:rsidR="00C24F11" w:rsidRPr="00CF5A22" w:rsidRDefault="008F27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При неизменном спросе на ссудный капитал и снижении его предложения величина равновесного ссудного процента </w:t>
      </w:r>
      <w:r w:rsidR="00AB3CE5" w:rsidRPr="00CF5A22">
        <w:rPr>
          <w:color w:val="auto"/>
        </w:rPr>
        <w:t>_____________</w:t>
      </w:r>
      <w:r w:rsidR="00C24F11" w:rsidRPr="00CF5A22">
        <w:rPr>
          <w:color w:val="auto"/>
        </w:rPr>
        <w:t>».</w:t>
      </w:r>
    </w:p>
    <w:p w14:paraId="33B6F404" w14:textId="64EC2E47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AB3CE5" w:rsidRPr="00CF5A22">
        <w:rPr>
          <w:color w:val="auto"/>
        </w:rPr>
        <w:t>растет</w:t>
      </w:r>
    </w:p>
    <w:p w14:paraId="0CBC1220" w14:textId="766DA463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>икаторы):</w:t>
      </w:r>
      <w:r w:rsidR="00C626C9">
        <w:rPr>
          <w:color w:val="auto"/>
        </w:rPr>
        <w:t xml:space="preserve"> УК-1 (УК-1.1); ОПК-1 (ОПК-1.1)</w:t>
      </w:r>
    </w:p>
    <w:p w14:paraId="261012D8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580E4D6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51AFAB4E" w14:textId="47B5F8A7" w:rsidR="00C24F11" w:rsidRPr="00CF5A22" w:rsidRDefault="006176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Участниками кредитных отношений являются </w:t>
      </w:r>
      <w:r w:rsidR="001D1FEE" w:rsidRPr="00CF5A22">
        <w:rPr>
          <w:rFonts w:eastAsia="Times New Roman"/>
          <w:color w:val="auto"/>
        </w:rPr>
        <w:t>__________</w:t>
      </w:r>
      <w:r w:rsidR="00C24F11" w:rsidRPr="00CF5A22">
        <w:rPr>
          <w:color w:val="auto"/>
        </w:rPr>
        <w:t>.</w:t>
      </w:r>
    </w:p>
    <w:p w14:paraId="5B4BAA13" w14:textId="027BC252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кредитор и заемщик</w:t>
      </w:r>
    </w:p>
    <w:p w14:paraId="00C87379" w14:textId="674858B5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250290E5" w14:textId="77777777" w:rsidR="00EB3152" w:rsidRPr="00CF5A22" w:rsidRDefault="00EB3152" w:rsidP="00E41BBA">
      <w:pPr>
        <w:spacing w:line="240" w:lineRule="auto"/>
        <w:ind w:firstLine="0"/>
        <w:rPr>
          <w:color w:val="auto"/>
        </w:rPr>
      </w:pPr>
    </w:p>
    <w:p w14:paraId="2699F215" w14:textId="77777777" w:rsidR="00E41BBA" w:rsidRPr="00CF5A22" w:rsidRDefault="00C24F11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lastRenderedPageBreak/>
        <w:t>3.</w:t>
      </w:r>
      <w:r w:rsidR="00E41BBA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6E7D73E9" w14:textId="7AE8D7EE" w:rsidR="00C24F11" w:rsidRPr="00CF5A22" w:rsidRDefault="006112A4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Масштаб цен </w:t>
      </w:r>
      <w:r w:rsidR="001D1FEE" w:rsidRPr="00CF5A22">
        <w:rPr>
          <w:rFonts w:eastAsia="Times New Roman"/>
          <w:color w:val="auto"/>
        </w:rPr>
        <w:t xml:space="preserve">— </w:t>
      </w:r>
      <w:r w:rsidRPr="00CF5A22">
        <w:rPr>
          <w:color w:val="auto"/>
        </w:rPr>
        <w:t xml:space="preserve">средство выражения </w:t>
      </w:r>
      <w:r w:rsidR="001D1FEE" w:rsidRPr="00CF5A22">
        <w:rPr>
          <w:rFonts w:eastAsia="Times New Roman"/>
          <w:color w:val="auto"/>
        </w:rPr>
        <w:t>_______</w:t>
      </w:r>
      <w:r w:rsidRPr="00CF5A22">
        <w:rPr>
          <w:rFonts w:eastAsia="Times New Roman"/>
          <w:color w:val="auto"/>
        </w:rPr>
        <w:t>__</w:t>
      </w:r>
      <w:r w:rsidR="001D1FEE" w:rsidRPr="00CF5A22">
        <w:rPr>
          <w:rFonts w:eastAsia="Times New Roman"/>
          <w:color w:val="auto"/>
        </w:rPr>
        <w:t xml:space="preserve"> </w:t>
      </w:r>
      <w:r w:rsidRPr="00CF5A22">
        <w:rPr>
          <w:color w:val="auto"/>
        </w:rPr>
        <w:t>в денежных единицах, базирующееся на фиксированном государством весовом количестве денежного металла в денежной единице.</w:t>
      </w:r>
    </w:p>
    <w:p w14:paraId="5DD4AB5D" w14:textId="39A58C21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12A4" w:rsidRPr="00CF5A22">
        <w:rPr>
          <w:color w:val="auto"/>
        </w:rPr>
        <w:t>стоимости</w:t>
      </w:r>
    </w:p>
    <w:p w14:paraId="42BEFECE" w14:textId="5D800393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3441ED84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1B0D08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6041C222" w14:textId="4A655552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Банковский ______________ представляет собой процесс увеличения (мультипликации) денег на депозитных счетах коммерческих банков в период их движения от одного коммерческого банка к другому</w:t>
      </w:r>
      <w:r w:rsidR="00C24F11" w:rsidRPr="00CF5A22">
        <w:rPr>
          <w:color w:val="auto"/>
        </w:rPr>
        <w:t>.</w:t>
      </w:r>
    </w:p>
    <w:p w14:paraId="55C182BE" w14:textId="0AED256B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мультипликатор</w:t>
      </w:r>
    </w:p>
    <w:p w14:paraId="7BC19E8B" w14:textId="131606DB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</w:t>
      </w:r>
      <w:r w:rsidR="00EB3152" w:rsidRPr="00CF5A22">
        <w:rPr>
          <w:color w:val="auto"/>
        </w:rPr>
        <w:t xml:space="preserve">нции (индикаторы): </w:t>
      </w:r>
      <w:r w:rsidR="00C626C9">
        <w:rPr>
          <w:color w:val="auto"/>
        </w:rPr>
        <w:t>УК-1 (УК-1.1); ОПК-1 (ОПК-1.1)</w:t>
      </w:r>
    </w:p>
    <w:p w14:paraId="4DEC2D7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C8710F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7897EDBD" w14:textId="0FB6AD07" w:rsidR="00C24F11" w:rsidRPr="00CF5A22" w:rsidRDefault="009063DD" w:rsidP="00E41BBA">
      <w:pPr>
        <w:spacing w:line="240" w:lineRule="auto"/>
        <w:ind w:firstLine="0"/>
        <w:rPr>
          <w:color w:val="auto"/>
        </w:rPr>
      </w:pPr>
      <w:proofErr w:type="gramStart"/>
      <w:r w:rsidRPr="00CF5A22">
        <w:rPr>
          <w:color w:val="auto"/>
        </w:rPr>
        <w:t>Денежная</w:t>
      </w:r>
      <w:proofErr w:type="gramEnd"/>
      <w:r w:rsidRPr="00CF5A22">
        <w:rPr>
          <w:color w:val="auto"/>
        </w:rPr>
        <w:t xml:space="preserve"> ________ состоит из наличных денег в обращении (банкноты, монеты, в некоторых странах — казначейские билеты) и денег безналичного оборота, или безналичных денег (остатки на банковских счетах, или банковские депозиты).</w:t>
      </w:r>
    </w:p>
    <w:p w14:paraId="77885382" w14:textId="539ABDE8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масса</w:t>
      </w:r>
    </w:p>
    <w:p w14:paraId="43F89923" w14:textId="4F11BAFA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3317B7B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6E18999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2FF0E0AC" w14:textId="29BB6210" w:rsidR="00C24F11" w:rsidRPr="00CF5A22" w:rsidRDefault="009372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__________ </w:t>
      </w:r>
      <w:r w:rsidR="00617670" w:rsidRPr="00CF5A22">
        <w:rPr>
          <w:color w:val="auto"/>
        </w:rPr>
        <w:t>— это выпуск денег в оборот, при котором происходит общее увеличение денежной массы, находящейся в обороте</w:t>
      </w:r>
      <w:r w:rsidR="00C24F11" w:rsidRPr="00CF5A22">
        <w:rPr>
          <w:color w:val="auto"/>
        </w:rPr>
        <w:t>.</w:t>
      </w:r>
    </w:p>
    <w:p w14:paraId="46E7E87F" w14:textId="6B0CF61E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эмиссия</w:t>
      </w:r>
    </w:p>
    <w:p w14:paraId="49CF2AF3" w14:textId="763EE43B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2BAF8BD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4A0EB9B5" w14:textId="736CE742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C24F11" w:rsidRPr="00CF5A22">
        <w:rPr>
          <w:color w:val="auto"/>
        </w:rPr>
        <w:t>.</w:t>
      </w:r>
      <w:r w:rsidR="00E41BBA" w:rsidRPr="00E41BBA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089374BF" w14:textId="31F73304" w:rsidR="00C24F11" w:rsidRPr="00CF5A22" w:rsidRDefault="00C24F1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 </w:t>
      </w:r>
      <w:r w:rsidR="00F95C18" w:rsidRPr="00CF5A22">
        <w:rPr>
          <w:color w:val="auto"/>
        </w:rPr>
        <w:t xml:space="preserve">____________ — </w:t>
      </w:r>
      <w:proofErr w:type="gramStart"/>
      <w:r w:rsidR="00F95C18" w:rsidRPr="00CF5A22">
        <w:rPr>
          <w:color w:val="auto"/>
        </w:rPr>
        <w:t>э</w:t>
      </w:r>
      <w:proofErr w:type="gramEnd"/>
      <w:r w:rsidR="00F95C18" w:rsidRPr="00CF5A22">
        <w:rPr>
          <w:color w:val="auto"/>
        </w:rPr>
        <w:t>то обесценение денег, падение их покупательной способности, вызываемое повышением цен, товарным дефицитом и снижением качества товаров и услуг</w:t>
      </w:r>
      <w:r w:rsidRPr="00CF5A22">
        <w:rPr>
          <w:color w:val="auto"/>
        </w:rPr>
        <w:t>.</w:t>
      </w:r>
    </w:p>
    <w:p w14:paraId="1BF2701F" w14:textId="68DA8330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F95C18" w:rsidRPr="00CF5A22">
        <w:rPr>
          <w:color w:val="auto"/>
        </w:rPr>
        <w:t>инфляция</w:t>
      </w:r>
    </w:p>
    <w:p w14:paraId="3EC41999" w14:textId="65C69C59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 xml:space="preserve">икаторы): </w:t>
      </w:r>
      <w:r w:rsidR="00C626C9">
        <w:rPr>
          <w:color w:val="auto"/>
        </w:rPr>
        <w:t>УК-1 (УК-1.1); ОПК-1 (ОПК-1.1)</w:t>
      </w:r>
    </w:p>
    <w:p w14:paraId="0416CF3D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 xml:space="preserve">Задания открытого типа </w:t>
      </w:r>
      <w:r w:rsidR="00A96529" w:rsidRPr="00CF5A22">
        <w:rPr>
          <w:b/>
          <w:color w:val="auto"/>
        </w:rPr>
        <w:t>с кратким свободным 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33F0C1C5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6E5600" w:rsidRPr="00CF5A22">
        <w:rPr>
          <w:color w:val="auto"/>
        </w:rPr>
        <w:t>Что представляет собой валютная интервенция</w:t>
      </w:r>
      <w:r w:rsidR="008931CA" w:rsidRPr="00CF5A22">
        <w:rPr>
          <w:color w:val="auto"/>
        </w:rPr>
        <w:t>?</w:t>
      </w:r>
      <w:r w:rsidR="00866009" w:rsidRPr="00CF5A22">
        <w:rPr>
          <w:color w:val="auto"/>
        </w:rPr>
        <w:t xml:space="preserve"> </w:t>
      </w:r>
    </w:p>
    <w:p w14:paraId="0D636E37" w14:textId="55B1081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866009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6E5600" w:rsidRPr="00CF5A22">
        <w:rPr>
          <w:color w:val="auto"/>
        </w:rPr>
        <w:t>окупка и продажа Центробанком иностранной валюты</w:t>
      </w:r>
      <w:r w:rsidR="00866009" w:rsidRPr="00CF5A22">
        <w:rPr>
          <w:color w:val="auto"/>
        </w:rPr>
        <w:t>.</w:t>
      </w:r>
    </w:p>
    <w:p w14:paraId="3A87F23F" w14:textId="0F68F859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0C65328E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15138FF" w14:textId="09CD84F9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6D4B9B" w:rsidRPr="00CF5A22">
        <w:rPr>
          <w:color w:val="auto"/>
        </w:rPr>
        <w:t>Перечислите пять основных принципов кредита.</w:t>
      </w:r>
      <w:r w:rsidR="002849EE" w:rsidRPr="00CF5A22">
        <w:rPr>
          <w:color w:val="auto"/>
        </w:rPr>
        <w:t xml:space="preserve"> </w:t>
      </w:r>
    </w:p>
    <w:p w14:paraId="44044615" w14:textId="2586A82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ответ</w:t>
      </w:r>
      <w:r w:rsidR="00866009" w:rsidRPr="00CF5A22">
        <w:rPr>
          <w:color w:val="auto"/>
        </w:rPr>
        <w:t xml:space="preserve">: </w:t>
      </w:r>
      <w:r w:rsidR="00E41BBA">
        <w:rPr>
          <w:color w:val="auto"/>
        </w:rPr>
        <w:t>с</w:t>
      </w:r>
      <w:r w:rsidR="006D4B9B" w:rsidRPr="00CF5A22">
        <w:rPr>
          <w:color w:val="auto"/>
        </w:rPr>
        <w:t>рочность, возвратность, платность, обеспеченность, целевой характер кредитования.</w:t>
      </w:r>
    </w:p>
    <w:p w14:paraId="73017D5A" w14:textId="490C2508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1B32CADA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7EC4EE4" w14:textId="75D0FCAC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AB3CE5" w:rsidRPr="00CF5A22">
        <w:rPr>
          <w:color w:val="auto"/>
        </w:rPr>
        <w:t>Чему равен денежный агрегат М</w:t>
      </w:r>
      <w:proofErr w:type="gramStart"/>
      <w:r w:rsidR="00AB3CE5" w:rsidRPr="00CF5A22">
        <w:rPr>
          <w:color w:val="auto"/>
        </w:rPr>
        <w:t>1</w:t>
      </w:r>
      <w:proofErr w:type="gramEnd"/>
      <w:r w:rsidR="00AB3CE5" w:rsidRPr="00CF5A22">
        <w:rPr>
          <w:color w:val="auto"/>
        </w:rPr>
        <w:t>, если наличные деньги в обращении составляют 2678,5 руб., а депозиты до востребования – 1320</w:t>
      </w:r>
      <w:r w:rsidR="00194D58" w:rsidRPr="00CF5A22">
        <w:rPr>
          <w:color w:val="auto"/>
        </w:rPr>
        <w:t xml:space="preserve"> руб.? </w:t>
      </w:r>
    </w:p>
    <w:p w14:paraId="47DA49AC" w14:textId="0E524F1F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3998,5 руб</w:t>
      </w:r>
      <w:r w:rsidR="00B851B4" w:rsidRPr="00CF5A22">
        <w:rPr>
          <w:color w:val="auto"/>
        </w:rPr>
        <w:t>.</w:t>
      </w:r>
    </w:p>
    <w:p w14:paraId="1C4923AD" w14:textId="71F56E4F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3CEA75AB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6585A529" w14:textId="0B7245A1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Чему равна сумма процентов по депозиту, если сумма вклада – 5000 рублей, срок вклада – 6 месяцев, а процентная ставка – 15%?</w:t>
      </w:r>
    </w:p>
    <w:p w14:paraId="679DE9C2" w14:textId="24037898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375 руб</w:t>
      </w:r>
      <w:r w:rsidR="00B851B4" w:rsidRPr="00CF5A22">
        <w:rPr>
          <w:color w:val="auto"/>
        </w:rPr>
        <w:t>.</w:t>
      </w:r>
    </w:p>
    <w:p w14:paraId="301DAA58" w14:textId="6F95B4B2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7D1CB6E6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7B15568E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194D58" w:rsidRPr="00CF5A22">
        <w:rPr>
          <w:color w:val="auto"/>
        </w:rPr>
        <w:t>Сумма первоначального вклада равна 100 000 юаней, процентная ставка по депозиту – 3%, срок вклада – 3 года. Какую сумму получит клиент по окончании срока вклада?</w:t>
      </w:r>
    </w:p>
    <w:p w14:paraId="7E0B6854" w14:textId="10073B3B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109000 юаней.</w:t>
      </w:r>
    </w:p>
    <w:p w14:paraId="5E6B65F1" w14:textId="5D42155C" w:rsidR="002849EE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5932ADA2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083C0CF3" w14:textId="71409A08" w:rsidR="00732D92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7782E" w:rsidRPr="00CF5A22">
        <w:rPr>
          <w:color w:val="auto"/>
        </w:rPr>
        <w:t>Какие в</w:t>
      </w:r>
      <w:r w:rsidR="00DD6044" w:rsidRPr="00CF5A22">
        <w:rPr>
          <w:color w:val="auto"/>
        </w:rPr>
        <w:t xml:space="preserve">иды </w:t>
      </w:r>
      <w:r w:rsidR="00F95C18" w:rsidRPr="00CF5A22">
        <w:rPr>
          <w:color w:val="auto"/>
        </w:rPr>
        <w:t>инфляции выделяют по степени их проявления</w:t>
      </w:r>
      <w:r w:rsidR="00586177" w:rsidRPr="00CF5A22">
        <w:rPr>
          <w:color w:val="auto"/>
        </w:rPr>
        <w:t>?</w:t>
      </w:r>
    </w:p>
    <w:p w14:paraId="19DA2BFB" w14:textId="4790E25C" w:rsidR="00F95C18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732D92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F95C18" w:rsidRPr="00CF5A22">
        <w:rPr>
          <w:color w:val="auto"/>
        </w:rPr>
        <w:t xml:space="preserve">олзучая, галопирующая, гиперинфляция </w:t>
      </w:r>
    </w:p>
    <w:p w14:paraId="090293C0" w14:textId="4B3A5EA3" w:rsidR="00B851B4" w:rsidRPr="00CF5A22" w:rsidRDefault="00310FC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42EAE82C" w14:textId="77777777" w:rsidR="00CF2170" w:rsidRPr="00CF5A22" w:rsidRDefault="00CF2170" w:rsidP="003B3526">
      <w:pPr>
        <w:spacing w:line="240" w:lineRule="auto"/>
        <w:rPr>
          <w:color w:val="auto"/>
        </w:rPr>
      </w:pPr>
    </w:p>
    <w:p w14:paraId="628A8B1F" w14:textId="1C48BE63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открытого</w:t>
      </w:r>
      <w:r w:rsidR="00A96529" w:rsidRPr="00CF5A22">
        <w:rPr>
          <w:b/>
          <w:color w:val="auto"/>
        </w:rPr>
        <w:t xml:space="preserve"> типа с развернутым 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30F24632" w:rsidR="00285C37" w:rsidRPr="00285C37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Pr="00285C37">
        <w:rPr>
          <w:color w:val="auto"/>
        </w:rPr>
        <w:t>Решите задачу.</w:t>
      </w:r>
    </w:p>
    <w:p w14:paraId="7807FEEC" w14:textId="03C68EE3" w:rsidR="00A96529" w:rsidRPr="00285C37" w:rsidRDefault="008301E3" w:rsidP="00285C37">
      <w:pPr>
        <w:spacing w:line="240" w:lineRule="auto"/>
        <w:ind w:firstLine="0"/>
        <w:rPr>
          <w:color w:val="auto"/>
        </w:rPr>
      </w:pPr>
      <w:r w:rsidRPr="00285C37">
        <w:rPr>
          <w:color w:val="auto"/>
          <w:shd w:val="clear" w:color="auto" w:fill="FFFFFF"/>
        </w:rPr>
        <w:t xml:space="preserve">Рассчитайте сумму дефицита бюджета края и сумму субвенций. Сумма доходной </w:t>
      </w:r>
      <w:r w:rsidR="00194D58" w:rsidRPr="00285C37">
        <w:rPr>
          <w:color w:val="auto"/>
          <w:shd w:val="clear" w:color="auto" w:fill="FFFFFF"/>
        </w:rPr>
        <w:t>части бюджета</w:t>
      </w:r>
      <w:r w:rsidRPr="00285C37">
        <w:rPr>
          <w:color w:val="auto"/>
          <w:shd w:val="clear" w:color="auto" w:fill="FFFFFF"/>
        </w:rPr>
        <w:t xml:space="preserve"> 500 млн. руб. Сумма расходной части бюджета - 600 млн. руб. Сумма субвенций составляет 30 % от суммы дефицита.</w:t>
      </w:r>
      <w:r w:rsidR="002849EE" w:rsidRPr="00285C37">
        <w:rPr>
          <w:color w:val="auto"/>
        </w:rPr>
        <w:t xml:space="preserve"> </w:t>
      </w:r>
    </w:p>
    <w:p w14:paraId="625CBFB3" w14:textId="4F098BF3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1B33103E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4A9B16" w14:textId="68734E7D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8301E3" w:rsidRPr="00CF5A22">
        <w:rPr>
          <w:color w:val="auto"/>
        </w:rPr>
        <w:t>Дефицит = 600 млн.</w:t>
      </w:r>
      <w:r w:rsidR="00F95C18" w:rsidRPr="00CF5A22">
        <w:rPr>
          <w:color w:val="auto"/>
        </w:rPr>
        <w:t xml:space="preserve"> </w:t>
      </w:r>
      <w:r w:rsidR="00F95C18" w:rsidRPr="00CF5A22">
        <w:rPr>
          <w:color w:val="auto"/>
          <w:shd w:val="clear" w:color="auto" w:fill="FFFFFF"/>
        </w:rPr>
        <w:t>руб.</w:t>
      </w:r>
      <w:r w:rsidR="008301E3" w:rsidRPr="00CF5A22">
        <w:rPr>
          <w:color w:val="auto"/>
        </w:rPr>
        <w:t xml:space="preserve"> – 500 млн. </w:t>
      </w:r>
      <w:r w:rsidR="00F95C18" w:rsidRPr="00CF5A22">
        <w:rPr>
          <w:color w:val="auto"/>
          <w:shd w:val="clear" w:color="auto" w:fill="FFFFFF"/>
        </w:rPr>
        <w:t>руб.</w:t>
      </w:r>
      <w:r w:rsidR="00F95C18" w:rsidRPr="00CF5A22">
        <w:rPr>
          <w:color w:val="auto"/>
        </w:rPr>
        <w:t xml:space="preserve"> </w:t>
      </w:r>
      <w:r w:rsidR="008301E3" w:rsidRPr="00CF5A22">
        <w:rPr>
          <w:color w:val="auto"/>
        </w:rPr>
        <w:t>= 100 млн. руб.</w:t>
      </w:r>
    </w:p>
    <w:p w14:paraId="7D18E8F3" w14:textId="08C14503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8301E3" w:rsidRPr="00CF5A22">
        <w:rPr>
          <w:color w:val="auto"/>
        </w:rPr>
        <w:t xml:space="preserve">Субвенции = 100 млн. </w:t>
      </w:r>
      <w:r w:rsidR="00F95C18" w:rsidRPr="00CF5A22">
        <w:rPr>
          <w:color w:val="auto"/>
          <w:shd w:val="clear" w:color="auto" w:fill="FFFFFF"/>
        </w:rPr>
        <w:t>руб</w:t>
      </w:r>
      <w:r w:rsidR="00F95C18" w:rsidRPr="00CF5A22">
        <w:rPr>
          <w:color w:val="auto"/>
        </w:rPr>
        <w:t>. ×</w:t>
      </w:r>
      <w:r w:rsidR="008301E3" w:rsidRPr="00CF5A22">
        <w:rPr>
          <w:color w:val="auto"/>
        </w:rPr>
        <w:t xml:space="preserve"> 30% = 30 млн. руб.</w:t>
      </w:r>
    </w:p>
    <w:p w14:paraId="4F20CE29" w14:textId="48C835FE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626C9" w:rsidRPr="00C626C9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3891D436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>Решите задачу.</w:t>
      </w:r>
    </w:p>
    <w:p w14:paraId="4D86E2E0" w14:textId="64C04920" w:rsidR="00A96529" w:rsidRPr="00CF5A22" w:rsidRDefault="006C739B" w:rsidP="00285C37">
      <w:pPr>
        <w:spacing w:line="240" w:lineRule="auto"/>
        <w:ind w:firstLine="0"/>
        <w:rPr>
          <w:color w:val="auto"/>
        </w:rPr>
      </w:pPr>
      <w:proofErr w:type="gramStart"/>
      <w:r w:rsidRPr="00CF5A22">
        <w:rPr>
          <w:color w:val="auto"/>
        </w:rPr>
        <w:t xml:space="preserve">Объем ВВП составляет 30 трлн. руб., а денежной массы – 7 трлн. руб. Определить: коэффициент монетизации экономики; скорость оборота </w:t>
      </w:r>
      <w:r w:rsidR="009369FD" w:rsidRPr="00CF5A22">
        <w:rPr>
          <w:color w:val="auto"/>
        </w:rPr>
        <w:t xml:space="preserve">(количество оборотов) </w:t>
      </w:r>
      <w:r w:rsidRPr="00CF5A22">
        <w:rPr>
          <w:color w:val="auto"/>
        </w:rPr>
        <w:t>денег.</w:t>
      </w:r>
      <w:proofErr w:type="gramEnd"/>
    </w:p>
    <w:p w14:paraId="0519E543" w14:textId="77777777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D7D0033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7F0BFD69" w14:textId="11AA8A0C" w:rsidR="00285C37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Коэффициент монетизации экономики = 7 трлн. руб.</w:t>
      </w:r>
      <w:r w:rsidR="00285C37">
        <w:rPr>
          <w:color w:val="auto"/>
        </w:rPr>
        <w:t xml:space="preserve"> </w:t>
      </w:r>
      <w:r w:rsidRPr="00CF5A22">
        <w:rPr>
          <w:color w:val="auto"/>
        </w:rPr>
        <w:t>/ 30 трлн. руб.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=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0,233</w:t>
      </w:r>
      <w:r w:rsidR="002E7518">
        <w:rPr>
          <w:color w:val="auto"/>
        </w:rPr>
        <w:t xml:space="preserve"> или </w:t>
      </w:r>
      <w:r w:rsidRPr="00CF5A22">
        <w:rPr>
          <w:color w:val="auto"/>
        </w:rPr>
        <w:t xml:space="preserve">23,3% </w:t>
      </w:r>
    </w:p>
    <w:p w14:paraId="12EB9367" w14:textId="165A47F0" w:rsidR="006C739B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денег = 30 трлн. руб./ 7 трлн. руб.= 4,29 оборота в год. </w:t>
      </w:r>
    </w:p>
    <w:p w14:paraId="6F1711DA" w14:textId="43CC3048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6314BC99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315B8687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 xml:space="preserve">Решите задачу. </w:t>
      </w:r>
    </w:p>
    <w:p w14:paraId="04881271" w14:textId="431B018A" w:rsidR="009369FD" w:rsidRPr="00CF5A22" w:rsidRDefault="009369FD" w:rsidP="00285C37">
      <w:pPr>
        <w:spacing w:line="240" w:lineRule="auto"/>
        <w:ind w:firstLine="0"/>
        <w:rPr>
          <w:color w:val="auto"/>
        </w:rPr>
      </w:pPr>
      <w:proofErr w:type="gramStart"/>
      <w:r w:rsidRPr="00CF5A22">
        <w:rPr>
          <w:color w:val="auto"/>
        </w:rPr>
        <w:lastRenderedPageBreak/>
        <w:t xml:space="preserve">ВВП составляет 13243 млрд. руб. а денежная масса – 2674 млрд. руб. Рассчитать показатели оборачиваемости денежной массы: скорость оборота (количество оборотов) денежной массы; продолжительность одного оборота (в днях). </w:t>
      </w:r>
      <w:proofErr w:type="gramEnd"/>
    </w:p>
    <w:p w14:paraId="567E9DF0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527DE723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A5AE1D" w14:textId="77777777" w:rsidR="002E7518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денежной массы = 13243 млрд. руб. / 2674 млрд. руб. = 4,952 оборотов. </w:t>
      </w:r>
    </w:p>
    <w:p w14:paraId="19EF49E4" w14:textId="57BE9EAC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Продолжительность одного оборота = 360 дн</w:t>
      </w:r>
      <w:r w:rsidR="002E7518">
        <w:rPr>
          <w:color w:val="auto"/>
        </w:rPr>
        <w:t>ей</w:t>
      </w:r>
      <w:r w:rsidRPr="00CF5A22">
        <w:rPr>
          <w:color w:val="auto"/>
        </w:rPr>
        <w:t xml:space="preserve"> / 4,952 = 727 дня. </w:t>
      </w:r>
    </w:p>
    <w:p w14:paraId="1E9A90E8" w14:textId="41945A19" w:rsidR="00CF2170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626C9" w:rsidRPr="00C626C9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47C7EC30" w14:textId="5BBCBCEF" w:rsidR="009E160E" w:rsidRPr="00CF5A22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77777777" w:rsidR="00285C37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4. </w:t>
      </w:r>
      <w:r w:rsidR="00285C37">
        <w:rPr>
          <w:color w:val="auto"/>
        </w:rPr>
        <w:t>Решите задачу.</w:t>
      </w:r>
    </w:p>
    <w:p w14:paraId="5B3059B5" w14:textId="27C4FA04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 первый месяц уровень инфляции составил 14%, во второй – 9%, в третий – 7%. Какой индекс инфляции за квартал?</w:t>
      </w:r>
    </w:p>
    <w:p w14:paraId="46DA1216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36F4BB85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8EE5C14" w14:textId="65CABBE0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Индекс инфляции за квартал = (1 + 0,14) × (1 + 0,09) × (1 + 0,07) = 1,33</w:t>
      </w:r>
      <w:r w:rsidR="009E160E" w:rsidRPr="00CF5A22">
        <w:rPr>
          <w:color w:val="auto"/>
        </w:rPr>
        <w:t>.</w:t>
      </w:r>
    </w:p>
    <w:p w14:paraId="1B4F579D" w14:textId="12D638D6" w:rsidR="009E160E" w:rsidRPr="00CF5A22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626C9" w:rsidRPr="00C626C9">
        <w:rPr>
          <w:color w:val="auto"/>
        </w:rPr>
        <w:t xml:space="preserve"> </w:t>
      </w:r>
      <w:r w:rsidR="00C626C9">
        <w:rPr>
          <w:color w:val="auto"/>
        </w:rPr>
        <w:t>УК-1 (УК-1.1); ОПК-1 (ОПК-1.1)</w:t>
      </w:r>
    </w:p>
    <w:p w14:paraId="0915377E" w14:textId="0DFE841D" w:rsidR="008931CA" w:rsidRPr="00CF5A22" w:rsidRDefault="008931CA" w:rsidP="00285C37">
      <w:pPr>
        <w:spacing w:line="240" w:lineRule="auto"/>
        <w:ind w:firstLine="0"/>
        <w:rPr>
          <w:color w:val="auto"/>
        </w:rPr>
      </w:pPr>
    </w:p>
    <w:p w14:paraId="29BEDC21" w14:textId="77777777" w:rsidR="00285C37" w:rsidRDefault="008931CA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285C37">
        <w:rPr>
          <w:color w:val="auto"/>
        </w:rPr>
        <w:t>Решите задачу.</w:t>
      </w:r>
    </w:p>
    <w:p w14:paraId="5C53F385" w14:textId="1C4C3D0E" w:rsidR="00F92519" w:rsidRDefault="00F92519" w:rsidP="00285C37">
      <w:pPr>
        <w:spacing w:line="240" w:lineRule="auto"/>
        <w:ind w:firstLine="0"/>
        <w:rPr>
          <w:color w:val="auto"/>
        </w:rPr>
      </w:pPr>
      <w:r w:rsidRPr="00F92519">
        <w:rPr>
          <w:color w:val="auto"/>
        </w:rPr>
        <w:t xml:space="preserve">Объем денежной массы в стране составил на конец года 202 </w:t>
      </w:r>
      <w:proofErr w:type="gramStart"/>
      <w:r w:rsidRPr="00F92519">
        <w:rPr>
          <w:color w:val="auto"/>
        </w:rPr>
        <w:t>млрд</w:t>
      </w:r>
      <w:proofErr w:type="gramEnd"/>
      <w:r w:rsidRPr="00F92519">
        <w:rPr>
          <w:color w:val="auto"/>
        </w:rPr>
        <w:t xml:space="preserve"> руб. В начале года центральный банк произвел эмиссию в размере 3 млрд руб. и установил норму обязательных резервов в размере 10%. Каков будет объем денежной массы в стране?</w:t>
      </w:r>
    </w:p>
    <w:p w14:paraId="0D490802" w14:textId="77777777" w:rsidR="00F92519" w:rsidRPr="00703671" w:rsidRDefault="00F92519" w:rsidP="00F92519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5C4DAF1" w14:textId="77777777" w:rsidR="00F92519" w:rsidRPr="00D8412B" w:rsidRDefault="00F92519" w:rsidP="00F9251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01E0A463" w14:textId="771703C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1. О</w:t>
      </w:r>
      <w:r w:rsidRPr="008D7B81">
        <w:rPr>
          <w:color w:val="333333"/>
        </w:rPr>
        <w:t>бщая сумма денежных средств, представленная на денежном рынке коммерческими банками, составит</w:t>
      </w:r>
      <w:r>
        <w:rPr>
          <w:color w:val="333333"/>
        </w:rPr>
        <w:t>:</w:t>
      </w:r>
      <w:r w:rsidRPr="008D7B81">
        <w:rPr>
          <w:color w:val="333333"/>
        </w:rPr>
        <w:t xml:space="preserve"> 3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  <w:r>
        <w:rPr>
          <w:color w:val="333333"/>
        </w:rPr>
        <w:t>×</w:t>
      </w:r>
      <w:r w:rsidRPr="008D7B81">
        <w:rPr>
          <w:color w:val="333333"/>
        </w:rPr>
        <w:t xml:space="preserve"> 1/0,1=30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</w:p>
    <w:p w14:paraId="4DB70D77" w14:textId="20E61DB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2. Д</w:t>
      </w:r>
      <w:r w:rsidRPr="008D7B81">
        <w:rPr>
          <w:color w:val="333333"/>
        </w:rPr>
        <w:t>енежная масса составила</w:t>
      </w:r>
      <w:r>
        <w:rPr>
          <w:color w:val="333333"/>
        </w:rPr>
        <w:t>:</w:t>
      </w:r>
      <w:r w:rsidRPr="008D7B81">
        <w:rPr>
          <w:color w:val="333333"/>
        </w:rPr>
        <w:t xml:space="preserve"> 202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+ 30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= 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741C562B" w14:textId="29E0417A" w:rsidR="00F92519" w:rsidRDefault="00F92519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Ответ: </w:t>
      </w:r>
      <w:r w:rsidRPr="008D7B81">
        <w:rPr>
          <w:color w:val="333333"/>
        </w:rPr>
        <w:t>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191A6F58" w14:textId="3F4F3366" w:rsidR="008931CA" w:rsidRPr="00CF5A22" w:rsidRDefault="008931CA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C626C9">
        <w:rPr>
          <w:color w:val="auto"/>
        </w:rPr>
        <w:t>УК-1 (УК-1.1); ОПК-1 (ОПК-1.1)</w:t>
      </w:r>
    </w:p>
    <w:p w14:paraId="781F0DDF" w14:textId="77777777" w:rsidR="008931CA" w:rsidRPr="00CF5A22" w:rsidRDefault="008931CA" w:rsidP="009E160E">
      <w:pPr>
        <w:spacing w:line="240" w:lineRule="auto"/>
        <w:rPr>
          <w:color w:val="auto"/>
        </w:rPr>
      </w:pPr>
    </w:p>
    <w:p w14:paraId="3D5638D6" w14:textId="265FB683" w:rsidR="00CF2170" w:rsidRPr="00CF5A22" w:rsidRDefault="00CF2170" w:rsidP="0059459C">
      <w:pPr>
        <w:rPr>
          <w:color w:val="auto"/>
        </w:rPr>
      </w:pPr>
    </w:p>
    <w:sectPr w:rsidR="00CF2170" w:rsidRPr="00CF5A22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D"/>
    <w:rsid w:val="00027C86"/>
    <w:rsid w:val="0003369E"/>
    <w:rsid w:val="000352F0"/>
    <w:rsid w:val="00057FCA"/>
    <w:rsid w:val="000B5753"/>
    <w:rsid w:val="000F7D55"/>
    <w:rsid w:val="00176E01"/>
    <w:rsid w:val="001855AE"/>
    <w:rsid w:val="00194D58"/>
    <w:rsid w:val="001D1FEE"/>
    <w:rsid w:val="00243E04"/>
    <w:rsid w:val="00245039"/>
    <w:rsid w:val="00272B6D"/>
    <w:rsid w:val="002849EE"/>
    <w:rsid w:val="00285C37"/>
    <w:rsid w:val="002E7518"/>
    <w:rsid w:val="00310FC8"/>
    <w:rsid w:val="003246EE"/>
    <w:rsid w:val="003B3526"/>
    <w:rsid w:val="00401E2E"/>
    <w:rsid w:val="00410E5E"/>
    <w:rsid w:val="00484360"/>
    <w:rsid w:val="00486C8F"/>
    <w:rsid w:val="004C2B53"/>
    <w:rsid w:val="004D5FB8"/>
    <w:rsid w:val="00541DD7"/>
    <w:rsid w:val="00586177"/>
    <w:rsid w:val="0059459C"/>
    <w:rsid w:val="005A45A4"/>
    <w:rsid w:val="005F37A8"/>
    <w:rsid w:val="006112A4"/>
    <w:rsid w:val="00614587"/>
    <w:rsid w:val="00617670"/>
    <w:rsid w:val="006C4256"/>
    <w:rsid w:val="006C739B"/>
    <w:rsid w:val="006D4B9B"/>
    <w:rsid w:val="006E5600"/>
    <w:rsid w:val="00732D92"/>
    <w:rsid w:val="008301E3"/>
    <w:rsid w:val="008627D6"/>
    <w:rsid w:val="00866009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75938"/>
    <w:rsid w:val="009B7F7C"/>
    <w:rsid w:val="009C2D1F"/>
    <w:rsid w:val="009C367B"/>
    <w:rsid w:val="009E160E"/>
    <w:rsid w:val="009E370E"/>
    <w:rsid w:val="009F5301"/>
    <w:rsid w:val="00A3109D"/>
    <w:rsid w:val="00A96529"/>
    <w:rsid w:val="00AB3CE5"/>
    <w:rsid w:val="00B65C5B"/>
    <w:rsid w:val="00B851B4"/>
    <w:rsid w:val="00B97085"/>
    <w:rsid w:val="00C24F11"/>
    <w:rsid w:val="00C34869"/>
    <w:rsid w:val="00C626C9"/>
    <w:rsid w:val="00CF2170"/>
    <w:rsid w:val="00CF5A22"/>
    <w:rsid w:val="00D42A9E"/>
    <w:rsid w:val="00DB2F16"/>
    <w:rsid w:val="00DD6044"/>
    <w:rsid w:val="00DD6EBC"/>
    <w:rsid w:val="00DF07BD"/>
    <w:rsid w:val="00E31819"/>
    <w:rsid w:val="00E41BBA"/>
    <w:rsid w:val="00E47114"/>
    <w:rsid w:val="00E51DFC"/>
    <w:rsid w:val="00E81DBD"/>
    <w:rsid w:val="00EA044F"/>
    <w:rsid w:val="00EB0F82"/>
    <w:rsid w:val="00EB3152"/>
    <w:rsid w:val="00F44DF7"/>
    <w:rsid w:val="00F92519"/>
    <w:rsid w:val="00F95C18"/>
    <w:rsid w:val="00FB2A38"/>
    <w:rsid w:val="00FC046B"/>
    <w:rsid w:val="00FD2B3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73EE5-47EB-445B-B694-01594FE0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ADMIN</cp:lastModifiedBy>
  <cp:revision>39</cp:revision>
  <cp:lastPrinted>2025-03-13T06:42:00Z</cp:lastPrinted>
  <dcterms:created xsi:type="dcterms:W3CDTF">2025-02-02T07:03:00Z</dcterms:created>
  <dcterms:modified xsi:type="dcterms:W3CDTF">2025-03-13T06:43:00Z</dcterms:modified>
</cp:coreProperties>
</file>