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B5" w:rsidRPr="000B31EB" w:rsidRDefault="000867B5" w:rsidP="000B31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3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Комплект оценочных материалов по дисциплине</w:t>
      </w:r>
    </w:p>
    <w:p w:rsidR="000867B5" w:rsidRPr="000B31EB" w:rsidRDefault="000867B5" w:rsidP="000B31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3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05164C" w:rsidRPr="000B31E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Маркетинг взаимодействий и управление лояльностью потребителей</w:t>
      </w:r>
      <w:r w:rsidRPr="000B3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E4492" w:rsidRPr="000B31EB" w:rsidRDefault="00FE4492" w:rsidP="000B31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7B5" w:rsidRPr="000B31EB" w:rsidRDefault="000867B5" w:rsidP="000B3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1E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0867B5" w:rsidRPr="000B31EB" w:rsidRDefault="000867B5" w:rsidP="000B31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7B5" w:rsidRPr="000B31EB" w:rsidRDefault="000867B5" w:rsidP="002B000B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3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</w:t>
      </w:r>
      <w:r w:rsidR="002B00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ипа на выбор правильного ответа</w:t>
      </w:r>
    </w:p>
    <w:p w:rsidR="003B71F1" w:rsidRPr="000B31EB" w:rsidRDefault="003B71F1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4492" w:rsidRPr="000B31EB" w:rsidRDefault="00F53376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1. </w:t>
      </w:r>
      <w:r w:rsidR="00FE4492" w:rsidRPr="000B31EB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2B000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1377A" w:rsidRPr="000B31EB" w:rsidRDefault="0071377A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Какой из уровней отношений фирмы с потребителем можно назвать партне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ским:</w:t>
      </w:r>
    </w:p>
    <w:p w:rsidR="0071377A" w:rsidRPr="000B31EB" w:rsidRDefault="0071377A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А) фирма оказывает услуги и потом не предпринимает никаких действий</w:t>
      </w:r>
    </w:p>
    <w:p w:rsidR="0071377A" w:rsidRPr="000B31EB" w:rsidRDefault="0071377A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Б) фирма оказывает услугу и просит известить, если возникнут какие-то пр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блемы</w:t>
      </w:r>
    </w:p>
    <w:p w:rsidR="0071377A" w:rsidRPr="000B31EB" w:rsidRDefault="0071377A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В) фирма непрерывно работает с клиентом для предложения лучшей потреб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тельской ценности</w:t>
      </w:r>
    </w:p>
    <w:p w:rsidR="0071377A" w:rsidRPr="000B31EB" w:rsidRDefault="0071377A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Г) продавец сам звонит покупателю для проверки ситуации.</w:t>
      </w:r>
    </w:p>
    <w:p w:rsidR="0071377A" w:rsidRPr="000B31EB" w:rsidRDefault="0071377A" w:rsidP="000B31EB">
      <w:pPr>
        <w:shd w:val="clear" w:color="auto" w:fill="FFFFFF"/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Правильный ответ: В.</w:t>
      </w:r>
    </w:p>
    <w:p w:rsidR="0071377A" w:rsidRPr="000B31EB" w:rsidRDefault="0071377A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ПК-2.2)</w:t>
      </w:r>
    </w:p>
    <w:p w:rsidR="00A218CB" w:rsidRPr="000B31EB" w:rsidRDefault="00A218CB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565" w:rsidRPr="000B31EB" w:rsidRDefault="007F3485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2. </w:t>
      </w:r>
      <w:r w:rsidR="00A05565" w:rsidRPr="000B31EB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9A3E3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E216B" w:rsidRPr="000B31EB" w:rsidRDefault="00AE216B" w:rsidP="000B31EB">
      <w:pPr>
        <w:pStyle w:val="p272ft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31EB">
        <w:rPr>
          <w:color w:val="000000"/>
          <w:sz w:val="28"/>
          <w:szCs w:val="28"/>
        </w:rPr>
        <w:t>Маркетинг взаимодействий представляет собой:</w:t>
      </w:r>
    </w:p>
    <w:p w:rsidR="00AE216B" w:rsidRPr="000B31EB" w:rsidRDefault="00AE216B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0B31EB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 продаж для обеспечения лояльности клиентов</w:t>
      </w:r>
    </w:p>
    <w:p w:rsidR="00AE216B" w:rsidRPr="000B31EB" w:rsidRDefault="00AE216B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0B31E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стратегия, в рамках которой долгосрочные взаимоотношения с клиентами создаются, скорее, как «удержание» клиентов</w:t>
      </w:r>
    </w:p>
    <w:p w:rsidR="00AE216B" w:rsidRPr="000B31EB" w:rsidRDefault="00AE216B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бизнес-стратегия, направленная на построение долгосрочных отношений с</w:t>
      </w:r>
      <w:r w:rsidR="00A05565"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ключевыми для бизнеса фигурами –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клиентами и бизнес-партнёрами</w:t>
      </w:r>
    </w:p>
    <w:p w:rsidR="003D2FA8" w:rsidRPr="000B31EB" w:rsidRDefault="003D2FA8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Г) инструмент </w:t>
      </w:r>
      <w:r w:rsidR="003504C2"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формирования лояльности через 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«удержани</w:t>
      </w:r>
      <w:r w:rsidR="003504C2" w:rsidRPr="000B31EB">
        <w:rPr>
          <w:rFonts w:ascii="Times New Roman" w:eastAsia="Times New Roman" w:hAnsi="Times New Roman" w:cs="Times New Roman"/>
          <w:bCs/>
          <w:sz w:val="28"/>
          <w:szCs w:val="28"/>
        </w:rPr>
        <w:t>е»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клиентов </w:t>
      </w:r>
    </w:p>
    <w:p w:rsidR="008E478D" w:rsidRPr="000B31EB" w:rsidRDefault="00AE216B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Правильный ответ: В</w:t>
      </w:r>
      <w:r w:rsidR="008E478D"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AE216B" w:rsidRPr="000B31EB" w:rsidRDefault="00AE216B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ПК-2.2)</w:t>
      </w:r>
    </w:p>
    <w:p w:rsidR="003F1F41" w:rsidRPr="000B31EB" w:rsidRDefault="003F1F41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565" w:rsidRPr="000B31EB" w:rsidRDefault="008E478D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3. </w:t>
      </w:r>
      <w:r w:rsidR="00A05565" w:rsidRPr="000B31EB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B10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B52B7" w:rsidRPr="000B31EB" w:rsidRDefault="003B52B7" w:rsidP="000B31EB">
      <w:pPr>
        <w:pStyle w:val="p39ft22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sz w:val="28"/>
          <w:szCs w:val="28"/>
        </w:rPr>
        <w:t>При наличии, каких признаков ситуацию обмена между потребителем и п</w:t>
      </w:r>
      <w:r w:rsidRPr="000B31EB">
        <w:rPr>
          <w:sz w:val="28"/>
          <w:szCs w:val="28"/>
        </w:rPr>
        <w:t>о</w:t>
      </w:r>
      <w:r w:rsidRPr="000B31EB">
        <w:rPr>
          <w:sz w:val="28"/>
          <w:szCs w:val="28"/>
        </w:rPr>
        <w:t>ставщиком можно считать взаимоотношениями?</w:t>
      </w:r>
    </w:p>
    <w:p w:rsidR="003B52B7" w:rsidRPr="000B31EB" w:rsidRDefault="003B52B7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А) обе стороны признают, что между ними существуют взаимоотношения</w:t>
      </w:r>
    </w:p>
    <w:p w:rsidR="003B52B7" w:rsidRPr="000B31EB" w:rsidRDefault="003B52B7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Б) взаимоотношения контактов, от случая к случаю</w:t>
      </w:r>
    </w:p>
    <w:p w:rsidR="003B52B7" w:rsidRPr="000B31EB" w:rsidRDefault="003B52B7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В) взаимоотношения признаются обеими сторонами как явление, имеющее о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ределенный статус</w:t>
      </w:r>
    </w:p>
    <w:p w:rsidR="003D2FA8" w:rsidRPr="000B31EB" w:rsidRDefault="003D2FA8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Г) одна из сторон стремится к взаимоотношению контактов</w:t>
      </w:r>
    </w:p>
    <w:p w:rsidR="008E478D" w:rsidRPr="000B31EB" w:rsidRDefault="003B52B7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Правильный ответ: А</w:t>
      </w:r>
      <w:r w:rsidR="008E478D"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3B52B7" w:rsidRPr="000B31EB" w:rsidRDefault="003B52B7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ПК-2.2)</w:t>
      </w:r>
    </w:p>
    <w:p w:rsidR="008E478D" w:rsidRPr="000B31EB" w:rsidRDefault="008E478D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565" w:rsidRPr="000B31EB" w:rsidRDefault="009C0B18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4. </w:t>
      </w:r>
      <w:r w:rsidR="00A05565" w:rsidRPr="000B31EB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B10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D2FA8" w:rsidRPr="000B31EB" w:rsidRDefault="003D2FA8" w:rsidP="000B31EB">
      <w:pPr>
        <w:pStyle w:val="p44ft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31EB">
        <w:rPr>
          <w:color w:val="000000"/>
          <w:sz w:val="28"/>
          <w:szCs w:val="28"/>
        </w:rPr>
        <w:t>Что влияет на решение компании разрабатывать и применять маркетинговый подход, основанный на взаимоотношениях:</w:t>
      </w:r>
    </w:p>
    <w:p w:rsidR="003D2FA8" w:rsidRPr="000B31EB" w:rsidRDefault="003D2FA8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0B31EB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важность и престижность (или желательность) приобретения объекта обмена</w:t>
      </w:r>
    </w:p>
    <w:p w:rsidR="003D2FA8" w:rsidRPr="000B31EB" w:rsidRDefault="003D2FA8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Pr="000B31EB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доверие и приверженность</w:t>
      </w:r>
    </w:p>
    <w:p w:rsidR="003D2FA8" w:rsidRPr="000B31EB" w:rsidRDefault="003D2FA8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0B31EB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осознаваемая потребность в более тесных взаимоотношениях</w:t>
      </w:r>
    </w:p>
    <w:p w:rsidR="003D2FA8" w:rsidRPr="000B31EB" w:rsidRDefault="003D2FA8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0B31EB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удовлетворенность клиентов</w:t>
      </w:r>
    </w:p>
    <w:p w:rsidR="00471FB5" w:rsidRPr="000B31EB" w:rsidRDefault="003D2FA8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Правильный ответ: Г</w:t>
      </w:r>
      <w:r w:rsidR="00471FB5"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3D2FA8" w:rsidRPr="000B31EB" w:rsidRDefault="003D2FA8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ПК-2.2)</w:t>
      </w:r>
    </w:p>
    <w:p w:rsidR="003F1F41" w:rsidRPr="000B31EB" w:rsidRDefault="003F1F41" w:rsidP="000B31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565" w:rsidRPr="000B31EB" w:rsidRDefault="001D75EB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5. </w:t>
      </w:r>
      <w:r w:rsidR="00A05565" w:rsidRPr="000B31EB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B10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C1B7C" w:rsidRPr="000B31EB" w:rsidRDefault="00F13B1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Как называется с</w:t>
      </w:r>
      <w:r w:rsidR="00AC1B7C" w:rsidRPr="000B31EB">
        <w:rPr>
          <w:rFonts w:ascii="Times New Roman" w:eastAsia="Times New Roman" w:hAnsi="Times New Roman" w:cs="Times New Roman"/>
          <w:bCs/>
          <w:sz w:val="28"/>
          <w:szCs w:val="28"/>
        </w:rPr>
        <w:t>пособ удержа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ния</w:t>
      </w:r>
      <w:r w:rsidR="00AC1B7C"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существующих клиентов или заинтересова</w:t>
      </w:r>
      <w:r w:rsidR="00AC1B7C" w:rsidRPr="000B31EB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AC1B7C" w:rsidRPr="000B31EB">
        <w:rPr>
          <w:rFonts w:ascii="Times New Roman" w:eastAsia="Times New Roman" w:hAnsi="Times New Roman" w:cs="Times New Roman"/>
          <w:bCs/>
          <w:sz w:val="28"/>
          <w:szCs w:val="28"/>
        </w:rPr>
        <w:t>ных потен</w:t>
      </w:r>
      <w:r w:rsidR="00A57276" w:rsidRPr="000B31EB">
        <w:rPr>
          <w:rFonts w:ascii="Times New Roman" w:eastAsia="Times New Roman" w:hAnsi="Times New Roman" w:cs="Times New Roman"/>
          <w:bCs/>
          <w:sz w:val="28"/>
          <w:szCs w:val="28"/>
        </w:rPr>
        <w:t>циальных клиентов и подта</w:t>
      </w:r>
      <w:r w:rsidR="00AC1B7C" w:rsidRPr="000B31EB">
        <w:rPr>
          <w:rFonts w:ascii="Times New Roman" w:eastAsia="Times New Roman" w:hAnsi="Times New Roman" w:cs="Times New Roman"/>
          <w:bCs/>
          <w:sz w:val="28"/>
          <w:szCs w:val="28"/>
        </w:rPr>
        <w:t>лк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ивания</w:t>
      </w:r>
      <w:r w:rsidR="00AC1B7C"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их к покупке:</w:t>
      </w:r>
    </w:p>
    <w:p w:rsidR="00AC1B7C" w:rsidRPr="000B31EB" w:rsidRDefault="00AC1B7C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ремаркетинг</w:t>
      </w:r>
    </w:p>
    <w:p w:rsidR="00AC1B7C" w:rsidRPr="000B31EB" w:rsidRDefault="00AC1B7C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proofErr w:type="spellStart"/>
      <w:r w:rsidRPr="000B31EB">
        <w:rPr>
          <w:rFonts w:ascii="Times New Roman" w:eastAsia="Times New Roman" w:hAnsi="Times New Roman" w:cs="Times New Roman"/>
          <w:sz w:val="28"/>
          <w:szCs w:val="28"/>
        </w:rPr>
        <w:t>ретаргетинг</w:t>
      </w:r>
      <w:proofErr w:type="spellEnd"/>
    </w:p>
    <w:p w:rsidR="00AC1B7C" w:rsidRPr="000B31EB" w:rsidRDefault="00AC1B7C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В)</w:t>
      </w:r>
      <w:r w:rsidRPr="000B31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привлечение клиентов</w:t>
      </w:r>
    </w:p>
    <w:p w:rsidR="00AC1B7C" w:rsidRPr="000B31EB" w:rsidRDefault="00AC1B7C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Г) удержание клиентов</w:t>
      </w:r>
    </w:p>
    <w:p w:rsidR="00AC1B7C" w:rsidRPr="000B31EB" w:rsidRDefault="00AC1B7C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Правильный ответ: А.</w:t>
      </w:r>
    </w:p>
    <w:p w:rsidR="00AC1B7C" w:rsidRPr="000B31EB" w:rsidRDefault="00AC1B7C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</w:t>
      </w:r>
      <w:r w:rsidR="00B07CB2" w:rsidRPr="000B31EB">
        <w:rPr>
          <w:rFonts w:ascii="Times New Roman" w:hAnsi="Times New Roman" w:cs="Times New Roman"/>
          <w:sz w:val="28"/>
          <w:szCs w:val="28"/>
        </w:rPr>
        <w:t>2.3</w:t>
      </w:r>
      <w:r w:rsidRPr="000B31EB">
        <w:rPr>
          <w:rFonts w:ascii="Times New Roman" w:hAnsi="Times New Roman" w:cs="Times New Roman"/>
          <w:sz w:val="28"/>
          <w:szCs w:val="28"/>
        </w:rPr>
        <w:t>)</w:t>
      </w:r>
    </w:p>
    <w:p w:rsidR="00AC1B7C" w:rsidRPr="000B31EB" w:rsidRDefault="00AC1B7C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565" w:rsidRPr="000B31EB" w:rsidRDefault="00F622DC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6. </w:t>
      </w:r>
      <w:r w:rsidR="00A05565" w:rsidRPr="000B31EB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B10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57276" w:rsidRPr="000B31EB" w:rsidRDefault="00A57276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Назовите персонал</w:t>
      </w:r>
      <w:r w:rsidR="00F13B1A"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компании, которы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F13B1A"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процессе торговли или оказания услуг взаимодейству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F13B1A" w:rsidRPr="000B31EB">
        <w:rPr>
          <w:rFonts w:ascii="Times New Roman" w:eastAsia="Times New Roman" w:hAnsi="Times New Roman" w:cs="Times New Roman"/>
          <w:bCs/>
          <w:sz w:val="28"/>
          <w:szCs w:val="28"/>
        </w:rPr>
        <w:t>т с покупателями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04FD5" w:rsidRPr="000B31EB" w:rsidRDefault="00604FD5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="00F13B1A" w:rsidRPr="000B31EB">
        <w:rPr>
          <w:rFonts w:ascii="Times New Roman" w:eastAsia="Times New Roman" w:hAnsi="Times New Roman" w:cs="Times New Roman"/>
          <w:sz w:val="28"/>
          <w:szCs w:val="28"/>
        </w:rPr>
        <w:t>операционный</w:t>
      </w:r>
    </w:p>
    <w:p w:rsidR="00604FD5" w:rsidRPr="000B31EB" w:rsidRDefault="00604FD5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F13B1A" w:rsidRPr="000B31EB">
        <w:rPr>
          <w:rFonts w:ascii="Times New Roman" w:eastAsia="Times New Roman" w:hAnsi="Times New Roman" w:cs="Times New Roman"/>
          <w:sz w:val="28"/>
          <w:szCs w:val="28"/>
        </w:rPr>
        <w:t>производственный</w:t>
      </w:r>
    </w:p>
    <w:p w:rsidR="00604FD5" w:rsidRPr="000B31EB" w:rsidRDefault="00604FD5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F13B1A" w:rsidRPr="000B31EB">
        <w:rPr>
          <w:rFonts w:ascii="Times New Roman" w:eastAsia="Times New Roman" w:hAnsi="Times New Roman" w:cs="Times New Roman"/>
          <w:sz w:val="28"/>
          <w:szCs w:val="28"/>
        </w:rPr>
        <w:t>контактный</w:t>
      </w:r>
    </w:p>
    <w:p w:rsidR="00604FD5" w:rsidRPr="000B31EB" w:rsidRDefault="00604FD5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Г) т</w:t>
      </w:r>
      <w:r w:rsidR="00F13B1A" w:rsidRPr="000B31EB">
        <w:rPr>
          <w:rFonts w:ascii="Times New Roman" w:eastAsia="Times New Roman" w:hAnsi="Times New Roman" w:cs="Times New Roman"/>
          <w:sz w:val="28"/>
          <w:szCs w:val="28"/>
        </w:rPr>
        <w:t>ехнический</w:t>
      </w:r>
    </w:p>
    <w:p w:rsidR="00F622DC" w:rsidRPr="000B31EB" w:rsidRDefault="00F622DC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Правильный ответ: </w:t>
      </w:r>
      <w:r w:rsidR="00FC461E"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В</w:t>
      </w: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F622DC" w:rsidRPr="000B31EB" w:rsidRDefault="00F622DC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</w:t>
      </w:r>
      <w:r w:rsidR="00B07CB2" w:rsidRPr="000B31EB">
        <w:rPr>
          <w:rFonts w:ascii="Times New Roman" w:hAnsi="Times New Roman" w:cs="Times New Roman"/>
          <w:sz w:val="28"/>
          <w:szCs w:val="28"/>
        </w:rPr>
        <w:t>2.3</w:t>
      </w:r>
      <w:r w:rsidRPr="000B31EB">
        <w:rPr>
          <w:rFonts w:ascii="Times New Roman" w:hAnsi="Times New Roman" w:cs="Times New Roman"/>
          <w:sz w:val="28"/>
          <w:szCs w:val="28"/>
        </w:rPr>
        <w:t>)</w:t>
      </w:r>
    </w:p>
    <w:p w:rsidR="00F622DC" w:rsidRPr="000B31EB" w:rsidRDefault="00F622DC" w:rsidP="000B31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565" w:rsidRPr="000B31EB" w:rsidRDefault="00FC461E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7. </w:t>
      </w:r>
      <w:r w:rsidR="00A05565" w:rsidRPr="000B31EB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3B10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36B89" w:rsidRPr="000B31EB" w:rsidRDefault="00F36B89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Промежуточное состояние между лояльными и нелояльными клиентами, во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никающее, как правило, у новых клиентов, которые стали ими случайно, наз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вается лояльность</w:t>
      </w:r>
      <w:r w:rsidR="003B109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36B89" w:rsidRPr="000B31EB" w:rsidRDefault="00F36B89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ложная</w:t>
      </w:r>
    </w:p>
    <w:p w:rsidR="00F36B89" w:rsidRPr="000B31EB" w:rsidRDefault="00F36B89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Б) отрицательная</w:t>
      </w:r>
    </w:p>
    <w:p w:rsidR="00F36B89" w:rsidRPr="000B31EB" w:rsidRDefault="00F36B89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В) отсутствующая</w:t>
      </w:r>
    </w:p>
    <w:p w:rsidR="00F36B89" w:rsidRPr="000B31EB" w:rsidRDefault="00F36B89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латентная</w:t>
      </w:r>
    </w:p>
    <w:p w:rsidR="00523652" w:rsidRPr="000B31EB" w:rsidRDefault="00523652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Правильный ответ: В.</w:t>
      </w:r>
    </w:p>
    <w:p w:rsidR="00523652" w:rsidRPr="000B31EB" w:rsidRDefault="00523652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ПК-2.3)</w:t>
      </w:r>
    </w:p>
    <w:p w:rsidR="00523652" w:rsidRPr="000B31EB" w:rsidRDefault="00523652" w:rsidP="000B31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565" w:rsidRPr="000B31EB" w:rsidRDefault="009D1D74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8.</w:t>
      </w:r>
      <w:r w:rsidR="0071377A"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05565" w:rsidRPr="000B31EB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70155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1377A" w:rsidRPr="000B31EB" w:rsidRDefault="0071377A" w:rsidP="000B31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 год в торговой фирме «Атлант» общее количество покупателей составило 2000 человек, из них 800 клиентов купили продукты фирмы более одного раза. Коэффициент повторных покупок (</w:t>
      </w:r>
      <w:proofErr w:type="spellStart"/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Repeat</w:t>
      </w:r>
      <w:proofErr w:type="spellEnd"/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Purchase</w:t>
      </w:r>
      <w:proofErr w:type="spellEnd"/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Rate</w:t>
      </w:r>
      <w:proofErr w:type="spellEnd"/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= (Количество повто</w:t>
      </w:r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ных клиентов /Общее число клиентов)*100% будет равен:</w:t>
      </w:r>
    </w:p>
    <w:p w:rsidR="0071377A" w:rsidRPr="000B31EB" w:rsidRDefault="0071377A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А) 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800/2800</w:t>
      </w:r>
      <w:r w:rsidR="00766E23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100% = 28,57 %</w:t>
      </w:r>
    </w:p>
    <w:p w:rsidR="0071377A" w:rsidRPr="000B31EB" w:rsidRDefault="0071377A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Б) 800/2000</w:t>
      </w:r>
      <w:r w:rsidR="00766E23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100% = 40 %</w:t>
      </w:r>
    </w:p>
    <w:p w:rsidR="0071377A" w:rsidRPr="000B31EB" w:rsidRDefault="0071377A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В) 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2800/2000</w:t>
      </w:r>
      <w:r w:rsidR="00766E23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100% = 140 %</w:t>
      </w:r>
    </w:p>
    <w:p w:rsidR="0071377A" w:rsidRPr="000B31EB" w:rsidRDefault="0071377A" w:rsidP="000B31EB">
      <w:pPr>
        <w:shd w:val="clear" w:color="auto" w:fill="FFFFFF"/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lastRenderedPageBreak/>
        <w:t>Правильный ответ: В.</w:t>
      </w:r>
    </w:p>
    <w:p w:rsidR="0071377A" w:rsidRPr="000B31EB" w:rsidRDefault="0071377A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ПК-2.3)</w:t>
      </w:r>
    </w:p>
    <w:p w:rsidR="00523652" w:rsidRPr="000B31EB" w:rsidRDefault="00523652" w:rsidP="000B31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D08" w:rsidRPr="000B31EB" w:rsidRDefault="007C2D08" w:rsidP="0070155A">
      <w:pPr>
        <w:spacing w:after="0" w:line="240" w:lineRule="auto"/>
        <w:ind w:firstLine="709"/>
        <w:jc w:val="both"/>
        <w:outlineLvl w:val="3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закрытого типа на установление соответствия</w:t>
      </w:r>
    </w:p>
    <w:p w:rsidR="005A42C3" w:rsidRPr="000B31EB" w:rsidRDefault="005A42C3" w:rsidP="000B31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3038" w:rsidRPr="000B31EB" w:rsidRDefault="007D0C91" w:rsidP="00701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6B3038" w:rsidRPr="0070155A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 соответствие между этапами эволюции подходов к управл</w:t>
      </w:r>
      <w:r w:rsidR="006B3038" w:rsidRPr="0070155A">
        <w:rPr>
          <w:rFonts w:ascii="Times New Roman" w:eastAsia="Times New Roman" w:hAnsi="Times New Roman" w:cs="Times New Roman"/>
          <w:bCs/>
          <w:i/>
          <w:sz w:val="28"/>
          <w:szCs w:val="28"/>
        </w:rPr>
        <w:t>е</w:t>
      </w:r>
      <w:r w:rsidR="006B3038" w:rsidRPr="0070155A">
        <w:rPr>
          <w:rFonts w:ascii="Times New Roman" w:eastAsia="Times New Roman" w:hAnsi="Times New Roman" w:cs="Times New Roman"/>
          <w:bCs/>
          <w:i/>
          <w:sz w:val="28"/>
          <w:szCs w:val="28"/>
        </w:rPr>
        <w:t>нию развитием и их особенностями работы</w:t>
      </w:r>
      <w:r w:rsidR="0070155A" w:rsidRPr="0070155A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7015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>Каждому элементу левого стол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>б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>ца соответствует только один элемент пр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>а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 xml:space="preserve">вого столбца. </w:t>
      </w:r>
    </w:p>
    <w:tbl>
      <w:tblPr>
        <w:tblStyle w:val="1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280"/>
      </w:tblGrid>
      <w:tr w:rsidR="006B3038" w:rsidRPr="000B31EB" w:rsidTr="0010011C">
        <w:trPr>
          <w:trHeight w:val="15"/>
        </w:trPr>
        <w:tc>
          <w:tcPr>
            <w:tcW w:w="4111" w:type="dxa"/>
          </w:tcPr>
          <w:p w:rsidR="006B3038" w:rsidRPr="000B31EB" w:rsidRDefault="006B3038" w:rsidP="007015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Этапы эволюции подходов к управлению разв</w:t>
            </w:r>
            <w:r w:rsidRPr="000B31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0B31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тием</w:t>
            </w:r>
          </w:p>
        </w:tc>
        <w:tc>
          <w:tcPr>
            <w:tcW w:w="5280" w:type="dxa"/>
          </w:tcPr>
          <w:p w:rsidR="006B3038" w:rsidRPr="000B31EB" w:rsidRDefault="006B3038" w:rsidP="000B3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работы</w:t>
            </w:r>
          </w:p>
        </w:tc>
      </w:tr>
      <w:tr w:rsidR="006B3038" w:rsidRPr="000B31EB" w:rsidTr="0010011C">
        <w:trPr>
          <w:trHeight w:val="15"/>
        </w:trPr>
        <w:tc>
          <w:tcPr>
            <w:tcW w:w="4111" w:type="dxa"/>
            <w:hideMark/>
          </w:tcPr>
          <w:p w:rsidR="006B3038" w:rsidRPr="000B31EB" w:rsidRDefault="006B303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B71F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011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лиентоориентированный</w:t>
            </w:r>
            <w:proofErr w:type="spellEnd"/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подход </w:t>
            </w:r>
          </w:p>
        </w:tc>
        <w:tc>
          <w:tcPr>
            <w:tcW w:w="5280" w:type="dxa"/>
            <w:hideMark/>
          </w:tcPr>
          <w:p w:rsidR="006B3038" w:rsidRPr="000B31EB" w:rsidRDefault="006B3038" w:rsidP="00A45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B71F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риентация на удержание клиентов, индивидуальные коммуникации, осн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ванн</w:t>
            </w:r>
            <w:r w:rsidR="00A457C2">
              <w:rPr>
                <w:rFonts w:ascii="Times New Roman" w:eastAsia="Times New Roman" w:hAnsi="Times New Roman" w:cs="Times New Roman"/>
                <w:sz w:val="28"/>
                <w:szCs w:val="28"/>
              </w:rPr>
              <w:t>ые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отношениях</w:t>
            </w:r>
            <w:r w:rsidR="00640D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3038" w:rsidRPr="000B31EB" w:rsidTr="0010011C">
        <w:trPr>
          <w:trHeight w:val="15"/>
        </w:trPr>
        <w:tc>
          <w:tcPr>
            <w:tcW w:w="4111" w:type="dxa"/>
            <w:hideMark/>
          </w:tcPr>
          <w:p w:rsidR="006B3038" w:rsidRPr="000B31EB" w:rsidRDefault="006B303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B71F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100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C77208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ркетинговая ориентация</w:t>
            </w:r>
          </w:p>
        </w:tc>
        <w:tc>
          <w:tcPr>
            <w:tcW w:w="5280" w:type="dxa"/>
            <w:hideMark/>
          </w:tcPr>
          <w:p w:rsidR="006B3038" w:rsidRPr="000B31EB" w:rsidRDefault="006B303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3B71F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пор на учет запросов клиентов и на сегментацию рынков с целью отстройки от конкурентов</w:t>
            </w:r>
            <w:r w:rsidR="00640D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3038" w:rsidRPr="000B31EB" w:rsidTr="0010011C">
        <w:trPr>
          <w:trHeight w:val="15"/>
        </w:trPr>
        <w:tc>
          <w:tcPr>
            <w:tcW w:w="4111" w:type="dxa"/>
            <w:hideMark/>
          </w:tcPr>
          <w:p w:rsidR="006B3038" w:rsidRPr="000B31EB" w:rsidRDefault="006B303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  <w:hideMark/>
          </w:tcPr>
          <w:p w:rsidR="006B3038" w:rsidRPr="000B31EB" w:rsidRDefault="006B303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B71F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кцент на стандартизацию и экон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мичность продукции</w:t>
            </w:r>
            <w:r w:rsidR="00640D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C2D08" w:rsidRPr="000B31EB" w:rsidRDefault="006B3038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П</w:t>
      </w:r>
      <w:r w:rsidR="007C2D08" w:rsidRPr="000B31EB">
        <w:rPr>
          <w:rFonts w:ascii="Times New Roman" w:hAnsi="Times New Roman" w:cs="Times New Roman"/>
          <w:sz w:val="28"/>
          <w:szCs w:val="28"/>
        </w:rPr>
        <w:t>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</w:tblGrid>
      <w:tr w:rsidR="006B3038" w:rsidRPr="000B31EB" w:rsidTr="00604FD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38" w:rsidRPr="000B31EB" w:rsidRDefault="006B303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38" w:rsidRPr="000B31EB" w:rsidRDefault="006B303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3038" w:rsidRPr="000B31EB" w:rsidTr="00604FD5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38" w:rsidRPr="000B31EB" w:rsidRDefault="006B303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38" w:rsidRPr="000B31EB" w:rsidRDefault="006B303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9C3261" w:rsidRPr="000B31EB" w:rsidRDefault="009C3261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</w:t>
      </w:r>
      <w:r w:rsidR="006B3038"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2</w:t>
      </w: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Pr="000B31EB">
        <w:rPr>
          <w:rFonts w:ascii="Times New Roman" w:hAnsi="Times New Roman" w:cs="Times New Roman"/>
          <w:sz w:val="28"/>
          <w:szCs w:val="28"/>
        </w:rPr>
        <w:t>ПК-</w:t>
      </w:r>
      <w:r w:rsidR="006B3038" w:rsidRPr="000B31EB">
        <w:rPr>
          <w:rFonts w:ascii="Times New Roman" w:hAnsi="Times New Roman" w:cs="Times New Roman"/>
          <w:sz w:val="28"/>
          <w:szCs w:val="28"/>
        </w:rPr>
        <w:t>2.2</w:t>
      </w:r>
      <w:r w:rsidRPr="000B31EB">
        <w:rPr>
          <w:rFonts w:ascii="Times New Roman" w:hAnsi="Times New Roman" w:cs="Times New Roman"/>
          <w:sz w:val="28"/>
          <w:szCs w:val="28"/>
        </w:rPr>
        <w:t>)</w:t>
      </w:r>
    </w:p>
    <w:p w:rsidR="00737D51" w:rsidRPr="000B31EB" w:rsidRDefault="00737D51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</w:p>
    <w:p w:rsidR="0070155A" w:rsidRPr="000B31EB" w:rsidRDefault="005B1248" w:rsidP="00701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70155A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 соответствие между подходами к управлению развитием и объектами их внимания</w:t>
      </w:r>
      <w:r w:rsidR="0070155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>Каждому элементу левого стол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>б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>ца соответствует только один элемент пр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>а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 xml:space="preserve">вого столбца. </w:t>
      </w:r>
    </w:p>
    <w:tbl>
      <w:tblPr>
        <w:tblStyle w:val="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961"/>
      </w:tblGrid>
      <w:tr w:rsidR="00F977CC" w:rsidRPr="000B31EB" w:rsidTr="0010011C">
        <w:trPr>
          <w:trHeight w:val="15"/>
        </w:trPr>
        <w:tc>
          <w:tcPr>
            <w:tcW w:w="4253" w:type="dxa"/>
            <w:hideMark/>
          </w:tcPr>
          <w:p w:rsidR="00F977CC" w:rsidRPr="000B31EB" w:rsidRDefault="00F977CC" w:rsidP="000B3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Подход к управлению развитием</w:t>
            </w:r>
          </w:p>
        </w:tc>
        <w:tc>
          <w:tcPr>
            <w:tcW w:w="4961" w:type="dxa"/>
            <w:hideMark/>
          </w:tcPr>
          <w:p w:rsidR="00F977CC" w:rsidRPr="000B31EB" w:rsidRDefault="00F977CC" w:rsidP="000B3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внимания</w:t>
            </w:r>
          </w:p>
        </w:tc>
      </w:tr>
      <w:tr w:rsidR="005B1248" w:rsidRPr="000B31EB" w:rsidTr="0010011C">
        <w:trPr>
          <w:trHeight w:val="15"/>
        </w:trPr>
        <w:tc>
          <w:tcPr>
            <w:tcW w:w="4253" w:type="dxa"/>
            <w:hideMark/>
          </w:tcPr>
          <w:p w:rsidR="005A42C3" w:rsidRPr="000B31EB" w:rsidRDefault="005B124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B71F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F977CC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011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лиентоориентированный</w:t>
            </w:r>
            <w:proofErr w:type="spellEnd"/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1248" w:rsidRPr="000B31EB" w:rsidRDefault="005B124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подход</w:t>
            </w:r>
          </w:p>
        </w:tc>
        <w:tc>
          <w:tcPr>
            <w:tcW w:w="4961" w:type="dxa"/>
            <w:hideMark/>
          </w:tcPr>
          <w:p w:rsidR="005B1248" w:rsidRPr="000B31EB" w:rsidRDefault="005B1248" w:rsidP="006C6A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B71F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бъект внимания – клиенты</w:t>
            </w:r>
            <w:r w:rsidR="00640D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1248" w:rsidRPr="000B31EB" w:rsidTr="0010011C">
        <w:trPr>
          <w:trHeight w:val="15"/>
        </w:trPr>
        <w:tc>
          <w:tcPr>
            <w:tcW w:w="4253" w:type="dxa"/>
            <w:hideMark/>
          </w:tcPr>
          <w:p w:rsidR="005B1248" w:rsidRPr="000B31EB" w:rsidRDefault="005B124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B71F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100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аркетинговая ориентация</w:t>
            </w:r>
          </w:p>
        </w:tc>
        <w:tc>
          <w:tcPr>
            <w:tcW w:w="4961" w:type="dxa"/>
            <w:hideMark/>
          </w:tcPr>
          <w:p w:rsidR="005B1248" w:rsidRPr="000B31EB" w:rsidRDefault="005B124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3B71F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бъект внимания – конкуренты</w:t>
            </w:r>
            <w:r w:rsidR="00640D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1248" w:rsidRPr="000B31EB" w:rsidTr="0010011C">
        <w:trPr>
          <w:trHeight w:val="15"/>
        </w:trPr>
        <w:tc>
          <w:tcPr>
            <w:tcW w:w="4253" w:type="dxa"/>
            <w:hideMark/>
          </w:tcPr>
          <w:p w:rsidR="005B1248" w:rsidRPr="000B31EB" w:rsidRDefault="005B124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5B1248" w:rsidRPr="000B31EB" w:rsidRDefault="005B124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B71F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бъект внимания – технологии</w:t>
            </w:r>
            <w:r w:rsidR="00640D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B1248" w:rsidRPr="000B31EB" w:rsidRDefault="005B1248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</w:tblGrid>
      <w:tr w:rsidR="005B1248" w:rsidRPr="000B31EB" w:rsidTr="005B124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48" w:rsidRPr="000B31EB" w:rsidRDefault="005B124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48" w:rsidRPr="000B31EB" w:rsidRDefault="005B124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1248" w:rsidRPr="000B31EB" w:rsidTr="005B124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48" w:rsidRPr="000B31EB" w:rsidRDefault="005B124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48" w:rsidRPr="000B31EB" w:rsidRDefault="005B124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5B1248" w:rsidRPr="000B31EB" w:rsidRDefault="005B1248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ПК-2.2)</w:t>
      </w:r>
    </w:p>
    <w:p w:rsidR="005A42C3" w:rsidRPr="000B31EB" w:rsidRDefault="005A42C3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0155A" w:rsidRPr="000B31EB" w:rsidRDefault="006B47B1" w:rsidP="00701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70155A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 соответствие между видами потребностей и их характер</w:t>
      </w:r>
      <w:r w:rsidRPr="0070155A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Pr="0070155A">
        <w:rPr>
          <w:rFonts w:ascii="Times New Roman" w:eastAsia="Times New Roman" w:hAnsi="Times New Roman" w:cs="Times New Roman"/>
          <w:bCs/>
          <w:i/>
          <w:sz w:val="28"/>
          <w:szCs w:val="28"/>
        </w:rPr>
        <w:t>стиками</w:t>
      </w:r>
      <w:r w:rsidR="0070155A" w:rsidRPr="0070155A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70155A" w:rsidRPr="007015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>а</w:t>
      </w:r>
      <w:r w:rsidR="0070155A" w:rsidRPr="000B31EB">
        <w:rPr>
          <w:rFonts w:ascii="Times New Roman" w:hAnsi="Times New Roman" w:cs="Times New Roman"/>
          <w:i/>
          <w:sz w:val="28"/>
          <w:szCs w:val="28"/>
        </w:rPr>
        <w:t xml:space="preserve">вого столбца. </w:t>
      </w:r>
    </w:p>
    <w:tbl>
      <w:tblPr>
        <w:tblStyle w:val="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1"/>
        <w:gridCol w:w="4465"/>
      </w:tblGrid>
      <w:tr w:rsidR="006B47B1" w:rsidRPr="000B31EB" w:rsidTr="0070155A">
        <w:trPr>
          <w:trHeight w:val="15"/>
        </w:trPr>
        <w:tc>
          <w:tcPr>
            <w:tcW w:w="4794" w:type="dxa"/>
            <w:hideMark/>
          </w:tcPr>
          <w:p w:rsidR="006B47B1" w:rsidRPr="000B31EB" w:rsidRDefault="0070155A" w:rsidP="007015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по</w:t>
            </w:r>
            <w:r w:rsidR="006B47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62" w:type="dxa"/>
            <w:hideMark/>
          </w:tcPr>
          <w:p w:rsidR="006B47B1" w:rsidRPr="000B31EB" w:rsidRDefault="006B47B1" w:rsidP="000B3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6B47B1" w:rsidRPr="000B31EB" w:rsidTr="0070155A">
        <w:trPr>
          <w:trHeight w:val="15"/>
        </w:trPr>
        <w:tc>
          <w:tcPr>
            <w:tcW w:w="4794" w:type="dxa"/>
            <w:hideMark/>
          </w:tcPr>
          <w:p w:rsidR="006B47B1" w:rsidRPr="000B31EB" w:rsidRDefault="006B47B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F0D7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Потребность в безопасности, ко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форте и надежности</w:t>
            </w:r>
          </w:p>
        </w:tc>
        <w:tc>
          <w:tcPr>
            <w:tcW w:w="4562" w:type="dxa"/>
            <w:hideMark/>
          </w:tcPr>
          <w:p w:rsidR="006B47B1" w:rsidRPr="000B31EB" w:rsidRDefault="00AF3278" w:rsidP="000F17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F0D7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="006B47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ациональные потребности, без которых человек не сможет но</w:t>
            </w:r>
            <w:r w:rsidR="006B47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B47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мально существовать</w:t>
            </w:r>
            <w:r w:rsidR="00640D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7B1" w:rsidRPr="000B31EB" w:rsidTr="0070155A">
        <w:trPr>
          <w:trHeight w:val="15"/>
        </w:trPr>
        <w:tc>
          <w:tcPr>
            <w:tcW w:w="0" w:type="auto"/>
            <w:hideMark/>
          </w:tcPr>
          <w:p w:rsidR="006B47B1" w:rsidRPr="000B31EB" w:rsidRDefault="006B47B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F0D7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Потребность в </w:t>
            </w:r>
            <w:proofErr w:type="spellStart"/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статусности</w:t>
            </w:r>
            <w:proofErr w:type="spellEnd"/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визне</w:t>
            </w:r>
          </w:p>
        </w:tc>
        <w:tc>
          <w:tcPr>
            <w:tcW w:w="4562" w:type="dxa"/>
            <w:hideMark/>
          </w:tcPr>
          <w:p w:rsidR="006B47B1" w:rsidRPr="000B31EB" w:rsidRDefault="00AF3278" w:rsidP="00A45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3F0D7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</w:t>
            </w:r>
            <w:r w:rsidR="006B47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моциональные потребности</w:t>
            </w:r>
            <w:proofErr w:type="gramStart"/>
            <w:r w:rsidR="00A45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="00A457C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6B47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овар, который удовлетворяет их, </w:t>
            </w:r>
            <w:r w:rsidR="006B47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должен отображать ценности п</w:t>
            </w:r>
            <w:r w:rsidR="006B47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B47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требителя и его мировоззрение</w:t>
            </w:r>
            <w:r w:rsidR="00640D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7B1" w:rsidRPr="000B31EB" w:rsidTr="0070155A">
        <w:trPr>
          <w:trHeight w:val="15"/>
        </w:trPr>
        <w:tc>
          <w:tcPr>
            <w:tcW w:w="0" w:type="auto"/>
            <w:hideMark/>
          </w:tcPr>
          <w:p w:rsidR="006B47B1" w:rsidRPr="000B31EB" w:rsidRDefault="006B47B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F0D7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Сопряженные потребности </w:t>
            </w:r>
          </w:p>
        </w:tc>
        <w:tc>
          <w:tcPr>
            <w:tcW w:w="4562" w:type="dxa"/>
            <w:hideMark/>
          </w:tcPr>
          <w:p w:rsidR="006B47B1" w:rsidRPr="000B31EB" w:rsidRDefault="00AF3278" w:rsidP="00A45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F0D7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B47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70AB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отребности, которые похожи на цепочку, поскольку удовлетв</w:t>
            </w:r>
            <w:r w:rsidR="00470AB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70AB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рение одной влечет за собой поя</w:t>
            </w:r>
            <w:r w:rsidR="00470AB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70AB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ление следующей</w:t>
            </w:r>
            <w:r w:rsidR="00640D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47B1" w:rsidRPr="000B31EB" w:rsidTr="0070155A">
        <w:trPr>
          <w:trHeight w:val="15"/>
        </w:trPr>
        <w:tc>
          <w:tcPr>
            <w:tcW w:w="0" w:type="auto"/>
            <w:hideMark/>
          </w:tcPr>
          <w:p w:rsidR="006B47B1" w:rsidRPr="000B31EB" w:rsidRDefault="006B47B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2" w:type="dxa"/>
            <w:hideMark/>
          </w:tcPr>
          <w:p w:rsidR="006B47B1" w:rsidRPr="000B31EB" w:rsidRDefault="00AF327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3F0D7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B47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70AB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диничные нужды или спо</w:t>
            </w:r>
            <w:r w:rsidR="00470AB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470AB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танная потребность купить понр</w:t>
            </w:r>
            <w:r w:rsidR="00470AB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70AB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вившуюся вещь</w:t>
            </w:r>
            <w:r w:rsidR="00640D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3278" w:rsidRPr="000B31EB" w:rsidRDefault="00AF3278" w:rsidP="000B31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  <w:gridCol w:w="957"/>
      </w:tblGrid>
      <w:tr w:rsidR="00AF3278" w:rsidRPr="000B31EB" w:rsidTr="00B1285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78" w:rsidRPr="000B31EB" w:rsidRDefault="00AF327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78" w:rsidRPr="000B31EB" w:rsidRDefault="00AF327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78" w:rsidRPr="000B31EB" w:rsidRDefault="00AF327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278" w:rsidRPr="000B31EB" w:rsidTr="00B1285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78" w:rsidRPr="000B31EB" w:rsidRDefault="00AF327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78" w:rsidRPr="000B31EB" w:rsidRDefault="00AF327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78" w:rsidRPr="000B31EB" w:rsidRDefault="00AF327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AF3278" w:rsidRPr="000B31EB" w:rsidRDefault="00AF3278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ПК-2.2)</w:t>
      </w:r>
    </w:p>
    <w:p w:rsidR="003F0D76" w:rsidRPr="000B31EB" w:rsidRDefault="003F0D76" w:rsidP="000B31EB">
      <w:pPr>
        <w:shd w:val="clear" w:color="auto" w:fill="FFFFFF"/>
        <w:spacing w:after="0" w:line="240" w:lineRule="auto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</w:p>
    <w:p w:rsidR="00640D59" w:rsidRPr="000B31EB" w:rsidRDefault="00AF3278" w:rsidP="0064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4. </w:t>
      </w:r>
      <w:bookmarkStart w:id="0" w:name="_Hlk190178725"/>
      <w:r w:rsidR="0075041F" w:rsidRPr="00640D59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 соответствие между типами недовольных клиентов и их оп</w:t>
      </w:r>
      <w:r w:rsidR="0075041F" w:rsidRPr="00640D59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75041F" w:rsidRPr="00640D59">
        <w:rPr>
          <w:rFonts w:ascii="Times New Roman" w:eastAsia="Times New Roman" w:hAnsi="Times New Roman" w:cs="Times New Roman"/>
          <w:bCs/>
          <w:i/>
          <w:sz w:val="28"/>
          <w:szCs w:val="28"/>
        </w:rPr>
        <w:t>са</w:t>
      </w:r>
      <w:r w:rsidR="00640D59" w:rsidRPr="00640D59">
        <w:rPr>
          <w:rFonts w:ascii="Times New Roman" w:eastAsia="Times New Roman" w:hAnsi="Times New Roman" w:cs="Times New Roman"/>
          <w:bCs/>
          <w:i/>
          <w:sz w:val="28"/>
          <w:szCs w:val="28"/>
        </w:rPr>
        <w:t>нием.</w:t>
      </w:r>
      <w:r w:rsidR="00640D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е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 xml:space="preserve">мент правого столбца. </w:t>
      </w:r>
    </w:p>
    <w:tbl>
      <w:tblPr>
        <w:tblStyle w:val="3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9"/>
        <w:gridCol w:w="5699"/>
      </w:tblGrid>
      <w:tr w:rsidR="00F977CC" w:rsidRPr="000B31EB" w:rsidTr="000E3B5E">
        <w:trPr>
          <w:trHeight w:val="15"/>
        </w:trPr>
        <w:tc>
          <w:tcPr>
            <w:tcW w:w="3754" w:type="dxa"/>
            <w:hideMark/>
          </w:tcPr>
          <w:p w:rsidR="00F977CC" w:rsidRPr="000B31EB" w:rsidRDefault="00F977CC" w:rsidP="000E3B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Тип недовольных клие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5744" w:type="dxa"/>
            <w:hideMark/>
          </w:tcPr>
          <w:p w:rsidR="00F977CC" w:rsidRPr="000B31EB" w:rsidRDefault="00F977CC" w:rsidP="000B3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75041F" w:rsidRPr="000B31EB" w:rsidTr="000E3B5E">
        <w:trPr>
          <w:trHeight w:val="15"/>
        </w:trPr>
        <w:tc>
          <w:tcPr>
            <w:tcW w:w="3754" w:type="dxa"/>
            <w:hideMark/>
          </w:tcPr>
          <w:p w:rsidR="0075041F" w:rsidRPr="000B31EB" w:rsidRDefault="00AC06A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97F39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5041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«Кроткая овечка»</w:t>
            </w:r>
          </w:p>
        </w:tc>
        <w:tc>
          <w:tcPr>
            <w:tcW w:w="5744" w:type="dxa"/>
            <w:hideMark/>
          </w:tcPr>
          <w:p w:rsidR="0075041F" w:rsidRPr="000B31EB" w:rsidRDefault="00AC06A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97F39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E5E1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лиенты этого типа всегда найдут недо</w:t>
            </w:r>
            <w:r w:rsidR="004E5E1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E5E1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татки и недочеты в товаре или услуге, ведь жалобы – это их жизненная миссия</w:t>
            </w:r>
            <w:r w:rsidR="000E3B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041F" w:rsidRPr="000B31EB" w:rsidTr="000E3B5E">
        <w:trPr>
          <w:trHeight w:val="15"/>
        </w:trPr>
        <w:tc>
          <w:tcPr>
            <w:tcW w:w="0" w:type="auto"/>
            <w:hideMark/>
          </w:tcPr>
          <w:p w:rsidR="0075041F" w:rsidRPr="000B31EB" w:rsidRDefault="00AC06A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97F39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5041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«Агрессивный покуп</w:t>
            </w:r>
            <w:r w:rsidR="0075041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5041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тель»</w:t>
            </w:r>
          </w:p>
        </w:tc>
        <w:tc>
          <w:tcPr>
            <w:tcW w:w="5744" w:type="dxa"/>
            <w:hideMark/>
          </w:tcPr>
          <w:p w:rsidR="0075041F" w:rsidRPr="000B31EB" w:rsidRDefault="008C786D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597F39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лиентам этого типа важно не удовлетв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рение их жалобы, а получение бонуса от компании в качестве извинения</w:t>
            </w:r>
            <w:r w:rsidR="000E3B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5041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041F" w:rsidRPr="000B31EB" w:rsidTr="000E3B5E">
        <w:trPr>
          <w:trHeight w:val="15"/>
        </w:trPr>
        <w:tc>
          <w:tcPr>
            <w:tcW w:w="0" w:type="auto"/>
            <w:hideMark/>
          </w:tcPr>
          <w:p w:rsidR="0075041F" w:rsidRPr="000B31EB" w:rsidRDefault="00AC06A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97F39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5041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«Хронический жалобщик»</w:t>
            </w:r>
          </w:p>
        </w:tc>
        <w:tc>
          <w:tcPr>
            <w:tcW w:w="5744" w:type="dxa"/>
            <w:hideMark/>
          </w:tcPr>
          <w:p w:rsidR="0075041F" w:rsidRPr="000B31EB" w:rsidRDefault="008C786D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597F39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5041F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E5E1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лиент этого типа любит держать все под контролем, отличается практичностью и р</w:t>
            </w:r>
            <w:r w:rsidR="004E5E1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4E5E1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шительностью, жалобы пишет охотно и не скупится на слова и огласку</w:t>
            </w:r>
            <w:r w:rsidR="000E3B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06A1" w:rsidRPr="000B31EB" w:rsidTr="000E3B5E">
        <w:trPr>
          <w:trHeight w:val="15"/>
        </w:trPr>
        <w:tc>
          <w:tcPr>
            <w:tcW w:w="0" w:type="auto"/>
          </w:tcPr>
          <w:p w:rsidR="00AC06A1" w:rsidRPr="000B31EB" w:rsidRDefault="00AC06A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4" w:type="dxa"/>
            <w:hideMark/>
          </w:tcPr>
          <w:p w:rsidR="00AC06A1" w:rsidRPr="000B31EB" w:rsidRDefault="008C786D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597F39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 w:rsidR="00AC06A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лиенты этого типа привыкли к самому лучшему и готовы за это платить; если они жалуются, на это есть причина</w:t>
            </w:r>
            <w:r w:rsidR="000E3B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D3741" w:rsidRPr="000B31EB" w:rsidRDefault="008D3741" w:rsidP="000B31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  <w:gridCol w:w="957"/>
      </w:tblGrid>
      <w:tr w:rsidR="00AF7502" w:rsidRPr="000B31EB" w:rsidTr="005B124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AF7502" w:rsidRPr="000B31EB" w:rsidRDefault="00AF7502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02" w:rsidRPr="000B31EB" w:rsidRDefault="00AF7502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2" w:rsidRPr="000B31EB" w:rsidRDefault="00AF7502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7502" w:rsidRPr="000B31EB" w:rsidTr="005B124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02" w:rsidRPr="000B31EB" w:rsidRDefault="004E5E16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02" w:rsidRPr="000B31EB" w:rsidRDefault="00AF7502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2" w:rsidRPr="000B31EB" w:rsidRDefault="004E5E16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B6D3A" w:rsidRPr="000B31EB" w:rsidRDefault="00CB6D3A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</w:t>
      </w:r>
      <w:r w:rsidR="008C786D"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2</w:t>
      </w: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Pr="000B31EB">
        <w:rPr>
          <w:rFonts w:ascii="Times New Roman" w:hAnsi="Times New Roman" w:cs="Times New Roman"/>
          <w:sz w:val="28"/>
          <w:szCs w:val="28"/>
        </w:rPr>
        <w:t>ПК-</w:t>
      </w:r>
      <w:r w:rsidR="008C786D" w:rsidRPr="000B31EB">
        <w:rPr>
          <w:rFonts w:ascii="Times New Roman" w:hAnsi="Times New Roman" w:cs="Times New Roman"/>
          <w:sz w:val="28"/>
          <w:szCs w:val="28"/>
        </w:rPr>
        <w:t>2.2, ПК-2.3</w:t>
      </w:r>
      <w:r w:rsidRPr="000B31EB">
        <w:rPr>
          <w:rFonts w:ascii="Times New Roman" w:hAnsi="Times New Roman" w:cs="Times New Roman"/>
          <w:sz w:val="28"/>
          <w:szCs w:val="28"/>
        </w:rPr>
        <w:t>)</w:t>
      </w:r>
    </w:p>
    <w:p w:rsidR="00A43D77" w:rsidRPr="000B31EB" w:rsidRDefault="00A43D77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D59" w:rsidRPr="000B31EB" w:rsidRDefault="00BD3F9A" w:rsidP="0064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5</w:t>
      </w:r>
      <w:r w:rsidR="005B1248"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. </w:t>
      </w:r>
      <w:r w:rsidR="00347BA1" w:rsidRPr="000E3B5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Установите соответствие между этапами работы с клиентами с позиции </w:t>
      </w:r>
      <w:proofErr w:type="spellStart"/>
      <w:r w:rsidR="00347BA1" w:rsidRPr="000E3B5E">
        <w:rPr>
          <w:rFonts w:ascii="Times New Roman" w:eastAsia="Times New Roman" w:hAnsi="Times New Roman" w:cs="Times New Roman"/>
          <w:bCs/>
          <w:i/>
          <w:sz w:val="28"/>
          <w:szCs w:val="28"/>
        </w:rPr>
        <w:t>клиентоориентированного</w:t>
      </w:r>
      <w:proofErr w:type="spellEnd"/>
      <w:r w:rsidR="00347BA1" w:rsidRPr="000E3B5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маркетинга и их характеристиками</w:t>
      </w:r>
      <w:r w:rsidR="00640D5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Каждому эл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е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менту левого столбца соответствует только один элемент пр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а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 xml:space="preserve">вого столбца. </w:t>
      </w: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8"/>
        <w:gridCol w:w="7550"/>
      </w:tblGrid>
      <w:tr w:rsidR="00347BA1" w:rsidRPr="000B31EB" w:rsidTr="007075A2">
        <w:trPr>
          <w:trHeight w:val="15"/>
        </w:trPr>
        <w:tc>
          <w:tcPr>
            <w:tcW w:w="1948" w:type="dxa"/>
            <w:hideMark/>
          </w:tcPr>
          <w:p w:rsidR="00347BA1" w:rsidRPr="000B31EB" w:rsidRDefault="00347BA1" w:rsidP="000B3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Этапы работы с клиентами</w:t>
            </w:r>
          </w:p>
        </w:tc>
        <w:tc>
          <w:tcPr>
            <w:tcW w:w="7550" w:type="dxa"/>
            <w:hideMark/>
          </w:tcPr>
          <w:p w:rsidR="00347BA1" w:rsidRPr="000B31EB" w:rsidRDefault="00347BA1" w:rsidP="000B3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347BA1" w:rsidRPr="000B31EB" w:rsidTr="007075A2">
        <w:trPr>
          <w:trHeight w:val="15"/>
        </w:trPr>
        <w:tc>
          <w:tcPr>
            <w:tcW w:w="1948" w:type="dxa"/>
            <w:hideMark/>
          </w:tcPr>
          <w:p w:rsidR="00347BA1" w:rsidRPr="000B31EB" w:rsidRDefault="004B6F60" w:rsidP="007075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1285C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870E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75A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47BA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даптация</w:t>
            </w:r>
          </w:p>
        </w:tc>
        <w:tc>
          <w:tcPr>
            <w:tcW w:w="7550" w:type="dxa"/>
            <w:hideMark/>
          </w:tcPr>
          <w:p w:rsidR="00347BA1" w:rsidRPr="000B31EB" w:rsidRDefault="00AF7502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4B6F60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DF6B22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лиенты становятся адвокатами бренда</w:t>
            </w:r>
            <w:r w:rsidR="000E3B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BA1" w:rsidRPr="000B31EB" w:rsidTr="007075A2">
        <w:trPr>
          <w:trHeight w:val="15"/>
        </w:trPr>
        <w:tc>
          <w:tcPr>
            <w:tcW w:w="0" w:type="auto"/>
            <w:hideMark/>
          </w:tcPr>
          <w:p w:rsidR="00347BA1" w:rsidRPr="000B31EB" w:rsidRDefault="004B6F60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075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r w:rsidR="00347BA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держание</w:t>
            </w:r>
          </w:p>
        </w:tc>
        <w:tc>
          <w:tcPr>
            <w:tcW w:w="7550" w:type="dxa"/>
            <w:hideMark/>
          </w:tcPr>
          <w:p w:rsidR="00347BA1" w:rsidRPr="000B31EB" w:rsidRDefault="00AF7502" w:rsidP="006C6A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347BA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B6F60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асширение контактной базы и привлечение новых зака</w:t>
            </w:r>
            <w:r w:rsidR="004B6F60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4B6F60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чиков</w:t>
            </w:r>
            <w:r w:rsidR="000E3B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BA1" w:rsidRPr="000B31EB" w:rsidTr="007075A2">
        <w:trPr>
          <w:trHeight w:val="15"/>
        </w:trPr>
        <w:tc>
          <w:tcPr>
            <w:tcW w:w="0" w:type="auto"/>
            <w:hideMark/>
          </w:tcPr>
          <w:p w:rsidR="00347BA1" w:rsidRPr="000B31EB" w:rsidRDefault="004B6F60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075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="00347BA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пгрейд</w:t>
            </w:r>
          </w:p>
        </w:tc>
        <w:tc>
          <w:tcPr>
            <w:tcW w:w="7550" w:type="dxa"/>
            <w:hideMark/>
          </w:tcPr>
          <w:p w:rsidR="00347BA1" w:rsidRPr="000B31EB" w:rsidRDefault="00AF7502" w:rsidP="006C6A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347BA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ормирование лояльности и увеличение пожизненной 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ценности клиента</w:t>
            </w:r>
            <w:r w:rsidR="000E3B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7BA1" w:rsidRPr="000B31EB" w:rsidTr="007075A2">
        <w:trPr>
          <w:trHeight w:val="15"/>
        </w:trPr>
        <w:tc>
          <w:tcPr>
            <w:tcW w:w="0" w:type="auto"/>
            <w:hideMark/>
          </w:tcPr>
          <w:p w:rsidR="00347BA1" w:rsidRPr="000B31EB" w:rsidRDefault="00347BA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0" w:type="dxa"/>
            <w:hideMark/>
          </w:tcPr>
          <w:p w:rsidR="00347BA1" w:rsidRPr="000B31EB" w:rsidRDefault="00AF7502" w:rsidP="006C6A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347BA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F6B22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роцесс знакомства клиента с продуктом</w:t>
            </w:r>
            <w:r w:rsidR="000E3B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F6B22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F7502" w:rsidRPr="000B31EB" w:rsidRDefault="00AF7502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  <w:gridCol w:w="957"/>
      </w:tblGrid>
      <w:tr w:rsidR="00AF7502" w:rsidRPr="000B31EB" w:rsidTr="005B124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02" w:rsidRPr="000B31EB" w:rsidRDefault="00AF7502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02" w:rsidRPr="000B31EB" w:rsidRDefault="00AF7502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2" w:rsidRPr="000B31EB" w:rsidRDefault="00AF7502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7502" w:rsidRPr="000B31EB" w:rsidTr="005B124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02" w:rsidRPr="000B31EB" w:rsidRDefault="00DF6B22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02" w:rsidRPr="000B31EB" w:rsidRDefault="00AF7502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02" w:rsidRPr="000B31EB" w:rsidRDefault="00AF7502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AF7502" w:rsidRPr="000B31EB" w:rsidRDefault="00AF7502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ПК-2.2, ПК-2.3)</w:t>
      </w:r>
    </w:p>
    <w:p w:rsidR="00AF7502" w:rsidRPr="000B31EB" w:rsidRDefault="00AF7502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D59" w:rsidRPr="000B31EB" w:rsidRDefault="00BD3F9A" w:rsidP="0064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6</w:t>
      </w:r>
      <w:r w:rsidR="00802017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CE7CE6"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E3293" w:rsidRPr="000E3B5E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 соответствие между этапами появления лояльности у клие</w:t>
      </w:r>
      <w:r w:rsidR="001E3293" w:rsidRPr="000E3B5E">
        <w:rPr>
          <w:rFonts w:ascii="Times New Roman" w:eastAsia="Times New Roman" w:hAnsi="Times New Roman" w:cs="Times New Roman"/>
          <w:bCs/>
          <w:i/>
          <w:sz w:val="28"/>
          <w:szCs w:val="28"/>
        </w:rPr>
        <w:t>н</w:t>
      </w:r>
      <w:r w:rsidR="001E3293" w:rsidRPr="000E3B5E">
        <w:rPr>
          <w:rFonts w:ascii="Times New Roman" w:eastAsia="Times New Roman" w:hAnsi="Times New Roman" w:cs="Times New Roman"/>
          <w:bCs/>
          <w:i/>
          <w:sz w:val="28"/>
          <w:szCs w:val="28"/>
        </w:rPr>
        <w:t>та и их характеристиками</w:t>
      </w:r>
      <w:r w:rsidR="00640D59" w:rsidRPr="000E3B5E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640D59" w:rsidRPr="00640D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у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ет только один элемент пр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а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 xml:space="preserve">вого столбца. </w:t>
      </w:r>
    </w:p>
    <w:tbl>
      <w:tblPr>
        <w:tblStyle w:val="2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55"/>
      </w:tblGrid>
      <w:tr w:rsidR="001E3293" w:rsidRPr="000B31EB" w:rsidTr="00B225E7">
        <w:trPr>
          <w:trHeight w:val="15"/>
        </w:trPr>
        <w:tc>
          <w:tcPr>
            <w:tcW w:w="2552" w:type="dxa"/>
          </w:tcPr>
          <w:p w:rsidR="001E3293" w:rsidRPr="000B31EB" w:rsidRDefault="001E3293" w:rsidP="000E3B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появления лояльности</w:t>
            </w:r>
          </w:p>
        </w:tc>
        <w:tc>
          <w:tcPr>
            <w:tcW w:w="6955" w:type="dxa"/>
          </w:tcPr>
          <w:p w:rsidR="001E3293" w:rsidRPr="000B31EB" w:rsidRDefault="00B93015" w:rsidP="000B3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1E3293" w:rsidRPr="000B31EB" w:rsidTr="00B225E7">
        <w:trPr>
          <w:trHeight w:val="15"/>
        </w:trPr>
        <w:tc>
          <w:tcPr>
            <w:tcW w:w="2552" w:type="dxa"/>
            <w:hideMark/>
          </w:tcPr>
          <w:p w:rsidR="00B225E7" w:rsidRDefault="00C7720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1E3293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75A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F30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ервая </w:t>
            </w:r>
          </w:p>
          <w:p w:rsidR="001E3293" w:rsidRPr="000B31EB" w:rsidRDefault="003F30B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покупка</w:t>
            </w:r>
          </w:p>
        </w:tc>
        <w:tc>
          <w:tcPr>
            <w:tcW w:w="6955" w:type="dxa"/>
            <w:hideMark/>
          </w:tcPr>
          <w:p w:rsidR="001E3293" w:rsidRPr="000B31EB" w:rsidRDefault="003F30B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1E3293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отребитель совершил первую покупку, оценивает ее, удобство сайта, условия доставки (если покупал </w:t>
            </w:r>
            <w:proofErr w:type="spellStart"/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0E3B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3293" w:rsidRPr="000B31EB" w:rsidTr="00B225E7">
        <w:trPr>
          <w:trHeight w:val="15"/>
        </w:trPr>
        <w:tc>
          <w:tcPr>
            <w:tcW w:w="2552" w:type="dxa"/>
            <w:hideMark/>
          </w:tcPr>
          <w:p w:rsidR="00B225E7" w:rsidRDefault="00C7720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1E3293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75A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F30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овторные </w:t>
            </w:r>
          </w:p>
          <w:p w:rsidR="001E3293" w:rsidRPr="000B31EB" w:rsidRDefault="003F30B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контакты</w:t>
            </w:r>
          </w:p>
        </w:tc>
        <w:tc>
          <w:tcPr>
            <w:tcW w:w="6955" w:type="dxa"/>
            <w:hideMark/>
          </w:tcPr>
          <w:p w:rsidR="001E3293" w:rsidRPr="000B31EB" w:rsidRDefault="003F30B1" w:rsidP="00A45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1E3293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отенциальный клиент еще мало знает про комп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нию, товары и услуги, ему неизвестны цены; ему кто-то посоветовал компанию, либо его привели реклама или поисковая выдача</w:t>
            </w:r>
            <w:r w:rsidR="000E3B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3293" w:rsidRPr="000B31EB" w:rsidTr="00B225E7">
        <w:trPr>
          <w:trHeight w:val="15"/>
        </w:trPr>
        <w:tc>
          <w:tcPr>
            <w:tcW w:w="2552" w:type="dxa"/>
            <w:hideMark/>
          </w:tcPr>
          <w:p w:rsidR="001E3293" w:rsidRPr="000B31EB" w:rsidRDefault="00C7720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1E3293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75A2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3F30B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ояльность</w:t>
            </w:r>
          </w:p>
        </w:tc>
        <w:tc>
          <w:tcPr>
            <w:tcW w:w="6955" w:type="dxa"/>
            <w:hideMark/>
          </w:tcPr>
          <w:p w:rsidR="001E3293" w:rsidRPr="000B31EB" w:rsidRDefault="003C2C5D" w:rsidP="00617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1E3293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клиента возникает эмоциональная связь с бре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дом, он не только готов к повторным покупкам, но и охотно принимает участие в маркетинговых опросах</w:t>
            </w:r>
            <w:r w:rsidR="00617D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3293" w:rsidRPr="000B31EB" w:rsidTr="00B225E7">
        <w:trPr>
          <w:trHeight w:val="15"/>
        </w:trPr>
        <w:tc>
          <w:tcPr>
            <w:tcW w:w="2552" w:type="dxa"/>
            <w:hideMark/>
          </w:tcPr>
          <w:p w:rsidR="001E3293" w:rsidRPr="000B31EB" w:rsidRDefault="001E3293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5" w:type="dxa"/>
            <w:hideMark/>
          </w:tcPr>
          <w:p w:rsidR="001E3293" w:rsidRPr="000B31EB" w:rsidRDefault="003F30B1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1E3293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лиент совершает визит за покупкой снова, п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скольку ему понравились продукт, отношение персон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6704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ла, услуги компании</w:t>
            </w:r>
            <w:r w:rsidR="000E3B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D3741" w:rsidRPr="000B31EB" w:rsidRDefault="008D3741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  <w:gridCol w:w="957"/>
      </w:tblGrid>
      <w:tr w:rsidR="003C2C5D" w:rsidRPr="000B31EB" w:rsidTr="005B124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5D" w:rsidRPr="000B31EB" w:rsidRDefault="003C2C5D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5D" w:rsidRPr="000B31EB" w:rsidRDefault="003C2C5D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D" w:rsidRPr="000B31EB" w:rsidRDefault="003C2C5D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2C5D" w:rsidRPr="000B31EB" w:rsidTr="005B124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5D" w:rsidRPr="000B31EB" w:rsidRDefault="003C2C5D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5D" w:rsidRPr="000B31EB" w:rsidRDefault="0096704E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5D" w:rsidRPr="000B31EB" w:rsidRDefault="003C2C5D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996D35" w:rsidRPr="000B31EB" w:rsidRDefault="00996D35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ПК-2.2, ПК-2.3)</w:t>
      </w:r>
    </w:p>
    <w:p w:rsidR="001E3293" w:rsidRPr="000B31EB" w:rsidRDefault="001E3293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D59" w:rsidRPr="000B31EB" w:rsidRDefault="00BD3F9A" w:rsidP="0064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C3950"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FC3950" w:rsidRPr="000E3B5E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 соответствие между техниками выявления потребностей кл</w:t>
      </w:r>
      <w:r w:rsidR="00FC3950" w:rsidRPr="000E3B5E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FC3950" w:rsidRPr="000E3B5E">
        <w:rPr>
          <w:rFonts w:ascii="Times New Roman" w:eastAsia="Times New Roman" w:hAnsi="Times New Roman" w:cs="Times New Roman"/>
          <w:bCs/>
          <w:i/>
          <w:sz w:val="28"/>
          <w:szCs w:val="28"/>
        </w:rPr>
        <w:t>ентов для успешных продаж и их содержанием</w:t>
      </w:r>
      <w:r w:rsidR="00640D5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а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 xml:space="preserve">вого столбца. </w:t>
      </w:r>
    </w:p>
    <w:tbl>
      <w:tblPr>
        <w:tblStyle w:val="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95"/>
      </w:tblGrid>
      <w:tr w:rsidR="00F977CC" w:rsidRPr="000B31EB" w:rsidTr="007075A2">
        <w:trPr>
          <w:trHeight w:val="15"/>
        </w:trPr>
        <w:tc>
          <w:tcPr>
            <w:tcW w:w="4644" w:type="dxa"/>
            <w:hideMark/>
          </w:tcPr>
          <w:p w:rsidR="00F977CC" w:rsidRPr="000B31EB" w:rsidRDefault="00F977CC" w:rsidP="000E3B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Техника выявления потребностей клиентов</w:t>
            </w:r>
          </w:p>
        </w:tc>
        <w:tc>
          <w:tcPr>
            <w:tcW w:w="4995" w:type="dxa"/>
            <w:hideMark/>
          </w:tcPr>
          <w:p w:rsidR="00F977CC" w:rsidRPr="000B31EB" w:rsidRDefault="00F977CC" w:rsidP="000B3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8E4498" w:rsidRPr="000B31EB" w:rsidTr="007075A2">
        <w:trPr>
          <w:trHeight w:val="15"/>
        </w:trPr>
        <w:tc>
          <w:tcPr>
            <w:tcW w:w="4644" w:type="dxa"/>
            <w:hideMark/>
          </w:tcPr>
          <w:p w:rsidR="008E4498" w:rsidRPr="000B31EB" w:rsidRDefault="008E449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31BB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075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ехника «воронка вопросов»</w:t>
            </w:r>
          </w:p>
        </w:tc>
        <w:tc>
          <w:tcPr>
            <w:tcW w:w="4995" w:type="dxa"/>
            <w:hideMark/>
          </w:tcPr>
          <w:p w:rsidR="008E4498" w:rsidRPr="000B31EB" w:rsidRDefault="008E4498" w:rsidP="00A45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631BB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аключается в том, чтобы с пом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щью вопросов не просто выявить п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требность, а сформировать ее, помочь клиенту осознать проблему и подтол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нуть к решению</w:t>
            </w:r>
            <w:r w:rsidR="00A457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498" w:rsidRPr="000B31EB" w:rsidTr="007075A2">
        <w:trPr>
          <w:trHeight w:val="15"/>
        </w:trPr>
        <w:tc>
          <w:tcPr>
            <w:tcW w:w="4644" w:type="dxa"/>
            <w:hideMark/>
          </w:tcPr>
          <w:p w:rsidR="008E4498" w:rsidRPr="000B31EB" w:rsidRDefault="008E4498" w:rsidP="007075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31BB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4552D8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75A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ехника «продающие вопросы, или метод СОПРАНО»</w:t>
            </w:r>
          </w:p>
        </w:tc>
        <w:tc>
          <w:tcPr>
            <w:tcW w:w="4995" w:type="dxa"/>
            <w:hideMark/>
          </w:tcPr>
          <w:p w:rsidR="008E4498" w:rsidRPr="000B31EB" w:rsidRDefault="008E449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631BB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C6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0B3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аправлена</w:t>
            </w:r>
            <w:proofErr w:type="gramEnd"/>
            <w:r w:rsidRPr="000B3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то, чтобы узнать, з</w:t>
            </w:r>
            <w:r w:rsidRPr="000B3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0B3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чем клиенту продукт и какие технич</w:t>
            </w:r>
            <w:r w:rsidRPr="000B3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0B3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ские характеристики для него важны</w:t>
            </w:r>
            <w:r w:rsidR="00A457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E4498" w:rsidRPr="000B31EB" w:rsidTr="007075A2">
        <w:trPr>
          <w:trHeight w:val="15"/>
        </w:trPr>
        <w:tc>
          <w:tcPr>
            <w:tcW w:w="4644" w:type="dxa"/>
            <w:hideMark/>
          </w:tcPr>
          <w:p w:rsidR="008E4498" w:rsidRPr="000B31EB" w:rsidRDefault="008E449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31BB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075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ехника «четыре шага»</w:t>
            </w:r>
          </w:p>
        </w:tc>
        <w:tc>
          <w:tcPr>
            <w:tcW w:w="4995" w:type="dxa"/>
            <w:hideMark/>
          </w:tcPr>
          <w:p w:rsidR="008E4498" w:rsidRPr="000B31EB" w:rsidRDefault="008E4498" w:rsidP="006C6A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631BBE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спользуется для того, чтобы п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требитель мог принять решение о п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купке: узнать цель, 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узнать критерии, уточнить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предпочтения, 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выяснить пр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чину выбора</w:t>
            </w:r>
            <w:r w:rsidR="00A457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4498" w:rsidRPr="000B31EB" w:rsidTr="007075A2">
        <w:trPr>
          <w:trHeight w:val="15"/>
        </w:trPr>
        <w:tc>
          <w:tcPr>
            <w:tcW w:w="4644" w:type="dxa"/>
            <w:hideMark/>
          </w:tcPr>
          <w:p w:rsidR="008E4498" w:rsidRPr="000B31EB" w:rsidRDefault="008E4498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hideMark/>
          </w:tcPr>
          <w:p w:rsidR="008E4498" w:rsidRPr="000B31EB" w:rsidRDefault="006C6A92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З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аключается в последовательном использовании открытых, альтерн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E4766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тивных и закрытых вопросов</w:t>
            </w:r>
            <w:r w:rsidR="00A457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E4498" w:rsidRPr="000B31EB" w:rsidRDefault="008E4498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  <w:gridCol w:w="957"/>
      </w:tblGrid>
      <w:tr w:rsidR="008E4498" w:rsidRPr="000B31EB" w:rsidTr="005B124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98" w:rsidRPr="000B31EB" w:rsidRDefault="008E449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98" w:rsidRPr="000B31EB" w:rsidRDefault="008E449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98" w:rsidRPr="000B31EB" w:rsidRDefault="008E449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4498" w:rsidRPr="000B31EB" w:rsidTr="005B124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98" w:rsidRPr="000B31EB" w:rsidRDefault="00DE4766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98" w:rsidRPr="000B31EB" w:rsidRDefault="008E449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98" w:rsidRPr="000B31EB" w:rsidRDefault="008E4498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8E4498" w:rsidRPr="000B31EB" w:rsidRDefault="008E4498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ПК-2.2, ПК-2.3)</w:t>
      </w:r>
    </w:p>
    <w:p w:rsidR="008E4498" w:rsidRPr="000B31EB" w:rsidRDefault="008E4498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0D59" w:rsidRPr="000B31EB" w:rsidRDefault="00BD3F9A" w:rsidP="0064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8</w:t>
      </w:r>
      <w:r w:rsidR="00080CC2" w:rsidRPr="000B31EB">
        <w:rPr>
          <w:rFonts w:ascii="Times New Roman" w:hAnsi="Times New Roman" w:cs="Times New Roman"/>
          <w:sz w:val="28"/>
          <w:szCs w:val="28"/>
        </w:rPr>
        <w:t xml:space="preserve">. </w:t>
      </w:r>
      <w:r w:rsidR="00080CC2" w:rsidRPr="00A457C2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 соответствие между критериями качественного проведения сегментации клиентов с их назначением</w:t>
      </w:r>
      <w:r w:rsidR="00640D59" w:rsidRPr="00A457C2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640D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>а</w:t>
      </w:r>
      <w:r w:rsidR="00640D59" w:rsidRPr="000B31EB">
        <w:rPr>
          <w:rFonts w:ascii="Times New Roman" w:hAnsi="Times New Roman" w:cs="Times New Roman"/>
          <w:i/>
          <w:sz w:val="28"/>
          <w:szCs w:val="28"/>
        </w:rPr>
        <w:t xml:space="preserve">вого столбца. </w:t>
      </w:r>
    </w:p>
    <w:tbl>
      <w:tblPr>
        <w:tblStyle w:val="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9"/>
        <w:gridCol w:w="4777"/>
      </w:tblGrid>
      <w:tr w:rsidR="008F30FC" w:rsidRPr="000B31EB" w:rsidTr="00470BF2">
        <w:trPr>
          <w:trHeight w:val="15"/>
        </w:trPr>
        <w:tc>
          <w:tcPr>
            <w:tcW w:w="4710" w:type="dxa"/>
            <w:hideMark/>
          </w:tcPr>
          <w:p w:rsidR="008F30FC" w:rsidRPr="000B31EB" w:rsidRDefault="008F30FC" w:rsidP="000B3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Критерии</w:t>
            </w:r>
            <w:r w:rsidR="0076783F" w:rsidRPr="000B31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сегментации клиентов</w:t>
            </w:r>
          </w:p>
        </w:tc>
        <w:tc>
          <w:tcPr>
            <w:tcW w:w="4896" w:type="dxa"/>
            <w:hideMark/>
          </w:tcPr>
          <w:p w:rsidR="008F30FC" w:rsidRPr="000B31EB" w:rsidRDefault="0076783F" w:rsidP="000B31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2528E0" w:rsidRPr="000B31EB" w:rsidTr="00470BF2">
        <w:trPr>
          <w:trHeight w:val="15"/>
        </w:trPr>
        <w:tc>
          <w:tcPr>
            <w:tcW w:w="4710" w:type="dxa"/>
            <w:hideMark/>
          </w:tcPr>
          <w:p w:rsidR="002528E0" w:rsidRPr="000B31EB" w:rsidRDefault="002528E0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Персонализация предложения</w:t>
            </w:r>
          </w:p>
        </w:tc>
        <w:tc>
          <w:tcPr>
            <w:tcW w:w="4896" w:type="dxa"/>
            <w:hideMark/>
          </w:tcPr>
          <w:p w:rsidR="002528E0" w:rsidRPr="000B31EB" w:rsidRDefault="007E2DFC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2528E0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озможность предлагать клиентам продукт именно тогда, когда он де</w:t>
            </w:r>
            <w:r w:rsidR="002528E0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2528E0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ствительно им н</w:t>
            </w:r>
            <w:r w:rsidR="002528E0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2528E0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жен</w:t>
            </w:r>
            <w:r w:rsidR="00A457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28E0" w:rsidRPr="000B31EB" w:rsidTr="00470BF2">
        <w:trPr>
          <w:trHeight w:val="15"/>
        </w:trPr>
        <w:tc>
          <w:tcPr>
            <w:tcW w:w="0" w:type="auto"/>
            <w:hideMark/>
          </w:tcPr>
          <w:p w:rsidR="002528E0" w:rsidRPr="000B31EB" w:rsidRDefault="002528E0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конкурентоспособн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4896" w:type="dxa"/>
            <w:hideMark/>
          </w:tcPr>
          <w:p w:rsidR="002528E0" w:rsidRPr="000B31EB" w:rsidRDefault="007E2DFC" w:rsidP="006C6A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2528E0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екламную компанию можно адаптировать под разные группы (сегменты)</w:t>
            </w:r>
            <w:r w:rsidR="00A457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28E0" w:rsidRPr="000B31EB" w:rsidTr="00470BF2">
        <w:trPr>
          <w:trHeight w:val="15"/>
        </w:trPr>
        <w:tc>
          <w:tcPr>
            <w:tcW w:w="0" w:type="auto"/>
            <w:hideMark/>
          </w:tcPr>
          <w:p w:rsidR="002528E0" w:rsidRPr="000B31EB" w:rsidRDefault="002528E0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hideMark/>
          </w:tcPr>
          <w:p w:rsidR="002528E0" w:rsidRPr="000B31EB" w:rsidRDefault="007E2DFC" w:rsidP="000B31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35E0D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6A9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bookmarkStart w:id="1" w:name="_GoBack"/>
            <w:bookmarkEnd w:id="1"/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величение продаж и </w:t>
            </w:r>
            <w:proofErr w:type="gramStart"/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бол</w:t>
            </w:r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шей целевой</w:t>
            </w:r>
            <w:proofErr w:type="gramEnd"/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аудит</w:t>
            </w:r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24001" w:rsidRPr="000B31EB">
              <w:rPr>
                <w:rFonts w:ascii="Times New Roman" w:eastAsia="Times New Roman" w:hAnsi="Times New Roman" w:cs="Times New Roman"/>
                <w:sz w:val="28"/>
                <w:szCs w:val="28"/>
              </w:rPr>
              <w:t>рии, в том числе за счет интереса клиентов других компаний</w:t>
            </w:r>
            <w:r w:rsidR="00A457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E2DFC" w:rsidRPr="000B31EB" w:rsidRDefault="007E2DFC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8"/>
        <w:tblW w:w="0" w:type="auto"/>
        <w:tblLook w:val="04A0"/>
      </w:tblPr>
      <w:tblGrid>
        <w:gridCol w:w="957"/>
        <w:gridCol w:w="957"/>
      </w:tblGrid>
      <w:tr w:rsidR="007E2DFC" w:rsidRPr="000B31EB" w:rsidTr="00B1285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FC" w:rsidRPr="000B31EB" w:rsidRDefault="007E2DFC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FC" w:rsidRPr="000B31EB" w:rsidRDefault="007E2DFC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2DFC" w:rsidRPr="000B31EB" w:rsidTr="00B1285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FC" w:rsidRPr="000B31EB" w:rsidRDefault="007E2DFC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FC" w:rsidRPr="000B31EB" w:rsidRDefault="00124001" w:rsidP="000B3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7E2DFC" w:rsidRPr="000B31EB" w:rsidRDefault="007E2DFC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ПК-2.2, ПК-2.3)</w:t>
      </w:r>
    </w:p>
    <w:p w:rsidR="00F977CC" w:rsidRPr="000B31EB" w:rsidRDefault="00F977CC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2C3" w:rsidRPr="000B31EB" w:rsidRDefault="005A42C3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1C55" w:rsidRPr="000B31EB" w:rsidRDefault="00A11C55" w:rsidP="00570EBB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B31E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</w:t>
      </w:r>
      <w:r w:rsidR="00570EBB">
        <w:rPr>
          <w:rFonts w:ascii="Times New Roman" w:hAnsi="Times New Roman" w:cs="Times New Roman"/>
          <w:b/>
          <w:sz w:val="28"/>
          <w:szCs w:val="28"/>
        </w:rPr>
        <w:t xml:space="preserve">правильной </w:t>
      </w:r>
      <w:r w:rsidRPr="000B31EB">
        <w:rPr>
          <w:rFonts w:ascii="Times New Roman" w:hAnsi="Times New Roman" w:cs="Times New Roman"/>
          <w:b/>
          <w:sz w:val="28"/>
          <w:szCs w:val="28"/>
        </w:rPr>
        <w:t>последов</w:t>
      </w:r>
      <w:r w:rsidRPr="000B31EB">
        <w:rPr>
          <w:rFonts w:ascii="Times New Roman" w:hAnsi="Times New Roman" w:cs="Times New Roman"/>
          <w:b/>
          <w:sz w:val="28"/>
          <w:szCs w:val="28"/>
        </w:rPr>
        <w:t>а</w:t>
      </w:r>
      <w:r w:rsidRPr="000B31EB">
        <w:rPr>
          <w:rFonts w:ascii="Times New Roman" w:hAnsi="Times New Roman" w:cs="Times New Roman"/>
          <w:b/>
          <w:sz w:val="28"/>
          <w:szCs w:val="28"/>
        </w:rPr>
        <w:t>тельности</w:t>
      </w:r>
    </w:p>
    <w:p w:rsidR="005A42C3" w:rsidRPr="000B31EB" w:rsidRDefault="005A42C3" w:rsidP="000B3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9EF" w:rsidRPr="000B31EB" w:rsidRDefault="002929EF" w:rsidP="008F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1. </w:t>
      </w:r>
      <w:r w:rsidR="001B12B7" w:rsidRPr="008F07FA">
        <w:rPr>
          <w:rFonts w:ascii="Times New Roman" w:hAnsi="Times New Roman" w:cs="Times New Roman"/>
          <w:i/>
          <w:sz w:val="28"/>
          <w:szCs w:val="28"/>
        </w:rPr>
        <w:t>У</w:t>
      </w:r>
      <w:r w:rsidRPr="008F07FA">
        <w:rPr>
          <w:rFonts w:ascii="Times New Roman" w:hAnsi="Times New Roman" w:cs="Times New Roman"/>
          <w:i/>
          <w:sz w:val="28"/>
          <w:szCs w:val="28"/>
        </w:rPr>
        <w:t xml:space="preserve">становите </w:t>
      </w:r>
      <w:r w:rsidR="00B54B73" w:rsidRPr="008F07FA">
        <w:rPr>
          <w:rFonts w:ascii="Times New Roman" w:hAnsi="Times New Roman" w:cs="Times New Roman"/>
          <w:i/>
          <w:sz w:val="28"/>
          <w:szCs w:val="28"/>
        </w:rPr>
        <w:t>правильную п</w:t>
      </w:r>
      <w:r w:rsidRPr="008F07FA">
        <w:rPr>
          <w:rFonts w:ascii="Times New Roman" w:hAnsi="Times New Roman" w:cs="Times New Roman"/>
          <w:i/>
          <w:sz w:val="28"/>
          <w:szCs w:val="28"/>
        </w:rPr>
        <w:t>оследовательность</w:t>
      </w:r>
      <w:r w:rsidRPr="008F07FA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</w:rPr>
        <w:t xml:space="preserve"> этапов </w:t>
      </w:r>
      <w:r w:rsidR="00647757" w:rsidRPr="008F0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работы с клиентами с позиции </w:t>
      </w:r>
      <w:proofErr w:type="spellStart"/>
      <w:r w:rsidR="00647757" w:rsidRPr="008F07FA">
        <w:rPr>
          <w:rFonts w:ascii="Times New Roman" w:eastAsia="Times New Roman" w:hAnsi="Times New Roman" w:cs="Times New Roman"/>
          <w:bCs/>
          <w:i/>
          <w:sz w:val="28"/>
          <w:szCs w:val="28"/>
        </w:rPr>
        <w:t>клиентоориентированного</w:t>
      </w:r>
      <w:proofErr w:type="spellEnd"/>
      <w:r w:rsidR="00647757" w:rsidRPr="008F0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маркетинга</w:t>
      </w:r>
      <w:r w:rsidR="008F07F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F07FA" w:rsidRPr="000B31EB">
        <w:rPr>
          <w:rFonts w:ascii="Times New Roman" w:hAnsi="Times New Roman" w:cs="Times New Roman"/>
          <w:i/>
          <w:sz w:val="28"/>
          <w:szCs w:val="28"/>
        </w:rPr>
        <w:t>Запишите правильную посл</w:t>
      </w:r>
      <w:r w:rsidR="008F07FA" w:rsidRPr="000B31EB">
        <w:rPr>
          <w:rFonts w:ascii="Times New Roman" w:hAnsi="Times New Roman" w:cs="Times New Roman"/>
          <w:i/>
          <w:sz w:val="28"/>
          <w:szCs w:val="28"/>
        </w:rPr>
        <w:t>е</w:t>
      </w:r>
      <w:r w:rsidR="008F07FA" w:rsidRPr="000B31EB">
        <w:rPr>
          <w:rFonts w:ascii="Times New Roman" w:hAnsi="Times New Roman" w:cs="Times New Roman"/>
          <w:i/>
          <w:sz w:val="28"/>
          <w:szCs w:val="28"/>
        </w:rPr>
        <w:t>довательность букв слева направо</w:t>
      </w:r>
      <w:r w:rsidRPr="000B31E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</w:t>
      </w:r>
    </w:p>
    <w:p w:rsidR="003E2D44" w:rsidRPr="000B31EB" w:rsidRDefault="00110D61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color w:val="181818"/>
          <w:sz w:val="28"/>
          <w:szCs w:val="28"/>
        </w:rPr>
        <w:t>А</w:t>
      </w:r>
      <w:r w:rsidR="002929EF" w:rsidRPr="000B31E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) </w:t>
      </w:r>
      <w:r w:rsidR="003E2D44" w:rsidRPr="000B31EB">
        <w:rPr>
          <w:rFonts w:ascii="Times New Roman" w:eastAsia="Times New Roman" w:hAnsi="Times New Roman" w:cs="Times New Roman"/>
          <w:sz w:val="28"/>
          <w:szCs w:val="28"/>
        </w:rPr>
        <w:t>расширение контактной базы и привлечение новых заказчиков</w:t>
      </w:r>
      <w:r w:rsidR="003E2D44" w:rsidRPr="000B31E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2929EF" w:rsidRPr="000B31EB" w:rsidRDefault="00110D61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color w:val="181818"/>
          <w:sz w:val="28"/>
          <w:szCs w:val="28"/>
        </w:rPr>
        <w:t>Б</w:t>
      </w:r>
      <w:r w:rsidR="002929EF" w:rsidRPr="000B31E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) </w:t>
      </w:r>
      <w:r w:rsidR="003E2D44" w:rsidRPr="000B31EB">
        <w:rPr>
          <w:rFonts w:ascii="Times New Roman" w:eastAsia="Times New Roman" w:hAnsi="Times New Roman" w:cs="Times New Roman"/>
          <w:sz w:val="28"/>
          <w:szCs w:val="28"/>
        </w:rPr>
        <w:t>процесс знакомства клиента с продуктом</w:t>
      </w:r>
    </w:p>
    <w:p w:rsidR="003E2D44" w:rsidRPr="000B31EB" w:rsidRDefault="00110D61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="002929EF" w:rsidRPr="000B31E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) </w:t>
      </w:r>
      <w:r w:rsidR="003E2D44" w:rsidRPr="000B31EB">
        <w:rPr>
          <w:rFonts w:ascii="Times New Roman" w:eastAsia="Times New Roman" w:hAnsi="Times New Roman" w:cs="Times New Roman"/>
          <w:sz w:val="28"/>
          <w:szCs w:val="28"/>
        </w:rPr>
        <w:t>клиенты становятся адвокатами бренда</w:t>
      </w:r>
      <w:r w:rsidR="003E2D44" w:rsidRPr="000B31E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3E2D44" w:rsidRPr="000B31EB" w:rsidRDefault="00110D61" w:rsidP="000B31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color w:val="181818"/>
          <w:sz w:val="28"/>
          <w:szCs w:val="28"/>
        </w:rPr>
        <w:t>Г</w:t>
      </w:r>
      <w:r w:rsidR="002929EF" w:rsidRPr="000B31E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) </w:t>
      </w:r>
      <w:r w:rsidR="003E2D44" w:rsidRPr="000B31EB">
        <w:rPr>
          <w:rFonts w:ascii="Times New Roman" w:eastAsia="Times New Roman" w:hAnsi="Times New Roman" w:cs="Times New Roman"/>
          <w:sz w:val="28"/>
          <w:szCs w:val="28"/>
        </w:rPr>
        <w:t>формирование лояльности и увеличение пожизненной ценности клиента</w:t>
      </w:r>
    </w:p>
    <w:p w:rsidR="002929EF" w:rsidRPr="000B31EB" w:rsidRDefault="002929EF" w:rsidP="000B31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10D61" w:rsidRPr="000B31E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E2D44" w:rsidRPr="000B31EB">
        <w:rPr>
          <w:rFonts w:ascii="Times New Roman" w:hAnsi="Times New Roman" w:cs="Times New Roman"/>
          <w:sz w:val="28"/>
          <w:szCs w:val="28"/>
        </w:rPr>
        <w:t>, А, Г, В.</w:t>
      </w:r>
    </w:p>
    <w:p w:rsidR="002929EF" w:rsidRPr="000B31EB" w:rsidRDefault="002929EF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</w:t>
      </w:r>
      <w:r w:rsidR="003E2D44"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2</w:t>
      </w: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 (</w:t>
      </w:r>
      <w:r w:rsidRPr="000B31EB">
        <w:rPr>
          <w:rFonts w:ascii="Times New Roman" w:hAnsi="Times New Roman" w:cs="Times New Roman"/>
          <w:sz w:val="28"/>
          <w:szCs w:val="28"/>
        </w:rPr>
        <w:t>ПК-</w:t>
      </w:r>
      <w:r w:rsidR="003E2D44" w:rsidRPr="000B31EB">
        <w:rPr>
          <w:rFonts w:ascii="Times New Roman" w:hAnsi="Times New Roman" w:cs="Times New Roman"/>
          <w:sz w:val="28"/>
          <w:szCs w:val="28"/>
        </w:rPr>
        <w:t>2.2, ПК-2.3)</w:t>
      </w:r>
    </w:p>
    <w:p w:rsidR="00A11C55" w:rsidRPr="000B31EB" w:rsidRDefault="00A11C55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7FA" w:rsidRPr="000B31EB" w:rsidRDefault="003D0E53" w:rsidP="008F07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B12B7" w:rsidRPr="008F07FA">
        <w:rPr>
          <w:rFonts w:ascii="Times New Roman" w:hAnsi="Times New Roman" w:cs="Times New Roman"/>
          <w:i/>
          <w:sz w:val="28"/>
          <w:szCs w:val="28"/>
        </w:rPr>
        <w:t>У</w:t>
      </w:r>
      <w:r w:rsidRPr="008F07FA">
        <w:rPr>
          <w:rFonts w:ascii="Times New Roman" w:hAnsi="Times New Roman" w:cs="Times New Roman"/>
          <w:i/>
          <w:sz w:val="28"/>
          <w:szCs w:val="28"/>
        </w:rPr>
        <w:t xml:space="preserve">становите </w:t>
      </w:r>
      <w:r w:rsidR="00B54B73" w:rsidRPr="008F07FA">
        <w:rPr>
          <w:rFonts w:ascii="Times New Roman" w:hAnsi="Times New Roman" w:cs="Times New Roman"/>
          <w:i/>
          <w:sz w:val="28"/>
          <w:szCs w:val="28"/>
        </w:rPr>
        <w:t xml:space="preserve">правильную </w:t>
      </w:r>
      <w:r w:rsidRPr="008F07FA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C1305E" w:rsidRPr="008F0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этапов </w:t>
      </w:r>
      <w:r w:rsidR="00B43506" w:rsidRPr="008F07FA">
        <w:rPr>
          <w:rFonts w:ascii="Times New Roman" w:eastAsia="Times New Roman" w:hAnsi="Times New Roman" w:cs="Times New Roman"/>
          <w:bCs/>
          <w:i/>
          <w:sz w:val="28"/>
          <w:szCs w:val="28"/>
        </w:rPr>
        <w:t>появления лояльности у клиента</w:t>
      </w:r>
      <w:r w:rsidR="008F07FA" w:rsidRPr="008F07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  <w:r w:rsidR="008F07FA" w:rsidRPr="000B31EB">
        <w:rPr>
          <w:rFonts w:ascii="Times New Roman" w:hAnsi="Times New Roman" w:cs="Times New Roman"/>
          <w:i/>
          <w:sz w:val="28"/>
          <w:szCs w:val="28"/>
        </w:rPr>
        <w:t>Запишите правильную посл</w:t>
      </w:r>
      <w:r w:rsidR="008F07FA" w:rsidRPr="000B31EB">
        <w:rPr>
          <w:rFonts w:ascii="Times New Roman" w:hAnsi="Times New Roman" w:cs="Times New Roman"/>
          <w:i/>
          <w:sz w:val="28"/>
          <w:szCs w:val="28"/>
        </w:rPr>
        <w:t>е</w:t>
      </w:r>
      <w:r w:rsidR="008F07FA" w:rsidRPr="000B31EB">
        <w:rPr>
          <w:rFonts w:ascii="Times New Roman" w:hAnsi="Times New Roman" w:cs="Times New Roman"/>
          <w:i/>
          <w:sz w:val="28"/>
          <w:szCs w:val="28"/>
        </w:rPr>
        <w:t>довательность букв слева направо</w:t>
      </w:r>
      <w:r w:rsidR="008F07FA" w:rsidRPr="000B31E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</w:t>
      </w:r>
    </w:p>
    <w:p w:rsidR="00F74E55" w:rsidRPr="000B31EB" w:rsidRDefault="00110D61" w:rsidP="000B31E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4E55" w:rsidRPr="000B31E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13E79" w:rsidRPr="000B31EB">
        <w:rPr>
          <w:rFonts w:ascii="Times New Roman" w:eastAsia="Times New Roman" w:hAnsi="Times New Roman" w:cs="Times New Roman"/>
          <w:sz w:val="28"/>
          <w:szCs w:val="28"/>
        </w:rPr>
        <w:t>потребитель совершил первую покупку, оценивает ее, удобство сайта, усл</w:t>
      </w:r>
      <w:r w:rsidR="00613E79" w:rsidRPr="000B31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13E79" w:rsidRPr="000B31EB">
        <w:rPr>
          <w:rFonts w:ascii="Times New Roman" w:eastAsia="Times New Roman" w:hAnsi="Times New Roman" w:cs="Times New Roman"/>
          <w:sz w:val="28"/>
          <w:szCs w:val="28"/>
        </w:rPr>
        <w:t>вия доставки (если покупал онлайн)</w:t>
      </w:r>
    </w:p>
    <w:p w:rsidR="001E5117" w:rsidRDefault="00110D61" w:rsidP="000B31E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1305E" w:rsidRPr="000B31E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13E79" w:rsidRPr="000B31EB">
        <w:rPr>
          <w:rFonts w:ascii="Times New Roman" w:eastAsia="Times New Roman" w:hAnsi="Times New Roman" w:cs="Times New Roman"/>
          <w:sz w:val="28"/>
          <w:szCs w:val="28"/>
        </w:rPr>
        <w:t>потенциальный клиент еще мало знает про компанию, товары и услуги, ему неизвестны цены; ему кто-то посоветовал компанию, либо его привели реклама или поисковая выдача</w:t>
      </w:r>
    </w:p>
    <w:p w:rsidR="00F74E55" w:rsidRPr="000B31EB" w:rsidRDefault="00110D61" w:rsidP="000B31E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74E55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613E79" w:rsidRPr="000B31EB">
        <w:rPr>
          <w:rFonts w:ascii="Times New Roman" w:eastAsia="Times New Roman" w:hAnsi="Times New Roman" w:cs="Times New Roman"/>
          <w:sz w:val="28"/>
          <w:szCs w:val="28"/>
        </w:rPr>
        <w:t>клиент совершает визит за покупкой снова, поскольку ему понравились пр</w:t>
      </w:r>
      <w:r w:rsidR="00613E79" w:rsidRPr="000B31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13E79" w:rsidRPr="000B31EB">
        <w:rPr>
          <w:rFonts w:ascii="Times New Roman" w:eastAsia="Times New Roman" w:hAnsi="Times New Roman" w:cs="Times New Roman"/>
          <w:sz w:val="28"/>
          <w:szCs w:val="28"/>
        </w:rPr>
        <w:t>дукт, отношение персонала, услуги компании</w:t>
      </w:r>
    </w:p>
    <w:p w:rsidR="00F74E55" w:rsidRPr="000B31EB" w:rsidRDefault="00110D61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1305E" w:rsidRPr="000B31E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13E79" w:rsidRPr="000B31EB">
        <w:rPr>
          <w:rFonts w:ascii="Times New Roman" w:eastAsia="Times New Roman" w:hAnsi="Times New Roman" w:cs="Times New Roman"/>
          <w:sz w:val="28"/>
          <w:szCs w:val="28"/>
        </w:rPr>
        <w:t>у клиента возникает эмоциональная связь с брендом, он не только готов к повторным покупкам, но и охотно принимает участие в маркетинговых опросах и в другого рода активностях</w:t>
      </w:r>
    </w:p>
    <w:p w:rsidR="00613E79" w:rsidRPr="000B31EB" w:rsidRDefault="00F74E55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613E79" w:rsidRPr="000B31E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13E79" w:rsidRPr="000B31EB">
        <w:rPr>
          <w:rFonts w:ascii="Times New Roman" w:hAnsi="Times New Roman" w:cs="Times New Roman"/>
          <w:sz w:val="28"/>
          <w:szCs w:val="28"/>
        </w:rPr>
        <w:t>, А, В, Г.</w:t>
      </w:r>
    </w:p>
    <w:p w:rsidR="00613E79" w:rsidRPr="000B31EB" w:rsidRDefault="00613E79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Компетенции (индикаторы): ПК-2 (</w:t>
      </w:r>
      <w:r w:rsidRPr="000B31EB">
        <w:rPr>
          <w:rFonts w:ascii="Times New Roman" w:hAnsi="Times New Roman" w:cs="Times New Roman"/>
          <w:sz w:val="28"/>
          <w:szCs w:val="28"/>
        </w:rPr>
        <w:t>ПК-2.2, ПК-2.3)</w:t>
      </w:r>
    </w:p>
    <w:p w:rsidR="00C1305E" w:rsidRPr="000B31EB" w:rsidRDefault="00C1305E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37C" w:rsidRPr="000B31EB" w:rsidRDefault="007F627C" w:rsidP="003523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3. </w:t>
      </w:r>
      <w:r w:rsidR="001B12B7" w:rsidRPr="0035237C">
        <w:rPr>
          <w:rFonts w:ascii="Times New Roman" w:hAnsi="Times New Roman" w:cs="Times New Roman"/>
          <w:i/>
          <w:sz w:val="28"/>
          <w:szCs w:val="28"/>
        </w:rPr>
        <w:t>У</w:t>
      </w:r>
      <w:r w:rsidRPr="0035237C">
        <w:rPr>
          <w:rFonts w:ascii="Times New Roman" w:hAnsi="Times New Roman" w:cs="Times New Roman"/>
          <w:i/>
          <w:sz w:val="28"/>
          <w:szCs w:val="28"/>
        </w:rPr>
        <w:t xml:space="preserve">становите </w:t>
      </w:r>
      <w:r w:rsidR="00B54B73" w:rsidRPr="0035237C">
        <w:rPr>
          <w:rFonts w:ascii="Times New Roman" w:hAnsi="Times New Roman" w:cs="Times New Roman"/>
          <w:i/>
          <w:sz w:val="28"/>
          <w:szCs w:val="28"/>
        </w:rPr>
        <w:t xml:space="preserve">правильную </w:t>
      </w:r>
      <w:r w:rsidRPr="0035237C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3474F6" w:rsidRPr="003523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этапов </w:t>
      </w:r>
      <w:r w:rsidR="00D56E55" w:rsidRPr="0035237C">
        <w:rPr>
          <w:rFonts w:ascii="Times New Roman" w:hAnsi="Times New Roman" w:cs="Times New Roman"/>
          <w:i/>
          <w:sz w:val="28"/>
          <w:szCs w:val="28"/>
        </w:rPr>
        <w:t>классической воронки продаж в сегменте B2B</w:t>
      </w:r>
      <w:r w:rsidR="0035237C" w:rsidRPr="0035237C">
        <w:rPr>
          <w:rFonts w:ascii="Times New Roman" w:hAnsi="Times New Roman" w:cs="Times New Roman"/>
          <w:i/>
          <w:sz w:val="28"/>
          <w:szCs w:val="28"/>
        </w:rPr>
        <w:t>.</w:t>
      </w:r>
      <w:r w:rsidR="0035237C">
        <w:rPr>
          <w:rFonts w:ascii="Times New Roman" w:hAnsi="Times New Roman" w:cs="Times New Roman"/>
          <w:sz w:val="28"/>
          <w:szCs w:val="28"/>
        </w:rPr>
        <w:t xml:space="preserve"> </w:t>
      </w:r>
      <w:r w:rsidR="0035237C" w:rsidRPr="000B31EB">
        <w:rPr>
          <w:rFonts w:ascii="Times New Roman" w:hAnsi="Times New Roman" w:cs="Times New Roman"/>
          <w:i/>
          <w:sz w:val="28"/>
          <w:szCs w:val="28"/>
        </w:rPr>
        <w:t>Запишите правильную посл</w:t>
      </w:r>
      <w:r w:rsidR="0035237C" w:rsidRPr="000B31EB">
        <w:rPr>
          <w:rFonts w:ascii="Times New Roman" w:hAnsi="Times New Roman" w:cs="Times New Roman"/>
          <w:i/>
          <w:sz w:val="28"/>
          <w:szCs w:val="28"/>
        </w:rPr>
        <w:t>е</w:t>
      </w:r>
      <w:r w:rsidR="0035237C" w:rsidRPr="000B31EB">
        <w:rPr>
          <w:rFonts w:ascii="Times New Roman" w:hAnsi="Times New Roman" w:cs="Times New Roman"/>
          <w:i/>
          <w:sz w:val="28"/>
          <w:szCs w:val="28"/>
        </w:rPr>
        <w:t>довательность букв слева направо</w:t>
      </w:r>
      <w:r w:rsidR="0035237C" w:rsidRPr="000B31E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</w:t>
      </w:r>
    </w:p>
    <w:p w:rsidR="00D56E55" w:rsidRPr="000B31EB" w:rsidRDefault="00B3791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474F6" w:rsidRPr="000B31E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56E55" w:rsidRPr="000B31EB">
        <w:rPr>
          <w:rFonts w:ascii="Times New Roman" w:hAnsi="Times New Roman" w:cs="Times New Roman"/>
          <w:sz w:val="28"/>
          <w:szCs w:val="28"/>
        </w:rPr>
        <w:t>оплата, доставка или отгрузка и повторная покупка</w:t>
      </w:r>
    </w:p>
    <w:p w:rsidR="003474F6" w:rsidRPr="000B31EB" w:rsidRDefault="00B3791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474F6" w:rsidRPr="000B31E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56E55" w:rsidRPr="000B31EB">
        <w:rPr>
          <w:rFonts w:ascii="Times New Roman" w:hAnsi="Times New Roman" w:cs="Times New Roman"/>
          <w:sz w:val="28"/>
          <w:szCs w:val="28"/>
        </w:rPr>
        <w:t>коммерческое предложение и презентация</w:t>
      </w:r>
    </w:p>
    <w:p w:rsidR="003474F6" w:rsidRPr="000B31EB" w:rsidRDefault="00B3791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474F6" w:rsidRPr="000B31E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56E55" w:rsidRPr="000B31EB">
        <w:rPr>
          <w:rFonts w:ascii="Times New Roman" w:hAnsi="Times New Roman" w:cs="Times New Roman"/>
          <w:sz w:val="28"/>
          <w:szCs w:val="28"/>
        </w:rPr>
        <w:t>холодные звонки</w:t>
      </w:r>
    </w:p>
    <w:p w:rsidR="003474F6" w:rsidRPr="000B31EB" w:rsidRDefault="00B3791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474F6" w:rsidRPr="000B31E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56E55" w:rsidRPr="000B31EB">
        <w:rPr>
          <w:rFonts w:ascii="Times New Roman" w:hAnsi="Times New Roman" w:cs="Times New Roman"/>
          <w:sz w:val="28"/>
          <w:szCs w:val="28"/>
        </w:rPr>
        <w:t>контракт и формирование счета на оплату, осуществление продажи</w:t>
      </w:r>
    </w:p>
    <w:p w:rsidR="007F7EFC" w:rsidRPr="000B31EB" w:rsidRDefault="007F7EFC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E55" w:rsidRPr="000B31EB">
        <w:rPr>
          <w:rFonts w:ascii="Times New Roman" w:hAnsi="Times New Roman" w:cs="Times New Roman"/>
          <w:sz w:val="28"/>
          <w:szCs w:val="28"/>
        </w:rPr>
        <w:t>Б, В, Г, А.</w:t>
      </w:r>
    </w:p>
    <w:p w:rsidR="00D56E55" w:rsidRPr="000B31EB" w:rsidRDefault="007F7EFC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Компетенции (индикаторы): </w:t>
      </w:r>
      <w:r w:rsidR="00D56E55"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ПК-2 (</w:t>
      </w:r>
      <w:r w:rsidR="00D56E55" w:rsidRPr="000B31EB">
        <w:rPr>
          <w:rFonts w:ascii="Times New Roman" w:hAnsi="Times New Roman" w:cs="Times New Roman"/>
          <w:sz w:val="28"/>
          <w:szCs w:val="28"/>
        </w:rPr>
        <w:t>ПК-2.2, ПК-2.3)</w:t>
      </w:r>
    </w:p>
    <w:p w:rsidR="007F7EFC" w:rsidRPr="000B31EB" w:rsidRDefault="007F7EFC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7C" w:rsidRPr="000B31EB" w:rsidRDefault="00D56E55" w:rsidP="003523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4. </w:t>
      </w:r>
      <w:r w:rsidRPr="0035237C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 w:rsidR="00B54B73" w:rsidRPr="0035237C">
        <w:rPr>
          <w:rFonts w:ascii="Times New Roman" w:hAnsi="Times New Roman" w:cs="Times New Roman"/>
          <w:i/>
          <w:sz w:val="28"/>
          <w:szCs w:val="28"/>
        </w:rPr>
        <w:t xml:space="preserve">правильную </w:t>
      </w:r>
      <w:r w:rsidRPr="0035237C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3523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этапов </w:t>
      </w:r>
      <w:r w:rsidRPr="0035237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классической воронки </w:t>
      </w:r>
      <w:proofErr w:type="spellStart"/>
      <w:proofErr w:type="gramStart"/>
      <w:r w:rsidRPr="0035237C">
        <w:rPr>
          <w:rFonts w:ascii="Times New Roman" w:hAnsi="Times New Roman" w:cs="Times New Roman"/>
          <w:i/>
          <w:color w:val="000000"/>
          <w:sz w:val="28"/>
          <w:szCs w:val="28"/>
        </w:rPr>
        <w:t>интернет-продаж</w:t>
      </w:r>
      <w:proofErr w:type="spellEnd"/>
      <w:proofErr w:type="gramEnd"/>
      <w:r w:rsidRPr="0035237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сегменте B2С</w:t>
      </w:r>
      <w:r w:rsidR="0035237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5237C" w:rsidRPr="000B31E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</w:t>
      </w:r>
      <w:r w:rsidR="0035237C" w:rsidRPr="000B31EB">
        <w:rPr>
          <w:rFonts w:ascii="Times New Roman" w:hAnsi="Times New Roman" w:cs="Times New Roman"/>
          <w:i/>
          <w:sz w:val="28"/>
          <w:szCs w:val="28"/>
        </w:rPr>
        <w:t>ь</w:t>
      </w:r>
      <w:r w:rsidR="0035237C" w:rsidRPr="000B31EB">
        <w:rPr>
          <w:rFonts w:ascii="Times New Roman" w:hAnsi="Times New Roman" w:cs="Times New Roman"/>
          <w:i/>
          <w:sz w:val="28"/>
          <w:szCs w:val="28"/>
        </w:rPr>
        <w:t>ность букв слева направо</w:t>
      </w:r>
      <w:r w:rsidR="0035237C" w:rsidRPr="000B31E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:</w:t>
      </w:r>
    </w:p>
    <w:p w:rsidR="000C328A" w:rsidRPr="000B31EB" w:rsidRDefault="000C328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выбор продукта</w:t>
      </w:r>
    </w:p>
    <w:p w:rsidR="000C328A" w:rsidRPr="000B31EB" w:rsidRDefault="000C328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посещение страницы товара на сайте</w:t>
      </w:r>
    </w:p>
    <w:p w:rsidR="000C328A" w:rsidRPr="000B31EB" w:rsidRDefault="000C328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рекламные кампании в интернете</w:t>
      </w:r>
    </w:p>
    <w:p w:rsidR="000C328A" w:rsidRPr="000B31EB" w:rsidRDefault="000C328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оформление заказа, оплата и получение продукта</w:t>
      </w:r>
    </w:p>
    <w:p w:rsidR="000C328A" w:rsidRPr="000B31EB" w:rsidRDefault="000C328A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Правильный ответ: А, Б, В, Г. </w:t>
      </w:r>
    </w:p>
    <w:p w:rsidR="000C328A" w:rsidRPr="000B31EB" w:rsidRDefault="000C328A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Компетенции (индикаторы): </w:t>
      </w: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>ПК-2 (</w:t>
      </w:r>
      <w:r w:rsidRPr="000B31EB">
        <w:rPr>
          <w:rFonts w:ascii="Times New Roman" w:hAnsi="Times New Roman" w:cs="Times New Roman"/>
          <w:sz w:val="28"/>
          <w:szCs w:val="28"/>
        </w:rPr>
        <w:t>ПК-2.2, ПК-2.3)</w:t>
      </w:r>
    </w:p>
    <w:p w:rsidR="0035237C" w:rsidRDefault="0035237C" w:rsidP="000B31EB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</w:p>
    <w:p w:rsidR="00593301" w:rsidRPr="000B31EB" w:rsidRDefault="00593301" w:rsidP="0035237C">
      <w:pPr>
        <w:spacing w:after="0" w:line="240" w:lineRule="auto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открытого типа</w:t>
      </w:r>
    </w:p>
    <w:p w:rsidR="00125A96" w:rsidRPr="0045184D" w:rsidRDefault="00125A96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  <w:highlight w:val="yellow"/>
        </w:rPr>
      </w:pPr>
    </w:p>
    <w:p w:rsidR="00593301" w:rsidRPr="000B31EB" w:rsidRDefault="00593301" w:rsidP="0035237C">
      <w:pPr>
        <w:spacing w:after="0" w:line="240" w:lineRule="auto"/>
        <w:ind w:firstLine="709"/>
        <w:jc w:val="both"/>
        <w:outlineLvl w:val="3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открытого типа на дополнение</w:t>
      </w:r>
    </w:p>
    <w:p w:rsidR="005A42C3" w:rsidRPr="0045184D" w:rsidRDefault="005A42C3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</w:p>
    <w:p w:rsidR="0035237C" w:rsidRDefault="00593301" w:rsidP="000B31E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1. </w:t>
      </w:r>
      <w:r w:rsidR="0035237C" w:rsidRPr="000B31E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C25274" w:rsidRPr="000B31EB" w:rsidRDefault="00A542D3" w:rsidP="000B31E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Ценность клиента в течение всего срока взаимоотношений с ним называетс</w:t>
      </w:r>
      <w:r w:rsidR="0035237C">
        <w:rPr>
          <w:rFonts w:ascii="Times New Roman" w:eastAsia="Times New Roman" w:hAnsi="Times New Roman" w:cs="Times New Roman"/>
          <w:bCs/>
          <w:sz w:val="28"/>
          <w:szCs w:val="28"/>
        </w:rPr>
        <w:t xml:space="preserve">я </w:t>
      </w:r>
      <w:r w:rsidR="0035237C">
        <w:rPr>
          <w:rFonts w:ascii="Times New Roman" w:eastAsia="Times New Roman" w:hAnsi="Times New Roman" w:cs="Times New Roman"/>
          <w:bCs/>
          <w:sz w:val="28"/>
          <w:szCs w:val="28"/>
        </w:rPr>
        <w:noBreakHyphen/>
      </w:r>
      <w:r w:rsidR="00125A96"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451899" w:rsidRPr="000B31EB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__ __</w:t>
      </w:r>
      <w:r w:rsidR="00451899" w:rsidRPr="000B31EB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_ _</w:t>
      </w:r>
      <w:r w:rsidR="00451899" w:rsidRPr="000B31EB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C25274" w:rsidRPr="000B31EB">
        <w:rPr>
          <w:rFonts w:ascii="Times New Roman" w:hAnsi="Times New Roman" w:cs="Times New Roman"/>
          <w:sz w:val="28"/>
          <w:szCs w:val="28"/>
        </w:rPr>
        <w:t>.</w:t>
      </w:r>
    </w:p>
    <w:p w:rsidR="00593301" w:rsidRPr="000B31EB" w:rsidRDefault="00593301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A542D3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пожизненн</w:t>
      </w:r>
      <w:r w:rsidR="005F4C97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A542D3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ценность</w:t>
      </w:r>
      <w:r w:rsidR="005F4C97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A542D3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клиента</w:t>
      </w:r>
      <w:r w:rsidRPr="000B31EB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93301" w:rsidRPr="000B31EB" w:rsidRDefault="004F3B78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</w:t>
      </w:r>
      <w:r w:rsidR="0000554C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(ПК-</w:t>
      </w:r>
      <w:r w:rsidR="0000554C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2.2</w:t>
      </w:r>
      <w:r w:rsidR="00593301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</w:p>
    <w:p w:rsidR="00593301" w:rsidRPr="000B31EB" w:rsidRDefault="00593301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97" w:rsidRPr="000B31EB" w:rsidRDefault="00063A0C" w:rsidP="005F4C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F4C97" w:rsidRPr="000B31E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A93126" w:rsidRPr="000B31EB" w:rsidRDefault="00A93126" w:rsidP="000B31E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Способность создавать дополнительный поток клиентов и дополнительную прибыль за счет глубокого понимания и удовлетворения потребностей клие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5F4C97">
        <w:rPr>
          <w:rFonts w:ascii="Times New Roman" w:eastAsia="Times New Roman" w:hAnsi="Times New Roman" w:cs="Times New Roman"/>
          <w:bCs/>
          <w:sz w:val="28"/>
          <w:szCs w:val="28"/>
        </w:rPr>
        <w:t>, называется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___</w:t>
      </w:r>
      <w:r w:rsidR="00451899" w:rsidRPr="000B31EB">
        <w:rPr>
          <w:rFonts w:ascii="Times New Roman" w:eastAsia="Times New Roman" w:hAnsi="Times New Roman" w:cs="Times New Roman"/>
          <w:bCs/>
          <w:sz w:val="28"/>
          <w:szCs w:val="28"/>
        </w:rPr>
        <w:t>________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___.</w:t>
      </w:r>
    </w:p>
    <w:p w:rsidR="009A7316" w:rsidRPr="000B31EB" w:rsidRDefault="009A7316" w:rsidP="000B31EB">
      <w:pPr>
        <w:pStyle w:val="a4"/>
        <w:spacing w:after="0" w:line="240" w:lineRule="auto"/>
        <w:ind w:left="0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proofErr w:type="spellStart"/>
      <w:r w:rsidR="00A93126" w:rsidRPr="000B31EB">
        <w:rPr>
          <w:rFonts w:ascii="Times New Roman" w:eastAsia="Times New Roman" w:hAnsi="Times New Roman" w:cs="Times New Roman"/>
          <w:sz w:val="28"/>
          <w:szCs w:val="28"/>
        </w:rPr>
        <w:t>клиентоориентированость</w:t>
      </w:r>
      <w:r w:rsidR="005F4C97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 w:rsidRPr="000B31EB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9A7316" w:rsidRPr="000B31EB" w:rsidRDefault="009A7316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</w:t>
      </w:r>
      <w:r w:rsidR="00523652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(ПК-</w:t>
      </w:r>
      <w:r w:rsidR="00523652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2.2</w:t>
      </w: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</w:p>
    <w:p w:rsidR="00593301" w:rsidRPr="000B31EB" w:rsidRDefault="00593301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781" w:rsidRPr="000B31EB" w:rsidRDefault="00984C10" w:rsidP="003647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3</w:t>
      </w:r>
      <w:r w:rsidR="006F25B6" w:rsidRPr="000B31EB">
        <w:rPr>
          <w:rFonts w:ascii="Times New Roman" w:hAnsi="Times New Roman" w:cs="Times New Roman"/>
          <w:sz w:val="28"/>
          <w:szCs w:val="28"/>
        </w:rPr>
        <w:t xml:space="preserve">. </w:t>
      </w:r>
      <w:r w:rsidR="00364781" w:rsidRPr="000B31E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23652" w:rsidRPr="000B31EB" w:rsidRDefault="00523652" w:rsidP="000B31E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приёмов, которые используют для увеличения базы постоя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ных клиентов, называется</w:t>
      </w:r>
      <w:r w:rsidR="00451899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</w:t>
      </w:r>
      <w:r w:rsidR="00451899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____ ____</w:t>
      </w:r>
      <w:r w:rsidR="00451899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____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__.</w:t>
      </w:r>
    </w:p>
    <w:p w:rsidR="00984C10" w:rsidRPr="000B31EB" w:rsidRDefault="00984C10" w:rsidP="000B31EB">
      <w:pPr>
        <w:pStyle w:val="a4"/>
        <w:spacing w:after="0" w:line="240" w:lineRule="auto"/>
        <w:ind w:left="0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523652"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удержание клиентов</w:t>
      </w:r>
      <w:r w:rsidRPr="000B31EB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984C10" w:rsidRPr="000B31EB" w:rsidRDefault="00984C10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</w:t>
      </w:r>
      <w:r w:rsidR="00523652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(ПК-</w:t>
      </w:r>
      <w:r w:rsidR="00523652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2.2</w:t>
      </w: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</w:p>
    <w:p w:rsidR="006F25B6" w:rsidRPr="000B31EB" w:rsidRDefault="006F25B6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781" w:rsidRPr="000B31EB" w:rsidRDefault="00CE0B3B" w:rsidP="003647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4. </w:t>
      </w:r>
      <w:r w:rsidR="00364781" w:rsidRPr="000B31E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3114E4" w:rsidRPr="000B31EB" w:rsidRDefault="003114E4" w:rsidP="000B31EB">
      <w:pPr>
        <w:pStyle w:val="a4"/>
        <w:spacing w:after="0" w:line="240" w:lineRule="auto"/>
        <w:ind w:left="0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сервисом в </w:t>
      </w:r>
      <w:proofErr w:type="spellStart"/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клиентоориентированности</w:t>
      </w:r>
      <w:proofErr w:type="spellEnd"/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понимают</w:t>
      </w:r>
      <w:r w:rsidR="00FE0FFC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действия сотрудников, направленные на </w:t>
      </w:r>
      <w:r w:rsidR="004427D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удовлетворение 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</w:t>
      </w:r>
      <w:r w:rsidR="00451899"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</w:t>
      </w:r>
      <w:r w:rsidR="00EB30F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</w:t>
      </w:r>
      <w:r w:rsidR="00451899"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__.</w:t>
      </w:r>
    </w:p>
    <w:p w:rsidR="00D51EF6" w:rsidRPr="000B31EB" w:rsidRDefault="00D51EF6" w:rsidP="000B31EB">
      <w:pPr>
        <w:pStyle w:val="a4"/>
        <w:spacing w:after="0" w:line="240" w:lineRule="auto"/>
        <w:ind w:left="0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3114E4"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потребностей клиента</w:t>
      </w:r>
      <w:r w:rsidRPr="000B31EB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D51EF6" w:rsidRPr="000B31EB" w:rsidRDefault="00D51EF6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</w:t>
      </w:r>
      <w:r w:rsidR="00AD25B9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(ПК-</w:t>
      </w:r>
      <w:r w:rsidR="00AD25B9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AD25B9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</w:p>
    <w:p w:rsidR="00CE0B3B" w:rsidRPr="000B31EB" w:rsidRDefault="00CE0B3B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781" w:rsidRPr="000B31EB" w:rsidRDefault="0000554C" w:rsidP="003647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="00364781" w:rsidRPr="000B31E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00554C" w:rsidRPr="000B31EB" w:rsidRDefault="0000554C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Промежуточное состояние между лояльными и нелояльными клиентами, во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никающее, как правило, у новых клиентов, которые стали ими случайно</w:t>
      </w:r>
      <w:r w:rsidR="00151460">
        <w:rPr>
          <w:rFonts w:ascii="Times New Roman" w:eastAsia="Times New Roman" w:hAnsi="Times New Roman" w:cs="Times New Roman"/>
          <w:bCs/>
          <w:sz w:val="28"/>
          <w:szCs w:val="28"/>
        </w:rPr>
        <w:t>, наз</w:t>
      </w:r>
      <w:r w:rsidR="00151460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151460">
        <w:rPr>
          <w:rFonts w:ascii="Times New Roman" w:eastAsia="Times New Roman" w:hAnsi="Times New Roman" w:cs="Times New Roman"/>
          <w:bCs/>
          <w:sz w:val="28"/>
          <w:szCs w:val="28"/>
        </w:rPr>
        <w:t>вается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__</w:t>
      </w:r>
      <w:r w:rsidR="00451899" w:rsidRPr="000B31EB">
        <w:rPr>
          <w:rFonts w:ascii="Times New Roman" w:eastAsia="Times New Roman" w:hAnsi="Times New Roman" w:cs="Times New Roman"/>
          <w:bCs/>
          <w:sz w:val="28"/>
          <w:szCs w:val="28"/>
        </w:rPr>
        <w:t>__________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_ лояльность</w:t>
      </w:r>
      <w:r w:rsidR="00151460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0554C" w:rsidRPr="000B31EB" w:rsidRDefault="0000554C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 w:rsidR="00627547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A0B04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тсутствующ</w:t>
      </w:r>
      <w:r w:rsidR="00151460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proofErr w:type="gramEnd"/>
      <w:r w:rsidR="0054585B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554C" w:rsidRPr="000B31EB" w:rsidRDefault="0000554C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ПК-2 (ПК-2.3)</w:t>
      </w:r>
    </w:p>
    <w:p w:rsidR="0000554C" w:rsidRPr="000B31EB" w:rsidRDefault="0000554C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781" w:rsidRPr="000B31EB" w:rsidRDefault="003238A7" w:rsidP="003647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6. </w:t>
      </w:r>
      <w:r w:rsidR="00364781" w:rsidRPr="000B31E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00554C" w:rsidRPr="000B31EB" w:rsidRDefault="001A0B04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Показатель поведенческой лояльности, который рассчитывается как отнош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ние общей выручки от реализации к количеству покупок, </w:t>
      </w:r>
      <w:r w:rsidR="0019578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называется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_</w:t>
      </w:r>
      <w:r w:rsidR="00451899"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 _</w:t>
      </w:r>
      <w:r w:rsidR="00451899"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 ____.</w:t>
      </w:r>
    </w:p>
    <w:p w:rsidR="001A0B04" w:rsidRPr="000B31EB" w:rsidRDefault="001A0B04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средни</w:t>
      </w:r>
      <w:r w:rsidR="0019578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размер</w:t>
      </w:r>
      <w:r w:rsidR="0019578E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покупки (средни</w:t>
      </w:r>
      <w:r w:rsidR="0019578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чек</w:t>
      </w:r>
      <w:r w:rsidR="0019578E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1A0B04" w:rsidRPr="000B31EB" w:rsidRDefault="001A0B04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ПК-2 (ПК-2.3)</w:t>
      </w:r>
    </w:p>
    <w:p w:rsidR="001A0B04" w:rsidRPr="000B31EB" w:rsidRDefault="001A0B04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</w:p>
    <w:p w:rsidR="00364781" w:rsidRPr="000B31EB" w:rsidRDefault="003238A7" w:rsidP="003647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7. </w:t>
      </w:r>
      <w:r w:rsidR="00364781" w:rsidRPr="000B31E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3238A7" w:rsidRPr="000B31EB" w:rsidRDefault="003238A7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Позитивное отношение клиента к компании, магазину или бренду, результат положительного клиентского опыта,</w:t>
      </w:r>
      <w:r w:rsidR="0019578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называется 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</w:t>
      </w:r>
      <w:r w:rsidR="00451899"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</w:t>
      </w: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 клиента.</w:t>
      </w:r>
    </w:p>
    <w:p w:rsidR="003238A7" w:rsidRPr="000B31EB" w:rsidRDefault="003238A7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лояльность</w:t>
      </w:r>
      <w:r w:rsidR="0019578E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238A7" w:rsidRPr="000B31EB" w:rsidRDefault="003238A7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ПК-2 (ПК-2.3)</w:t>
      </w:r>
    </w:p>
    <w:p w:rsidR="003238A7" w:rsidRPr="000B31EB" w:rsidRDefault="003238A7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</w:p>
    <w:p w:rsidR="00ED5F88" w:rsidRPr="000B31EB" w:rsidRDefault="00723C62" w:rsidP="00ED5F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  <w:t xml:space="preserve">8. </w:t>
      </w:r>
      <w:r w:rsidR="00ED5F88" w:rsidRPr="000B31E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723C62" w:rsidRPr="000B31EB" w:rsidRDefault="00AC1B7C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Способ удержать существующих клиентов или заинтересованных потенциал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ных клиентов и подтолкнуть их к покупке</w:t>
      </w:r>
      <w:r w:rsidR="00525A91">
        <w:rPr>
          <w:rFonts w:ascii="Times New Roman" w:eastAsia="Times New Roman" w:hAnsi="Times New Roman" w:cs="Times New Roman"/>
          <w:bCs/>
          <w:sz w:val="28"/>
          <w:szCs w:val="28"/>
        </w:rPr>
        <w:t>, называется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 xml:space="preserve"> ___</w:t>
      </w:r>
      <w:r w:rsidR="00451899" w:rsidRPr="000B31EB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____.</w:t>
      </w:r>
    </w:p>
    <w:p w:rsidR="00605CD5" w:rsidRDefault="00AC1B7C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ремаркетинг</w:t>
      </w:r>
      <w:r w:rsidR="00605CD5">
        <w:rPr>
          <w:rFonts w:ascii="Times New Roman" w:hAnsi="Times New Roman" w:cs="Times New Roman"/>
          <w:sz w:val="28"/>
          <w:szCs w:val="28"/>
          <w:shd w:val="clear" w:color="auto" w:fill="FFFFFF"/>
        </w:rPr>
        <w:t>ом.</w:t>
      </w:r>
    </w:p>
    <w:p w:rsidR="00C71DD1" w:rsidRPr="000B31EB" w:rsidRDefault="00C71DD1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ПК-2 (ПК-2.3)</w:t>
      </w:r>
    </w:p>
    <w:p w:rsidR="003B10B4" w:rsidRPr="000B31EB" w:rsidRDefault="003B10B4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</w:p>
    <w:p w:rsidR="00627095" w:rsidRPr="000B31EB" w:rsidRDefault="00627095" w:rsidP="00605CD5">
      <w:pPr>
        <w:spacing w:after="0" w:line="240" w:lineRule="auto"/>
        <w:ind w:firstLine="709"/>
        <w:jc w:val="both"/>
        <w:outlineLvl w:val="3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i w:val="0"/>
          <w:sz w:val="28"/>
          <w:szCs w:val="28"/>
        </w:rPr>
        <w:lastRenderedPageBreak/>
        <w:t>Задания открытого типа с кратким свободным ответом</w:t>
      </w:r>
    </w:p>
    <w:p w:rsidR="00125A96" w:rsidRPr="000B31EB" w:rsidRDefault="00125A96" w:rsidP="000B31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5CD5" w:rsidRPr="000D61AC" w:rsidRDefault="0092530E" w:rsidP="00605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05CD5" w:rsidRPr="000D61A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</w:p>
    <w:p w:rsidR="009361A1" w:rsidRPr="000B31EB" w:rsidRDefault="00605CD5" w:rsidP="000B31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Назовите </w:t>
      </w:r>
      <w:r w:rsidR="009361A1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главных элементов у</w:t>
      </w:r>
      <w:r w:rsidR="009361A1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361A1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тойчивости стратегических альянсов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31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маркетинге взаимодействия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27095" w:rsidRPr="000B31EB" w:rsidRDefault="00627095" w:rsidP="000B31EB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вариант: </w:t>
      </w:r>
      <w:r w:rsidR="009361A1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доверие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7DB" w:rsidRPr="000B31EB" w:rsidRDefault="009361A1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ПК-2</w:t>
      </w:r>
      <w:r w:rsidR="00E677DB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(ПК-</w:t>
      </w: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2.2</w:t>
      </w:r>
      <w:r w:rsidR="00E677DB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</w:p>
    <w:p w:rsidR="00627095" w:rsidRPr="000B31EB" w:rsidRDefault="00627095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CD5" w:rsidRPr="000D61AC" w:rsidRDefault="00AF56F5" w:rsidP="00605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2. </w:t>
      </w:r>
      <w:r w:rsidR="00605CD5" w:rsidRPr="000D61A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</w:p>
    <w:p w:rsidR="00627095" w:rsidRPr="000B31EB" w:rsidRDefault="00647ADD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Как называется</w:t>
      </w:r>
      <w:r w:rsidR="00605CD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E62D2" w:rsidRPr="000B31EB">
        <w:rPr>
          <w:rFonts w:ascii="Times New Roman" w:hAnsi="Times New Roman" w:cs="Times New Roman"/>
          <w:sz w:val="28"/>
          <w:szCs w:val="28"/>
        </w:rPr>
        <w:t>маркетинг</w:t>
      </w:r>
      <w:r w:rsidR="00605CD5">
        <w:rPr>
          <w:rFonts w:ascii="Times New Roman" w:hAnsi="Times New Roman" w:cs="Times New Roman"/>
          <w:sz w:val="28"/>
          <w:szCs w:val="28"/>
        </w:rPr>
        <w:t>, который</w:t>
      </w:r>
      <w:r w:rsidR="00AE62D2" w:rsidRPr="000B31EB">
        <w:rPr>
          <w:rFonts w:ascii="Times New Roman" w:hAnsi="Times New Roman" w:cs="Times New Roman"/>
          <w:sz w:val="28"/>
          <w:szCs w:val="28"/>
        </w:rPr>
        <w:t xml:space="preserve"> обычно составляет часть инструментов маркетинга взаимодействия.</w:t>
      </w:r>
    </w:p>
    <w:p w:rsidR="00AF56F5" w:rsidRPr="000B31EB" w:rsidRDefault="00AF56F5" w:rsidP="000B31E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вариант: </w:t>
      </w:r>
      <w:r w:rsidR="00AE62D2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прямой</w:t>
      </w:r>
      <w:r w:rsidR="00ED5F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маркетинг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2D2" w:rsidRPr="000B31EB" w:rsidRDefault="00AE62D2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ПК-2 (ПК-2.2)</w:t>
      </w:r>
    </w:p>
    <w:p w:rsidR="00634735" w:rsidRPr="000B31EB" w:rsidRDefault="00634735" w:rsidP="000B31EB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ADD" w:rsidRPr="000D61AC" w:rsidRDefault="00634735" w:rsidP="00647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3. </w:t>
      </w:r>
      <w:r w:rsidR="00647ADD" w:rsidRPr="000D61A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</w:p>
    <w:p w:rsidR="00647ADD" w:rsidRDefault="00647ADD" w:rsidP="000B31EB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м</w:t>
      </w:r>
      <w:r w:rsidR="00634735" w:rsidRPr="000B31EB">
        <w:rPr>
          <w:rFonts w:ascii="Times New Roman" w:eastAsia="Calibri" w:hAnsi="Times New Roman" w:cs="Times New Roman"/>
          <w:sz w:val="28"/>
          <w:szCs w:val="28"/>
        </w:rPr>
        <w:t>омент встречи клиента с компанией, при котором у кл</w:t>
      </w:r>
      <w:r w:rsidR="00634735" w:rsidRPr="000B31EB">
        <w:rPr>
          <w:rFonts w:ascii="Times New Roman" w:eastAsia="Calibri" w:hAnsi="Times New Roman" w:cs="Times New Roman"/>
          <w:sz w:val="28"/>
          <w:szCs w:val="28"/>
        </w:rPr>
        <w:t>и</w:t>
      </w:r>
      <w:r w:rsidR="00634735" w:rsidRPr="000B31EB">
        <w:rPr>
          <w:rFonts w:ascii="Times New Roman" w:eastAsia="Calibri" w:hAnsi="Times New Roman" w:cs="Times New Roman"/>
          <w:sz w:val="28"/>
          <w:szCs w:val="28"/>
        </w:rPr>
        <w:t>ента складывается собственное «истинное» представление о компании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89002E" w:rsidRPr="000B31EB" w:rsidRDefault="0089002E" w:rsidP="000B31E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вариант: </w:t>
      </w:r>
      <w:r w:rsidR="00634735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«момент истины»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735" w:rsidRPr="000B31EB" w:rsidRDefault="0089002E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Компетенции (индикаторы): </w:t>
      </w:r>
      <w:r w:rsidR="00634735"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ПК-2 (ПК-2.2)</w:t>
      </w:r>
    </w:p>
    <w:p w:rsidR="003E58AC" w:rsidRPr="000B31EB" w:rsidRDefault="003E58AC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C56B95" w:rsidRPr="000D61AC" w:rsidRDefault="003E58AC" w:rsidP="00C56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C56B95" w:rsidRPr="000D61A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</w:p>
    <w:p w:rsidR="00C56B95" w:rsidRDefault="00C56B95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Как называется ф</w:t>
      </w:r>
      <w:r w:rsidR="00105812" w:rsidRPr="000B31EB">
        <w:rPr>
          <w:rFonts w:ascii="Times New Roman" w:hAnsi="Times New Roman" w:cs="Times New Roman"/>
          <w:bCs/>
          <w:iCs/>
          <w:sz w:val="28"/>
          <w:szCs w:val="28"/>
        </w:rPr>
        <w:t>орма поведения п</w:t>
      </w:r>
      <w:r w:rsidR="00105812" w:rsidRPr="000B31EB">
        <w:rPr>
          <w:rFonts w:ascii="Times New Roman" w:eastAsia="Times New Roman" w:hAnsi="Times New Roman" w:cs="Times New Roman"/>
          <w:sz w:val="28"/>
          <w:szCs w:val="28"/>
        </w:rPr>
        <w:t>ерсонала, при которой сотрудники в пе</w:t>
      </w:r>
      <w:r w:rsidR="00105812" w:rsidRPr="000B31E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05812" w:rsidRPr="000B31EB">
        <w:rPr>
          <w:rFonts w:ascii="Times New Roman" w:eastAsia="Times New Roman" w:hAnsi="Times New Roman" w:cs="Times New Roman"/>
          <w:sz w:val="28"/>
          <w:szCs w:val="28"/>
        </w:rPr>
        <w:t>вую очередь стремятся произвести хорошее впечатление на руководителя, а не на пар</w:t>
      </w:r>
      <w:r w:rsidR="00105812" w:rsidRPr="000B31E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05812" w:rsidRPr="000B31EB">
        <w:rPr>
          <w:rFonts w:ascii="Times New Roman" w:eastAsia="Times New Roman" w:hAnsi="Times New Roman" w:cs="Times New Roman"/>
          <w:sz w:val="28"/>
          <w:szCs w:val="28"/>
        </w:rPr>
        <w:t>нёров или клиентов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05812" w:rsidRPr="000B31EB" w:rsidRDefault="00105812" w:rsidP="000B31E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вариант: </w:t>
      </w:r>
      <w:proofErr w:type="spellStart"/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антиклиентурн</w:t>
      </w:r>
      <w:r w:rsidR="00C56B95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proofErr w:type="spellEnd"/>
      <w:r w:rsidRPr="000B31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5812" w:rsidRPr="000B31EB" w:rsidRDefault="00105812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ПК-2 (ПК-2.2)</w:t>
      </w:r>
    </w:p>
    <w:p w:rsidR="00105812" w:rsidRPr="000B31EB" w:rsidRDefault="00105812" w:rsidP="000B3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B95" w:rsidRPr="000D61AC" w:rsidRDefault="009361A1" w:rsidP="00C56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5.</w:t>
      </w:r>
      <w:r w:rsidR="00C56B95" w:rsidRPr="00C56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B95" w:rsidRPr="000D61A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</w:p>
    <w:p w:rsidR="00C56B95" w:rsidRDefault="00C56B95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Как называется </w:t>
      </w:r>
      <w:r w:rsidR="009361A1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маркетинговая модель, которая описывает путь клиента от зн</w:t>
      </w:r>
      <w:r w:rsidR="009361A1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361A1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комства с продуктом до совершения покупки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9361A1" w:rsidRPr="000B31EB" w:rsidRDefault="009361A1" w:rsidP="000B31E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вариант: воронка продаж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61A1" w:rsidRPr="000B31EB" w:rsidRDefault="009361A1" w:rsidP="000B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:rsidR="009361A1" w:rsidRPr="000B31EB" w:rsidRDefault="009361A1" w:rsidP="000B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EDF" w:rsidRPr="000D61AC" w:rsidRDefault="00924E48" w:rsidP="00343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6. </w:t>
      </w:r>
      <w:r w:rsidR="00343EDF" w:rsidRPr="000D61A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</w:p>
    <w:p w:rsidR="00343EDF" w:rsidRPr="00343EDF" w:rsidRDefault="00343EDF" w:rsidP="000B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ED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 называется</w:t>
      </w:r>
      <w:r w:rsidRPr="00343EDF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3EDF">
        <w:rPr>
          <w:rFonts w:ascii="Times New Roman" w:hAnsi="Times New Roman" w:cs="Times New Roman"/>
          <w:sz w:val="28"/>
          <w:szCs w:val="28"/>
          <w:shd w:val="clear" w:color="auto" w:fill="FFFFFF"/>
        </w:rPr>
        <w:t>уход клиентов по причинам, не зависящим от действий самой компании?</w:t>
      </w:r>
    </w:p>
    <w:p w:rsidR="00924E48" w:rsidRPr="00343EDF" w:rsidRDefault="00924E48" w:rsidP="000B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EDF">
        <w:rPr>
          <w:rFonts w:ascii="Times New Roman" w:hAnsi="Times New Roman" w:cs="Times New Roman"/>
          <w:sz w:val="28"/>
          <w:szCs w:val="28"/>
        </w:rPr>
        <w:t xml:space="preserve">Правильный вариант: </w:t>
      </w:r>
      <w:r w:rsidR="00343EDF" w:rsidRPr="00343ED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естественный отток клиентов</w:t>
      </w:r>
      <w:r w:rsidRPr="00343EDF">
        <w:rPr>
          <w:rFonts w:ascii="Times New Roman" w:hAnsi="Times New Roman" w:cs="Times New Roman"/>
          <w:sz w:val="28"/>
          <w:szCs w:val="28"/>
        </w:rPr>
        <w:t>.</w:t>
      </w:r>
    </w:p>
    <w:p w:rsidR="00924E48" w:rsidRPr="000B31EB" w:rsidRDefault="00924E48" w:rsidP="000B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:rsidR="009361A1" w:rsidRPr="000B31EB" w:rsidRDefault="009361A1" w:rsidP="000B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A29" w:rsidRPr="000D61AC" w:rsidRDefault="00924E48" w:rsidP="004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7. </w:t>
      </w:r>
      <w:r w:rsidR="00495A29" w:rsidRPr="000D61A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</w:p>
    <w:p w:rsidR="00924E48" w:rsidRPr="00495A29" w:rsidRDefault="00343EDF" w:rsidP="000B3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A29"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r w:rsidRPr="00495A29">
        <w:rPr>
          <w:rFonts w:ascii="Times New Roman" w:hAnsi="Times New Roman" w:cs="Times New Roman"/>
          <w:sz w:val="28"/>
          <w:szCs w:val="28"/>
          <w:shd w:val="clear" w:color="auto" w:fill="FFFFFF"/>
        </w:rPr>
        <w:t>план, который описывает стратегии и тактики для создания значимых взаимодействий и взаимоотношений между компанией и её клиент</w:t>
      </w:r>
      <w:r w:rsidRPr="00495A2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95A29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495A29" w:rsidRPr="00495A29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726ACD" w:rsidRPr="00495A29" w:rsidRDefault="00726ACD" w:rsidP="000B3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Правильный вариант: </w:t>
      </w:r>
      <w:r w:rsidR="00343EDF" w:rsidRPr="00495A29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стратегия отношений с потребителями</w:t>
      </w:r>
      <w:r w:rsidRPr="00495A29">
        <w:rPr>
          <w:rFonts w:ascii="Times New Roman" w:hAnsi="Times New Roman" w:cs="Times New Roman"/>
          <w:b/>
          <w:sz w:val="28"/>
          <w:szCs w:val="28"/>
        </w:rPr>
        <w:t>.</w:t>
      </w:r>
    </w:p>
    <w:p w:rsidR="00726ACD" w:rsidRPr="000B31EB" w:rsidRDefault="00726ACD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ПК-2 (ПК-2.3)</w:t>
      </w:r>
    </w:p>
    <w:p w:rsidR="00924E48" w:rsidRPr="000B31EB" w:rsidRDefault="00924E48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495A29" w:rsidRPr="000D61AC" w:rsidRDefault="00B23772" w:rsidP="0049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8. </w:t>
      </w:r>
      <w:r w:rsidR="00495A29" w:rsidRPr="00495A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95A29" w:rsidRPr="000D61A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</w:p>
    <w:p w:rsidR="00924E48" w:rsidRPr="000B31EB" w:rsidRDefault="00495A29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Как называется </w:t>
      </w:r>
      <w:r w:rsidR="004630BD" w:rsidRPr="000B31EB">
        <w:rPr>
          <w:rFonts w:ascii="Times New Roman" w:hAnsi="Times New Roman" w:cs="Times New Roman"/>
          <w:sz w:val="28"/>
          <w:szCs w:val="28"/>
        </w:rPr>
        <w:t>юридическое или физическое лицо, с которым предприятие с</w:t>
      </w:r>
      <w:r w:rsidR="004630BD" w:rsidRPr="000B31EB">
        <w:rPr>
          <w:rFonts w:ascii="Times New Roman" w:hAnsi="Times New Roman" w:cs="Times New Roman"/>
          <w:sz w:val="28"/>
          <w:szCs w:val="28"/>
        </w:rPr>
        <w:t>о</w:t>
      </w:r>
      <w:r w:rsidR="004630BD" w:rsidRPr="000B31EB">
        <w:rPr>
          <w:rFonts w:ascii="Times New Roman" w:hAnsi="Times New Roman" w:cs="Times New Roman"/>
          <w:sz w:val="28"/>
          <w:szCs w:val="28"/>
        </w:rPr>
        <w:t>стоит в каких-либо торговых отношениях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630BD" w:rsidRPr="000B31EB" w:rsidRDefault="004630BD" w:rsidP="000B31E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вариант: клиент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30BD" w:rsidRPr="000B31EB" w:rsidRDefault="004630BD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ПК-2 (ПК-2.3)</w:t>
      </w:r>
    </w:p>
    <w:p w:rsidR="009361A1" w:rsidRPr="000B31EB" w:rsidRDefault="009361A1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</w:p>
    <w:p w:rsidR="009E5063" w:rsidRPr="000B31EB" w:rsidRDefault="009E5063" w:rsidP="00407862">
      <w:pPr>
        <w:spacing w:after="0" w:line="240" w:lineRule="auto"/>
        <w:ind w:firstLine="709"/>
        <w:jc w:val="both"/>
        <w:outlineLvl w:val="3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i w:val="0"/>
          <w:sz w:val="28"/>
          <w:szCs w:val="28"/>
        </w:rPr>
        <w:t>Задания открытого типа с развернутым ответом</w:t>
      </w:r>
    </w:p>
    <w:p w:rsidR="00407862" w:rsidRDefault="00407862" w:rsidP="000B31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7862" w:rsidRPr="00F64730" w:rsidRDefault="00FA37DC" w:rsidP="0040786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407862" w:rsidRPr="00F64730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:rsidR="0073446A" w:rsidRPr="000B31EB" w:rsidRDefault="0073446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Какие основные принципы формирования программы привилегий? Виды пр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вилегий.</w:t>
      </w:r>
    </w:p>
    <w:p w:rsidR="0073446A" w:rsidRPr="000B31EB" w:rsidRDefault="0073446A" w:rsidP="000B31E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07862">
        <w:rPr>
          <w:rFonts w:ascii="Times New Roman" w:hAnsi="Times New Roman" w:cs="Times New Roman"/>
          <w:sz w:val="28"/>
          <w:szCs w:val="28"/>
        </w:rPr>
        <w:t>15</w:t>
      </w:r>
      <w:r w:rsidRPr="000B31EB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3446A" w:rsidRPr="000B31EB" w:rsidRDefault="0073446A" w:rsidP="000B31E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3446A" w:rsidRPr="000B31EB" w:rsidRDefault="0073446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Основные принципы формирования программы привилегий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446A" w:rsidRPr="000B31EB" w:rsidRDefault="0073446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 ценность для клиента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. В каждом конкретном случае её опр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 xml:space="preserve">деляют исходя из интересов целевых клиентов. </w:t>
      </w:r>
    </w:p>
    <w:p w:rsidR="0073446A" w:rsidRPr="000B31EB" w:rsidRDefault="0073446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Нацеленность на ключевых клиентов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. Предоставление привилегий связано с определёнными затратами компании, поэтому не имеет экономического смысла предлагать их тем 80% клиентов, которые покупают редко, мало и случайно.</w:t>
      </w:r>
    </w:p>
    <w:p w:rsidR="0073446A" w:rsidRPr="000B31EB" w:rsidRDefault="0073446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Наградной характер привилегий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. Привилегия должна иметь ценность для кл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чевых клиентов, её получение должно быть обосновано и преподноситься как награда за действия, выгодные для компании.</w:t>
      </w:r>
    </w:p>
    <w:p w:rsidR="0073446A" w:rsidRPr="000B31EB" w:rsidRDefault="0073446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1E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Прибыль компании-организатора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. Привилегия должна приносить дополнител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ную прибыль компании напрямую или через увеличение расходов клиентов</w:t>
      </w:r>
    </w:p>
    <w:p w:rsidR="0073446A" w:rsidRPr="000B31EB" w:rsidRDefault="0073446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Виды привилегий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446A" w:rsidRPr="000B31EB" w:rsidRDefault="0073446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Материальные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. Провоцируют клиента подсчитать свою выгоду, экономию или дополнительную ценность, выраженную в деньгах. Например, скидки, подарки, зависящие от суммы покупки, бонусные купоны различного номинала.</w:t>
      </w:r>
    </w:p>
    <w:p w:rsidR="0073446A" w:rsidRPr="000B31EB" w:rsidRDefault="0073446A" w:rsidP="000B3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Эмоциональные (нематериальные)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. Вызывают у клиента, прежде всего эмоции и проявляются в особом отношении к клиенту со стороны компании. Например, эксклюзивная возможность купить недоступный другим клиентам товар, ра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31EB">
        <w:rPr>
          <w:rFonts w:ascii="Times New Roman" w:eastAsia="Times New Roman" w:hAnsi="Times New Roman" w:cs="Times New Roman"/>
          <w:sz w:val="28"/>
          <w:szCs w:val="28"/>
        </w:rPr>
        <w:t>ширенная информация о компании и её продуктах, билеты на развлекательные мероприятия, VIP-обслуживание и многое другое.</w:t>
      </w:r>
    </w:p>
    <w:p w:rsidR="0073446A" w:rsidRPr="000B31EB" w:rsidRDefault="0073446A" w:rsidP="000B31E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73446A" w:rsidRPr="000B31EB" w:rsidRDefault="0073446A" w:rsidP="000B31E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1. Наличие в ответе не менее двух принципов 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формирования программы пр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0B31EB">
        <w:rPr>
          <w:rFonts w:ascii="Times New Roman" w:eastAsia="Times New Roman" w:hAnsi="Times New Roman" w:cs="Times New Roman"/>
          <w:bCs/>
          <w:sz w:val="28"/>
          <w:szCs w:val="28"/>
        </w:rPr>
        <w:t>вилегий</w:t>
      </w:r>
      <w:r w:rsidRPr="000B31EB">
        <w:rPr>
          <w:rFonts w:ascii="Times New Roman" w:hAnsi="Times New Roman" w:cs="Times New Roman"/>
          <w:sz w:val="28"/>
          <w:szCs w:val="28"/>
        </w:rPr>
        <w:t>.</w:t>
      </w:r>
    </w:p>
    <w:p w:rsidR="0073446A" w:rsidRPr="000B31EB" w:rsidRDefault="0073446A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2. Перечислен не менее один вид привилегий.</w:t>
      </w:r>
    </w:p>
    <w:p w:rsidR="0073446A" w:rsidRDefault="00F91710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710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ПК-2 (ПК-2.3)</w:t>
      </w:r>
    </w:p>
    <w:p w:rsidR="00F91710" w:rsidRPr="000B31EB" w:rsidRDefault="00F91710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7862" w:rsidRPr="00F64730" w:rsidRDefault="005032AD" w:rsidP="0040786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407862" w:rsidRPr="00F64730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:rsidR="005032AD" w:rsidRPr="000B31EB" w:rsidRDefault="00407862" w:rsidP="000B3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</w:t>
      </w:r>
      <w:r w:rsidR="005032AD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="005032AD" w:rsidRPr="000B31EB">
        <w:rPr>
          <w:rStyle w:val="a7"/>
          <w:rFonts w:ascii="Times New Roman" w:hAnsi="Times New Roman" w:cs="Times New Roman"/>
          <w:b w:val="0"/>
          <w:sz w:val="28"/>
          <w:szCs w:val="28"/>
        </w:rPr>
        <w:t>акторы, которые влияют на эмоциональную лояльность и преим</w:t>
      </w:r>
      <w:r w:rsidR="005032AD" w:rsidRPr="000B31EB">
        <w:rPr>
          <w:rStyle w:val="a7"/>
          <w:rFonts w:ascii="Times New Roman" w:hAnsi="Times New Roman" w:cs="Times New Roman"/>
          <w:b w:val="0"/>
          <w:sz w:val="28"/>
          <w:szCs w:val="28"/>
        </w:rPr>
        <w:t>у</w:t>
      </w:r>
      <w:r w:rsidR="005032AD" w:rsidRPr="000B31EB">
        <w:rPr>
          <w:rStyle w:val="a7"/>
          <w:rFonts w:ascii="Times New Roman" w:hAnsi="Times New Roman" w:cs="Times New Roman"/>
          <w:b w:val="0"/>
          <w:sz w:val="28"/>
          <w:szCs w:val="28"/>
        </w:rPr>
        <w:t>щества ее использования для бизнеса.</w:t>
      </w:r>
    </w:p>
    <w:p w:rsidR="005032AD" w:rsidRPr="000B31EB" w:rsidRDefault="00407862" w:rsidP="000B31E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 15</w:t>
      </w:r>
      <w:r w:rsidR="005032AD" w:rsidRPr="000B31EB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5032AD" w:rsidRPr="000B31EB" w:rsidRDefault="005032AD" w:rsidP="000B31E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032AD" w:rsidRPr="00407862" w:rsidRDefault="005032AD" w:rsidP="000B31E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7862">
        <w:rPr>
          <w:rStyle w:val="a7"/>
          <w:b w:val="0"/>
          <w:sz w:val="28"/>
          <w:szCs w:val="28"/>
        </w:rPr>
        <w:t>Факторы, которые влияют на эмоциональную лояльность</w:t>
      </w:r>
      <w:r w:rsidRPr="00407862">
        <w:rPr>
          <w:b/>
          <w:sz w:val="28"/>
          <w:szCs w:val="28"/>
        </w:rPr>
        <w:t>:</w:t>
      </w:r>
    </w:p>
    <w:p w:rsidR="005032AD" w:rsidRPr="000B31EB" w:rsidRDefault="005032AD" w:rsidP="000B31E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rStyle w:val="a7"/>
          <w:b w:val="0"/>
          <w:sz w:val="28"/>
          <w:szCs w:val="28"/>
        </w:rPr>
        <w:t>1. Репутация и образ бренда</w:t>
      </w:r>
      <w:r w:rsidR="000343FE">
        <w:rPr>
          <w:sz w:val="28"/>
          <w:szCs w:val="28"/>
        </w:rPr>
        <w:t>. Сильный бренд –</w:t>
      </w:r>
      <w:r w:rsidRPr="000B31EB">
        <w:rPr>
          <w:sz w:val="28"/>
          <w:szCs w:val="28"/>
        </w:rPr>
        <w:t xml:space="preserve"> это определённое мировоззрение и система ценностей, которые разделяют покупатели.</w:t>
      </w:r>
    </w:p>
    <w:p w:rsidR="005032AD" w:rsidRPr="000B31EB" w:rsidRDefault="005032AD" w:rsidP="000B31E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rStyle w:val="a7"/>
          <w:b w:val="0"/>
          <w:sz w:val="28"/>
          <w:szCs w:val="28"/>
        </w:rPr>
        <w:t>2. Воспринимаемая ценность продукции компании</w:t>
      </w:r>
      <w:r w:rsidRPr="000B31EB">
        <w:rPr>
          <w:sz w:val="28"/>
          <w:szCs w:val="28"/>
        </w:rPr>
        <w:t>. Продукт должен быть над</w:t>
      </w:r>
      <w:r w:rsidRPr="000B31EB">
        <w:rPr>
          <w:sz w:val="28"/>
          <w:szCs w:val="28"/>
        </w:rPr>
        <w:t>е</w:t>
      </w:r>
      <w:r w:rsidRPr="000B31EB">
        <w:rPr>
          <w:sz w:val="28"/>
          <w:szCs w:val="28"/>
        </w:rPr>
        <w:t>лён индивидуальностью и полезными свойствами, которые отличают его от аналогов на уровне потребительского сознания. Компания при каждом взаим</w:t>
      </w:r>
      <w:r w:rsidRPr="000B31EB">
        <w:rPr>
          <w:sz w:val="28"/>
          <w:szCs w:val="28"/>
        </w:rPr>
        <w:t>о</w:t>
      </w:r>
      <w:r w:rsidRPr="000B31EB">
        <w:rPr>
          <w:sz w:val="28"/>
          <w:szCs w:val="28"/>
        </w:rPr>
        <w:t>действии с клиентом должна подчёркивать эти особенности.</w:t>
      </w:r>
    </w:p>
    <w:p w:rsidR="005032AD" w:rsidRPr="000B31EB" w:rsidRDefault="005032AD" w:rsidP="000B31E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rStyle w:val="a7"/>
          <w:b w:val="0"/>
          <w:sz w:val="28"/>
          <w:szCs w:val="28"/>
        </w:rPr>
        <w:t>3. Положительные рекомендации и отзывы близких и друзей</w:t>
      </w:r>
      <w:r w:rsidRPr="000B31EB">
        <w:rPr>
          <w:sz w:val="28"/>
          <w:szCs w:val="28"/>
        </w:rPr>
        <w:t>. Рекомендации знакомых снижает порог чувствительности к негативным сигналам по отнош</w:t>
      </w:r>
      <w:r w:rsidRPr="000B31EB">
        <w:rPr>
          <w:sz w:val="28"/>
          <w:szCs w:val="28"/>
        </w:rPr>
        <w:t>е</w:t>
      </w:r>
      <w:r w:rsidRPr="000B31EB">
        <w:rPr>
          <w:sz w:val="28"/>
          <w:szCs w:val="28"/>
        </w:rPr>
        <w:t>нию к продукции компании и кратно увеличивает вероятность позитивного о</w:t>
      </w:r>
      <w:r w:rsidRPr="000B31EB">
        <w:rPr>
          <w:sz w:val="28"/>
          <w:szCs w:val="28"/>
        </w:rPr>
        <w:t>т</w:t>
      </w:r>
      <w:r w:rsidRPr="000B31EB">
        <w:rPr>
          <w:sz w:val="28"/>
          <w:szCs w:val="28"/>
        </w:rPr>
        <w:t>ношения к бренду.</w:t>
      </w:r>
    </w:p>
    <w:p w:rsidR="005032AD" w:rsidRPr="000B31EB" w:rsidRDefault="005032AD" w:rsidP="000B31E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B31EB">
        <w:rPr>
          <w:rStyle w:val="a7"/>
          <w:b w:val="0"/>
          <w:sz w:val="28"/>
          <w:szCs w:val="28"/>
        </w:rPr>
        <w:t>Преимущества эмоциональной лояльности для бизнеса</w:t>
      </w:r>
      <w:r w:rsidRPr="000B31EB">
        <w:rPr>
          <w:b/>
          <w:sz w:val="28"/>
          <w:szCs w:val="28"/>
        </w:rPr>
        <w:t>:</w:t>
      </w:r>
    </w:p>
    <w:p w:rsidR="005032AD" w:rsidRPr="000B31EB" w:rsidRDefault="005032AD" w:rsidP="000B31E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sz w:val="28"/>
          <w:szCs w:val="28"/>
        </w:rPr>
        <w:t xml:space="preserve">1. Эмоционально лояльные клиенты с большей вероятностью будут продвигать бренд, распространяя положительные отзывы и становясь </w:t>
      </w:r>
      <w:proofErr w:type="spellStart"/>
      <w:r w:rsidRPr="000B31EB">
        <w:rPr>
          <w:sz w:val="28"/>
          <w:szCs w:val="28"/>
        </w:rPr>
        <w:t>амбассадорами</w:t>
      </w:r>
      <w:proofErr w:type="spellEnd"/>
      <w:r w:rsidRPr="000B31EB">
        <w:rPr>
          <w:sz w:val="28"/>
          <w:szCs w:val="28"/>
        </w:rPr>
        <w:t>.</w:t>
      </w:r>
    </w:p>
    <w:p w:rsidR="005032AD" w:rsidRPr="000B31EB" w:rsidRDefault="005032AD" w:rsidP="000B31E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sz w:val="28"/>
          <w:szCs w:val="28"/>
        </w:rPr>
        <w:t>2. Они менее склонны переключаться на конкурентов даже из-за временных скидок.</w:t>
      </w:r>
    </w:p>
    <w:p w:rsidR="005032AD" w:rsidRPr="000B31EB" w:rsidRDefault="005032AD" w:rsidP="000B31E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sz w:val="28"/>
          <w:szCs w:val="28"/>
        </w:rPr>
        <w:t>3. Такие клиенты, как правило, имеют более высокую пожизненную ценность: они совершают больше покупок, глубже взаимодействуют с брендом и готовы инвестировать в премиальные продукты или услуги.</w:t>
      </w:r>
    </w:p>
    <w:p w:rsidR="005032AD" w:rsidRPr="000B31EB" w:rsidRDefault="005032AD" w:rsidP="000B31E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815E37" w:rsidRPr="000B31EB" w:rsidRDefault="005032AD" w:rsidP="000B31E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1. </w:t>
      </w:r>
      <w:r w:rsidR="00407862" w:rsidRPr="000B31EB">
        <w:rPr>
          <w:rFonts w:ascii="Times New Roman" w:hAnsi="Times New Roman" w:cs="Times New Roman"/>
          <w:sz w:val="28"/>
          <w:szCs w:val="28"/>
        </w:rPr>
        <w:t xml:space="preserve">Перечислены не менее </w:t>
      </w:r>
      <w:r w:rsidRPr="000B31EB">
        <w:rPr>
          <w:rFonts w:ascii="Times New Roman" w:hAnsi="Times New Roman" w:cs="Times New Roman"/>
          <w:sz w:val="28"/>
          <w:szCs w:val="28"/>
        </w:rPr>
        <w:t xml:space="preserve">двух факторов, </w:t>
      </w:r>
      <w:r w:rsidR="00815E37" w:rsidRPr="000B31EB">
        <w:rPr>
          <w:rStyle w:val="a7"/>
          <w:rFonts w:ascii="Times New Roman" w:hAnsi="Times New Roman" w:cs="Times New Roman"/>
          <w:b w:val="0"/>
          <w:sz w:val="28"/>
          <w:szCs w:val="28"/>
        </w:rPr>
        <w:t>которые влияют на эмоционал</w:t>
      </w:r>
      <w:r w:rsidR="00815E37" w:rsidRPr="000B31EB">
        <w:rPr>
          <w:rStyle w:val="a7"/>
          <w:rFonts w:ascii="Times New Roman" w:hAnsi="Times New Roman" w:cs="Times New Roman"/>
          <w:b w:val="0"/>
          <w:sz w:val="28"/>
          <w:szCs w:val="28"/>
        </w:rPr>
        <w:t>ь</w:t>
      </w:r>
      <w:r w:rsidR="00815E37" w:rsidRPr="000B31EB">
        <w:rPr>
          <w:rStyle w:val="a7"/>
          <w:rFonts w:ascii="Times New Roman" w:hAnsi="Times New Roman" w:cs="Times New Roman"/>
          <w:b w:val="0"/>
          <w:sz w:val="28"/>
          <w:szCs w:val="28"/>
        </w:rPr>
        <w:t>ную лояльность</w:t>
      </w:r>
      <w:r w:rsidR="00815E37" w:rsidRPr="000B31EB">
        <w:rPr>
          <w:rFonts w:ascii="Times New Roman" w:hAnsi="Times New Roman" w:cs="Times New Roman"/>
          <w:sz w:val="28"/>
          <w:szCs w:val="28"/>
        </w:rPr>
        <w:t>.</w:t>
      </w:r>
    </w:p>
    <w:p w:rsidR="005032AD" w:rsidRPr="000B31EB" w:rsidRDefault="005032AD" w:rsidP="000B31E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2. Перечислен</w:t>
      </w:r>
      <w:r w:rsidR="00815E37" w:rsidRPr="000B31EB">
        <w:rPr>
          <w:rFonts w:ascii="Times New Roman" w:hAnsi="Times New Roman" w:cs="Times New Roman"/>
          <w:sz w:val="28"/>
          <w:szCs w:val="28"/>
        </w:rPr>
        <w:t>ы</w:t>
      </w:r>
      <w:r w:rsidRPr="000B31EB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815E37" w:rsidRPr="000B31EB">
        <w:rPr>
          <w:rFonts w:ascii="Times New Roman" w:hAnsi="Times New Roman" w:cs="Times New Roman"/>
          <w:sz w:val="28"/>
          <w:szCs w:val="28"/>
        </w:rPr>
        <w:t xml:space="preserve">двух преимуществ </w:t>
      </w:r>
      <w:r w:rsidR="00815E37" w:rsidRPr="000B31EB">
        <w:rPr>
          <w:rStyle w:val="a7"/>
          <w:rFonts w:ascii="Times New Roman" w:hAnsi="Times New Roman" w:cs="Times New Roman"/>
          <w:b w:val="0"/>
          <w:sz w:val="28"/>
          <w:szCs w:val="28"/>
        </w:rPr>
        <w:t>эмоциональной лояльности для бизнеса</w:t>
      </w:r>
      <w:r w:rsidRPr="000B31EB">
        <w:rPr>
          <w:rFonts w:ascii="Times New Roman" w:hAnsi="Times New Roman" w:cs="Times New Roman"/>
          <w:sz w:val="28"/>
          <w:szCs w:val="28"/>
        </w:rPr>
        <w:t>.</w:t>
      </w:r>
    </w:p>
    <w:p w:rsidR="005032AD" w:rsidRPr="000B31EB" w:rsidRDefault="005032AD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ПК-2 (ПК-2.2, 2.3)</w:t>
      </w:r>
    </w:p>
    <w:p w:rsidR="005032AD" w:rsidRPr="000B31EB" w:rsidRDefault="005032AD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0C67" w:rsidRPr="00F64730" w:rsidRDefault="00815E37" w:rsidP="00970C6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3</w:t>
      </w:r>
      <w:r w:rsidR="00863280" w:rsidRPr="000B31EB">
        <w:rPr>
          <w:rFonts w:ascii="Times New Roman" w:hAnsi="Times New Roman" w:cs="Times New Roman"/>
          <w:sz w:val="28"/>
          <w:szCs w:val="28"/>
        </w:rPr>
        <w:t xml:space="preserve">. </w:t>
      </w:r>
      <w:r w:rsidR="00970C67" w:rsidRPr="00F64730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:rsidR="00863280" w:rsidRPr="000B31EB" w:rsidRDefault="00863280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</w:rPr>
        <w:t>Дайте определение «стоимость привлечения клиентов». Укажите виды затрат на привлечение клиентов.</w:t>
      </w:r>
    </w:p>
    <w:p w:rsidR="0073777F" w:rsidRPr="000B31EB" w:rsidRDefault="0073777F" w:rsidP="000B31E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Время выполнения 15 мин.</w:t>
      </w:r>
    </w:p>
    <w:p w:rsidR="0073777F" w:rsidRPr="000B31EB" w:rsidRDefault="0073777F" w:rsidP="000B31E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63280" w:rsidRPr="000B31EB" w:rsidRDefault="000343FE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привлечения клиента –</w:t>
      </w:r>
      <w:r w:rsidR="00863280" w:rsidRPr="000B31EB">
        <w:rPr>
          <w:rFonts w:ascii="Times New Roman" w:hAnsi="Times New Roman" w:cs="Times New Roman"/>
          <w:sz w:val="28"/>
          <w:szCs w:val="28"/>
        </w:rPr>
        <w:t xml:space="preserve"> это сумма всех затрат, которые были сдел</w:t>
      </w:r>
      <w:r w:rsidR="00863280" w:rsidRPr="000B31EB">
        <w:rPr>
          <w:rFonts w:ascii="Times New Roman" w:hAnsi="Times New Roman" w:cs="Times New Roman"/>
          <w:sz w:val="28"/>
          <w:szCs w:val="28"/>
        </w:rPr>
        <w:t>а</w:t>
      </w:r>
      <w:r w:rsidR="00863280" w:rsidRPr="000B31EB">
        <w:rPr>
          <w:rFonts w:ascii="Times New Roman" w:hAnsi="Times New Roman" w:cs="Times New Roman"/>
          <w:sz w:val="28"/>
          <w:szCs w:val="28"/>
        </w:rPr>
        <w:t xml:space="preserve">ны для привлечения одного нового клиента. </w:t>
      </w:r>
    </w:p>
    <w:p w:rsidR="0073777F" w:rsidRPr="000B31EB" w:rsidRDefault="00863280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Виды затрат на привлечение клиентов</w:t>
      </w:r>
      <w:r w:rsidR="00730A02" w:rsidRPr="000B31EB">
        <w:rPr>
          <w:rFonts w:ascii="Times New Roman" w:hAnsi="Times New Roman" w:cs="Times New Roman"/>
          <w:sz w:val="28"/>
          <w:szCs w:val="28"/>
        </w:rPr>
        <w:t>:</w:t>
      </w:r>
    </w:p>
    <w:p w:rsidR="0073777F" w:rsidRPr="000B31EB" w:rsidRDefault="0073777F" w:rsidP="000B31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1. З</w:t>
      </w:r>
      <w:r w:rsidR="00730A02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атраты на рекламные кампании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777F" w:rsidRPr="000B31EB" w:rsidRDefault="0073777F" w:rsidP="000B31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2. З</w:t>
      </w:r>
      <w:r w:rsidR="00730A02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арплата специалистам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777F" w:rsidRPr="000B31EB" w:rsidRDefault="0073777F" w:rsidP="000B31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3. З</w:t>
      </w:r>
      <w:r w:rsidR="00730A02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атраты на ПО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777F" w:rsidRPr="000B31EB" w:rsidRDefault="0073777F" w:rsidP="000B31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4. З</w:t>
      </w:r>
      <w:r w:rsidR="00730A02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атраты на дополнительные </w:t>
      </w:r>
      <w:proofErr w:type="spellStart"/>
      <w:r w:rsidR="00730A02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проф</w:t>
      </w:r>
      <w:r w:rsidR="00473D4F">
        <w:rPr>
          <w:rFonts w:ascii="Times New Roman" w:hAnsi="Times New Roman" w:cs="Times New Roman"/>
          <w:sz w:val="28"/>
          <w:szCs w:val="28"/>
          <w:shd w:val="clear" w:color="auto" w:fill="FFFFFF"/>
        </w:rPr>
        <w:t>ессональные</w:t>
      </w:r>
      <w:proofErr w:type="spellEnd"/>
      <w:r w:rsidR="00730A02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услуги</w:t>
      </w: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3280" w:rsidRPr="000B31EB" w:rsidRDefault="0073777F" w:rsidP="000B31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5. Н</w:t>
      </w:r>
      <w:r w:rsidR="00730A02" w:rsidRPr="000B31EB">
        <w:rPr>
          <w:rFonts w:ascii="Times New Roman" w:hAnsi="Times New Roman" w:cs="Times New Roman"/>
          <w:sz w:val="28"/>
          <w:szCs w:val="28"/>
          <w:shd w:val="clear" w:color="auto" w:fill="FFFFFF"/>
        </w:rPr>
        <w:t>акладные расходы на маркетинг и продажи</w:t>
      </w:r>
      <w:r w:rsidR="00730A02" w:rsidRPr="000B31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3777F" w:rsidRPr="000B31EB" w:rsidRDefault="0073777F" w:rsidP="000B31E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73777F" w:rsidRPr="000B31EB" w:rsidRDefault="0073777F" w:rsidP="000B31E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1. Раскрыто понятие стоимости привлечения клиентов.</w:t>
      </w:r>
    </w:p>
    <w:p w:rsidR="0073777F" w:rsidRPr="000B31EB" w:rsidRDefault="0073777F" w:rsidP="000B31E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B31EB">
        <w:rPr>
          <w:rFonts w:ascii="Times New Roman" w:hAnsi="Times New Roman" w:cs="Times New Roman"/>
          <w:sz w:val="28"/>
          <w:szCs w:val="28"/>
        </w:rPr>
        <w:t>Перечислены</w:t>
      </w:r>
      <w:proofErr w:type="gramEnd"/>
      <w:r w:rsidRPr="000B31EB">
        <w:rPr>
          <w:rFonts w:ascii="Times New Roman" w:hAnsi="Times New Roman" w:cs="Times New Roman"/>
          <w:sz w:val="28"/>
          <w:szCs w:val="28"/>
        </w:rPr>
        <w:t xml:space="preserve"> не менее тр</w:t>
      </w:r>
      <w:r w:rsidR="00473D4F">
        <w:rPr>
          <w:rFonts w:ascii="Times New Roman" w:hAnsi="Times New Roman" w:cs="Times New Roman"/>
          <w:sz w:val="28"/>
          <w:szCs w:val="28"/>
        </w:rPr>
        <w:t>ех</w:t>
      </w:r>
      <w:r w:rsidRPr="000B31EB">
        <w:rPr>
          <w:rFonts w:ascii="Times New Roman" w:hAnsi="Times New Roman" w:cs="Times New Roman"/>
          <w:sz w:val="28"/>
          <w:szCs w:val="28"/>
        </w:rPr>
        <w:t xml:space="preserve"> вид</w:t>
      </w:r>
      <w:r w:rsidR="00473D4F">
        <w:rPr>
          <w:rFonts w:ascii="Times New Roman" w:hAnsi="Times New Roman" w:cs="Times New Roman"/>
          <w:sz w:val="28"/>
          <w:szCs w:val="28"/>
        </w:rPr>
        <w:t>ов</w:t>
      </w:r>
      <w:r w:rsidRPr="000B31EB">
        <w:rPr>
          <w:rFonts w:ascii="Times New Roman" w:hAnsi="Times New Roman" w:cs="Times New Roman"/>
          <w:sz w:val="28"/>
          <w:szCs w:val="28"/>
        </w:rPr>
        <w:t xml:space="preserve"> затрат на привлечение клиентов.</w:t>
      </w:r>
    </w:p>
    <w:p w:rsidR="00730A02" w:rsidRPr="000B31EB" w:rsidRDefault="00730A02" w:rsidP="000B31EB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Компетенции (индикаторы): ПК-2 (ПК-2.2, 2.3)</w:t>
      </w:r>
    </w:p>
    <w:p w:rsidR="00730A02" w:rsidRPr="000B31EB" w:rsidRDefault="00730A02" w:rsidP="000B31E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70C67" w:rsidRPr="00F64730" w:rsidRDefault="0073777F" w:rsidP="00970C6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4</w:t>
      </w:r>
      <w:r w:rsidR="00824F7F" w:rsidRPr="000B31EB">
        <w:rPr>
          <w:rFonts w:ascii="Times New Roman" w:hAnsi="Times New Roman" w:cs="Times New Roman"/>
          <w:sz w:val="28"/>
          <w:szCs w:val="28"/>
        </w:rPr>
        <w:t xml:space="preserve">. </w:t>
      </w:r>
      <w:r w:rsidR="00970C67" w:rsidRPr="00F64730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:rsidR="006B2AE2" w:rsidRPr="000B31EB" w:rsidRDefault="008022C4" w:rsidP="000B31EB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</w:pPr>
      <w:r w:rsidRPr="000B31EB">
        <w:rPr>
          <w:rFonts w:ascii="Times New Roman" w:hAnsi="Times New Roman" w:cs="Times New Roman"/>
          <w:sz w:val="28"/>
          <w:szCs w:val="28"/>
        </w:rPr>
        <w:t>Компания, занимающаяся доставкой еды, хочет повысить лояльность свои</w:t>
      </w:r>
      <w:r w:rsidR="00970C67">
        <w:rPr>
          <w:rFonts w:ascii="Times New Roman" w:hAnsi="Times New Roman" w:cs="Times New Roman"/>
          <w:sz w:val="28"/>
          <w:szCs w:val="28"/>
        </w:rPr>
        <w:t>х</w:t>
      </w:r>
      <w:r w:rsidRPr="000B31EB">
        <w:rPr>
          <w:rFonts w:ascii="Times New Roman" w:hAnsi="Times New Roman" w:cs="Times New Roman"/>
          <w:sz w:val="28"/>
          <w:szCs w:val="28"/>
        </w:rPr>
        <w:t xml:space="preserve"> клиентов. </w:t>
      </w:r>
      <w:r w:rsidR="00424B09"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Составьте</w:t>
      </w:r>
      <w:r w:rsidR="006B2AE2"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чек-лист задач, которые необходимо выполн</w:t>
      </w:r>
      <w:r w:rsidR="00424B09"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ить</w:t>
      </w:r>
      <w:r w:rsidR="006B2AE2"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для пов</w:t>
      </w:r>
      <w:r w:rsidR="006B2AE2"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ы</w:t>
      </w:r>
      <w:r w:rsidR="006B2AE2"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шения лояльности клиентов.</w:t>
      </w:r>
      <w:r w:rsidR="00207413"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 xml:space="preserve"> Перечислите маркетинговые стратегии,</w:t>
      </w:r>
      <w:r w:rsidR="00207413" w:rsidRPr="000B31EB">
        <w:rPr>
          <w:rFonts w:ascii="Times New Roman" w:hAnsi="Times New Roman" w:cs="Times New Roman"/>
          <w:sz w:val="28"/>
          <w:szCs w:val="28"/>
        </w:rPr>
        <w:t xml:space="preserve"> которые способствуют развитию отношений с клиентом для компании, занимающейся доставкой еды.</w:t>
      </w:r>
    </w:p>
    <w:p w:rsidR="008022C4" w:rsidRPr="000B31EB" w:rsidRDefault="008022C4" w:rsidP="000B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Время выполнения 20 мин.</w:t>
      </w:r>
    </w:p>
    <w:p w:rsidR="008022C4" w:rsidRPr="000B31EB" w:rsidRDefault="008022C4" w:rsidP="005E73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24B09" w:rsidRPr="000B31EB" w:rsidRDefault="00424B09" w:rsidP="005E7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Чек-лист задач, которые необходимо выполнять для повышения лояльности кл</w:t>
      </w:r>
      <w:r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и</w:t>
      </w:r>
      <w:r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ентов:</w:t>
      </w:r>
    </w:p>
    <w:p w:rsidR="00424B09" w:rsidRPr="000B31EB" w:rsidRDefault="00424B09" w:rsidP="005E7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1. </w:t>
      </w:r>
      <w:r w:rsidR="008022C4" w:rsidRPr="000B31EB">
        <w:rPr>
          <w:rFonts w:ascii="Times New Roman" w:hAnsi="Times New Roman" w:cs="Times New Roman"/>
          <w:sz w:val="28"/>
          <w:szCs w:val="28"/>
        </w:rPr>
        <w:t>Программа лояльности: Разработка программы лояльности с накопительн</w:t>
      </w:r>
      <w:r w:rsidR="008022C4" w:rsidRPr="000B31EB">
        <w:rPr>
          <w:rFonts w:ascii="Times New Roman" w:hAnsi="Times New Roman" w:cs="Times New Roman"/>
          <w:sz w:val="28"/>
          <w:szCs w:val="28"/>
        </w:rPr>
        <w:t>ы</w:t>
      </w:r>
      <w:r w:rsidR="008022C4" w:rsidRPr="000B31EB">
        <w:rPr>
          <w:rFonts w:ascii="Times New Roman" w:hAnsi="Times New Roman" w:cs="Times New Roman"/>
          <w:sz w:val="28"/>
          <w:szCs w:val="28"/>
        </w:rPr>
        <w:t>ми бонусами,</w:t>
      </w:r>
      <w:r w:rsidRPr="000B31EB">
        <w:rPr>
          <w:rFonts w:ascii="Times New Roman" w:hAnsi="Times New Roman" w:cs="Times New Roman"/>
          <w:sz w:val="28"/>
          <w:szCs w:val="28"/>
        </w:rPr>
        <w:t xml:space="preserve"> </w:t>
      </w:r>
      <w:r w:rsidR="008022C4" w:rsidRPr="000B31EB">
        <w:rPr>
          <w:rFonts w:ascii="Times New Roman" w:hAnsi="Times New Roman" w:cs="Times New Roman"/>
          <w:sz w:val="28"/>
          <w:szCs w:val="28"/>
        </w:rPr>
        <w:t>скидками для постоянных клиентов.</w:t>
      </w:r>
    </w:p>
    <w:p w:rsidR="00424B09" w:rsidRPr="000B31EB" w:rsidRDefault="008022C4" w:rsidP="005E7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2. Персонализация: Персонализированные рекомендации блюд, предложения, акции на основе</w:t>
      </w:r>
      <w:r w:rsidR="00424B09" w:rsidRPr="000B31EB">
        <w:rPr>
          <w:rFonts w:ascii="Times New Roman" w:hAnsi="Times New Roman" w:cs="Times New Roman"/>
          <w:sz w:val="28"/>
          <w:szCs w:val="28"/>
        </w:rPr>
        <w:t xml:space="preserve"> </w:t>
      </w:r>
      <w:r w:rsidRPr="000B31EB">
        <w:rPr>
          <w:rFonts w:ascii="Times New Roman" w:hAnsi="Times New Roman" w:cs="Times New Roman"/>
          <w:sz w:val="28"/>
          <w:szCs w:val="28"/>
        </w:rPr>
        <w:t>истории заказов.</w:t>
      </w:r>
    </w:p>
    <w:p w:rsidR="00424B09" w:rsidRPr="000B31EB" w:rsidRDefault="008022C4" w:rsidP="005E7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3. Обратная связь: Создание механизмов обратной связи (опросы, отзывы), ре</w:t>
      </w:r>
      <w:r w:rsidRPr="000B31EB">
        <w:rPr>
          <w:rFonts w:ascii="Times New Roman" w:hAnsi="Times New Roman" w:cs="Times New Roman"/>
          <w:sz w:val="28"/>
          <w:szCs w:val="28"/>
        </w:rPr>
        <w:t>а</w:t>
      </w:r>
      <w:r w:rsidRPr="000B31EB">
        <w:rPr>
          <w:rFonts w:ascii="Times New Roman" w:hAnsi="Times New Roman" w:cs="Times New Roman"/>
          <w:sz w:val="28"/>
          <w:szCs w:val="28"/>
        </w:rPr>
        <w:t>гирование на</w:t>
      </w:r>
      <w:r w:rsidR="00424B09" w:rsidRPr="000B31EB">
        <w:rPr>
          <w:rFonts w:ascii="Times New Roman" w:hAnsi="Times New Roman" w:cs="Times New Roman"/>
          <w:sz w:val="28"/>
          <w:szCs w:val="28"/>
        </w:rPr>
        <w:t xml:space="preserve"> </w:t>
      </w:r>
      <w:r w:rsidRPr="000B31EB">
        <w:rPr>
          <w:rFonts w:ascii="Times New Roman" w:hAnsi="Times New Roman" w:cs="Times New Roman"/>
          <w:sz w:val="28"/>
          <w:szCs w:val="28"/>
        </w:rPr>
        <w:t>жалобы и предложения клиентов.</w:t>
      </w:r>
    </w:p>
    <w:p w:rsidR="008022C4" w:rsidRPr="000B31EB" w:rsidRDefault="008022C4" w:rsidP="005E7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4. Улучшение сервиса: Улучшение скорости и качества доставки, обслужив</w:t>
      </w:r>
      <w:r w:rsidRPr="000B31EB">
        <w:rPr>
          <w:rFonts w:ascii="Times New Roman" w:hAnsi="Times New Roman" w:cs="Times New Roman"/>
          <w:sz w:val="28"/>
          <w:szCs w:val="28"/>
        </w:rPr>
        <w:t>а</w:t>
      </w:r>
      <w:r w:rsidRPr="000B31EB">
        <w:rPr>
          <w:rFonts w:ascii="Times New Roman" w:hAnsi="Times New Roman" w:cs="Times New Roman"/>
          <w:sz w:val="28"/>
          <w:szCs w:val="28"/>
        </w:rPr>
        <w:t>ния клиентов.</w:t>
      </w:r>
    </w:p>
    <w:p w:rsidR="0073777F" w:rsidRPr="000B31EB" w:rsidRDefault="00207413" w:rsidP="005E732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sz w:val="28"/>
          <w:szCs w:val="28"/>
        </w:rPr>
        <w:t>Маркетинговы</w:t>
      </w:r>
      <w:r w:rsidR="0073777F" w:rsidRPr="000B31EB">
        <w:rPr>
          <w:sz w:val="28"/>
          <w:szCs w:val="28"/>
        </w:rPr>
        <w:t>е</w:t>
      </w:r>
      <w:r w:rsidRPr="000B31EB">
        <w:rPr>
          <w:sz w:val="28"/>
          <w:szCs w:val="28"/>
        </w:rPr>
        <w:t xml:space="preserve"> стратеги</w:t>
      </w:r>
      <w:r w:rsidR="0073777F" w:rsidRPr="000B31EB">
        <w:rPr>
          <w:sz w:val="28"/>
          <w:szCs w:val="28"/>
        </w:rPr>
        <w:t>и</w:t>
      </w:r>
      <w:r w:rsidRPr="000B31EB">
        <w:rPr>
          <w:sz w:val="28"/>
          <w:szCs w:val="28"/>
        </w:rPr>
        <w:t>, которые способствуют развитию отношений с кл</w:t>
      </w:r>
      <w:r w:rsidRPr="000B31EB">
        <w:rPr>
          <w:sz w:val="28"/>
          <w:szCs w:val="28"/>
        </w:rPr>
        <w:t>и</w:t>
      </w:r>
      <w:r w:rsidRPr="000B31EB">
        <w:rPr>
          <w:sz w:val="28"/>
          <w:szCs w:val="28"/>
        </w:rPr>
        <w:t>ентом для компании, занимающейся доставкой еды:</w:t>
      </w:r>
    </w:p>
    <w:p w:rsidR="0073777F" w:rsidRPr="000B31EB" w:rsidRDefault="0073777F" w:rsidP="005E732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sz w:val="28"/>
          <w:szCs w:val="28"/>
        </w:rPr>
        <w:t xml:space="preserve">1. </w:t>
      </w:r>
      <w:r w:rsidR="00207413" w:rsidRPr="000B31EB">
        <w:rPr>
          <w:rStyle w:val="a7"/>
          <w:b w:val="0"/>
          <w:sz w:val="28"/>
          <w:szCs w:val="28"/>
        </w:rPr>
        <w:t>Сегментация клиентской базы</w:t>
      </w:r>
      <w:r w:rsidR="00207413" w:rsidRPr="000B31EB">
        <w:rPr>
          <w:sz w:val="28"/>
          <w:szCs w:val="28"/>
        </w:rPr>
        <w:t>. Группировка клиентов по различным призн</w:t>
      </w:r>
      <w:r w:rsidR="00207413" w:rsidRPr="000B31EB">
        <w:rPr>
          <w:sz w:val="28"/>
          <w:szCs w:val="28"/>
        </w:rPr>
        <w:t>а</w:t>
      </w:r>
      <w:r w:rsidR="00207413" w:rsidRPr="000B31EB">
        <w:rPr>
          <w:sz w:val="28"/>
          <w:szCs w:val="28"/>
        </w:rPr>
        <w:t>кам позволяет строить адресную коммуникацию. Например, можно выделить тех, кто давно не совершал заказ, у кого день рождения в ближайшее время, у кого средний чек больше определённой суммы или кто заказывает больше трёх позиций за один раз.</w:t>
      </w:r>
    </w:p>
    <w:p w:rsidR="0073777F" w:rsidRPr="000B31EB" w:rsidRDefault="0073777F" w:rsidP="005E732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sz w:val="28"/>
          <w:szCs w:val="28"/>
        </w:rPr>
        <w:t xml:space="preserve">2. </w:t>
      </w:r>
      <w:r w:rsidR="00207413" w:rsidRPr="000B31EB">
        <w:rPr>
          <w:rStyle w:val="a7"/>
          <w:b w:val="0"/>
          <w:sz w:val="28"/>
          <w:szCs w:val="28"/>
        </w:rPr>
        <w:t>Email-маркетинг</w:t>
      </w:r>
      <w:r w:rsidR="00207413" w:rsidRPr="000B31EB">
        <w:rPr>
          <w:b/>
          <w:sz w:val="28"/>
          <w:szCs w:val="28"/>
        </w:rPr>
        <w:t>.</w:t>
      </w:r>
      <w:r w:rsidR="00207413" w:rsidRPr="000B31EB">
        <w:rPr>
          <w:sz w:val="28"/>
          <w:szCs w:val="28"/>
        </w:rPr>
        <w:t xml:space="preserve"> Рассылки помогают напоминать о себе постоянным клие</w:t>
      </w:r>
      <w:r w:rsidR="00207413" w:rsidRPr="000B31EB">
        <w:rPr>
          <w:sz w:val="28"/>
          <w:szCs w:val="28"/>
        </w:rPr>
        <w:t>н</w:t>
      </w:r>
      <w:r w:rsidR="00207413" w:rsidRPr="000B31EB">
        <w:rPr>
          <w:sz w:val="28"/>
          <w:szCs w:val="28"/>
        </w:rPr>
        <w:t>там и привлекать потенциальных потребителей. Это лёгкий способ привлекать трафик на сайт и уведомлять об акциях.</w:t>
      </w:r>
    </w:p>
    <w:p w:rsidR="0073777F" w:rsidRPr="000B31EB" w:rsidRDefault="0073777F" w:rsidP="005E732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sz w:val="28"/>
          <w:szCs w:val="28"/>
        </w:rPr>
        <w:t xml:space="preserve">3. </w:t>
      </w:r>
      <w:r w:rsidR="00207413" w:rsidRPr="000B31EB">
        <w:rPr>
          <w:rStyle w:val="a7"/>
          <w:b w:val="0"/>
          <w:sz w:val="28"/>
          <w:szCs w:val="28"/>
        </w:rPr>
        <w:t>Социальные сети</w:t>
      </w:r>
      <w:r w:rsidR="00207413" w:rsidRPr="000B31EB">
        <w:rPr>
          <w:sz w:val="28"/>
          <w:szCs w:val="28"/>
        </w:rPr>
        <w:t>. Официальные аккаунты в социальных сетях сделают ко</w:t>
      </w:r>
      <w:r w:rsidR="00207413" w:rsidRPr="000B31EB">
        <w:rPr>
          <w:sz w:val="28"/>
          <w:szCs w:val="28"/>
        </w:rPr>
        <w:t>м</w:t>
      </w:r>
      <w:r w:rsidR="00207413" w:rsidRPr="000B31EB">
        <w:rPr>
          <w:sz w:val="28"/>
          <w:szCs w:val="28"/>
        </w:rPr>
        <w:t>панию узнаваемой и обеспечат качественную обратную связь от клиентов. Можно напрямую общаться с заказчиками, делиться новостями и интересной информацией о продуктах или блюдах из ассортимента заведения, проводить акции и розыгрыши среди подписчиков.</w:t>
      </w:r>
    </w:p>
    <w:p w:rsidR="0073777F" w:rsidRPr="000B31EB" w:rsidRDefault="0073777F" w:rsidP="005E732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sz w:val="28"/>
          <w:szCs w:val="28"/>
        </w:rPr>
        <w:t xml:space="preserve">4. </w:t>
      </w:r>
      <w:r w:rsidR="00207413" w:rsidRPr="000B31EB">
        <w:rPr>
          <w:rStyle w:val="a7"/>
          <w:b w:val="0"/>
          <w:sz w:val="28"/>
          <w:szCs w:val="28"/>
        </w:rPr>
        <w:t>Размещение на карте</w:t>
      </w:r>
      <w:r w:rsidR="00207413" w:rsidRPr="000B31EB">
        <w:rPr>
          <w:sz w:val="28"/>
          <w:szCs w:val="28"/>
        </w:rPr>
        <w:t xml:space="preserve">. Можно разместить рекламу на картах </w:t>
      </w:r>
      <w:proofErr w:type="spellStart"/>
      <w:r w:rsidR="00207413" w:rsidRPr="000B31EB">
        <w:rPr>
          <w:sz w:val="28"/>
          <w:szCs w:val="28"/>
        </w:rPr>
        <w:t>Яндекс</w:t>
      </w:r>
      <w:proofErr w:type="spellEnd"/>
      <w:r w:rsidR="00207413" w:rsidRPr="000B31EB">
        <w:rPr>
          <w:sz w:val="28"/>
          <w:szCs w:val="28"/>
        </w:rPr>
        <w:t>, в сист</w:t>
      </w:r>
      <w:r w:rsidR="00207413" w:rsidRPr="000B31EB">
        <w:rPr>
          <w:sz w:val="28"/>
          <w:szCs w:val="28"/>
        </w:rPr>
        <w:t>е</w:t>
      </w:r>
      <w:r w:rsidR="00207413" w:rsidRPr="000B31EB">
        <w:rPr>
          <w:sz w:val="28"/>
          <w:szCs w:val="28"/>
        </w:rPr>
        <w:t>ме 2GIS. Чтобы не затеряться среди конкурентов, нужно указать преимущества, специальные предложения, загрузить фото блюд.</w:t>
      </w:r>
    </w:p>
    <w:p w:rsidR="00207413" w:rsidRPr="000B31EB" w:rsidRDefault="0073777F" w:rsidP="005E732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1EB">
        <w:rPr>
          <w:sz w:val="28"/>
          <w:szCs w:val="28"/>
        </w:rPr>
        <w:t xml:space="preserve">5. </w:t>
      </w:r>
      <w:r w:rsidR="00207413" w:rsidRPr="000B31EB">
        <w:rPr>
          <w:rStyle w:val="a7"/>
          <w:b w:val="0"/>
          <w:sz w:val="28"/>
          <w:szCs w:val="28"/>
        </w:rPr>
        <w:t xml:space="preserve">Ведение канала в </w:t>
      </w:r>
      <w:proofErr w:type="spellStart"/>
      <w:r w:rsidR="00E355A5" w:rsidRPr="00E355A5">
        <w:rPr>
          <w:bCs/>
          <w:sz w:val="28"/>
          <w:szCs w:val="28"/>
          <w:shd w:val="clear" w:color="auto" w:fill="FFFFFF"/>
        </w:rPr>
        <w:t>Telegram</w:t>
      </w:r>
      <w:proofErr w:type="spellEnd"/>
      <w:r w:rsidR="00207413" w:rsidRPr="000B31EB">
        <w:rPr>
          <w:sz w:val="28"/>
          <w:szCs w:val="28"/>
        </w:rPr>
        <w:t>. Он даёт возможность выкладывать видеоко</w:t>
      </w:r>
      <w:r w:rsidR="00207413" w:rsidRPr="000B31EB">
        <w:rPr>
          <w:sz w:val="28"/>
          <w:szCs w:val="28"/>
        </w:rPr>
        <w:t>н</w:t>
      </w:r>
      <w:r w:rsidR="00207413" w:rsidRPr="000B31EB">
        <w:rPr>
          <w:sz w:val="28"/>
          <w:szCs w:val="28"/>
        </w:rPr>
        <w:t>тент с мастер-классами, обзорами новинок в ассортименте, дегустациями блюд.</w:t>
      </w:r>
    </w:p>
    <w:p w:rsidR="0073777F" w:rsidRPr="000B31EB" w:rsidRDefault="0073777F" w:rsidP="005E732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73777F" w:rsidRPr="000B31EB" w:rsidRDefault="0073777F" w:rsidP="005E732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t xml:space="preserve">1. Перечислены не менее трех задач, </w:t>
      </w:r>
      <w:r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которые необходимо выполнять для пов</w:t>
      </w:r>
      <w:r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ы</w:t>
      </w:r>
      <w:r w:rsidRPr="000B31EB">
        <w:rPr>
          <w:rFonts w:ascii="Times New Roman" w:hAnsi="Times New Roman" w:cs="Times New Roman"/>
          <w:spacing w:val="-3"/>
          <w:sz w:val="28"/>
          <w:szCs w:val="28"/>
          <w:shd w:val="clear" w:color="auto" w:fill="FFFFFF"/>
        </w:rPr>
        <w:t>шения лояльности клиентов.</w:t>
      </w:r>
    </w:p>
    <w:p w:rsidR="0073777F" w:rsidRPr="000B31EB" w:rsidRDefault="0073777F" w:rsidP="005E732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1EB">
        <w:rPr>
          <w:rFonts w:ascii="Times New Roman" w:hAnsi="Times New Roman" w:cs="Times New Roman"/>
          <w:sz w:val="28"/>
          <w:szCs w:val="28"/>
        </w:rPr>
        <w:lastRenderedPageBreak/>
        <w:t>2. Перечислены не менее трех</w:t>
      </w:r>
      <w:r w:rsidR="00314CBB" w:rsidRPr="000B31EB">
        <w:rPr>
          <w:rFonts w:ascii="Times New Roman" w:hAnsi="Times New Roman" w:cs="Times New Roman"/>
          <w:sz w:val="28"/>
          <w:szCs w:val="28"/>
        </w:rPr>
        <w:t xml:space="preserve"> </w:t>
      </w:r>
      <w:r w:rsidRPr="000B31EB">
        <w:rPr>
          <w:rFonts w:ascii="Times New Roman" w:hAnsi="Times New Roman" w:cs="Times New Roman"/>
          <w:sz w:val="28"/>
          <w:szCs w:val="28"/>
        </w:rPr>
        <w:t>стратегий, которые способствуют развитию о</w:t>
      </w:r>
      <w:r w:rsidRPr="000B31EB">
        <w:rPr>
          <w:rFonts w:ascii="Times New Roman" w:hAnsi="Times New Roman" w:cs="Times New Roman"/>
          <w:sz w:val="28"/>
          <w:szCs w:val="28"/>
        </w:rPr>
        <w:t>т</w:t>
      </w:r>
      <w:r w:rsidRPr="000B31EB">
        <w:rPr>
          <w:rFonts w:ascii="Times New Roman" w:hAnsi="Times New Roman" w:cs="Times New Roman"/>
          <w:sz w:val="28"/>
          <w:szCs w:val="28"/>
        </w:rPr>
        <w:t>ношений с клиентом.</w:t>
      </w:r>
    </w:p>
    <w:p w:rsidR="0073777F" w:rsidRPr="000B31EB" w:rsidRDefault="0073777F" w:rsidP="005E732C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31EB">
        <w:rPr>
          <w:rStyle w:val="fontstyle0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Компетенции (индикаторы): ПК-2 (ПК-2.2, 2.3)</w:t>
      </w:r>
    </w:p>
    <w:p w:rsidR="008022C4" w:rsidRPr="000B31EB" w:rsidRDefault="008022C4" w:rsidP="005E7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22C4" w:rsidRPr="000B31EB" w:rsidSect="00EA7F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850"/>
    <w:multiLevelType w:val="multilevel"/>
    <w:tmpl w:val="6FE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B5CA5"/>
    <w:multiLevelType w:val="multilevel"/>
    <w:tmpl w:val="D6D8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451A3"/>
    <w:multiLevelType w:val="hybridMultilevel"/>
    <w:tmpl w:val="F22060A8"/>
    <w:lvl w:ilvl="0" w:tplc="6A4A1F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18181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24FC6"/>
    <w:multiLevelType w:val="multilevel"/>
    <w:tmpl w:val="47F4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053F2"/>
    <w:multiLevelType w:val="multilevel"/>
    <w:tmpl w:val="5176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239E1"/>
    <w:multiLevelType w:val="multilevel"/>
    <w:tmpl w:val="4FF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940B8"/>
    <w:multiLevelType w:val="multilevel"/>
    <w:tmpl w:val="3968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24ED7"/>
    <w:multiLevelType w:val="multilevel"/>
    <w:tmpl w:val="9EB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EE3086"/>
    <w:multiLevelType w:val="multilevel"/>
    <w:tmpl w:val="68AE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8165AF"/>
    <w:multiLevelType w:val="hybridMultilevel"/>
    <w:tmpl w:val="06C8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87E60"/>
    <w:multiLevelType w:val="hybridMultilevel"/>
    <w:tmpl w:val="A7A8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>
    <w:useFELayout/>
  </w:compat>
  <w:rsids>
    <w:rsidRoot w:val="00C367F3"/>
    <w:rsid w:val="0000424F"/>
    <w:rsid w:val="0000554C"/>
    <w:rsid w:val="00011F6E"/>
    <w:rsid w:val="000132F9"/>
    <w:rsid w:val="00015F36"/>
    <w:rsid w:val="00022D2C"/>
    <w:rsid w:val="00023BE5"/>
    <w:rsid w:val="0002531B"/>
    <w:rsid w:val="000343FE"/>
    <w:rsid w:val="00042FBC"/>
    <w:rsid w:val="00050F66"/>
    <w:rsid w:val="0005164C"/>
    <w:rsid w:val="00063A0C"/>
    <w:rsid w:val="000652D9"/>
    <w:rsid w:val="00080CC2"/>
    <w:rsid w:val="000867B5"/>
    <w:rsid w:val="000B31EB"/>
    <w:rsid w:val="000C0A70"/>
    <w:rsid w:val="000C328A"/>
    <w:rsid w:val="000D78AE"/>
    <w:rsid w:val="000E3B5E"/>
    <w:rsid w:val="000E6298"/>
    <w:rsid w:val="000F0816"/>
    <w:rsid w:val="000F173B"/>
    <w:rsid w:val="0010011C"/>
    <w:rsid w:val="00105812"/>
    <w:rsid w:val="00110D61"/>
    <w:rsid w:val="00124001"/>
    <w:rsid w:val="00125A96"/>
    <w:rsid w:val="00151460"/>
    <w:rsid w:val="00153F62"/>
    <w:rsid w:val="00193383"/>
    <w:rsid w:val="0019578E"/>
    <w:rsid w:val="001A0B04"/>
    <w:rsid w:val="001A4822"/>
    <w:rsid w:val="001B12B7"/>
    <w:rsid w:val="001D7599"/>
    <w:rsid w:val="001D75EB"/>
    <w:rsid w:val="001E0E92"/>
    <w:rsid w:val="001E268D"/>
    <w:rsid w:val="001E3293"/>
    <w:rsid w:val="001E5117"/>
    <w:rsid w:val="00207413"/>
    <w:rsid w:val="0021275C"/>
    <w:rsid w:val="00235E18"/>
    <w:rsid w:val="00236FF5"/>
    <w:rsid w:val="002528E0"/>
    <w:rsid w:val="002870E1"/>
    <w:rsid w:val="00287CB3"/>
    <w:rsid w:val="002929EF"/>
    <w:rsid w:val="002B000B"/>
    <w:rsid w:val="002B5211"/>
    <w:rsid w:val="002F3B6B"/>
    <w:rsid w:val="003114E4"/>
    <w:rsid w:val="00314CBB"/>
    <w:rsid w:val="003238A7"/>
    <w:rsid w:val="00343EDF"/>
    <w:rsid w:val="003474F6"/>
    <w:rsid w:val="00347BA1"/>
    <w:rsid w:val="003504C2"/>
    <w:rsid w:val="0035237C"/>
    <w:rsid w:val="00352910"/>
    <w:rsid w:val="00364781"/>
    <w:rsid w:val="003974C5"/>
    <w:rsid w:val="003B1096"/>
    <w:rsid w:val="003B10B4"/>
    <w:rsid w:val="003B52B7"/>
    <w:rsid w:val="003B71F1"/>
    <w:rsid w:val="003C2C5D"/>
    <w:rsid w:val="003D0E53"/>
    <w:rsid w:val="003D2FA8"/>
    <w:rsid w:val="003E112E"/>
    <w:rsid w:val="003E2D44"/>
    <w:rsid w:val="003E58AC"/>
    <w:rsid w:val="003F0D76"/>
    <w:rsid w:val="003F1F41"/>
    <w:rsid w:val="003F30B1"/>
    <w:rsid w:val="003F566F"/>
    <w:rsid w:val="003F581B"/>
    <w:rsid w:val="00407862"/>
    <w:rsid w:val="00424B09"/>
    <w:rsid w:val="004427D1"/>
    <w:rsid w:val="0045184D"/>
    <w:rsid w:val="00451899"/>
    <w:rsid w:val="004552D8"/>
    <w:rsid w:val="004630BD"/>
    <w:rsid w:val="00470ABF"/>
    <w:rsid w:val="00470BF2"/>
    <w:rsid w:val="00471FB5"/>
    <w:rsid w:val="00473D4F"/>
    <w:rsid w:val="00487974"/>
    <w:rsid w:val="00495A29"/>
    <w:rsid w:val="004A04DE"/>
    <w:rsid w:val="004B6F60"/>
    <w:rsid w:val="004E4110"/>
    <w:rsid w:val="004E5E16"/>
    <w:rsid w:val="004F3B78"/>
    <w:rsid w:val="005032AD"/>
    <w:rsid w:val="00523652"/>
    <w:rsid w:val="00525A91"/>
    <w:rsid w:val="00532C9F"/>
    <w:rsid w:val="0054585B"/>
    <w:rsid w:val="00570EBB"/>
    <w:rsid w:val="00582C06"/>
    <w:rsid w:val="00593301"/>
    <w:rsid w:val="0059595C"/>
    <w:rsid w:val="00597F39"/>
    <w:rsid w:val="005A42C3"/>
    <w:rsid w:val="005B1248"/>
    <w:rsid w:val="005B5F5E"/>
    <w:rsid w:val="005C0004"/>
    <w:rsid w:val="005E732C"/>
    <w:rsid w:val="005F26A5"/>
    <w:rsid w:val="005F4C97"/>
    <w:rsid w:val="00604FD5"/>
    <w:rsid w:val="00605B59"/>
    <w:rsid w:val="00605CD5"/>
    <w:rsid w:val="00613E79"/>
    <w:rsid w:val="00617D68"/>
    <w:rsid w:val="00627095"/>
    <w:rsid w:val="00627547"/>
    <w:rsid w:val="00631BBE"/>
    <w:rsid w:val="00634735"/>
    <w:rsid w:val="00640D59"/>
    <w:rsid w:val="00647757"/>
    <w:rsid w:val="00647ADD"/>
    <w:rsid w:val="00650BB3"/>
    <w:rsid w:val="00652AFE"/>
    <w:rsid w:val="00652F13"/>
    <w:rsid w:val="00687BA0"/>
    <w:rsid w:val="006966BA"/>
    <w:rsid w:val="006B2AE2"/>
    <w:rsid w:val="006B3038"/>
    <w:rsid w:val="006B47B1"/>
    <w:rsid w:val="006C65E5"/>
    <w:rsid w:val="006C6A92"/>
    <w:rsid w:val="006F25B6"/>
    <w:rsid w:val="006F7305"/>
    <w:rsid w:val="0070155A"/>
    <w:rsid w:val="00702738"/>
    <w:rsid w:val="007075A2"/>
    <w:rsid w:val="00707EC8"/>
    <w:rsid w:val="0071377A"/>
    <w:rsid w:val="00720F1E"/>
    <w:rsid w:val="00723C62"/>
    <w:rsid w:val="00726ACD"/>
    <w:rsid w:val="00730A02"/>
    <w:rsid w:val="00730C6A"/>
    <w:rsid w:val="0073446A"/>
    <w:rsid w:val="0073777F"/>
    <w:rsid w:val="00737D51"/>
    <w:rsid w:val="0075041F"/>
    <w:rsid w:val="00766E23"/>
    <w:rsid w:val="0076783F"/>
    <w:rsid w:val="007C2D08"/>
    <w:rsid w:val="007D0C91"/>
    <w:rsid w:val="007E2570"/>
    <w:rsid w:val="007E2DFC"/>
    <w:rsid w:val="007F3485"/>
    <w:rsid w:val="007F627C"/>
    <w:rsid w:val="007F651C"/>
    <w:rsid w:val="007F7EFC"/>
    <w:rsid w:val="00802017"/>
    <w:rsid w:val="008022C4"/>
    <w:rsid w:val="00812868"/>
    <w:rsid w:val="008158EF"/>
    <w:rsid w:val="00815E37"/>
    <w:rsid w:val="00824F7F"/>
    <w:rsid w:val="00831C21"/>
    <w:rsid w:val="008538CD"/>
    <w:rsid w:val="00863280"/>
    <w:rsid w:val="00872AAE"/>
    <w:rsid w:val="008833BE"/>
    <w:rsid w:val="0089002E"/>
    <w:rsid w:val="00896F03"/>
    <w:rsid w:val="008C786D"/>
    <w:rsid w:val="008D3741"/>
    <w:rsid w:val="008E3C35"/>
    <w:rsid w:val="008E4498"/>
    <w:rsid w:val="008E478D"/>
    <w:rsid w:val="008F07FA"/>
    <w:rsid w:val="008F30FC"/>
    <w:rsid w:val="009012C0"/>
    <w:rsid w:val="0090679B"/>
    <w:rsid w:val="00907137"/>
    <w:rsid w:val="00924E48"/>
    <w:rsid w:val="0092530E"/>
    <w:rsid w:val="00935581"/>
    <w:rsid w:val="009361A1"/>
    <w:rsid w:val="0096704E"/>
    <w:rsid w:val="00970C67"/>
    <w:rsid w:val="009712F0"/>
    <w:rsid w:val="00984C10"/>
    <w:rsid w:val="00996D35"/>
    <w:rsid w:val="009A3E35"/>
    <w:rsid w:val="009A7316"/>
    <w:rsid w:val="009C0352"/>
    <w:rsid w:val="009C0B18"/>
    <w:rsid w:val="009C3261"/>
    <w:rsid w:val="009D0CF6"/>
    <w:rsid w:val="009D1D74"/>
    <w:rsid w:val="009D7388"/>
    <w:rsid w:val="009E5063"/>
    <w:rsid w:val="009F1556"/>
    <w:rsid w:val="00A039A7"/>
    <w:rsid w:val="00A05565"/>
    <w:rsid w:val="00A11C55"/>
    <w:rsid w:val="00A1540E"/>
    <w:rsid w:val="00A218CB"/>
    <w:rsid w:val="00A21E2A"/>
    <w:rsid w:val="00A33D46"/>
    <w:rsid w:val="00A43D77"/>
    <w:rsid w:val="00A457C2"/>
    <w:rsid w:val="00A542D3"/>
    <w:rsid w:val="00A57276"/>
    <w:rsid w:val="00A7294A"/>
    <w:rsid w:val="00A803E1"/>
    <w:rsid w:val="00A862D7"/>
    <w:rsid w:val="00A9124A"/>
    <w:rsid w:val="00A93126"/>
    <w:rsid w:val="00AC06A1"/>
    <w:rsid w:val="00AC1B7C"/>
    <w:rsid w:val="00AD25B9"/>
    <w:rsid w:val="00AE216B"/>
    <w:rsid w:val="00AE62D2"/>
    <w:rsid w:val="00AF05DB"/>
    <w:rsid w:val="00AF3278"/>
    <w:rsid w:val="00AF56F5"/>
    <w:rsid w:val="00AF7502"/>
    <w:rsid w:val="00B07CB2"/>
    <w:rsid w:val="00B1285C"/>
    <w:rsid w:val="00B16418"/>
    <w:rsid w:val="00B225E7"/>
    <w:rsid w:val="00B23772"/>
    <w:rsid w:val="00B322D2"/>
    <w:rsid w:val="00B3791A"/>
    <w:rsid w:val="00B41C37"/>
    <w:rsid w:val="00B43506"/>
    <w:rsid w:val="00B51F94"/>
    <w:rsid w:val="00B54B73"/>
    <w:rsid w:val="00B62D9E"/>
    <w:rsid w:val="00B67E0E"/>
    <w:rsid w:val="00B67FFB"/>
    <w:rsid w:val="00B75358"/>
    <w:rsid w:val="00B93015"/>
    <w:rsid w:val="00BA2886"/>
    <w:rsid w:val="00BB392B"/>
    <w:rsid w:val="00BD3F9A"/>
    <w:rsid w:val="00BE0318"/>
    <w:rsid w:val="00BF7AD9"/>
    <w:rsid w:val="00C0304E"/>
    <w:rsid w:val="00C1305E"/>
    <w:rsid w:val="00C1614F"/>
    <w:rsid w:val="00C25274"/>
    <w:rsid w:val="00C367F3"/>
    <w:rsid w:val="00C3786E"/>
    <w:rsid w:val="00C4111F"/>
    <w:rsid w:val="00C56B95"/>
    <w:rsid w:val="00C71DD1"/>
    <w:rsid w:val="00C72AB5"/>
    <w:rsid w:val="00C74C8A"/>
    <w:rsid w:val="00C77208"/>
    <w:rsid w:val="00CB6D3A"/>
    <w:rsid w:val="00CD1B15"/>
    <w:rsid w:val="00CE077D"/>
    <w:rsid w:val="00CE0B3B"/>
    <w:rsid w:val="00CE7AD6"/>
    <w:rsid w:val="00CE7CE6"/>
    <w:rsid w:val="00D0130A"/>
    <w:rsid w:val="00D26092"/>
    <w:rsid w:val="00D35E0D"/>
    <w:rsid w:val="00D51EF6"/>
    <w:rsid w:val="00D56E55"/>
    <w:rsid w:val="00D94C0F"/>
    <w:rsid w:val="00DD1778"/>
    <w:rsid w:val="00DE4766"/>
    <w:rsid w:val="00DF6B22"/>
    <w:rsid w:val="00E145D0"/>
    <w:rsid w:val="00E355A5"/>
    <w:rsid w:val="00E50EBF"/>
    <w:rsid w:val="00E53C51"/>
    <w:rsid w:val="00E677DB"/>
    <w:rsid w:val="00E712F9"/>
    <w:rsid w:val="00E71AA7"/>
    <w:rsid w:val="00E861A8"/>
    <w:rsid w:val="00EA7FAB"/>
    <w:rsid w:val="00EB30FC"/>
    <w:rsid w:val="00ED47DD"/>
    <w:rsid w:val="00ED5F88"/>
    <w:rsid w:val="00EF0EE8"/>
    <w:rsid w:val="00EF28A0"/>
    <w:rsid w:val="00EF5D10"/>
    <w:rsid w:val="00F13B1A"/>
    <w:rsid w:val="00F36B89"/>
    <w:rsid w:val="00F452A9"/>
    <w:rsid w:val="00F50F0B"/>
    <w:rsid w:val="00F53376"/>
    <w:rsid w:val="00F622DC"/>
    <w:rsid w:val="00F74E55"/>
    <w:rsid w:val="00F83536"/>
    <w:rsid w:val="00F874E0"/>
    <w:rsid w:val="00F91710"/>
    <w:rsid w:val="00F977CC"/>
    <w:rsid w:val="00FA37DC"/>
    <w:rsid w:val="00FC2319"/>
    <w:rsid w:val="00FC3950"/>
    <w:rsid w:val="00FC461E"/>
    <w:rsid w:val="00FE0FFC"/>
    <w:rsid w:val="00FE4492"/>
    <w:rsid w:val="00FF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FE"/>
  </w:style>
  <w:style w:type="paragraph" w:styleId="3">
    <w:name w:val="heading 3"/>
    <w:basedOn w:val="a"/>
    <w:link w:val="30"/>
    <w:uiPriority w:val="9"/>
    <w:qFormat/>
    <w:rsid w:val="00D94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4C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7F3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character" w:customStyle="1" w:styleId="quiz-cardanswer-text">
    <w:name w:val="quiz-card__answer-text"/>
    <w:basedOn w:val="a0"/>
    <w:rsid w:val="00BF7AD9"/>
  </w:style>
  <w:style w:type="paragraph" w:styleId="a3">
    <w:name w:val="List Paragraph"/>
    <w:basedOn w:val="a"/>
    <w:uiPriority w:val="34"/>
    <w:qFormat/>
    <w:rsid w:val="00F74E55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59330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93301"/>
  </w:style>
  <w:style w:type="paragraph" w:styleId="a6">
    <w:name w:val="Normal (Web)"/>
    <w:basedOn w:val="a"/>
    <w:uiPriority w:val="99"/>
    <w:unhideWhenUsed/>
    <w:rsid w:val="00C2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27095"/>
    <w:rPr>
      <w:b/>
      <w:bCs/>
    </w:rPr>
  </w:style>
  <w:style w:type="table" w:styleId="a8">
    <w:name w:val="Table Grid"/>
    <w:basedOn w:val="a1"/>
    <w:uiPriority w:val="59"/>
    <w:rsid w:val="0008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B67E0E"/>
    <w:rPr>
      <w:color w:val="0000FF"/>
      <w:u w:val="single"/>
    </w:rPr>
  </w:style>
  <w:style w:type="paragraph" w:customStyle="1" w:styleId="Default">
    <w:name w:val="Default"/>
    <w:uiPriority w:val="99"/>
    <w:rsid w:val="000516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76ft0">
    <w:name w:val="p276 ft0"/>
    <w:basedOn w:val="a"/>
    <w:rsid w:val="0001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2ft1">
    <w:name w:val="p272 ft1"/>
    <w:basedOn w:val="a"/>
    <w:rsid w:val="00AE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ft22">
    <w:name w:val="p39 ft22"/>
    <w:basedOn w:val="a"/>
    <w:rsid w:val="003B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ft0">
    <w:name w:val="p44 ft0"/>
    <w:basedOn w:val="a"/>
    <w:rsid w:val="003D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9F1556"/>
    <w:rPr>
      <w:i/>
      <w:iCs/>
    </w:rPr>
  </w:style>
  <w:style w:type="table" w:customStyle="1" w:styleId="1">
    <w:name w:val="Сетка таблицы1"/>
    <w:basedOn w:val="a1"/>
    <w:next w:val="a8"/>
    <w:uiPriority w:val="59"/>
    <w:rsid w:val="006B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1E3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75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63473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34735"/>
  </w:style>
  <w:style w:type="character" w:customStyle="1" w:styleId="30">
    <w:name w:val="Заголовок 3 Знак"/>
    <w:basedOn w:val="a0"/>
    <w:link w:val="3"/>
    <w:uiPriority w:val="9"/>
    <w:rsid w:val="00D94C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4C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D94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659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60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89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349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484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9348">
                  <w:marLeft w:val="0"/>
                  <w:marRight w:val="0"/>
                  <w:marTop w:val="0"/>
                  <w:marBottom w:val="1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48921">
                  <w:marLeft w:val="0"/>
                  <w:marRight w:val="0"/>
                  <w:marTop w:val="1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1857">
                              <w:marLeft w:val="0"/>
                              <w:marRight w:val="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9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496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4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96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53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969606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35029-0B41-4683-B8D9-FA924A17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2025-03-17T14:59:00Z</dcterms:created>
  <dcterms:modified xsi:type="dcterms:W3CDTF">2025-03-28T13:28:00Z</dcterms:modified>
</cp:coreProperties>
</file>