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CAF2" w14:textId="766B1CB6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50735" w:rsidRDefault="00D6414F" w:rsidP="00050735">
      <w:pPr>
        <w:pStyle w:val="1"/>
        <w:jc w:val="left"/>
        <w:rPr>
          <w:sz w:val="28"/>
          <w:szCs w:val="28"/>
        </w:rPr>
      </w:pPr>
      <w:bookmarkStart w:id="0" w:name="_Hlk187780025"/>
      <w:r w:rsidRPr="00050735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050735" w:rsidRDefault="006A10AE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50735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4496C9E1" w:rsidR="0011465E" w:rsidRPr="00050735" w:rsidRDefault="00D8059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</w:t>
      </w:r>
    </w:p>
    <w:p w14:paraId="679A6493" w14:textId="77777777" w:rsidR="0011465E" w:rsidRPr="00050735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48682D0D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63785B16" w14:textId="49CF665E" w:rsidR="007A2CBB" w:rsidRPr="00050735" w:rsidRDefault="007A2CBB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78F129EB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3462E64B" w14:textId="77777777" w:rsidR="007A2CBB" w:rsidRPr="00050735" w:rsidRDefault="007A2CBB" w:rsidP="007A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3C3B1C0B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7589932D" w14:textId="496F2220" w:rsidR="007F10A5" w:rsidRPr="00050735" w:rsidRDefault="007F10A5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14:paraId="0D8C1859" w14:textId="243E5876" w:rsidR="00050735" w:rsidRPr="000E2850" w:rsidRDefault="00050735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4357"/>
        <w:gridCol w:w="724"/>
        <w:gridCol w:w="3769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66CAB4A6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69C1D923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3A349A31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6C041B63" w14:textId="3BBAEB99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результаты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5D505850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6C680093" w14:textId="2E3C3645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61BE11CD" w:rsidR="00B80596" w:rsidRPr="00050735" w:rsidRDefault="00D80599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56FAC025" w14:textId="5A36CE2F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E5F09" w14:textId="0C83E284" w:rsidR="005965FA" w:rsidRPr="000E2850" w:rsidRDefault="005965FA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рисков 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40"/>
        <w:gridCol w:w="724"/>
        <w:gridCol w:w="4496"/>
      </w:tblGrid>
      <w:tr w:rsidR="00C166D2" w:rsidRPr="00050735" w14:paraId="3C6EF974" w14:textId="77777777" w:rsidTr="005965FA">
        <w:tc>
          <w:tcPr>
            <w:tcW w:w="2188" w:type="pct"/>
            <w:gridSpan w:val="2"/>
          </w:tcPr>
          <w:p w14:paraId="5C9D76AD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1FDEABBB" w14:textId="77777777" w:rsidR="00C166D2" w:rsidRPr="00050735" w:rsidRDefault="00C166D2" w:rsidP="00596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C166D2" w:rsidRPr="00050735" w14:paraId="2F6EABF4" w14:textId="77777777" w:rsidTr="005965FA">
        <w:tc>
          <w:tcPr>
            <w:tcW w:w="389" w:type="pct"/>
          </w:tcPr>
          <w:p w14:paraId="0864ACCA" w14:textId="188C8362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1945661A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166AA713" w14:textId="0D18D0B4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4983D27" w14:textId="55E61E6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C166D2" w:rsidRPr="00050735" w14:paraId="72520C9C" w14:textId="77777777" w:rsidTr="005965FA">
        <w:tc>
          <w:tcPr>
            <w:tcW w:w="389" w:type="pct"/>
          </w:tcPr>
          <w:p w14:paraId="43C77E9D" w14:textId="619912BA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751381B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61E2534D" w14:textId="0C0B4D6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42A2959A" w14:textId="5B2CA5E6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C166D2" w:rsidRPr="00050735" w14:paraId="5B83FD00" w14:textId="77777777" w:rsidTr="005965FA">
        <w:tc>
          <w:tcPr>
            <w:tcW w:w="389" w:type="pct"/>
          </w:tcPr>
          <w:p w14:paraId="50BAAA71" w14:textId="48705864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24298EF0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695D5784" w14:textId="28A625BE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3CF343FC" w14:textId="2BFB6554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C166D2" w:rsidRPr="00050735" w14:paraId="4237F6E6" w14:textId="77777777" w:rsidTr="005965FA">
        <w:trPr>
          <w:trHeight w:val="357"/>
        </w:trPr>
        <w:tc>
          <w:tcPr>
            <w:tcW w:w="389" w:type="pct"/>
          </w:tcPr>
          <w:p w14:paraId="718DDCC3" w14:textId="18FBC09C" w:rsidR="00C166D2" w:rsidRPr="005965FA" w:rsidRDefault="00C166D2" w:rsidP="006557B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A5B1707" w14:textId="77777777" w:rsidR="00C166D2" w:rsidRPr="00050735" w:rsidRDefault="00C166D2" w:rsidP="00596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438F60DA" w14:textId="0902A705" w:rsidR="00C166D2" w:rsidRPr="005965FA" w:rsidRDefault="00C166D2" w:rsidP="006557B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E8367F4" w14:textId="0217E32B" w:rsidR="00C166D2" w:rsidRPr="00050735" w:rsidRDefault="0036242E" w:rsidP="00596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7807A7BF" w14:textId="719DCC13" w:rsidR="00C166D2" w:rsidRPr="00050735" w:rsidRDefault="00C166D2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А</w:t>
      </w:r>
      <w:r w:rsidRPr="00050735">
        <w:rPr>
          <w:rFonts w:ascii="Times New Roman" w:hAnsi="Times New Roman" w:cs="Times New Roman"/>
          <w:sz w:val="28"/>
          <w:szCs w:val="28"/>
        </w:rPr>
        <w:t>, 3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="0036242E" w:rsidRPr="00050735">
        <w:rPr>
          <w:rFonts w:ascii="Times New Roman" w:hAnsi="Times New Roman" w:cs="Times New Roman"/>
          <w:sz w:val="28"/>
          <w:szCs w:val="28"/>
        </w:rPr>
        <w:t>В</w:t>
      </w:r>
      <w:r w:rsidRPr="00050735">
        <w:rPr>
          <w:rFonts w:ascii="Times New Roman" w:hAnsi="Times New Roman" w:cs="Times New Roman"/>
          <w:sz w:val="28"/>
          <w:szCs w:val="28"/>
        </w:rPr>
        <w:t>, 4</w:t>
      </w:r>
      <w:r w:rsidR="005965FA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</w:t>
      </w:r>
    </w:p>
    <w:p w14:paraId="58BB548E" w14:textId="34918D02" w:rsidR="00C166D2" w:rsidRPr="00050735" w:rsidRDefault="00D80599" w:rsidP="00C166D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5ED16EE0" w14:textId="43573C4F" w:rsidR="00D6414F" w:rsidRPr="00050735" w:rsidRDefault="00D6414F" w:rsidP="00C902D5">
      <w:pPr>
        <w:pStyle w:val="2"/>
        <w:jc w:val="both"/>
        <w:rPr>
          <w:sz w:val="28"/>
          <w:szCs w:val="28"/>
        </w:rPr>
      </w:pPr>
      <w:bookmarkStart w:id="1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28652B25" w14:textId="6630B82B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Построение иерархической структуры работ.</w:t>
      </w:r>
    </w:p>
    <w:p w14:paraId="20A7F2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4DF171BF" w:rsidR="00D6414F" w:rsidRPr="00050735" w:rsidRDefault="00D8059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081DFE11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66570B7F" w:rsidR="00D6414F" w:rsidRPr="00050735" w:rsidRDefault="00D8059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31B4B368" w14:textId="7C536BD4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03EE6522" w:rsidR="007A2CBB" w:rsidRPr="00050735" w:rsidRDefault="00D80599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7CC79709" w14:textId="5EFEBF3B" w:rsidR="00D6414F" w:rsidRPr="00050735" w:rsidRDefault="00D6414F" w:rsidP="00645DE9">
      <w:pPr>
        <w:pStyle w:val="1"/>
        <w:jc w:val="left"/>
        <w:rPr>
          <w:sz w:val="28"/>
          <w:szCs w:val="28"/>
        </w:rPr>
      </w:pPr>
      <w:bookmarkStart w:id="2" w:name="_Hlk189167417"/>
      <w:r w:rsidRPr="00050735">
        <w:rPr>
          <w:sz w:val="28"/>
          <w:szCs w:val="28"/>
        </w:rPr>
        <w:t>Задания открытого типа</w:t>
      </w:r>
    </w:p>
    <w:p w14:paraId="6E005E5D" w14:textId="6486235D" w:rsidR="0078138B" w:rsidRPr="00050735" w:rsidRDefault="0078138B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bookmarkEnd w:id="2"/>
    <w:p w14:paraId="4C940714" w14:textId="405FC5B2" w:rsidR="00836DE9" w:rsidRPr="00645DE9" w:rsidRDefault="00836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07A315C2" w:rsidR="00836DE9" w:rsidRPr="00050735" w:rsidRDefault="00D8059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3EDAA4A1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3E985FC2" w:rsidR="00836DE9" w:rsidRPr="00050735" w:rsidRDefault="00D8059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7444"/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643AE0DC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F2046AC" w14:textId="77777777" w:rsidR="00EB4FF0" w:rsidRPr="00050735" w:rsidRDefault="00EB4FF0" w:rsidP="00EB4F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387FF852" w:rsidR="00EB4FF0" w:rsidRPr="00050735" w:rsidRDefault="00D80599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240734B5" w14:textId="437DC025" w:rsidR="00BA529B" w:rsidRPr="00050735" w:rsidRDefault="00BA529B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0CAD045E" w14:textId="77777777" w:rsidR="00BA529B" w:rsidRPr="00050735" w:rsidRDefault="00BA529B" w:rsidP="00BA52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0C5DE8EC" w:rsidR="00BA529B" w:rsidRPr="00050735" w:rsidRDefault="00D80599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1DC8A91C" w14:textId="77777777" w:rsidR="004B2DB2" w:rsidRPr="00050735" w:rsidRDefault="004B2DB2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42926194" w:rsidR="00D1712A" w:rsidRPr="00050735" w:rsidRDefault="00D8059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543AC38D" w14:textId="1B1AE806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6041B6AB" w:rsidR="00D1712A" w:rsidRPr="00050735" w:rsidRDefault="00D8059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71B41857" w14:textId="2F2E23A0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39FC974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108D393B" w:rsidR="009268AC" w:rsidRPr="00050735" w:rsidRDefault="00D80599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594D731D" w14:textId="5F6A746C" w:rsidR="009268AC" w:rsidRPr="00050735" w:rsidRDefault="009268A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086FAB76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6D981DC3" w:rsidR="009268AC" w:rsidRPr="00050735" w:rsidRDefault="00D80599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74C9967A" w14:textId="22A5155B" w:rsidR="009C2645" w:rsidRPr="00050735" w:rsidRDefault="009C2645" w:rsidP="00C902D5">
      <w:pPr>
        <w:pStyle w:val="2"/>
        <w:jc w:val="both"/>
        <w:rPr>
          <w:sz w:val="28"/>
          <w:szCs w:val="28"/>
        </w:rPr>
      </w:pPr>
      <w:bookmarkStart w:id="4" w:name="_Hlk189167505"/>
      <w:r w:rsidRPr="00050735">
        <w:rPr>
          <w:sz w:val="28"/>
          <w:szCs w:val="28"/>
        </w:rPr>
        <w:t>Задания открытого типа с развернутым ответом</w:t>
      </w:r>
    </w:p>
    <w:bookmarkEnd w:id="4"/>
    <w:p w14:paraId="4EC514B5" w14:textId="77777777" w:rsidR="00A26716" w:rsidRPr="00657EDD" w:rsidRDefault="00A26716" w:rsidP="00A26716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&lt;0,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1470395"/>
      <w:bookmarkStart w:id="6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6"/>
    </w:p>
    <w:p w14:paraId="041CA486" w14:textId="38F845A9" w:rsidR="000F5A21" w:rsidRPr="00050735" w:rsidRDefault="00D80599" w:rsidP="000F5A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3B4427CC" w14:textId="6FB5E9A4" w:rsidR="000F5A21" w:rsidRDefault="000F5A2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1A632" w14:textId="77777777" w:rsidR="00B30E54" w:rsidRPr="00657EDD" w:rsidRDefault="00B30E54" w:rsidP="00B30E54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2671C149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7510C9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2021B8CB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48BAFB1E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84090A7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FFA3FF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6E73E241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EMV=(Доход от успеха×Вероятность успеха)−(Убытки от неудачи×Вероятность неудачи)</w:t>
      </w:r>
    </w:p>
    <w:p w14:paraId="6EBBD26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14:paraId="368447FC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 = (1×0.5)−(0.5×0.5)=0.5−0.25=0.25 миллиона рублей</w:t>
      </w:r>
    </w:p>
    <w:p w14:paraId="0BCA64CB" w14:textId="77777777" w:rsidR="00AF03A2" w:rsidRPr="00050735" w:rsidRDefault="00AF03A2" w:rsidP="006557B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>Запуск продукта с маркетингом:</w:t>
      </w:r>
    </w:p>
    <w:p w14:paraId="6E8975D8" w14:textId="77777777" w:rsidR="00AF03A2" w:rsidRPr="00050735" w:rsidRDefault="00AF03A2" w:rsidP="00AF03A2">
      <w:pPr>
        <w:pStyle w:val="a4"/>
        <w:tabs>
          <w:tab w:val="left" w:pos="1134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EMV=(1×0.6)−(0.5×0.4)=0.6−0.2=0.4 миллиона рублей</w:t>
      </w:r>
    </w:p>
    <w:p w14:paraId="2A7ABEDB" w14:textId="77777777" w:rsidR="00AF03A2" w:rsidRPr="00050735" w:rsidRDefault="00AF03A2" w:rsidP="00AF03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Так как EMV для сценария с маркетингом выше, компания должна выбрать запуск продукта с предварительным маркетингом.</w:t>
      </w:r>
    </w:p>
    <w:p w14:paraId="7795D45D" w14:textId="77777777" w:rsidR="00B30E54" w:rsidRPr="00657EDD" w:rsidRDefault="00B30E54" w:rsidP="00B30E5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3499CE8E" w14:textId="21DDA85A" w:rsidR="00AF03A2" w:rsidRPr="00050735" w:rsidRDefault="00D80599" w:rsidP="00AF03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1853D6FF" w14:textId="0CDD400D" w:rsidR="00AF03A2" w:rsidRPr="00050735" w:rsidRDefault="00AF03A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40814" w14:textId="77777777" w:rsidR="005C486F" w:rsidRPr="00050735" w:rsidRDefault="005C486F" w:rsidP="005C486F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Почитайте текст и запишите развернутый обоснованный ответ.</w:t>
      </w:r>
    </w:p>
    <w:p w14:paraId="06D9A04E" w14:textId="68FFA34F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Как можно оценить эффективность внедренных изменений в ресторане?</w:t>
      </w:r>
    </w:p>
    <w:p w14:paraId="7A13F722" w14:textId="38B3D72C" w:rsidR="005C486F" w:rsidRPr="00050735" w:rsidRDefault="005C486F" w:rsidP="005C486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207ED38" w14:textId="77777777" w:rsidR="006557B4" w:rsidRPr="00050735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7485350" w14:textId="77777777" w:rsidR="005C486F" w:rsidRPr="00050735" w:rsidRDefault="005C486F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Эффективность внедренных изменений в ресторане можно оценить по следующим показателям:</w:t>
      </w:r>
    </w:p>
    <w:p w14:paraId="6EF4E279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Финансовые показатели: увеличение выручки, снижение затрат, улучшение рентабельности.</w:t>
      </w:r>
    </w:p>
    <w:p w14:paraId="43A12D8C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Удовлетворенность клиентов: повышение рейтинга удовлетворенности клиентов, увеличение количества положительных отзывов.</w:t>
      </w:r>
    </w:p>
    <w:p w14:paraId="195D3BCA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Производительность труда: сокращение времени обслуживания, увеличение скорости обслуживания без потери качества.</w:t>
      </w:r>
    </w:p>
    <w:p w14:paraId="28CB6563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Мотивация персонала: улучшение морального климата в коллективе, снижение текучести кадров.</w:t>
      </w:r>
    </w:p>
    <w:p w14:paraId="08C7CC36" w14:textId="77777777" w:rsidR="005C486F" w:rsidRPr="00050735" w:rsidRDefault="005C486F" w:rsidP="006557B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 обслуживания: повышение уровня сервиса, уменьшение жалоб и возвратов.</w:t>
      </w:r>
    </w:p>
    <w:p w14:paraId="25D3F98C" w14:textId="77D34D6D" w:rsidR="006557B4" w:rsidRPr="00657EDD" w:rsidRDefault="006557B4" w:rsidP="006557B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57ED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657EDD">
        <w:rPr>
          <w:rFonts w:ascii="Times New Roman" w:hAnsi="Times New Roman" w:cs="Times New Roman"/>
          <w:sz w:val="28"/>
          <w:szCs w:val="28"/>
        </w:rPr>
        <w:t>перечисленных п</w:t>
      </w:r>
      <w:r>
        <w:rPr>
          <w:rFonts w:ascii="Times New Roman" w:hAnsi="Times New Roman" w:cs="Times New Roman"/>
          <w:sz w:val="28"/>
          <w:szCs w:val="28"/>
        </w:rPr>
        <w:t>оказателя.</w:t>
      </w:r>
    </w:p>
    <w:p w14:paraId="3F2691E9" w14:textId="6EA4952A" w:rsidR="005C486F" w:rsidRPr="00050735" w:rsidRDefault="00D80599" w:rsidP="005C48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</w:t>
      </w:r>
    </w:p>
    <w:p w14:paraId="1EEEF82F" w14:textId="0C2E547D" w:rsidR="005C486F" w:rsidRPr="00050735" w:rsidRDefault="005C486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5C486F" w:rsidRPr="0005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415FCD"/>
    <w:rsid w:val="00421C95"/>
    <w:rsid w:val="0042645B"/>
    <w:rsid w:val="00450A5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83D4A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80599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B3B93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72BF-D720-4F70-B764-FD5B6F25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kaf-pr_men</cp:lastModifiedBy>
  <cp:revision>4</cp:revision>
  <dcterms:created xsi:type="dcterms:W3CDTF">2025-03-18T19:57:00Z</dcterms:created>
  <dcterms:modified xsi:type="dcterms:W3CDTF">2025-04-03T11:14:00Z</dcterms:modified>
</cp:coreProperties>
</file>