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0139E" w14:textId="403FE4AF" w:rsidR="00F338E1" w:rsidRDefault="00C967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190107602"/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6F94E59F" w14:textId="26F476E2" w:rsidR="00F338E1" w:rsidRPr="0048609B" w:rsidRDefault="00C96745" w:rsidP="004860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217B">
        <w:rPr>
          <w:rFonts w:ascii="Times New Roman" w:hAnsi="Times New Roman"/>
          <w:b/>
          <w:color w:val="000000"/>
          <w:sz w:val="28"/>
          <w:szCs w:val="28"/>
        </w:rPr>
        <w:t>«Экологический менеджмент и аудит»</w:t>
      </w:r>
    </w:p>
    <w:p w14:paraId="51E61499" w14:textId="30718DB9" w:rsidR="00F338E1" w:rsidRPr="0031217B" w:rsidRDefault="00C96745" w:rsidP="0031217B">
      <w:pPr>
        <w:spacing w:before="240" w:after="240" w:line="240" w:lineRule="auto"/>
        <w:ind w:firstLine="567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1217B">
        <w:rPr>
          <w:rFonts w:ascii="Times New Roman" w:eastAsia="Calibri" w:hAnsi="Times New Roman"/>
          <w:b/>
          <w:sz w:val="28"/>
          <w:szCs w:val="28"/>
          <w:lang w:eastAsia="en-US"/>
        </w:rPr>
        <w:t>Задания закрытого типа</w:t>
      </w:r>
    </w:p>
    <w:p w14:paraId="5F68C4E0" w14:textId="681FCC7B" w:rsidR="00F338E1" w:rsidRPr="0048609B" w:rsidRDefault="00C96745" w:rsidP="0048609B">
      <w:pPr>
        <w:spacing w:before="240" w:after="240" w:line="240" w:lineRule="auto"/>
        <w:ind w:firstLine="567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1217B">
        <w:rPr>
          <w:rFonts w:ascii="Times New Roman" w:eastAsia="Calibri" w:hAnsi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07DDB2AD" w14:textId="77777777" w:rsidR="0031217B" w:rsidRPr="0031217B" w:rsidRDefault="0031217B" w:rsidP="0031217B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bookmarkStart w:id="2" w:name="_Hlk190863727"/>
      <w:r w:rsidRPr="0031217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1. Выберите один правильный ответ</w:t>
      </w:r>
      <w:bookmarkEnd w:id="2"/>
    </w:p>
    <w:p w14:paraId="5FE06617" w14:textId="77777777" w:rsidR="00F338E1" w:rsidRDefault="00C96745" w:rsidP="0031217B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Какую роль играет система экологического менеджмента (СЭМ) в развитии предприятий?</w:t>
      </w:r>
    </w:p>
    <w:p w14:paraId="3EB9624A" w14:textId="25B91AA7" w:rsidR="00F338E1" w:rsidRDefault="0031217B" w:rsidP="0031217B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>Заменяет традиционные методы управления качеством.</w:t>
      </w:r>
    </w:p>
    <w:p w14:paraId="68FC73DE" w14:textId="641230C6" w:rsidR="00F338E1" w:rsidRDefault="0031217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Б)</w:t>
      </w:r>
      <w:r w:rsidR="00C96745">
        <w:rPr>
          <w:rFonts w:ascii="Times New Roman" w:hAnsi="Times New Roman"/>
          <w:sz w:val="28"/>
          <w:szCs w:val="28"/>
        </w:rPr>
        <w:t xml:space="preserve"> 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>Дополняет существующий экологический контроль и предоставляет новые преимущества.</w:t>
      </w:r>
    </w:p>
    <w:p w14:paraId="37F5F453" w14:textId="26A561BB" w:rsidR="00F338E1" w:rsidRDefault="0031217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В)</w:t>
      </w:r>
      <w:r w:rsidR="00C9674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>Сокращает необходимость взаимодействия с органами государственного регулирования.</w:t>
      </w:r>
    </w:p>
    <w:p w14:paraId="71AAE479" w14:textId="44BFC222" w:rsidR="00F338E1" w:rsidRDefault="0031217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Г)</w:t>
      </w:r>
      <w:r w:rsidR="00C96745">
        <w:rPr>
          <w:rFonts w:ascii="Times New Roman" w:hAnsi="Times New Roman"/>
          <w:sz w:val="28"/>
          <w:szCs w:val="28"/>
        </w:rPr>
        <w:t xml:space="preserve"> 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>Используется только для внешней сертификации.</w:t>
      </w:r>
    </w:p>
    <w:p w14:paraId="440BEB5F" w14:textId="77777777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Б</w:t>
      </w:r>
    </w:p>
    <w:p w14:paraId="18516744" w14:textId="77777777" w:rsidR="00F338E1" w:rsidRDefault="00C96745" w:rsidP="0031217B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p w14:paraId="03611C2E" w14:textId="77777777" w:rsidR="00E87BB5" w:rsidRDefault="00E87BB5" w:rsidP="0031217B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895F03C" w14:textId="77777777" w:rsidR="00F338E1" w:rsidRPr="0031217B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2.</w:t>
      </w:r>
      <w:r w:rsidRPr="0031217B">
        <w:rPr>
          <w:rFonts w:ascii="Times New Roman" w:hAnsi="Times New Roman"/>
          <w:i/>
          <w:iCs/>
          <w:sz w:val="28"/>
          <w:szCs w:val="28"/>
        </w:rPr>
        <w:t xml:space="preserve"> Выберите один правильный ответ</w:t>
      </w:r>
    </w:p>
    <w:p w14:paraId="2B2E29CE" w14:textId="77777777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На каком принципе основана методология стандартов серии ISO 14000?</w:t>
      </w:r>
    </w:p>
    <w:p w14:paraId="25068EFE" w14:textId="1CA90E69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A</w:t>
      </w:r>
      <w:r w:rsidR="0031217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Принцип «Конечной очистки».</w:t>
      </w:r>
    </w:p>
    <w:p w14:paraId="07A860DF" w14:textId="76A685D9" w:rsidR="00F338E1" w:rsidRDefault="0031217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Б)</w:t>
      </w:r>
      <w:r w:rsidR="00C96745">
        <w:rPr>
          <w:rFonts w:ascii="Times New Roman" w:hAnsi="Times New Roman"/>
          <w:sz w:val="28"/>
          <w:szCs w:val="28"/>
        </w:rPr>
        <w:t xml:space="preserve"> 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>Принцип полного запрета загрязнений</w:t>
      </w:r>
    </w:p>
    <w:p w14:paraId="61990022" w14:textId="34EB705B" w:rsidR="00F338E1" w:rsidRDefault="0031217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В)</w:t>
      </w:r>
      <w:r w:rsidR="00C96745">
        <w:rPr>
          <w:rFonts w:ascii="Times New Roman" w:hAnsi="Times New Roman"/>
          <w:sz w:val="28"/>
          <w:szCs w:val="28"/>
        </w:rPr>
        <w:t xml:space="preserve"> 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>Принцип минимального воздействия на окружающую среду.</w:t>
      </w:r>
    </w:p>
    <w:p w14:paraId="45A7103D" w14:textId="0A97CD97" w:rsidR="00F338E1" w:rsidRDefault="0031217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Г)</w:t>
      </w:r>
      <w:r w:rsidR="00C96745">
        <w:rPr>
          <w:rFonts w:ascii="Times New Roman" w:hAnsi="Times New Roman"/>
          <w:sz w:val="28"/>
          <w:szCs w:val="28"/>
        </w:rPr>
        <w:t xml:space="preserve"> 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>Принцип «План-Действие-Проверка-Улучшение» (PDCA).</w:t>
      </w:r>
    </w:p>
    <w:p w14:paraId="3526BF9D" w14:textId="77777777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Г</w:t>
      </w:r>
    </w:p>
    <w:p w14:paraId="01A31AAC" w14:textId="7CB6D1AC" w:rsidR="00F338E1" w:rsidRDefault="00C96745" w:rsidP="003121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p w14:paraId="3F82B2CE" w14:textId="77777777" w:rsidR="00E87BB5" w:rsidRPr="0031217B" w:rsidRDefault="00E87BB5" w:rsidP="003121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42F5D9" w14:textId="2B25CF1D" w:rsidR="00F338E1" w:rsidRPr="0031217B" w:rsidRDefault="0031217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3</w:t>
      </w:r>
      <w:r w:rsidR="00C96745"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. Выберите один правильный ответ</w:t>
      </w:r>
    </w:p>
    <w:p w14:paraId="48DE7CF8" w14:textId="77777777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Что представляет собой внутренний аудит?</w:t>
      </w:r>
    </w:p>
    <w:p w14:paraId="1A6D140E" w14:textId="579B6C1C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A</w:t>
      </w:r>
      <w:r w:rsidR="003121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Аудит, проводимый независимыми экспертами.</w:t>
      </w:r>
    </w:p>
    <w:p w14:paraId="65A72E62" w14:textId="0C2D61EC" w:rsidR="00F338E1" w:rsidRDefault="0031217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Б)</w:t>
      </w:r>
      <w:r w:rsidR="00C96745">
        <w:rPr>
          <w:rFonts w:ascii="Times New Roman" w:hAnsi="Times New Roman"/>
          <w:sz w:val="28"/>
          <w:szCs w:val="28"/>
        </w:rPr>
        <w:t xml:space="preserve"> 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>Аудит, выполняемый самой организацией или от её имени.</w:t>
      </w:r>
    </w:p>
    <w:p w14:paraId="59AB4283" w14:textId="61BD76C1" w:rsidR="00F338E1" w:rsidRDefault="0031217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В)</w:t>
      </w:r>
      <w:r w:rsidR="00C96745">
        <w:rPr>
          <w:rFonts w:ascii="Times New Roman" w:hAnsi="Times New Roman"/>
          <w:sz w:val="28"/>
          <w:szCs w:val="28"/>
        </w:rPr>
        <w:t xml:space="preserve"> 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>Аудит, осуществляемый только для целей сертификации.</w:t>
      </w:r>
    </w:p>
    <w:p w14:paraId="1A237E6C" w14:textId="473A5C75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</w:t>
      </w:r>
      <w:r w:rsidR="003121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Аудит, требуемый законодательством.</w:t>
      </w:r>
    </w:p>
    <w:p w14:paraId="5EB5BF1D" w14:textId="77777777" w:rsidR="00F338E1" w:rsidRPr="0031217B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217B"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Б</w:t>
      </w:r>
    </w:p>
    <w:p w14:paraId="0BAB63C9" w14:textId="24F9CA26" w:rsidR="00F338E1" w:rsidRDefault="00C96745" w:rsidP="003121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217B"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p w14:paraId="1412551E" w14:textId="77777777" w:rsidR="00E87BB5" w:rsidRPr="0031217B" w:rsidRDefault="00E87BB5" w:rsidP="003121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91FD09D" w14:textId="36B6A32A" w:rsidR="00F338E1" w:rsidRPr="0031217B" w:rsidRDefault="0031217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4</w:t>
      </w:r>
      <w:r w:rsidR="00C96745"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.</w:t>
      </w:r>
      <w:r w:rsidR="00C96745" w:rsidRPr="0031217B">
        <w:rPr>
          <w:rFonts w:ascii="Times New Roman" w:hAnsi="Times New Roman"/>
          <w:i/>
          <w:iCs/>
          <w:sz w:val="28"/>
          <w:szCs w:val="28"/>
        </w:rPr>
        <w:t xml:space="preserve"> Выберите один правильный ответ</w:t>
      </w:r>
    </w:p>
    <w:p w14:paraId="6492F285" w14:textId="77777777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Какой документ определяет основные направления экологической политики в России?</w:t>
      </w:r>
    </w:p>
    <w:p w14:paraId="746ED033" w14:textId="270DA631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A</w:t>
      </w:r>
      <w:r w:rsidR="003121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Положение о лицензировании видов деятельности в области охраны окружающей среды.</w:t>
      </w:r>
    </w:p>
    <w:p w14:paraId="5A362658" w14:textId="6E4F9B05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Б</w:t>
      </w:r>
      <w:r w:rsidR="0031217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ГОСТ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ИСО 14001-2003.</w:t>
      </w:r>
    </w:p>
    <w:p w14:paraId="6A69D482" w14:textId="7DB8E460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</w:t>
      </w:r>
      <w:r w:rsidR="003121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Федеральный закон № 7-ФЗ «Об охране окружающей среды».</w:t>
      </w:r>
    </w:p>
    <w:p w14:paraId="790A778F" w14:textId="54E3A6A7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</w:t>
      </w:r>
      <w:r w:rsidR="0031217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Постановление Правительства РФ № 1418.</w:t>
      </w:r>
    </w:p>
    <w:p w14:paraId="21999E37" w14:textId="77777777" w:rsidR="00F338E1" w:rsidRDefault="00C9674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3" w:name="_Hlk191485197"/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Правильный ответ: В</w:t>
      </w:r>
    </w:p>
    <w:bookmarkEnd w:id="3"/>
    <w:p w14:paraId="5639ADA6" w14:textId="179E4C4A" w:rsidR="00F338E1" w:rsidRDefault="00C967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bookmarkEnd w:id="0"/>
    <w:p w14:paraId="0229F1C2" w14:textId="77777777" w:rsidR="00F338E1" w:rsidRDefault="00F338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E74746" w14:textId="1F59C821" w:rsidR="00F338E1" w:rsidRPr="0031217B" w:rsidRDefault="0031217B" w:rsidP="0031217B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1217B">
        <w:rPr>
          <w:rFonts w:ascii="Times New Roman" w:eastAsia="Calibri" w:hAnsi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34A60B31" w14:textId="29C12F67" w:rsidR="00F338E1" w:rsidRPr="0031217B" w:rsidRDefault="0031217B" w:rsidP="0031217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1</w:t>
      </w:r>
      <w:r w:rsidR="00C96745"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</w:t>
      </w:r>
      <w:r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Установите соответствие между </w:t>
      </w:r>
      <w:r w:rsidR="00C96745"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этап</w:t>
      </w:r>
      <w:r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ами</w:t>
      </w:r>
      <w:r w:rsidR="00C96745"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внедрения СЭМ с их описанием. </w:t>
      </w:r>
      <w:r w:rsidRPr="0031217B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4722" w:type="pct"/>
        <w:tblInd w:w="5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4967"/>
      </w:tblGrid>
      <w:tr w:rsidR="00F338E1" w14:paraId="2B40507F" w14:textId="77777777" w:rsidTr="0031217B">
        <w:trPr>
          <w:trHeight w:val="20"/>
          <w:tblHeader/>
        </w:trPr>
        <w:tc>
          <w:tcPr>
            <w:tcW w:w="2198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61082A92" w14:textId="77777777" w:rsidR="00F338E1" w:rsidRDefault="00C96745">
            <w:pPr>
              <w:pStyle w:val="ac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2802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1155FFBB" w14:textId="77777777" w:rsidR="00F338E1" w:rsidRDefault="00C96745">
            <w:pPr>
              <w:pStyle w:val="ac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Описание</w:t>
            </w:r>
          </w:p>
        </w:tc>
      </w:tr>
      <w:tr w:rsidR="00E87BB5" w14:paraId="00C6416A" w14:textId="77777777" w:rsidTr="008D7982">
        <w:trPr>
          <w:trHeight w:val="3606"/>
        </w:trPr>
        <w:tc>
          <w:tcPr>
            <w:tcW w:w="219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5EFC5794" w14:textId="77777777" w:rsidR="00E87BB5" w:rsidRDefault="00E87BB5" w:rsidP="00E87BB5">
            <w:pPr>
              <w:pStyle w:val="ac"/>
              <w:spacing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Оценка исходной ситуации</w:t>
            </w:r>
          </w:p>
          <w:p w14:paraId="37909317" w14:textId="77777777" w:rsidR="00E87BB5" w:rsidRDefault="00E87BB5" w:rsidP="00E87BB5">
            <w:pPr>
              <w:pStyle w:val="ac"/>
              <w:spacing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14:paraId="11B8BE55" w14:textId="77777777" w:rsidR="00E87BB5" w:rsidRDefault="00E87BB5" w:rsidP="00E87BB5">
            <w:pPr>
              <w:pStyle w:val="ac"/>
              <w:spacing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Разработка экологической политики</w:t>
            </w:r>
          </w:p>
          <w:p w14:paraId="4067A7CE" w14:textId="77777777" w:rsidR="00E87BB5" w:rsidRDefault="00E87BB5" w:rsidP="00E87BB5">
            <w:pPr>
              <w:pStyle w:val="ac"/>
              <w:spacing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14:paraId="776A7620" w14:textId="4F216FEC" w:rsidR="00E87BB5" w:rsidRDefault="00E87BB5" w:rsidP="00E87BB5">
            <w:pPr>
              <w:pStyle w:val="ac"/>
              <w:spacing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Создание программ</w:t>
            </w:r>
          </w:p>
          <w:p w14:paraId="4A42B31E" w14:textId="77777777" w:rsidR="00E87BB5" w:rsidRDefault="00E87BB5" w:rsidP="00E87BB5">
            <w:pPr>
              <w:pStyle w:val="ac"/>
              <w:spacing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действий</w:t>
            </w:r>
          </w:p>
          <w:p w14:paraId="639D6A7E" w14:textId="77777777" w:rsidR="00E87BB5" w:rsidRDefault="00E87BB5" w:rsidP="00E87BB5">
            <w:pPr>
              <w:pStyle w:val="ac"/>
              <w:spacing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14:paraId="5D5CEE61" w14:textId="7BDE6BB9" w:rsidR="00E87BB5" w:rsidRDefault="00E87BB5" w:rsidP="00E87BB5">
            <w:pPr>
              <w:pStyle w:val="ac"/>
              <w:spacing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Проведение внутренних аудитов</w:t>
            </w:r>
          </w:p>
        </w:tc>
        <w:tc>
          <w:tcPr>
            <w:tcW w:w="2802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4CC6D735" w14:textId="77777777" w:rsidR="00E87BB5" w:rsidRDefault="00E87BB5" w:rsidP="00E87BB5">
            <w:pPr>
              <w:pStyle w:val="ac"/>
              <w:spacing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Контроль соответствия системы требованиям ISO 14001 </w:t>
            </w:r>
          </w:p>
          <w:p w14:paraId="033AE2CD" w14:textId="77777777" w:rsidR="00E87BB5" w:rsidRDefault="00E87BB5" w:rsidP="00E87BB5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Формализация целей и задач в области экологии.</w:t>
            </w:r>
          </w:p>
          <w:p w14:paraId="5741488C" w14:textId="77777777" w:rsidR="00E87BB5" w:rsidRDefault="00E87BB5" w:rsidP="00E87BB5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14:paraId="051B7E16" w14:textId="77777777" w:rsidR="00E87BB5" w:rsidRDefault="00E87BB5" w:rsidP="00E87BB5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Определение конкретных мер для достижения экологических целей.</w:t>
            </w:r>
          </w:p>
          <w:p w14:paraId="7E88F9FF" w14:textId="77777777" w:rsidR="00E87BB5" w:rsidRDefault="00E87BB5" w:rsidP="00E87BB5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14:paraId="5131DBB3" w14:textId="0AC0BA89" w:rsidR="00E87BB5" w:rsidRDefault="00E87BB5" w:rsidP="00E87BB5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Выявление экологических аспектов и значимых воздействий на окружающую среду.</w:t>
            </w:r>
          </w:p>
        </w:tc>
      </w:tr>
    </w:tbl>
    <w:p w14:paraId="58982C64" w14:textId="77777777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Г, 2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Б, 3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В, 4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</w:p>
    <w:p w14:paraId="597EB2F4" w14:textId="3C82D75F" w:rsidR="0031217B" w:rsidRDefault="00C96745" w:rsidP="002971F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p w14:paraId="67EBB55A" w14:textId="77777777" w:rsidR="00E87BB5" w:rsidRPr="002971F5" w:rsidRDefault="00E87BB5" w:rsidP="002971F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31A52C55" w14:textId="4712B793" w:rsidR="00E87BB5" w:rsidRPr="00B00F43" w:rsidRDefault="0031217B" w:rsidP="00B00F4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2</w:t>
      </w:r>
      <w:r w:rsidR="00C96745"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</w:t>
      </w:r>
      <w:r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Установите соответствие между </w:t>
      </w:r>
      <w:r w:rsidR="00C96745"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стандарт</w:t>
      </w:r>
      <w:r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ами</w:t>
      </w:r>
      <w:r w:rsidR="00C96745"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ISO серии 14000 с их содержанием. </w:t>
      </w:r>
      <w:r w:rsidRPr="0031217B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4603" w:type="pct"/>
        <w:tblInd w:w="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6"/>
        <w:gridCol w:w="5234"/>
      </w:tblGrid>
      <w:tr w:rsidR="00F338E1" w14:paraId="1AA6E5F5" w14:textId="77777777" w:rsidTr="00E87BB5">
        <w:trPr>
          <w:trHeight w:val="6"/>
          <w:tblHeader/>
        </w:trPr>
        <w:tc>
          <w:tcPr>
            <w:tcW w:w="1971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6E4B7BE6" w14:textId="77777777" w:rsidR="00F338E1" w:rsidRDefault="00C96745">
            <w:pPr>
              <w:pStyle w:val="ac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Стандарт</w:t>
            </w:r>
          </w:p>
        </w:tc>
        <w:tc>
          <w:tcPr>
            <w:tcW w:w="3029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60DD08C9" w14:textId="77777777" w:rsidR="00F338E1" w:rsidRDefault="00C96745">
            <w:pPr>
              <w:pStyle w:val="ac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Содержание</w:t>
            </w:r>
          </w:p>
        </w:tc>
      </w:tr>
      <w:tr w:rsidR="00F338E1" w14:paraId="40B4CDAF" w14:textId="77777777" w:rsidTr="00E87BB5">
        <w:trPr>
          <w:trHeight w:val="6"/>
        </w:trPr>
        <w:tc>
          <w:tcPr>
            <w:tcW w:w="1971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0FD0A0CE" w14:textId="7FDACEE6" w:rsidR="00F338E1" w:rsidRDefault="00E87BB5" w:rsidP="00E87BB5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ISO 14001:2004</w:t>
            </w:r>
          </w:p>
        </w:tc>
        <w:tc>
          <w:tcPr>
            <w:tcW w:w="3029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51B5A62C" w14:textId="1E5B6F23" w:rsidR="00F338E1" w:rsidRDefault="0031217B" w:rsidP="00E87BB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Руководство по ауд</w:t>
            </w:r>
            <w:r w:rsidR="00E87BB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иту систем менеджмента качества 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="00E87BB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экологического менеджмента.</w:t>
            </w:r>
          </w:p>
        </w:tc>
      </w:tr>
      <w:tr w:rsidR="00F338E1" w14:paraId="30A0C862" w14:textId="77777777" w:rsidTr="00E87BB5">
        <w:trPr>
          <w:trHeight w:val="6"/>
        </w:trPr>
        <w:tc>
          <w:tcPr>
            <w:tcW w:w="1971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73439B65" w14:textId="27BCE8BD" w:rsidR="00F338E1" w:rsidRDefault="00E87BB5" w:rsidP="00E87BB5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ISO 14004:2004</w:t>
            </w:r>
          </w:p>
        </w:tc>
        <w:tc>
          <w:tcPr>
            <w:tcW w:w="3029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03AD7652" w14:textId="54DECA12" w:rsidR="00F338E1" w:rsidRDefault="0031217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Общее руководство по принципам, системам и методам.</w:t>
            </w:r>
          </w:p>
        </w:tc>
      </w:tr>
      <w:tr w:rsidR="00F338E1" w14:paraId="1E8BB0D5" w14:textId="77777777" w:rsidTr="00E87BB5">
        <w:trPr>
          <w:trHeight w:val="6"/>
        </w:trPr>
        <w:tc>
          <w:tcPr>
            <w:tcW w:w="1971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233431F8" w14:textId="5406F469" w:rsidR="00F338E1" w:rsidRDefault="00E87BB5" w:rsidP="00E87BB5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ISO 19011:2002</w:t>
            </w:r>
          </w:p>
        </w:tc>
        <w:tc>
          <w:tcPr>
            <w:tcW w:w="3029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46DACD2" w14:textId="167A642B" w:rsidR="00F338E1" w:rsidRDefault="0031217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Требования к системе экологического менеджмента.</w:t>
            </w:r>
          </w:p>
        </w:tc>
      </w:tr>
      <w:tr w:rsidR="00F338E1" w14:paraId="0F968B1E" w14:textId="77777777" w:rsidTr="00E87BB5">
        <w:trPr>
          <w:trHeight w:val="6"/>
        </w:trPr>
        <w:tc>
          <w:tcPr>
            <w:tcW w:w="1971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700BAC39" w14:textId="656728A7" w:rsidR="00F338E1" w:rsidRDefault="0031217B" w:rsidP="00E87BB5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ISO 14015:2001</w:t>
            </w:r>
          </w:p>
        </w:tc>
        <w:tc>
          <w:tcPr>
            <w:tcW w:w="3029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0ADB068A" w14:textId="24EA1301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Г) Экологическая оценка площадок и организаций.</w:t>
            </w:r>
          </w:p>
        </w:tc>
      </w:tr>
    </w:tbl>
    <w:p w14:paraId="1D63AD1B" w14:textId="77777777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В, 2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Б, 3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А, 4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</w:t>
      </w:r>
    </w:p>
    <w:p w14:paraId="13F4A8EC" w14:textId="77777777" w:rsidR="00F338E1" w:rsidRDefault="00C96745" w:rsidP="003121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p w14:paraId="0AD65C4D" w14:textId="77777777" w:rsidR="0048609B" w:rsidRDefault="0048609B" w:rsidP="003121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45CA0B" w14:textId="3B8DB662" w:rsidR="00F338E1" w:rsidRPr="0031217B" w:rsidRDefault="0031217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lastRenderedPageBreak/>
        <w:t>3</w:t>
      </w:r>
      <w:r w:rsidR="00C96745"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</w:t>
      </w:r>
      <w:r w:rsidR="002971F5" w:rsidRPr="002971F5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Установите соответствие между</w:t>
      </w:r>
      <w:r w:rsidR="00C96745"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метод</w:t>
      </w:r>
      <w:r w:rsidR="002971F5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ами</w:t>
      </w:r>
      <w:r w:rsidR="00C96745"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C96745"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экоаудита</w:t>
      </w:r>
      <w:proofErr w:type="spellEnd"/>
      <w:r w:rsidR="00C96745"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с методом поучения информации для проведения аудита. </w:t>
      </w:r>
      <w:r w:rsidR="002971F5" w:rsidRPr="002971F5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4685" w:type="pct"/>
        <w:tblInd w:w="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0"/>
        <w:gridCol w:w="4794"/>
      </w:tblGrid>
      <w:tr w:rsidR="00F338E1" w14:paraId="605CD9AA" w14:textId="77777777" w:rsidTr="0031217B">
        <w:trPr>
          <w:trHeight w:val="21"/>
          <w:tblHeader/>
        </w:trPr>
        <w:tc>
          <w:tcPr>
            <w:tcW w:w="2274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1964C537" w14:textId="77777777" w:rsidR="00F338E1" w:rsidRDefault="00C96745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Метод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49EE91D1" w14:textId="77777777" w:rsidR="00F338E1" w:rsidRDefault="00C96745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Как получают информацию</w:t>
            </w:r>
          </w:p>
        </w:tc>
      </w:tr>
      <w:tr w:rsidR="00F338E1" w14:paraId="427659DD" w14:textId="77777777" w:rsidTr="00E87BB5">
        <w:trPr>
          <w:trHeight w:val="21"/>
        </w:trPr>
        <w:tc>
          <w:tcPr>
            <w:tcW w:w="2274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65172752" w14:textId="77777777" w:rsidR="00F338E1" w:rsidRPr="0048609B" w:rsidRDefault="00C96745" w:rsidP="00E87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09B">
              <w:rPr>
                <w:rFonts w:ascii="Times New Roman" w:hAnsi="Times New Roman"/>
                <w:sz w:val="28"/>
                <w:szCs w:val="28"/>
              </w:rPr>
              <w:t>1) Метод анкетирования</w:t>
            </w:r>
          </w:p>
        </w:tc>
        <w:tc>
          <w:tcPr>
            <w:tcW w:w="2726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444C6974" w14:textId="1C929535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А) Получение информации через личное общение с сотрудниками.</w:t>
            </w:r>
          </w:p>
        </w:tc>
      </w:tr>
      <w:tr w:rsidR="00F338E1" w14:paraId="17D0753E" w14:textId="77777777" w:rsidTr="00E87BB5">
        <w:trPr>
          <w:trHeight w:val="21"/>
        </w:trPr>
        <w:tc>
          <w:tcPr>
            <w:tcW w:w="2274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51623B24" w14:textId="77777777" w:rsidR="00F338E1" w:rsidRPr="0048609B" w:rsidRDefault="00C96745" w:rsidP="00E87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09B">
              <w:rPr>
                <w:rFonts w:ascii="Times New Roman" w:hAnsi="Times New Roman"/>
                <w:sz w:val="28"/>
                <w:szCs w:val="28"/>
              </w:rPr>
              <w:t>2) Картографические методы</w:t>
            </w:r>
          </w:p>
        </w:tc>
        <w:tc>
          <w:tcPr>
            <w:tcW w:w="2726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4083B556" w14:textId="5693AC06" w:rsidR="00F338E1" w:rsidRDefault="0031217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Определение масштаба загрязнения и эффективности мер </w:t>
            </w:r>
          </w:p>
        </w:tc>
      </w:tr>
      <w:tr w:rsidR="00F338E1" w14:paraId="11E22216" w14:textId="77777777" w:rsidTr="00E87BB5">
        <w:trPr>
          <w:trHeight w:val="21"/>
        </w:trPr>
        <w:tc>
          <w:tcPr>
            <w:tcW w:w="2274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332E8C90" w14:textId="77777777" w:rsidR="00F338E1" w:rsidRPr="0048609B" w:rsidRDefault="00C96745" w:rsidP="00E87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09B">
              <w:rPr>
                <w:rFonts w:ascii="Times New Roman" w:hAnsi="Times New Roman"/>
                <w:sz w:val="28"/>
                <w:szCs w:val="28"/>
              </w:rPr>
              <w:t>3) Метод материальных балансов</w:t>
            </w:r>
          </w:p>
        </w:tc>
        <w:tc>
          <w:tcPr>
            <w:tcW w:w="2726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1BD33D44" w14:textId="4EE76D10" w:rsidR="00F338E1" w:rsidRDefault="0031217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Визуальный анализ данных об источниках загрязнения.</w:t>
            </w:r>
          </w:p>
        </w:tc>
      </w:tr>
      <w:tr w:rsidR="00F338E1" w14:paraId="66F8D611" w14:textId="77777777" w:rsidTr="00E87BB5">
        <w:trPr>
          <w:trHeight w:val="21"/>
        </w:trPr>
        <w:tc>
          <w:tcPr>
            <w:tcW w:w="2274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2B426B4D" w14:textId="77777777" w:rsidR="00F338E1" w:rsidRPr="0048609B" w:rsidRDefault="00C96745" w:rsidP="00E87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09B">
              <w:rPr>
                <w:rFonts w:ascii="Times New Roman" w:hAnsi="Times New Roman"/>
                <w:sz w:val="28"/>
                <w:szCs w:val="28"/>
              </w:rPr>
              <w:t>4) Интервьюирование</w:t>
            </w:r>
          </w:p>
        </w:tc>
        <w:tc>
          <w:tcPr>
            <w:tcW w:w="2726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E1B437D" w14:textId="5736F952" w:rsidR="00F338E1" w:rsidRDefault="0031217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Количественный анализ мнений сотрудников и заинтересованных сторон.</w:t>
            </w:r>
          </w:p>
        </w:tc>
      </w:tr>
    </w:tbl>
    <w:p w14:paraId="73394B33" w14:textId="77777777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Правильные ответы: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Г, 2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В, 3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Б, 4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</w:p>
    <w:p w14:paraId="59C27458" w14:textId="028D1F39" w:rsidR="00F338E1" w:rsidRDefault="00C96745" w:rsidP="002971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p w14:paraId="34C34797" w14:textId="77777777" w:rsidR="00E87BB5" w:rsidRPr="002971F5" w:rsidRDefault="00E87BB5" w:rsidP="002971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F6456A" w14:textId="724566F1" w:rsidR="00F338E1" w:rsidRPr="0048609B" w:rsidRDefault="002971F5" w:rsidP="002971F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="00C9674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  <w:r w:rsidRPr="002971F5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Установите соответствие между</w:t>
      </w:r>
      <w:r w:rsidR="00C96745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="00C96745" w:rsidRPr="0048609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полномочи</w:t>
      </w:r>
      <w:r w:rsidRPr="0048609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ями</w:t>
      </w:r>
      <w:r w:rsidR="00C96745" w:rsidRPr="0048609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органов управления РФ с их задачами. </w:t>
      </w:r>
      <w:r w:rsidRPr="0048609B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4690" w:type="pct"/>
        <w:tblInd w:w="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1555"/>
        <w:gridCol w:w="143"/>
        <w:gridCol w:w="4833"/>
      </w:tblGrid>
      <w:tr w:rsidR="00F338E1" w14:paraId="12498885" w14:textId="77777777" w:rsidTr="00E87BB5">
        <w:trPr>
          <w:trHeight w:val="20"/>
          <w:tblHeader/>
        </w:trPr>
        <w:tc>
          <w:tcPr>
            <w:tcW w:w="1291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69D1A722" w14:textId="77777777" w:rsidR="00F338E1" w:rsidRDefault="00C9674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Орган управления</w:t>
            </w:r>
          </w:p>
        </w:tc>
        <w:tc>
          <w:tcPr>
            <w:tcW w:w="3709" w:type="pct"/>
            <w:gridSpan w:val="3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2B05A2F6" w14:textId="77777777" w:rsidR="00F338E1" w:rsidRDefault="00C9674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Задачи</w:t>
            </w:r>
          </w:p>
        </w:tc>
      </w:tr>
      <w:tr w:rsidR="00F338E1" w14:paraId="5729221D" w14:textId="77777777" w:rsidTr="00E87BB5">
        <w:trPr>
          <w:trHeight w:val="20"/>
        </w:trPr>
        <w:tc>
          <w:tcPr>
            <w:tcW w:w="2174" w:type="pct"/>
            <w:gridSpan w:val="2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A06FEEE" w14:textId="77777777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1) Федеральные органы</w:t>
            </w:r>
          </w:p>
        </w:tc>
        <w:tc>
          <w:tcPr>
            <w:tcW w:w="2826" w:type="pct"/>
            <w:gridSpan w:val="2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696EB52B" w14:textId="75A741C3" w:rsidR="00F338E1" w:rsidRDefault="0048609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Разработка программ рационального природопользования на региональном уровне.</w:t>
            </w:r>
          </w:p>
        </w:tc>
      </w:tr>
      <w:tr w:rsidR="00F338E1" w14:paraId="221F3482" w14:textId="77777777" w:rsidTr="00E87BB5">
        <w:trPr>
          <w:trHeight w:val="20"/>
        </w:trPr>
        <w:tc>
          <w:tcPr>
            <w:tcW w:w="2255" w:type="pct"/>
            <w:gridSpan w:val="3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600E972A" w14:textId="77777777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2) Органы субъектов федерации</w:t>
            </w:r>
          </w:p>
        </w:tc>
        <w:tc>
          <w:tcPr>
            <w:tcW w:w="2745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AC9FDED" w14:textId="18EACD28" w:rsidR="00F338E1" w:rsidRDefault="0048609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Утверждение основных направлений экологической политики.</w:t>
            </w:r>
          </w:p>
        </w:tc>
      </w:tr>
      <w:tr w:rsidR="00F338E1" w14:paraId="7CB00C67" w14:textId="77777777" w:rsidTr="00E87BB5">
        <w:trPr>
          <w:trHeight w:val="20"/>
        </w:trPr>
        <w:tc>
          <w:tcPr>
            <w:tcW w:w="2255" w:type="pct"/>
            <w:gridSpan w:val="3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22E16AD" w14:textId="77777777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3) Местные органы власти</w:t>
            </w:r>
          </w:p>
        </w:tc>
        <w:tc>
          <w:tcPr>
            <w:tcW w:w="2745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5D28AE35" w14:textId="14DAD32F" w:rsidR="00F338E1" w:rsidRDefault="0048609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Принятие решений об образовании заповедных территорий</w:t>
            </w:r>
          </w:p>
        </w:tc>
      </w:tr>
      <w:tr w:rsidR="00F338E1" w14:paraId="3F462F8F" w14:textId="77777777" w:rsidTr="00E87BB5">
        <w:trPr>
          <w:trHeight w:val="20"/>
        </w:trPr>
        <w:tc>
          <w:tcPr>
            <w:tcW w:w="2255" w:type="pct"/>
            <w:gridSpan w:val="3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08D8D3DE" w14:textId="77777777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4) Представительные органы</w:t>
            </w:r>
          </w:p>
        </w:tc>
        <w:tc>
          <w:tcPr>
            <w:tcW w:w="2745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01449649" w14:textId="743DDFE5" w:rsidR="00F338E1" w:rsidRDefault="0048609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Г) 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Регулирование использования местных природных ресурсов.</w:t>
            </w:r>
          </w:p>
        </w:tc>
      </w:tr>
    </w:tbl>
    <w:p w14:paraId="029B4DE8" w14:textId="77777777" w:rsidR="00F338E1" w:rsidRDefault="00C96745" w:rsidP="0048609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Правильные ответы: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Б, 2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А, 3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Г, 4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</w:p>
    <w:p w14:paraId="78EE6776" w14:textId="3A4BD926" w:rsidR="00F338E1" w:rsidRPr="0048609B" w:rsidRDefault="00C96745" w:rsidP="004860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p w14:paraId="5166167D" w14:textId="795B67B6" w:rsidR="00F338E1" w:rsidRPr="002971F5" w:rsidRDefault="002971F5" w:rsidP="002971F5">
      <w:pPr>
        <w:spacing w:before="240" w:after="240" w:line="240" w:lineRule="auto"/>
        <w:ind w:firstLine="567"/>
        <w:jc w:val="both"/>
        <w:outlineLvl w:val="1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bookmarkStart w:id="4" w:name="_Hlk190110887"/>
      <w:r w:rsidRPr="002971F5">
        <w:rPr>
          <w:rFonts w:ascii="Times New Roman" w:eastAsiaTheme="minorHAnsi" w:hAnsi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5479A4EE" w14:textId="22BE64AC" w:rsidR="00F338E1" w:rsidRPr="002971F5" w:rsidRDefault="002971F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bookmarkStart w:id="5" w:name="_Hlk189601677"/>
      <w:r w:rsidRPr="002971F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</w:t>
      </w:r>
      <w:r w:rsidRPr="002971F5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Установите правильную последовательность </w:t>
      </w:r>
      <w:r w:rsidR="00C96745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внедрения концепции устойчивого развития</w:t>
      </w:r>
      <w:r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.</w:t>
      </w:r>
      <w:r w:rsidRPr="002971F5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2971F5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Запишите правильную последовательность букв слева направо:</w:t>
      </w:r>
    </w:p>
    <w:p w14:paraId="59B93166" w14:textId="1A6C3F5B" w:rsidR="00F338E1" w:rsidRDefault="002971F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А)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 xml:space="preserve"> Разработка стратегии устойчивого развития</w:t>
      </w:r>
    </w:p>
    <w:p w14:paraId="30A90852" w14:textId="74653DB3" w:rsidR="00F338E1" w:rsidRDefault="00C9674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2971F5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Выявление ключевых экологических проблем</w:t>
      </w:r>
    </w:p>
    <w:p w14:paraId="5FB10BB4" w14:textId="0DA6BE0C" w:rsidR="00F338E1" w:rsidRDefault="002971F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 xml:space="preserve"> Определение экономических и социальных целей</w:t>
      </w:r>
    </w:p>
    <w:p w14:paraId="261AD108" w14:textId="2F922B58" w:rsidR="00F338E1" w:rsidRDefault="002971F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Г) 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 xml:space="preserve"> Внедрение конкретных мероприятий</w:t>
      </w:r>
    </w:p>
    <w:p w14:paraId="6DD1F52C" w14:textId="77777777" w:rsidR="00F338E1" w:rsidRDefault="00C9674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Правильный ответ: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, В, А, Г</w:t>
      </w:r>
    </w:p>
    <w:bookmarkEnd w:id="5"/>
    <w:p w14:paraId="2AB78DF3" w14:textId="77777777" w:rsidR="00F338E1" w:rsidRDefault="00C96745" w:rsidP="002971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p w14:paraId="429E3656" w14:textId="77777777" w:rsidR="00E87BB5" w:rsidRDefault="00E87BB5" w:rsidP="002971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902504" w14:textId="76376E2E" w:rsidR="00F338E1" w:rsidRPr="002971F5" w:rsidRDefault="002971F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2971F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2. </w:t>
      </w:r>
      <w:r w:rsidRPr="002971F5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Установите правильную последовательность </w:t>
      </w:r>
      <w:r w:rsidR="00C96745" w:rsidRPr="002971F5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при внедрении СЭМ</w:t>
      </w:r>
      <w:r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.</w:t>
      </w:r>
      <w:r w:rsidRPr="002971F5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Запишите правильную последовательность букв слева направо:</w:t>
      </w:r>
    </w:p>
    <w:p w14:paraId="3DE8CDBD" w14:textId="0CB66BB2" w:rsidR="00F338E1" w:rsidRDefault="00C9674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971F5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Разработка процедур СЭМ и интеграция в систему управления</w:t>
      </w:r>
    </w:p>
    <w:p w14:paraId="2729A9D9" w14:textId="7988C222" w:rsidR="00F338E1" w:rsidRDefault="002971F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 xml:space="preserve"> Оценка исходной ситуации</w:t>
      </w:r>
    </w:p>
    <w:p w14:paraId="0465A9AD" w14:textId="4081654F" w:rsidR="00F338E1" w:rsidRDefault="002971F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 xml:space="preserve"> Создание программы экологического развития</w:t>
      </w:r>
    </w:p>
    <w:p w14:paraId="4B2AFC08" w14:textId="3297F3F2" w:rsidR="00F338E1" w:rsidRDefault="002971F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Г)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 xml:space="preserve"> Разработка экологической политики</w:t>
      </w:r>
    </w:p>
    <w:p w14:paraId="4B13A2DC" w14:textId="77777777" w:rsidR="00F338E1" w:rsidRDefault="00C9674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Правильный ответ: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, Г, В, А</w:t>
      </w:r>
    </w:p>
    <w:p w14:paraId="775DDBD0" w14:textId="77777777" w:rsidR="002971F5" w:rsidRDefault="00C96745" w:rsidP="002971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_Hlk189603230"/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p w14:paraId="4A9749D9" w14:textId="77777777" w:rsidR="00E87BB5" w:rsidRDefault="00E87BB5" w:rsidP="002971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FA6E73" w14:textId="4DB0DA28" w:rsidR="00F338E1" w:rsidRPr="002971F5" w:rsidRDefault="002971F5" w:rsidP="002971F5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Pr="002971F5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Установите правильную последовательность</w:t>
      </w:r>
      <w:r w:rsidR="00C96745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</w:t>
      </w:r>
      <w:r w:rsidR="00C96745" w:rsidRPr="002971F5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при внедрении стандартов ISO 14000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. </w:t>
      </w:r>
      <w:r w:rsidRPr="002971F5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Запишите правильную последовательность букв слева направо:</w:t>
      </w:r>
    </w:p>
    <w:p w14:paraId="416BEA33" w14:textId="18C08A20" w:rsidR="00F338E1" w:rsidRDefault="00C9674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971F5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Интеграция процедур СЭМ в общую систему управления</w:t>
      </w:r>
    </w:p>
    <w:p w14:paraId="640477BF" w14:textId="16B598B4" w:rsidR="00F338E1" w:rsidRDefault="00C9674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2971F5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Оценка соответствия требованиям стандарта</w:t>
      </w:r>
    </w:p>
    <w:p w14:paraId="1A72D6B2" w14:textId="2B281C19" w:rsidR="00F338E1" w:rsidRDefault="00C9674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2971F5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Обучение персонала и информирование заинтересованных сторон</w:t>
      </w:r>
    </w:p>
    <w:p w14:paraId="42A32B41" w14:textId="452E9A3E" w:rsidR="00F338E1" w:rsidRDefault="00C9674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="002971F5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Проведение внешней сертификации</w:t>
      </w:r>
    </w:p>
    <w:p w14:paraId="08BF261F" w14:textId="77777777" w:rsidR="00F338E1" w:rsidRDefault="00C9674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Правильный ответ: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, В, А, Г</w:t>
      </w:r>
    </w:p>
    <w:p w14:paraId="67139FA9" w14:textId="103552EB" w:rsidR="00F338E1" w:rsidRDefault="00C96745" w:rsidP="002971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p w14:paraId="28F8E40C" w14:textId="77777777" w:rsidR="00E87BB5" w:rsidRDefault="00E87BB5" w:rsidP="002971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E108F5" w14:textId="4DB7FEAE" w:rsidR="00F338E1" w:rsidRPr="00B00F43" w:rsidRDefault="002971F5" w:rsidP="00B00F43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C96745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2971F5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Установите правильную последовательность </w:t>
      </w:r>
      <w:r w:rsidR="00C96745">
        <w:rPr>
          <w:rFonts w:ascii="Times New Roman" w:hAnsi="Times New Roman"/>
          <w:bCs/>
          <w:i/>
          <w:iCs/>
          <w:color w:val="000000"/>
          <w:sz w:val="28"/>
          <w:szCs w:val="28"/>
        </w:rPr>
        <w:t>для формирования экологической политики</w:t>
      </w:r>
      <w:r w:rsidR="00B00F43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. </w:t>
      </w:r>
      <w:r w:rsidR="00B00F43" w:rsidRPr="00B00F43">
        <w:rPr>
          <w:rFonts w:ascii="Times New Roman" w:hAnsi="Times New Roman"/>
          <w:bCs/>
          <w:i/>
          <w:iCs/>
          <w:color w:val="000000"/>
          <w:sz w:val="28"/>
          <w:szCs w:val="28"/>
        </w:rPr>
        <w:t>Запишите правильную последовательность букв слева направо:</w:t>
      </w:r>
    </w:p>
    <w:p w14:paraId="322194CB" w14:textId="659B3347" w:rsidR="00F338E1" w:rsidRDefault="002971F5" w:rsidP="002971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</w:t>
      </w:r>
      <w:r w:rsidR="00C96745">
        <w:rPr>
          <w:rFonts w:ascii="Times New Roman" w:hAnsi="Times New Roman"/>
          <w:color w:val="000000"/>
          <w:sz w:val="28"/>
          <w:szCs w:val="28"/>
        </w:rPr>
        <w:t xml:space="preserve"> Формализация целей и задач</w:t>
      </w:r>
    </w:p>
    <w:p w14:paraId="4D55F7E7" w14:textId="36DBB639" w:rsidR="00F338E1" w:rsidRDefault="002971F5" w:rsidP="002971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</w:t>
      </w:r>
      <w:r w:rsidR="00C96745">
        <w:rPr>
          <w:rFonts w:ascii="Times New Roman" w:hAnsi="Times New Roman"/>
          <w:color w:val="000000"/>
          <w:sz w:val="28"/>
          <w:szCs w:val="28"/>
        </w:rPr>
        <w:t xml:space="preserve"> Анализ законодательных требований</w:t>
      </w:r>
    </w:p>
    <w:p w14:paraId="76142FAF" w14:textId="721F9070" w:rsidR="00F338E1" w:rsidRDefault="002971F5" w:rsidP="002971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</w:t>
      </w:r>
      <w:r w:rsidR="00C96745">
        <w:rPr>
          <w:rFonts w:ascii="Times New Roman" w:hAnsi="Times New Roman"/>
          <w:color w:val="000000"/>
          <w:sz w:val="28"/>
          <w:szCs w:val="28"/>
        </w:rPr>
        <w:t xml:space="preserve"> Документирование и публикация политики</w:t>
      </w:r>
    </w:p>
    <w:p w14:paraId="7F763372" w14:textId="25A6C271" w:rsidR="00F338E1" w:rsidRDefault="002971F5" w:rsidP="002971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96745">
        <w:rPr>
          <w:rFonts w:ascii="Times New Roman" w:hAnsi="Times New Roman"/>
          <w:color w:val="000000"/>
          <w:sz w:val="28"/>
          <w:szCs w:val="28"/>
        </w:rPr>
        <w:t>Определение экологических аспектов и воздействий</w:t>
      </w:r>
    </w:p>
    <w:p w14:paraId="74A0ABC0" w14:textId="77777777" w:rsidR="00F338E1" w:rsidRDefault="00C96745" w:rsidP="002971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</w:rPr>
        <w:t>Г, Б, А, В</w:t>
      </w:r>
    </w:p>
    <w:p w14:paraId="52E9D105" w14:textId="77777777" w:rsidR="00F338E1" w:rsidRDefault="00C96745" w:rsidP="002971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p w14:paraId="1E664D69" w14:textId="77777777" w:rsidR="00F338E1" w:rsidRDefault="00F338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7B04089" w14:textId="77777777" w:rsidR="002971F5" w:rsidRPr="002971F5" w:rsidRDefault="002971F5" w:rsidP="002971F5">
      <w:pPr>
        <w:spacing w:before="240" w:after="240" w:line="240" w:lineRule="auto"/>
        <w:ind w:firstLine="567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7" w:name="_Hlk190112157"/>
      <w:bookmarkEnd w:id="4"/>
      <w:bookmarkEnd w:id="6"/>
      <w:r w:rsidRPr="002971F5">
        <w:rPr>
          <w:rFonts w:ascii="Times New Roman" w:eastAsia="Calibri" w:hAnsi="Times New Roman"/>
          <w:b/>
          <w:sz w:val="28"/>
          <w:szCs w:val="28"/>
          <w:lang w:eastAsia="en-US"/>
        </w:rPr>
        <w:t>Задания открытого типа</w:t>
      </w:r>
    </w:p>
    <w:p w14:paraId="164B3DE6" w14:textId="565E86DC" w:rsidR="00F338E1" w:rsidRPr="0048609B" w:rsidRDefault="002971F5" w:rsidP="0048609B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971F5">
        <w:rPr>
          <w:rFonts w:ascii="Times New Roman" w:eastAsia="Calibri" w:hAnsi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7D548114" w14:textId="123896A4" w:rsidR="008536B4" w:rsidRPr="008536B4" w:rsidRDefault="008536B4" w:rsidP="008536B4">
      <w:pPr>
        <w:pStyle w:val="ac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1. </w:t>
      </w:r>
      <w:r w:rsidRPr="008536B4">
        <w:rPr>
          <w:rFonts w:ascii="Times New Roman" w:eastAsia="Calibri" w:hAnsi="Times New Roman"/>
          <w:i/>
          <w:iCs/>
          <w:sz w:val="28"/>
          <w:szCs w:val="28"/>
          <w:lang w:eastAsia="en-US"/>
        </w:rPr>
        <w:t>Напишите пропущенное слово.</w:t>
      </w:r>
    </w:p>
    <w:p w14:paraId="0BAE8895" w14:textId="32B5A3AA" w:rsidR="00F338E1" w:rsidRDefault="00C96745" w:rsidP="008536B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Система экологического менеджмента должна быть разработана так, чтобы она могла адаптироваться к ________________________.</w:t>
      </w:r>
    </w:p>
    <w:p w14:paraId="41BA6F28" w14:textId="77777777" w:rsidR="00F338E1" w:rsidRDefault="00C96745" w:rsidP="008536B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меняющимся обстоятельствам</w:t>
      </w:r>
    </w:p>
    <w:bookmarkEnd w:id="7"/>
    <w:p w14:paraId="72F9A068" w14:textId="1FF7BFBC" w:rsidR="00F338E1" w:rsidRDefault="00C96745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p w14:paraId="6F516E82" w14:textId="77777777" w:rsidR="00E87BB5" w:rsidRDefault="00E87BB5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6D8BBD06" w14:textId="1A084C66" w:rsidR="00F338E1" w:rsidRDefault="008536B4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C96745">
        <w:rPr>
          <w:rFonts w:ascii="Times New Roman" w:hAnsi="Times New Roman"/>
          <w:color w:val="000000"/>
          <w:sz w:val="28"/>
          <w:szCs w:val="28"/>
        </w:rPr>
        <w:t>.</w:t>
      </w:r>
      <w:r w:rsidR="00C96745">
        <w:rPr>
          <w:rFonts w:ascii="Times New Roman" w:hAnsi="Times New Roman"/>
          <w:iCs/>
          <w:sz w:val="28"/>
          <w:szCs w:val="28"/>
        </w:rPr>
        <w:t xml:space="preserve"> </w:t>
      </w:r>
      <w:r w:rsidRPr="008536B4">
        <w:rPr>
          <w:rFonts w:ascii="Times New Roman" w:hAnsi="Times New Roman"/>
          <w:i/>
          <w:iCs/>
          <w:sz w:val="28"/>
          <w:szCs w:val="28"/>
        </w:rPr>
        <w:t>Напишите пропущенное слово.</w:t>
      </w:r>
    </w:p>
    <w:p w14:paraId="24DF8A24" w14:textId="77777777" w:rsidR="00F338E1" w:rsidRDefault="00C96745" w:rsidP="00A907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Международный стандарт ________________ описывает требования к системе экологического менеджмента.</w:t>
      </w:r>
    </w:p>
    <w:p w14:paraId="2EC33D67" w14:textId="77777777" w:rsidR="00F338E1" w:rsidRDefault="00C96745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</w:rPr>
        <w:t>ISO 14001:2015</w:t>
      </w:r>
    </w:p>
    <w:p w14:paraId="2E1A3815" w14:textId="5CE2DDFF" w:rsidR="00F338E1" w:rsidRDefault="00C96745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p w14:paraId="22095C60" w14:textId="77777777" w:rsidR="00E87BB5" w:rsidRDefault="00E87BB5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3EE636A6" w14:textId="237D67D7" w:rsidR="00F338E1" w:rsidRDefault="008536B4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C96745">
        <w:rPr>
          <w:rFonts w:ascii="Times New Roman" w:hAnsi="Times New Roman"/>
          <w:color w:val="000000"/>
          <w:sz w:val="28"/>
          <w:szCs w:val="28"/>
        </w:rPr>
        <w:t>.</w:t>
      </w:r>
      <w:r w:rsidR="00C96745">
        <w:rPr>
          <w:rFonts w:ascii="Times New Roman" w:hAnsi="Times New Roman"/>
          <w:iCs/>
          <w:sz w:val="28"/>
          <w:szCs w:val="28"/>
        </w:rPr>
        <w:t xml:space="preserve"> </w:t>
      </w:r>
      <w:r w:rsidRPr="008536B4">
        <w:rPr>
          <w:rFonts w:ascii="Times New Roman" w:hAnsi="Times New Roman"/>
          <w:i/>
          <w:iCs/>
          <w:sz w:val="28"/>
          <w:szCs w:val="28"/>
        </w:rPr>
        <w:t>Напишите пропущенное слово.</w:t>
      </w:r>
    </w:p>
    <w:p w14:paraId="20CB60EA" w14:textId="77777777" w:rsidR="00F338E1" w:rsidRDefault="00C96745" w:rsidP="00A907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Добровольная сертификация продукции становится рыночным инструментом борьбы с _______________ продукцией.</w:t>
      </w:r>
    </w:p>
    <w:p w14:paraId="3551A5FC" w14:textId="77777777" w:rsidR="00F338E1" w:rsidRDefault="00C96745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фальсифицированной</w:t>
      </w:r>
      <w:proofErr w:type="gramEnd"/>
    </w:p>
    <w:p w14:paraId="4C7D71EB" w14:textId="77777777" w:rsidR="008536B4" w:rsidRDefault="00C96745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УК-8 (УК-8.1, УК-8.2, УК-8.3)</w:t>
      </w:r>
    </w:p>
    <w:p w14:paraId="5C299F1F" w14:textId="77777777" w:rsidR="00E87BB5" w:rsidRDefault="00E87BB5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15704E69" w14:textId="5970958E" w:rsidR="008536B4" w:rsidRDefault="008536B4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536B4">
        <w:rPr>
          <w:rFonts w:ascii="Times New Roman" w:hAnsi="Times New Roman"/>
          <w:i/>
          <w:color w:val="000000"/>
          <w:sz w:val="28"/>
          <w:szCs w:val="28"/>
        </w:rPr>
        <w:t xml:space="preserve">4. </w:t>
      </w:r>
      <w:r w:rsidR="008D7982" w:rsidRPr="008536B4">
        <w:rPr>
          <w:rFonts w:ascii="Times New Roman" w:hAnsi="Times New Roman"/>
          <w:i/>
          <w:iCs/>
          <w:sz w:val="28"/>
          <w:szCs w:val="28"/>
        </w:rPr>
        <w:t xml:space="preserve">Напишите </w:t>
      </w:r>
      <w:r w:rsidRPr="008536B4">
        <w:rPr>
          <w:rFonts w:ascii="Times New Roman" w:hAnsi="Times New Roman"/>
          <w:i/>
          <w:color w:val="000000"/>
          <w:sz w:val="28"/>
          <w:szCs w:val="28"/>
        </w:rPr>
        <w:t>пропущенное слово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7FBDB949" w14:textId="77777777" w:rsidR="008536B4" w:rsidRDefault="00C96745" w:rsidP="00A907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36B4">
        <w:rPr>
          <w:rFonts w:ascii="Times New Roman" w:hAnsi="Times New Roman"/>
          <w:color w:val="000000"/>
          <w:sz w:val="28"/>
          <w:szCs w:val="28"/>
        </w:rPr>
        <w:t>При проведении экологического аудита важным этапом является ____________, который включает в себя оценку воздействия деятельности п</w:t>
      </w:r>
      <w:r w:rsidR="008536B4">
        <w:rPr>
          <w:rFonts w:ascii="Times New Roman" w:hAnsi="Times New Roman"/>
          <w:color w:val="000000"/>
          <w:sz w:val="28"/>
          <w:szCs w:val="28"/>
        </w:rPr>
        <w:t>редприятия на окружающую среду.</w:t>
      </w:r>
    </w:p>
    <w:p w14:paraId="01CB1449" w14:textId="77777777" w:rsidR="008536B4" w:rsidRDefault="00C96745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536B4">
        <w:rPr>
          <w:rFonts w:ascii="Times New Roman" w:hAnsi="Times New Roman"/>
          <w:color w:val="000000"/>
          <w:sz w:val="28"/>
          <w:szCs w:val="28"/>
        </w:rPr>
        <w:t>Правильный о</w:t>
      </w:r>
      <w:r w:rsidR="008536B4">
        <w:rPr>
          <w:rFonts w:ascii="Times New Roman" w:hAnsi="Times New Roman"/>
          <w:color w:val="000000"/>
          <w:sz w:val="28"/>
          <w:szCs w:val="28"/>
        </w:rPr>
        <w:t>твет: экологическая экспертиза.</w:t>
      </w:r>
    </w:p>
    <w:p w14:paraId="4FFCF514" w14:textId="77777777" w:rsidR="008536B4" w:rsidRDefault="00C96745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536B4">
        <w:rPr>
          <w:rFonts w:ascii="Times New Roman" w:hAnsi="Times New Roman"/>
          <w:color w:val="000000"/>
          <w:sz w:val="28"/>
          <w:szCs w:val="28"/>
        </w:rPr>
        <w:t>Компетенции (индикаторы):</w:t>
      </w:r>
      <w:r w:rsidR="008536B4">
        <w:rPr>
          <w:rFonts w:ascii="Times New Roman" w:hAnsi="Times New Roman"/>
          <w:color w:val="000000"/>
          <w:sz w:val="28"/>
          <w:szCs w:val="28"/>
        </w:rPr>
        <w:t xml:space="preserve">  УК-8 (УК-8.1, УК-8.2, УК-8.3)</w:t>
      </w:r>
    </w:p>
    <w:p w14:paraId="43CA56B5" w14:textId="77777777" w:rsidR="00E87BB5" w:rsidRDefault="00E87BB5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3411FCE3" w14:textId="16ECC79F" w:rsidR="008536B4" w:rsidRDefault="008536B4" w:rsidP="008536B4">
      <w:pPr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5. </w:t>
      </w:r>
      <w:r w:rsidR="008D7982" w:rsidRPr="008536B4">
        <w:rPr>
          <w:rFonts w:ascii="Times New Roman" w:hAnsi="Times New Roman"/>
          <w:i/>
          <w:iCs/>
          <w:sz w:val="28"/>
          <w:szCs w:val="28"/>
        </w:rPr>
        <w:t xml:space="preserve">Напишите </w:t>
      </w:r>
      <w:r w:rsidRPr="008536B4">
        <w:rPr>
          <w:rFonts w:ascii="Times New Roman" w:hAnsi="Times New Roman"/>
          <w:i/>
          <w:color w:val="000000"/>
          <w:sz w:val="28"/>
          <w:szCs w:val="28"/>
        </w:rPr>
        <w:t>пропущенное слово.</w:t>
      </w:r>
    </w:p>
    <w:p w14:paraId="6B08542C" w14:textId="77777777" w:rsidR="008536B4" w:rsidRPr="008536B4" w:rsidRDefault="00C96745" w:rsidP="00A907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36B4">
        <w:rPr>
          <w:rFonts w:ascii="Times New Roman" w:hAnsi="Times New Roman"/>
          <w:color w:val="000000"/>
          <w:sz w:val="28"/>
          <w:szCs w:val="28"/>
        </w:rPr>
        <w:t xml:space="preserve">Одной из ключевых задач экологического аудита является ____________, что позволяет выявить несоответствия между фактическим состоянием окружающей </w:t>
      </w:r>
      <w:r w:rsidR="008536B4" w:rsidRPr="008536B4">
        <w:rPr>
          <w:rFonts w:ascii="Times New Roman" w:hAnsi="Times New Roman"/>
          <w:color w:val="000000"/>
          <w:sz w:val="28"/>
          <w:szCs w:val="28"/>
        </w:rPr>
        <w:t>среды и установленными нормами.</w:t>
      </w:r>
    </w:p>
    <w:p w14:paraId="5149E7D9" w14:textId="77777777" w:rsidR="008536B4" w:rsidRPr="008536B4" w:rsidRDefault="00C96745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536B4">
        <w:rPr>
          <w:rFonts w:ascii="Times New Roman" w:hAnsi="Times New Roman"/>
          <w:color w:val="000000"/>
          <w:sz w:val="28"/>
          <w:szCs w:val="28"/>
        </w:rPr>
        <w:t>Правильный ответ: монито</w:t>
      </w:r>
      <w:r w:rsidR="008536B4" w:rsidRPr="008536B4">
        <w:rPr>
          <w:rFonts w:ascii="Times New Roman" w:hAnsi="Times New Roman"/>
          <w:color w:val="000000"/>
          <w:sz w:val="28"/>
          <w:szCs w:val="28"/>
        </w:rPr>
        <w:t>ринг экологических показателей.</w:t>
      </w:r>
    </w:p>
    <w:p w14:paraId="10729E9C" w14:textId="253AAA15" w:rsidR="008536B4" w:rsidRPr="002C50D0" w:rsidRDefault="00C96745" w:rsidP="002C50D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536B4">
        <w:rPr>
          <w:rFonts w:ascii="Times New Roman" w:hAnsi="Times New Roman"/>
          <w:color w:val="000000"/>
          <w:sz w:val="28"/>
          <w:szCs w:val="28"/>
        </w:rPr>
        <w:t>Компетенции (индикаторы):  УК-8 (УК-8.1, УК-8.2, УК-8.3)</w:t>
      </w:r>
      <w:r w:rsidRPr="008536B4">
        <w:rPr>
          <w:rFonts w:ascii="Times New Roman" w:hAnsi="Times New Roman"/>
          <w:color w:val="000000"/>
          <w:sz w:val="28"/>
          <w:szCs w:val="28"/>
        </w:rPr>
        <w:br/>
      </w:r>
    </w:p>
    <w:p w14:paraId="0E19C74A" w14:textId="183B8D2F" w:rsidR="008536B4" w:rsidRPr="008536B4" w:rsidRDefault="008536B4" w:rsidP="008536B4">
      <w:pPr>
        <w:spacing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8536B4">
        <w:rPr>
          <w:rFonts w:ascii="Times New Roman" w:hAnsi="Times New Roman"/>
          <w:b/>
          <w:color w:val="000000"/>
          <w:sz w:val="28"/>
          <w:szCs w:val="28"/>
        </w:rPr>
        <w:t>Задания открытого типа с кратким свободным ответом</w:t>
      </w:r>
    </w:p>
    <w:p w14:paraId="2526188F" w14:textId="6F6EF0D3" w:rsidR="00F338E1" w:rsidRDefault="00F338E1" w:rsidP="00A907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BDFBBC" w14:textId="0086B0D4" w:rsidR="0048609B" w:rsidRDefault="008536B4" w:rsidP="00853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C96745">
        <w:rPr>
          <w:rFonts w:ascii="Times New Roman" w:hAnsi="Times New Roman"/>
          <w:bCs/>
          <w:sz w:val="28"/>
          <w:szCs w:val="28"/>
        </w:rPr>
        <w:t xml:space="preserve">. </w:t>
      </w:r>
      <w:r w:rsidRPr="008536B4">
        <w:rPr>
          <w:rFonts w:ascii="Times New Roman" w:hAnsi="Times New Roman"/>
          <w:bCs/>
          <w:i/>
          <w:iCs/>
          <w:sz w:val="28"/>
          <w:szCs w:val="28"/>
        </w:rPr>
        <w:t>Дайте ответ на вопрос</w:t>
      </w:r>
      <w:r w:rsidR="0048609B">
        <w:rPr>
          <w:rFonts w:ascii="Times New Roman" w:hAnsi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D0979BD" w14:textId="3CCF874F" w:rsidR="00F338E1" w:rsidRDefault="00C96745" w:rsidP="00853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Какой вид сертификации является формой государственного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безопасностью продукции?</w:t>
      </w:r>
    </w:p>
    <w:p w14:paraId="492548DE" w14:textId="1715F5E5" w:rsidR="00F338E1" w:rsidRPr="008536B4" w:rsidRDefault="00C96745" w:rsidP="008536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 w:rsidR="008536B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Обязательная сертификация является формой государственного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безопасностью продукции. Ее осуществление связано с определенными обязанностями, налагаемыми на предприятия, в том числе материального характера. Поэтому она может осуществляться лишь в случаях, предусмотренных законодательными актами РФ, т.е. законами и нормативными актами Правительства РФ.</w:t>
      </w:r>
    </w:p>
    <w:p w14:paraId="731E3D21" w14:textId="656F1F5F" w:rsidR="00F338E1" w:rsidRDefault="00C96745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 УК-8 (УК-8.1, УК-8.2, УК-8.3)</w:t>
      </w:r>
    </w:p>
    <w:p w14:paraId="2B796539" w14:textId="77777777" w:rsidR="00E87BB5" w:rsidRPr="00725671" w:rsidRDefault="00E87BB5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76ECF" w14:textId="77777777" w:rsidR="0048609B" w:rsidRDefault="008536B4" w:rsidP="0072567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C96745">
        <w:rPr>
          <w:rFonts w:ascii="Times New Roman" w:hAnsi="Times New Roman"/>
          <w:bCs/>
          <w:sz w:val="28"/>
          <w:szCs w:val="28"/>
        </w:rPr>
        <w:t>.</w:t>
      </w:r>
      <w:r w:rsidR="00C96745">
        <w:rPr>
          <w:rFonts w:ascii="Times New Roman" w:hAnsi="Times New Roman"/>
          <w:iCs/>
          <w:sz w:val="28"/>
          <w:szCs w:val="28"/>
        </w:rPr>
        <w:t xml:space="preserve"> </w:t>
      </w:r>
      <w:r w:rsidR="0048609B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4F58319C" w14:textId="603C452D" w:rsidR="00F338E1" w:rsidRDefault="008536B4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6745">
        <w:rPr>
          <w:rFonts w:ascii="Times New Roman" w:hAnsi="Times New Roman"/>
          <w:sz w:val="28"/>
          <w:szCs w:val="28"/>
        </w:rPr>
        <w:t>Какой показатель используется для ранжирования значимости экологических аспектов на предприятии?</w:t>
      </w:r>
    </w:p>
    <w:p w14:paraId="057405CB" w14:textId="77777777" w:rsidR="00F338E1" w:rsidRDefault="00C96745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Индекс значимости экологического аспекта (ИЗЭА).</w:t>
      </w:r>
    </w:p>
    <w:p w14:paraId="206D847F" w14:textId="06623138" w:rsidR="00F338E1" w:rsidRDefault="00C96745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УК-8 (УК-8.1, УК-8.2, УК-8.3)</w:t>
      </w:r>
    </w:p>
    <w:p w14:paraId="6B2CFDDE" w14:textId="77777777" w:rsidR="00E87BB5" w:rsidRDefault="00E87BB5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E18901" w14:textId="77777777" w:rsidR="0048609B" w:rsidRDefault="00725671" w:rsidP="007256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C96745">
        <w:rPr>
          <w:rFonts w:ascii="Times New Roman" w:hAnsi="Times New Roman"/>
          <w:bCs/>
          <w:sz w:val="28"/>
          <w:szCs w:val="28"/>
        </w:rPr>
        <w:t>.</w:t>
      </w:r>
      <w:r w:rsidR="00C96745">
        <w:rPr>
          <w:rFonts w:ascii="Times New Roman" w:hAnsi="Times New Roman"/>
          <w:iCs/>
          <w:sz w:val="28"/>
          <w:szCs w:val="28"/>
        </w:rPr>
        <w:t xml:space="preserve"> </w:t>
      </w:r>
      <w:r w:rsidR="0048609B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  <w:r w:rsidR="0048609B">
        <w:rPr>
          <w:rFonts w:ascii="Times New Roman" w:hAnsi="Times New Roman"/>
          <w:bCs/>
          <w:sz w:val="28"/>
          <w:szCs w:val="28"/>
        </w:rPr>
        <w:t xml:space="preserve"> </w:t>
      </w:r>
    </w:p>
    <w:p w14:paraId="7C251A6E" w14:textId="1751E114" w:rsidR="00F338E1" w:rsidRDefault="00C96745" w:rsidP="007256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орган в России координирует деятельность в сфере стандартизации?</w:t>
      </w:r>
      <w:r w:rsidR="00725671">
        <w:rPr>
          <w:rFonts w:ascii="Times New Roman" w:hAnsi="Times New Roman"/>
          <w:sz w:val="28"/>
          <w:szCs w:val="28"/>
        </w:rPr>
        <w:t>»</w:t>
      </w:r>
    </w:p>
    <w:p w14:paraId="3673F07D" w14:textId="77777777" w:rsidR="00F338E1" w:rsidRDefault="00C96745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Госстандарт России.</w:t>
      </w:r>
    </w:p>
    <w:p w14:paraId="75AC1E7E" w14:textId="2CBCF56B" w:rsidR="00E87BB5" w:rsidRDefault="00C96745" w:rsidP="004860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УК-8 (УК-8.1, УК-8.2, УК-8.3)</w:t>
      </w:r>
    </w:p>
    <w:p w14:paraId="4EFB4F10" w14:textId="77777777" w:rsidR="00F338E1" w:rsidRDefault="00F338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14EB9C" w14:textId="77777777" w:rsidR="00F338E1" w:rsidRDefault="00C96745">
      <w:pPr>
        <w:pStyle w:val="ac"/>
        <w:widowControl w:val="0"/>
        <w:spacing w:after="0" w:line="240" w:lineRule="auto"/>
        <w:jc w:val="both"/>
        <w:outlineLvl w:val="3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bookmarkStart w:id="8" w:name="_Hlk191493757"/>
      <w:r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  <w:t>Задания открытого типа с развернутым ответом</w:t>
      </w:r>
    </w:p>
    <w:bookmarkEnd w:id="8"/>
    <w:p w14:paraId="2F9F8E7F" w14:textId="77777777" w:rsidR="00F338E1" w:rsidRDefault="00F338E1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172A7B47" w14:textId="4A5E8F73" w:rsidR="00F338E1" w:rsidRPr="00546004" w:rsidRDefault="00725671" w:rsidP="00725671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 w:rsidRPr="0054600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1.</w:t>
      </w:r>
      <w:r w:rsidRPr="0054600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ab/>
        <w:t>Прочитайте текст задания. Продумайте логику и полноту ответа. Запишите развернутый и обоснованный ответ.</w:t>
      </w:r>
    </w:p>
    <w:p w14:paraId="53C7FDCD" w14:textId="4F2596B5" w:rsidR="00F338E1" w:rsidRDefault="00C96745" w:rsidP="007256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практике проведения экологического аудита широко используется метод, схематично изображенный на рисунке, учитывающий материальные потоки на производстве. Как называется этот метод? </w:t>
      </w:r>
    </w:p>
    <w:p w14:paraId="70138C0C" w14:textId="77777777" w:rsidR="00C5204D" w:rsidRDefault="00C5204D" w:rsidP="007256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60855A" w14:textId="77777777" w:rsidR="00F338E1" w:rsidRDefault="00C9674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850ACC1" wp14:editId="2A003A63">
            <wp:extent cx="5590540" cy="1335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E8AC68" w14:textId="77777777" w:rsidR="00F338E1" w:rsidRDefault="00F338E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9" w:name="_Hlk191493799"/>
    </w:p>
    <w:bookmarkEnd w:id="9"/>
    <w:p w14:paraId="47974810" w14:textId="08860F30" w:rsidR="00725671" w:rsidRPr="00725671" w:rsidRDefault="00725671" w:rsidP="0072567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5671">
        <w:rPr>
          <w:rFonts w:ascii="Times New Roman" w:eastAsia="Calibri" w:hAnsi="Times New Roman"/>
          <w:sz w:val="28"/>
          <w:szCs w:val="28"/>
          <w:lang w:eastAsia="en-US"/>
        </w:rPr>
        <w:t xml:space="preserve">Время выполнения – </w:t>
      </w:r>
      <w:r w:rsidR="004979D6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46004">
        <w:rPr>
          <w:rFonts w:ascii="Times New Roman" w:eastAsia="Calibri" w:hAnsi="Times New Roman"/>
          <w:sz w:val="28"/>
          <w:szCs w:val="28"/>
          <w:lang w:eastAsia="en-US"/>
        </w:rPr>
        <w:t xml:space="preserve">0 </w:t>
      </w:r>
      <w:r w:rsidRPr="00725671">
        <w:rPr>
          <w:rFonts w:ascii="Times New Roman" w:eastAsia="Calibri" w:hAnsi="Times New Roman"/>
          <w:sz w:val="28"/>
          <w:szCs w:val="28"/>
          <w:lang w:eastAsia="en-US"/>
        </w:rPr>
        <w:t xml:space="preserve">мин. </w:t>
      </w:r>
    </w:p>
    <w:p w14:paraId="11B47631" w14:textId="77777777" w:rsidR="00725671" w:rsidRPr="00725671" w:rsidRDefault="00725671" w:rsidP="0072567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5671">
        <w:rPr>
          <w:rFonts w:ascii="Times New Roman" w:eastAsia="Calibri" w:hAnsi="Times New Roman"/>
          <w:sz w:val="28"/>
          <w:szCs w:val="28"/>
          <w:lang w:eastAsia="en-US"/>
        </w:rPr>
        <w:t>Ожидаемый результат:</w:t>
      </w:r>
    </w:p>
    <w:p w14:paraId="62278132" w14:textId="77777777" w:rsidR="00725671" w:rsidRDefault="00C96745" w:rsidP="0072567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Метод материальных балансов и технологических расчетов является наиболее ценным из имеющихся методов определения масштаба загрязнения. Он позволяет составить полную картину по контролю загрязнения и определить эффективность и возможные последствия предлагаемых мер по охране среды. </w:t>
      </w:r>
    </w:p>
    <w:p w14:paraId="757F4275" w14:textId="77777777" w:rsidR="00725671" w:rsidRDefault="00C96745" w:rsidP="0072567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Составление и анализ системы материальных балансов основных компонентов сырья и материалов, воды, приоритетных загрязняющих веществ, как метод экологического аудирования, позволяют оценить не только общее фактическое воздействие на окружающую среду (контролируемое и неконтролируемое, организованное и неорганизованное, регулируемое и нерегулируемое) по производству в целом, но и дать необходимую оценку отдельным источникам воздействия на окружающую среду, системам регулирования сброса и выброса загрязняющих веществ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системам размещения и удаления отходов, системам экологического мониторинга. </w:t>
      </w:r>
    </w:p>
    <w:p w14:paraId="302ADC09" w14:textId="2E257585" w:rsidR="00F338E1" w:rsidRDefault="00C96745" w:rsidP="00725671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Различные обобщенные и детализированные балансовые схемы материальных потоков также являются одной из наиболее удобных форм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организации и представления данных о воздействии производства на окружающую среду. Наряду с обобщенной балансовой схемой материальных потоков для производства в целом в практике ЭА чрезвычайно эффективно использовать детализированные балансовые схемы материальных потоков для системы регулирования сброса (выброса) загрязняющих веществ и размещения (удаления) отходов.</w:t>
      </w:r>
    </w:p>
    <w:p w14:paraId="480372D0" w14:textId="77777777" w:rsidR="00C5204D" w:rsidRDefault="00C5204D" w:rsidP="00C5204D">
      <w:pPr>
        <w:pStyle w:val="ad"/>
        <w:spacing w:before="2"/>
        <w:ind w:firstLine="709"/>
        <w:jc w:val="both"/>
        <w:rPr>
          <w:color w:val="000000" w:themeColor="text1"/>
        </w:rPr>
      </w:pPr>
      <w:r w:rsidRPr="00DE7571">
        <w:rPr>
          <w:color w:val="000000" w:themeColor="text1"/>
        </w:rPr>
        <w:t>Критерии оценивания: полное содержательное соответствие приведенному выше пояснению.</w:t>
      </w:r>
    </w:p>
    <w:p w14:paraId="00DF87A1" w14:textId="6F2D9A5E" w:rsidR="00F338E1" w:rsidRDefault="00C96745" w:rsidP="001353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омпетенции (индикаторы):  УК-8 (УК-8.1, УК-8.2, УК-8.3)</w:t>
      </w:r>
    </w:p>
    <w:p w14:paraId="3054D869" w14:textId="77777777" w:rsidR="00E87BB5" w:rsidRPr="0013536F" w:rsidRDefault="00E87BB5" w:rsidP="001353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F899BB" w14:textId="51C517D6" w:rsidR="00725671" w:rsidRPr="00546004" w:rsidRDefault="00725671" w:rsidP="0072567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546004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2. Прочитайте текст задания. Продумайте логику и полноту ответа. Запишите развернутый и обоснованный ответ.</w:t>
      </w:r>
    </w:p>
    <w:p w14:paraId="5F806AD9" w14:textId="5B19D7D1" w:rsidR="00F338E1" w:rsidRDefault="00E87BB5" w:rsidP="007256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Назовите методы оценки материальных потоков. Дайте характеристику этих методов.</w:t>
      </w:r>
    </w:p>
    <w:p w14:paraId="29D315F1" w14:textId="077903F7" w:rsidR="00725671" w:rsidRPr="00725671" w:rsidRDefault="004979D6" w:rsidP="0072567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Время выполнения – 1</w:t>
      </w:r>
      <w:r w:rsidR="00725671" w:rsidRPr="00725671">
        <w:rPr>
          <w:rFonts w:ascii="Times New Roman" w:eastAsia="Calibri" w:hAnsi="Times New Roman"/>
          <w:sz w:val="28"/>
          <w:szCs w:val="28"/>
          <w:lang w:eastAsia="en-US"/>
        </w:rPr>
        <w:t xml:space="preserve">0 мин. </w:t>
      </w:r>
    </w:p>
    <w:p w14:paraId="21FD9060" w14:textId="77777777" w:rsidR="00725671" w:rsidRPr="00725671" w:rsidRDefault="00725671" w:rsidP="0072567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5671">
        <w:rPr>
          <w:rFonts w:ascii="Times New Roman" w:eastAsia="Calibri" w:hAnsi="Times New Roman"/>
          <w:sz w:val="28"/>
          <w:szCs w:val="28"/>
          <w:lang w:eastAsia="en-US"/>
        </w:rPr>
        <w:t>Ожидаемый результат:</w:t>
      </w:r>
    </w:p>
    <w:p w14:paraId="4E0A83C4" w14:textId="70254C04" w:rsidR="00F338E1" w:rsidRDefault="00E87BB5" w:rsidP="007256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Методы оценки</w:t>
      </w:r>
      <w:r w:rsidR="00C96745">
        <w:rPr>
          <w:rFonts w:ascii="Times New Roman" w:hAnsi="Times New Roman"/>
          <w:color w:val="000000"/>
          <w:sz w:val="28"/>
          <w:szCs w:val="28"/>
        </w:rPr>
        <w:t xml:space="preserve"> материальных потоков: </w:t>
      </w:r>
    </w:p>
    <w:p w14:paraId="046DDD62" w14:textId="24B6EB1D" w:rsidR="00F338E1" w:rsidRPr="00C5204D" w:rsidRDefault="00C96745" w:rsidP="00C5204D">
      <w:pPr>
        <w:pStyle w:val="ac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204D">
        <w:rPr>
          <w:rFonts w:ascii="Times New Roman" w:hAnsi="Times New Roman"/>
          <w:color w:val="000000"/>
          <w:sz w:val="28"/>
          <w:szCs w:val="28"/>
        </w:rPr>
        <w:t>Метод основывается на детальном анализе всех материальных потоков, проходящих через производственный процесс. Это включает в себя сырье, материалы, воду, а также выбросы и отходы. Такой анализ позволяет выявить, как и где происходят потери материалов и какие из них могут привести к загрязнению.</w:t>
      </w:r>
    </w:p>
    <w:p w14:paraId="04D0F4CB" w14:textId="1F2D4BA9" w:rsidR="00E87BB5" w:rsidRPr="00C5204D" w:rsidRDefault="00C96745" w:rsidP="00C5204D">
      <w:pPr>
        <w:pStyle w:val="ac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204D">
        <w:rPr>
          <w:rFonts w:ascii="Times New Roman" w:hAnsi="Times New Roman"/>
          <w:color w:val="000000"/>
          <w:sz w:val="28"/>
          <w:szCs w:val="28"/>
        </w:rPr>
        <w:t>Оценка воздействия на окружающую среду: Составление материальных балансов позволяет не только оценить общее воздействие на окружающую среду, но и проанализировать влияние отдельных источников загрязнения. Это помогает в выявлении наиболее проблемных участков и в разработке мер по их улучшению.</w:t>
      </w:r>
      <w:r w:rsidR="00E87BB5" w:rsidRPr="00C5204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ECFA50C" w14:textId="3A3D7E1E" w:rsidR="00F338E1" w:rsidRPr="00C5204D" w:rsidRDefault="00C96745" w:rsidP="00C5204D">
      <w:pPr>
        <w:pStyle w:val="ac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204D">
        <w:rPr>
          <w:rFonts w:ascii="Times New Roman" w:hAnsi="Times New Roman"/>
          <w:color w:val="000000"/>
          <w:sz w:val="28"/>
          <w:szCs w:val="28"/>
        </w:rPr>
        <w:t xml:space="preserve">Контроль эффективности мер: Метод позволяет оценить эффективность уже внедренных мер по охране окружающей среды и предлагать новые решения. Например, с его помощью можно определить, насколько эффективно предприятие использует </w:t>
      </w:r>
      <w:proofErr w:type="gramStart"/>
      <w:r w:rsidRPr="00C5204D">
        <w:rPr>
          <w:rFonts w:ascii="Times New Roman" w:hAnsi="Times New Roman"/>
          <w:color w:val="000000"/>
          <w:sz w:val="28"/>
          <w:szCs w:val="28"/>
        </w:rPr>
        <w:t>ресурсы</w:t>
      </w:r>
      <w:proofErr w:type="gramEnd"/>
      <w:r w:rsidRPr="00C5204D">
        <w:rPr>
          <w:rFonts w:ascii="Times New Roman" w:hAnsi="Times New Roman"/>
          <w:color w:val="000000"/>
          <w:sz w:val="28"/>
          <w:szCs w:val="28"/>
        </w:rPr>
        <w:t xml:space="preserve"> и какие изменения могут привести к снижению выбросов.</w:t>
      </w:r>
    </w:p>
    <w:p w14:paraId="17655483" w14:textId="1CF1DB1D" w:rsidR="00F338E1" w:rsidRPr="00C5204D" w:rsidRDefault="00C96745" w:rsidP="00C5204D">
      <w:pPr>
        <w:pStyle w:val="ac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204D">
        <w:rPr>
          <w:rFonts w:ascii="Times New Roman" w:hAnsi="Times New Roman"/>
          <w:color w:val="000000"/>
          <w:sz w:val="28"/>
          <w:szCs w:val="28"/>
        </w:rPr>
        <w:t xml:space="preserve">Визуализация данных: </w:t>
      </w:r>
      <w:r w:rsidR="00C5204D" w:rsidRPr="00C520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204D">
        <w:rPr>
          <w:rFonts w:ascii="Times New Roman" w:hAnsi="Times New Roman"/>
          <w:color w:val="000000"/>
          <w:sz w:val="28"/>
          <w:szCs w:val="28"/>
        </w:rPr>
        <w:t>Использование обобщенных и детализированных балансовых схем материальных потоков делает информацию более наглядной и доступной для анализа. Это способствует лучшему пониманию процессов и позволяет более эффективно планировать экологические мероприятия.</w:t>
      </w:r>
    </w:p>
    <w:p w14:paraId="1E499878" w14:textId="283DA465" w:rsidR="00F338E1" w:rsidRPr="00C5204D" w:rsidRDefault="00C96745" w:rsidP="00C5204D">
      <w:pPr>
        <w:pStyle w:val="ac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204D">
        <w:rPr>
          <w:rFonts w:ascii="Times New Roman" w:hAnsi="Times New Roman"/>
          <w:color w:val="000000"/>
          <w:sz w:val="28"/>
          <w:szCs w:val="28"/>
        </w:rPr>
        <w:t xml:space="preserve">Системный подход: </w:t>
      </w:r>
      <w:r w:rsidR="00C5204D" w:rsidRPr="00C520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204D">
        <w:rPr>
          <w:rFonts w:ascii="Times New Roman" w:hAnsi="Times New Roman"/>
          <w:color w:val="000000"/>
          <w:sz w:val="28"/>
          <w:szCs w:val="28"/>
        </w:rPr>
        <w:t>Метод материальных балансов учитывает все аспекты производственной деятельности, что позволяет рассматривать экологические проблемы в контексте всей системы. Это делает его особенно полезным для комплексного экологического аудита.</w:t>
      </w:r>
    </w:p>
    <w:p w14:paraId="089CAA4D" w14:textId="76C4F203" w:rsidR="00F338E1" w:rsidRPr="00C5204D" w:rsidRDefault="00C96745" w:rsidP="00C5204D">
      <w:pPr>
        <w:pStyle w:val="ac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204D">
        <w:rPr>
          <w:rFonts w:ascii="Times New Roman" w:hAnsi="Times New Roman"/>
          <w:color w:val="000000"/>
          <w:sz w:val="28"/>
          <w:szCs w:val="28"/>
        </w:rPr>
        <w:t xml:space="preserve">Поддержка принятия решений: </w:t>
      </w:r>
      <w:r w:rsidR="00C5204D" w:rsidRPr="00C520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204D">
        <w:rPr>
          <w:rFonts w:ascii="Times New Roman" w:hAnsi="Times New Roman"/>
          <w:color w:val="000000"/>
          <w:sz w:val="28"/>
          <w:szCs w:val="28"/>
        </w:rPr>
        <w:t>Результаты анализа материальных балансов могут служить основой для принятия управленческих решений, направленных на улучшение экологической ситуации на предприятии, оптимизацию процессов и снижение воздействия на окружающую среду.</w:t>
      </w:r>
    </w:p>
    <w:p w14:paraId="5FCD1E04" w14:textId="50CCE472" w:rsidR="00E87BB5" w:rsidRDefault="00E87B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Критерии оценивания: наличие в ответе </w:t>
      </w:r>
      <w:r w:rsidR="00C5204D">
        <w:rPr>
          <w:rFonts w:ascii="Times New Roman" w:hAnsi="Times New Roman"/>
          <w:color w:val="000000"/>
          <w:sz w:val="28"/>
          <w:szCs w:val="28"/>
        </w:rPr>
        <w:t>не менее четырех</w:t>
      </w:r>
      <w:r>
        <w:rPr>
          <w:rFonts w:ascii="Times New Roman" w:hAnsi="Times New Roman"/>
          <w:color w:val="000000"/>
          <w:sz w:val="28"/>
          <w:szCs w:val="28"/>
        </w:rPr>
        <w:t xml:space="preserve"> методов оценки материальных потоков.</w:t>
      </w:r>
    </w:p>
    <w:p w14:paraId="7D3DFBD9" w14:textId="77777777" w:rsidR="00F338E1" w:rsidRDefault="00C96745" w:rsidP="007256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 УК-8 (УК-8.1, УК-8.2, УК-8.3)</w:t>
      </w:r>
    </w:p>
    <w:p w14:paraId="19B32A91" w14:textId="30C28D7D" w:rsidR="00F338E1" w:rsidRDefault="00F338E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F6636B" w14:textId="77777777" w:rsidR="00F338E1" w:rsidRDefault="00F338E1" w:rsidP="00C9674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sectPr w:rsidR="00F338E1">
      <w:footerReference w:type="default" r:id="rId9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1C3CC" w14:textId="77777777" w:rsidR="00396CBF" w:rsidRDefault="00396CBF">
      <w:pPr>
        <w:spacing w:line="240" w:lineRule="auto"/>
      </w:pPr>
      <w:r>
        <w:separator/>
      </w:r>
    </w:p>
  </w:endnote>
  <w:endnote w:type="continuationSeparator" w:id="0">
    <w:p w14:paraId="04D04470" w14:textId="77777777" w:rsidR="00396CBF" w:rsidRDefault="00396C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16AB7" w14:textId="77777777" w:rsidR="00F338E1" w:rsidRDefault="00F338E1">
    <w:pPr>
      <w:pStyle w:val="a8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04BDC" w14:textId="77777777" w:rsidR="00396CBF" w:rsidRDefault="00396CBF">
      <w:pPr>
        <w:spacing w:after="0"/>
      </w:pPr>
      <w:r>
        <w:separator/>
      </w:r>
    </w:p>
  </w:footnote>
  <w:footnote w:type="continuationSeparator" w:id="0">
    <w:p w14:paraId="37914868" w14:textId="77777777" w:rsidR="00396CBF" w:rsidRDefault="00396C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85E751"/>
    <w:multiLevelType w:val="singleLevel"/>
    <w:tmpl w:val="DF85E751"/>
    <w:lvl w:ilvl="0">
      <w:start w:val="17"/>
      <w:numFmt w:val="decimal"/>
      <w:suff w:val="space"/>
      <w:lvlText w:val="%1."/>
      <w:lvlJc w:val="left"/>
    </w:lvl>
  </w:abstractNum>
  <w:abstractNum w:abstractNumId="1">
    <w:nsid w:val="F70B4876"/>
    <w:multiLevelType w:val="singleLevel"/>
    <w:tmpl w:val="F70B4876"/>
    <w:lvl w:ilvl="0">
      <w:start w:val="23"/>
      <w:numFmt w:val="decimal"/>
      <w:suff w:val="space"/>
      <w:lvlText w:val="%1."/>
      <w:lvlJc w:val="left"/>
    </w:lvl>
  </w:abstractNum>
  <w:abstractNum w:abstractNumId="2">
    <w:nsid w:val="18662CC4"/>
    <w:multiLevelType w:val="hybridMultilevel"/>
    <w:tmpl w:val="5BBCBA92"/>
    <w:lvl w:ilvl="0" w:tplc="BC1C0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AE695"/>
    <w:multiLevelType w:val="singleLevel"/>
    <w:tmpl w:val="368AE695"/>
    <w:lvl w:ilvl="0">
      <w:start w:val="26"/>
      <w:numFmt w:val="decimal"/>
      <w:suff w:val="space"/>
      <w:lvlText w:val="%1."/>
      <w:lvlJc w:val="left"/>
    </w:lvl>
  </w:abstractNum>
  <w:abstractNum w:abstractNumId="5">
    <w:nsid w:val="513D5EB4"/>
    <w:multiLevelType w:val="multilevel"/>
    <w:tmpl w:val="513D5E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F4"/>
    <w:rsid w:val="00006DB3"/>
    <w:rsid w:val="00010635"/>
    <w:rsid w:val="00016D38"/>
    <w:rsid w:val="0005631B"/>
    <w:rsid w:val="00056A79"/>
    <w:rsid w:val="00070BF7"/>
    <w:rsid w:val="00071EE8"/>
    <w:rsid w:val="00081E5B"/>
    <w:rsid w:val="00084631"/>
    <w:rsid w:val="0009422F"/>
    <w:rsid w:val="00097DE2"/>
    <w:rsid w:val="000A185B"/>
    <w:rsid w:val="000A6A84"/>
    <w:rsid w:val="000B1489"/>
    <w:rsid w:val="000B44D2"/>
    <w:rsid w:val="000C01E8"/>
    <w:rsid w:val="000C25CA"/>
    <w:rsid w:val="000D4619"/>
    <w:rsid w:val="000E1F0E"/>
    <w:rsid w:val="000F1B1E"/>
    <w:rsid w:val="000F3116"/>
    <w:rsid w:val="000F44F3"/>
    <w:rsid w:val="000F74EE"/>
    <w:rsid w:val="00100C4D"/>
    <w:rsid w:val="00101A8E"/>
    <w:rsid w:val="001047D1"/>
    <w:rsid w:val="00104F45"/>
    <w:rsid w:val="0012107E"/>
    <w:rsid w:val="0012142A"/>
    <w:rsid w:val="00121543"/>
    <w:rsid w:val="00123AFB"/>
    <w:rsid w:val="00125B8E"/>
    <w:rsid w:val="0012772B"/>
    <w:rsid w:val="0013154C"/>
    <w:rsid w:val="00133174"/>
    <w:rsid w:val="0013536F"/>
    <w:rsid w:val="00137BDC"/>
    <w:rsid w:val="00141547"/>
    <w:rsid w:val="0014335B"/>
    <w:rsid w:val="001446B5"/>
    <w:rsid w:val="00151D89"/>
    <w:rsid w:val="0015330F"/>
    <w:rsid w:val="001930BB"/>
    <w:rsid w:val="0019332A"/>
    <w:rsid w:val="00197A9A"/>
    <w:rsid w:val="001A3354"/>
    <w:rsid w:val="001A60D6"/>
    <w:rsid w:val="001B5BB4"/>
    <w:rsid w:val="001B779A"/>
    <w:rsid w:val="001C19FC"/>
    <w:rsid w:val="001D5E5F"/>
    <w:rsid w:val="001E276B"/>
    <w:rsid w:val="0020344E"/>
    <w:rsid w:val="002115E5"/>
    <w:rsid w:val="002117BB"/>
    <w:rsid w:val="00220502"/>
    <w:rsid w:val="00220565"/>
    <w:rsid w:val="00224ECE"/>
    <w:rsid w:val="002254E8"/>
    <w:rsid w:val="002267E7"/>
    <w:rsid w:val="00227558"/>
    <w:rsid w:val="0023178F"/>
    <w:rsid w:val="002337C5"/>
    <w:rsid w:val="002375AA"/>
    <w:rsid w:val="00241FD3"/>
    <w:rsid w:val="00255875"/>
    <w:rsid w:val="00266731"/>
    <w:rsid w:val="00274244"/>
    <w:rsid w:val="002971F5"/>
    <w:rsid w:val="002A2F29"/>
    <w:rsid w:val="002A32B3"/>
    <w:rsid w:val="002A436B"/>
    <w:rsid w:val="002A7DBD"/>
    <w:rsid w:val="002B4C3A"/>
    <w:rsid w:val="002C50D0"/>
    <w:rsid w:val="002D1C46"/>
    <w:rsid w:val="002D2545"/>
    <w:rsid w:val="002F0E2A"/>
    <w:rsid w:val="0030215F"/>
    <w:rsid w:val="003107BE"/>
    <w:rsid w:val="0031165F"/>
    <w:rsid w:val="0031217B"/>
    <w:rsid w:val="00313CBD"/>
    <w:rsid w:val="003168D2"/>
    <w:rsid w:val="003226EA"/>
    <w:rsid w:val="00323AB7"/>
    <w:rsid w:val="00335621"/>
    <w:rsid w:val="00361D43"/>
    <w:rsid w:val="0036236E"/>
    <w:rsid w:val="00366B3E"/>
    <w:rsid w:val="00380128"/>
    <w:rsid w:val="00381E63"/>
    <w:rsid w:val="00382D6A"/>
    <w:rsid w:val="00383C76"/>
    <w:rsid w:val="0038671B"/>
    <w:rsid w:val="00396CBF"/>
    <w:rsid w:val="00396F76"/>
    <w:rsid w:val="003A0E2E"/>
    <w:rsid w:val="003A1248"/>
    <w:rsid w:val="003A61FB"/>
    <w:rsid w:val="003B7CFF"/>
    <w:rsid w:val="003C17A6"/>
    <w:rsid w:val="003D2D1B"/>
    <w:rsid w:val="003E35B0"/>
    <w:rsid w:val="003F026D"/>
    <w:rsid w:val="003F78AD"/>
    <w:rsid w:val="00421429"/>
    <w:rsid w:val="00422F33"/>
    <w:rsid w:val="00427454"/>
    <w:rsid w:val="00435E9D"/>
    <w:rsid w:val="00444D8F"/>
    <w:rsid w:val="004473AE"/>
    <w:rsid w:val="004503A2"/>
    <w:rsid w:val="00454A8E"/>
    <w:rsid w:val="0045745E"/>
    <w:rsid w:val="0047704D"/>
    <w:rsid w:val="0048609B"/>
    <w:rsid w:val="0048709C"/>
    <w:rsid w:val="004979D6"/>
    <w:rsid w:val="004B2CFF"/>
    <w:rsid w:val="004B3ED1"/>
    <w:rsid w:val="004C110C"/>
    <w:rsid w:val="004C21D9"/>
    <w:rsid w:val="004E3599"/>
    <w:rsid w:val="004F272B"/>
    <w:rsid w:val="004F3DF4"/>
    <w:rsid w:val="004F51EA"/>
    <w:rsid w:val="004F7FE7"/>
    <w:rsid w:val="00500D23"/>
    <w:rsid w:val="00515F79"/>
    <w:rsid w:val="00521A83"/>
    <w:rsid w:val="005245E6"/>
    <w:rsid w:val="00525BDC"/>
    <w:rsid w:val="00546004"/>
    <w:rsid w:val="005466A7"/>
    <w:rsid w:val="00547372"/>
    <w:rsid w:val="0056034D"/>
    <w:rsid w:val="005604B1"/>
    <w:rsid w:val="00560EFF"/>
    <w:rsid w:val="00564A8C"/>
    <w:rsid w:val="005660C8"/>
    <w:rsid w:val="00574843"/>
    <w:rsid w:val="00583C62"/>
    <w:rsid w:val="00591813"/>
    <w:rsid w:val="0059550E"/>
    <w:rsid w:val="005D5D3C"/>
    <w:rsid w:val="005E11D0"/>
    <w:rsid w:val="005E49E2"/>
    <w:rsid w:val="005F2AA7"/>
    <w:rsid w:val="005F7260"/>
    <w:rsid w:val="006039E4"/>
    <w:rsid w:val="0061108B"/>
    <w:rsid w:val="006144B3"/>
    <w:rsid w:val="00615BCC"/>
    <w:rsid w:val="00620698"/>
    <w:rsid w:val="006213CD"/>
    <w:rsid w:val="00624A8D"/>
    <w:rsid w:val="006250A1"/>
    <w:rsid w:val="00632EEF"/>
    <w:rsid w:val="00647D79"/>
    <w:rsid w:val="006528BD"/>
    <w:rsid w:val="00656982"/>
    <w:rsid w:val="00665E98"/>
    <w:rsid w:val="00677623"/>
    <w:rsid w:val="00677AF9"/>
    <w:rsid w:val="00680FEC"/>
    <w:rsid w:val="0068135D"/>
    <w:rsid w:val="00694E37"/>
    <w:rsid w:val="006B122E"/>
    <w:rsid w:val="006D395D"/>
    <w:rsid w:val="006D5261"/>
    <w:rsid w:val="006D7A13"/>
    <w:rsid w:val="006F7034"/>
    <w:rsid w:val="00703217"/>
    <w:rsid w:val="00716FD0"/>
    <w:rsid w:val="00723734"/>
    <w:rsid w:val="00725671"/>
    <w:rsid w:val="00730A97"/>
    <w:rsid w:val="00736C77"/>
    <w:rsid w:val="007517EF"/>
    <w:rsid w:val="00761CA6"/>
    <w:rsid w:val="00764E42"/>
    <w:rsid w:val="0077025B"/>
    <w:rsid w:val="00770D37"/>
    <w:rsid w:val="007748B2"/>
    <w:rsid w:val="0079050B"/>
    <w:rsid w:val="007906A5"/>
    <w:rsid w:val="00792121"/>
    <w:rsid w:val="007937AA"/>
    <w:rsid w:val="00795344"/>
    <w:rsid w:val="007A1F40"/>
    <w:rsid w:val="007A2535"/>
    <w:rsid w:val="007B3081"/>
    <w:rsid w:val="007B3B26"/>
    <w:rsid w:val="007B53AF"/>
    <w:rsid w:val="007C0F85"/>
    <w:rsid w:val="007C5CBB"/>
    <w:rsid w:val="007D7EAA"/>
    <w:rsid w:val="007E7C29"/>
    <w:rsid w:val="007F2147"/>
    <w:rsid w:val="007F3C42"/>
    <w:rsid w:val="00801EB3"/>
    <w:rsid w:val="00802742"/>
    <w:rsid w:val="00805BC6"/>
    <w:rsid w:val="00806A75"/>
    <w:rsid w:val="00807C48"/>
    <w:rsid w:val="00822960"/>
    <w:rsid w:val="0082472F"/>
    <w:rsid w:val="00825E22"/>
    <w:rsid w:val="00832579"/>
    <w:rsid w:val="00836FD7"/>
    <w:rsid w:val="00845A70"/>
    <w:rsid w:val="008536B4"/>
    <w:rsid w:val="008678C3"/>
    <w:rsid w:val="00872A90"/>
    <w:rsid w:val="00873FAE"/>
    <w:rsid w:val="00875F84"/>
    <w:rsid w:val="008764C5"/>
    <w:rsid w:val="008862A3"/>
    <w:rsid w:val="0088764B"/>
    <w:rsid w:val="008927DE"/>
    <w:rsid w:val="008A15DD"/>
    <w:rsid w:val="008A48DF"/>
    <w:rsid w:val="008B26AC"/>
    <w:rsid w:val="008D3F2E"/>
    <w:rsid w:val="008D5F59"/>
    <w:rsid w:val="008D7982"/>
    <w:rsid w:val="008F1267"/>
    <w:rsid w:val="00920DFC"/>
    <w:rsid w:val="0092319D"/>
    <w:rsid w:val="0092596B"/>
    <w:rsid w:val="00934644"/>
    <w:rsid w:val="009504FE"/>
    <w:rsid w:val="0095148E"/>
    <w:rsid w:val="00952F2D"/>
    <w:rsid w:val="00962894"/>
    <w:rsid w:val="0096679C"/>
    <w:rsid w:val="009679A5"/>
    <w:rsid w:val="00973898"/>
    <w:rsid w:val="009B37C7"/>
    <w:rsid w:val="009B3C2F"/>
    <w:rsid w:val="009C1E06"/>
    <w:rsid w:val="009E164D"/>
    <w:rsid w:val="009F000F"/>
    <w:rsid w:val="00A0633A"/>
    <w:rsid w:val="00A37D62"/>
    <w:rsid w:val="00A424D0"/>
    <w:rsid w:val="00A444E9"/>
    <w:rsid w:val="00A45016"/>
    <w:rsid w:val="00A51BFD"/>
    <w:rsid w:val="00A5229B"/>
    <w:rsid w:val="00A57849"/>
    <w:rsid w:val="00A6231C"/>
    <w:rsid w:val="00A65BB0"/>
    <w:rsid w:val="00A668EE"/>
    <w:rsid w:val="00A66949"/>
    <w:rsid w:val="00A716DC"/>
    <w:rsid w:val="00A71ED2"/>
    <w:rsid w:val="00A80C1B"/>
    <w:rsid w:val="00A907EB"/>
    <w:rsid w:val="00A9691F"/>
    <w:rsid w:val="00AA0A43"/>
    <w:rsid w:val="00AA219B"/>
    <w:rsid w:val="00AC1039"/>
    <w:rsid w:val="00AC7308"/>
    <w:rsid w:val="00AD2631"/>
    <w:rsid w:val="00AD7E06"/>
    <w:rsid w:val="00AE35C2"/>
    <w:rsid w:val="00AE4208"/>
    <w:rsid w:val="00B00F43"/>
    <w:rsid w:val="00B1500C"/>
    <w:rsid w:val="00B201D5"/>
    <w:rsid w:val="00B26B67"/>
    <w:rsid w:val="00B277F6"/>
    <w:rsid w:val="00B32056"/>
    <w:rsid w:val="00B3570B"/>
    <w:rsid w:val="00B3580D"/>
    <w:rsid w:val="00B4272C"/>
    <w:rsid w:val="00B42FF8"/>
    <w:rsid w:val="00B46D4C"/>
    <w:rsid w:val="00B501DC"/>
    <w:rsid w:val="00B50D68"/>
    <w:rsid w:val="00B542A7"/>
    <w:rsid w:val="00B56059"/>
    <w:rsid w:val="00B57383"/>
    <w:rsid w:val="00B606E0"/>
    <w:rsid w:val="00B61961"/>
    <w:rsid w:val="00B7411A"/>
    <w:rsid w:val="00B80F11"/>
    <w:rsid w:val="00B86EA1"/>
    <w:rsid w:val="00B9296F"/>
    <w:rsid w:val="00B93515"/>
    <w:rsid w:val="00BA2FE0"/>
    <w:rsid w:val="00BA3BA7"/>
    <w:rsid w:val="00BA4A2F"/>
    <w:rsid w:val="00BA604E"/>
    <w:rsid w:val="00BD6C50"/>
    <w:rsid w:val="00BD7FD8"/>
    <w:rsid w:val="00BE0A64"/>
    <w:rsid w:val="00BF5C8F"/>
    <w:rsid w:val="00C01D19"/>
    <w:rsid w:val="00C02AC2"/>
    <w:rsid w:val="00C13627"/>
    <w:rsid w:val="00C35FAF"/>
    <w:rsid w:val="00C5204D"/>
    <w:rsid w:val="00C608E6"/>
    <w:rsid w:val="00C80015"/>
    <w:rsid w:val="00C82EF0"/>
    <w:rsid w:val="00C950E6"/>
    <w:rsid w:val="00C96745"/>
    <w:rsid w:val="00C97D0C"/>
    <w:rsid w:val="00CA2A01"/>
    <w:rsid w:val="00CB05DA"/>
    <w:rsid w:val="00CB2604"/>
    <w:rsid w:val="00CB602E"/>
    <w:rsid w:val="00CF0A4A"/>
    <w:rsid w:val="00CF6F3A"/>
    <w:rsid w:val="00D1556B"/>
    <w:rsid w:val="00D334E1"/>
    <w:rsid w:val="00D6232D"/>
    <w:rsid w:val="00D702AC"/>
    <w:rsid w:val="00D71360"/>
    <w:rsid w:val="00D71B2D"/>
    <w:rsid w:val="00D9299A"/>
    <w:rsid w:val="00D97991"/>
    <w:rsid w:val="00DB000A"/>
    <w:rsid w:val="00DB0BAB"/>
    <w:rsid w:val="00DB0E7A"/>
    <w:rsid w:val="00DB243F"/>
    <w:rsid w:val="00DB3B36"/>
    <w:rsid w:val="00DB5A60"/>
    <w:rsid w:val="00DB7F64"/>
    <w:rsid w:val="00DC09F6"/>
    <w:rsid w:val="00DC5B15"/>
    <w:rsid w:val="00DC72F0"/>
    <w:rsid w:val="00DD6211"/>
    <w:rsid w:val="00DE487B"/>
    <w:rsid w:val="00DE4FDF"/>
    <w:rsid w:val="00DF1016"/>
    <w:rsid w:val="00DF5E9A"/>
    <w:rsid w:val="00E2091F"/>
    <w:rsid w:val="00E23E58"/>
    <w:rsid w:val="00E409B1"/>
    <w:rsid w:val="00E40F1A"/>
    <w:rsid w:val="00E50A02"/>
    <w:rsid w:val="00E600B8"/>
    <w:rsid w:val="00E60919"/>
    <w:rsid w:val="00E679E3"/>
    <w:rsid w:val="00E77209"/>
    <w:rsid w:val="00E87BB5"/>
    <w:rsid w:val="00E9515C"/>
    <w:rsid w:val="00EA5B79"/>
    <w:rsid w:val="00EB75CD"/>
    <w:rsid w:val="00EC0ACF"/>
    <w:rsid w:val="00EC72FE"/>
    <w:rsid w:val="00EE1BDD"/>
    <w:rsid w:val="00EE4876"/>
    <w:rsid w:val="00EF1CBC"/>
    <w:rsid w:val="00EF2AF9"/>
    <w:rsid w:val="00EF7232"/>
    <w:rsid w:val="00EF7541"/>
    <w:rsid w:val="00F012A9"/>
    <w:rsid w:val="00F056F4"/>
    <w:rsid w:val="00F05A88"/>
    <w:rsid w:val="00F07F4E"/>
    <w:rsid w:val="00F12A0C"/>
    <w:rsid w:val="00F14F6C"/>
    <w:rsid w:val="00F16A2A"/>
    <w:rsid w:val="00F214AF"/>
    <w:rsid w:val="00F2790C"/>
    <w:rsid w:val="00F338E1"/>
    <w:rsid w:val="00F55E7D"/>
    <w:rsid w:val="00F6672A"/>
    <w:rsid w:val="00F95523"/>
    <w:rsid w:val="00FA146C"/>
    <w:rsid w:val="00FA29BE"/>
    <w:rsid w:val="00FA4139"/>
    <w:rsid w:val="00FA461A"/>
    <w:rsid w:val="00FB627A"/>
    <w:rsid w:val="00FC1C76"/>
    <w:rsid w:val="00FC2A22"/>
    <w:rsid w:val="00FC77ED"/>
    <w:rsid w:val="00FD137B"/>
    <w:rsid w:val="00FD2E5B"/>
    <w:rsid w:val="00FD4106"/>
    <w:rsid w:val="00FD444A"/>
    <w:rsid w:val="00FE532A"/>
    <w:rsid w:val="00FF3B79"/>
    <w:rsid w:val="00FF4C92"/>
    <w:rsid w:val="40D5758C"/>
    <w:rsid w:val="552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1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eastAsiaTheme="majorEastAsia" w:cstheme="majorBidi"/>
      <w:b/>
      <w:szCs w:val="32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36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qFormat/>
    <w:rsid w:val="00444D8F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11"/>
    <w:qFormat/>
    <w:rsid w:val="00C5204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C5204D"/>
    <w:rPr>
      <w:rFonts w:ascii="Calibri" w:eastAsia="Times New Roman" w:hAnsi="Calibri"/>
      <w:sz w:val="22"/>
      <w:szCs w:val="22"/>
    </w:rPr>
  </w:style>
  <w:style w:type="character" w:customStyle="1" w:styleId="11">
    <w:name w:val="Основной текст Знак1"/>
    <w:basedOn w:val="a0"/>
    <w:link w:val="ad"/>
    <w:qFormat/>
    <w:rsid w:val="00C5204D"/>
    <w:rPr>
      <w:rFonts w:eastAsia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eastAsiaTheme="majorEastAsia" w:cstheme="majorBidi"/>
      <w:b/>
      <w:szCs w:val="32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36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qFormat/>
    <w:rsid w:val="00444D8F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11"/>
    <w:qFormat/>
    <w:rsid w:val="00C5204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C5204D"/>
    <w:rPr>
      <w:rFonts w:ascii="Calibri" w:eastAsia="Times New Roman" w:hAnsi="Calibri"/>
      <w:sz w:val="22"/>
      <w:szCs w:val="22"/>
    </w:rPr>
  </w:style>
  <w:style w:type="character" w:customStyle="1" w:styleId="11">
    <w:name w:val="Основной текст Знак1"/>
    <w:basedOn w:val="a0"/>
    <w:link w:val="ad"/>
    <w:qFormat/>
    <w:rsid w:val="00C5204D"/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Фастов Евгений</dc:creator>
  <cp:lastModifiedBy>Admin</cp:lastModifiedBy>
  <cp:revision>2</cp:revision>
  <cp:lastPrinted>2025-04-12T13:18:00Z</cp:lastPrinted>
  <dcterms:created xsi:type="dcterms:W3CDTF">2025-04-12T13:19:00Z</dcterms:created>
  <dcterms:modified xsi:type="dcterms:W3CDTF">2025-04-12T13:19:00Z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8A96756E84614E3090D85915D129DE8C_13</vt:lpwstr>
  </property>
</Properties>
</file>