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5222" w14:textId="77777777" w:rsidR="004F7845" w:rsidRPr="00566C3C" w:rsidRDefault="004F7845" w:rsidP="002D7287">
      <w:pPr>
        <w:pStyle w:val="1"/>
        <w:rPr>
          <w:sz w:val="28"/>
          <w:szCs w:val="28"/>
        </w:rPr>
      </w:pPr>
      <w:r w:rsidRPr="00566C3C">
        <w:rPr>
          <w:sz w:val="28"/>
          <w:szCs w:val="28"/>
        </w:rPr>
        <w:t>Комплект оценочных материалов по дисциплине</w:t>
      </w:r>
      <w:r w:rsidRPr="00566C3C">
        <w:rPr>
          <w:sz w:val="28"/>
          <w:szCs w:val="28"/>
        </w:rPr>
        <w:br/>
        <w:t>«</w:t>
      </w:r>
      <w:r w:rsidRPr="00566C3C">
        <w:rPr>
          <w:color w:val="000000"/>
          <w:sz w:val="28"/>
          <w:szCs w:val="28"/>
        </w:rPr>
        <w:t>Мотивация и оплата труда</w:t>
      </w:r>
      <w:r w:rsidRPr="00566C3C">
        <w:rPr>
          <w:sz w:val="28"/>
          <w:szCs w:val="28"/>
        </w:rPr>
        <w:t>»</w:t>
      </w:r>
    </w:p>
    <w:p w14:paraId="0F7FC8EF" w14:textId="77777777" w:rsidR="004F7845" w:rsidRPr="00566C3C" w:rsidRDefault="004F7845" w:rsidP="002D7287">
      <w:pPr>
        <w:pStyle w:val="a0"/>
        <w:rPr>
          <w:szCs w:val="28"/>
        </w:rPr>
      </w:pPr>
    </w:p>
    <w:p w14:paraId="344C1F7D" w14:textId="77777777" w:rsidR="004F7845" w:rsidRPr="00566C3C" w:rsidRDefault="004F7845" w:rsidP="002D7287">
      <w:pPr>
        <w:pStyle w:val="3"/>
        <w:rPr>
          <w:sz w:val="28"/>
          <w:szCs w:val="28"/>
        </w:rPr>
      </w:pPr>
      <w:r w:rsidRPr="00566C3C">
        <w:rPr>
          <w:sz w:val="28"/>
          <w:szCs w:val="28"/>
        </w:rPr>
        <w:t>Задания закрытого типа</w:t>
      </w:r>
    </w:p>
    <w:p w14:paraId="6760CDC2" w14:textId="77777777" w:rsidR="004F7845" w:rsidRPr="00566C3C" w:rsidRDefault="004F7845" w:rsidP="002D7287">
      <w:pPr>
        <w:pStyle w:val="4"/>
        <w:ind w:firstLine="0"/>
        <w:rPr>
          <w:sz w:val="28"/>
          <w:szCs w:val="28"/>
        </w:rPr>
      </w:pPr>
    </w:p>
    <w:p w14:paraId="07C27308" w14:textId="77777777" w:rsidR="004F7845" w:rsidRPr="00566C3C" w:rsidRDefault="004F7845" w:rsidP="002D7287">
      <w:pPr>
        <w:pStyle w:val="4"/>
        <w:ind w:firstLine="0"/>
        <w:rPr>
          <w:sz w:val="28"/>
          <w:szCs w:val="28"/>
        </w:rPr>
      </w:pPr>
      <w:r w:rsidRPr="00566C3C">
        <w:rPr>
          <w:sz w:val="28"/>
          <w:szCs w:val="28"/>
        </w:rPr>
        <w:t>Задания закрытого типа на выбор правильного ответа</w:t>
      </w:r>
    </w:p>
    <w:p w14:paraId="49C3AE6E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3079876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1.</w:t>
      </w:r>
      <w:r w:rsidRPr="00566C3C">
        <w:rPr>
          <w:rFonts w:ascii="Times New Roman" w:hAnsi="Times New Roman"/>
          <w:i/>
          <w:sz w:val="28"/>
          <w:szCs w:val="28"/>
        </w:rPr>
        <w:t xml:space="preserve"> Выберите один правильный ответ  </w:t>
      </w:r>
    </w:p>
    <w:p w14:paraId="0570D34B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Мотивация имеет…</w:t>
      </w:r>
    </w:p>
    <w:p w14:paraId="5466916D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А) внешнее происхождение</w:t>
      </w:r>
    </w:p>
    <w:p w14:paraId="7DE5F0BD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Б) внутреннее происхождение</w:t>
      </w:r>
    </w:p>
    <w:p w14:paraId="7951834F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В) как внешнее, так и внутреннее происхождение</w:t>
      </w:r>
    </w:p>
    <w:p w14:paraId="47276942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Г) непосредственную зависимость от вида деятельности предприятия</w:t>
      </w:r>
    </w:p>
    <w:p w14:paraId="4DFDD0AF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Правильный ответ: В</w:t>
      </w:r>
    </w:p>
    <w:p w14:paraId="1D3B9CE6" w14:textId="686C18AA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12FED66F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75209D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2. </w:t>
      </w:r>
      <w:r w:rsidRPr="00566C3C">
        <w:rPr>
          <w:rFonts w:ascii="Times New Roman" w:hAnsi="Times New Roman"/>
          <w:i/>
          <w:sz w:val="28"/>
          <w:szCs w:val="28"/>
        </w:rPr>
        <w:t xml:space="preserve">Выберите один правильный ответ  </w:t>
      </w:r>
    </w:p>
    <w:p w14:paraId="0970FB09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Потребности это…</w:t>
      </w:r>
    </w:p>
    <w:p w14:paraId="4E5B2D22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А) недостаток чего-либо.</w:t>
      </w:r>
    </w:p>
    <w:p w14:paraId="1ADF5948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Б) определенные условия</w:t>
      </w:r>
    </w:p>
    <w:p w14:paraId="0570D02A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В) источники чего-либо</w:t>
      </w:r>
    </w:p>
    <w:p w14:paraId="53EE86CA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Г) несоответствие квалификации</w:t>
      </w:r>
    </w:p>
    <w:p w14:paraId="00B5E1AE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Правильный ответ: А</w:t>
      </w:r>
    </w:p>
    <w:p w14:paraId="5C9F9212" w14:textId="348845D0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70B3AFC7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6B5889" w14:textId="2BC795E4" w:rsidR="004F7845" w:rsidRPr="00566C3C" w:rsidRDefault="007B3449" w:rsidP="002D728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F7845" w:rsidRPr="00566C3C">
        <w:rPr>
          <w:rFonts w:ascii="Times New Roman" w:hAnsi="Times New Roman"/>
          <w:sz w:val="28"/>
          <w:szCs w:val="28"/>
        </w:rPr>
        <w:t xml:space="preserve">. </w:t>
      </w:r>
      <w:r w:rsidR="004F7845" w:rsidRPr="00566C3C">
        <w:rPr>
          <w:rFonts w:ascii="Times New Roman" w:hAnsi="Times New Roman"/>
          <w:i/>
          <w:sz w:val="28"/>
          <w:szCs w:val="28"/>
        </w:rPr>
        <w:t xml:space="preserve">Выберите один правильный ответ  </w:t>
      </w:r>
    </w:p>
    <w:p w14:paraId="09304156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Стремление руководить людьми, определять и регламентировать их деятельность проявляется в мотиве:</w:t>
      </w:r>
    </w:p>
    <w:p w14:paraId="1B47313F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А) власти</w:t>
      </w:r>
    </w:p>
    <w:p w14:paraId="15390FC9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Б) независимости</w:t>
      </w:r>
    </w:p>
    <w:p w14:paraId="491F59F3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В) сопротивления манипуляциям</w:t>
      </w:r>
    </w:p>
    <w:p w14:paraId="52CAA780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Г) сохранения собственного достоинства</w:t>
      </w:r>
    </w:p>
    <w:p w14:paraId="4388CCBD" w14:textId="77777777" w:rsidR="004F7845" w:rsidRPr="00566C3C" w:rsidRDefault="004F7845" w:rsidP="002D728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Правильный ответ: А</w:t>
      </w:r>
    </w:p>
    <w:p w14:paraId="7223566F" w14:textId="6AEB17D3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36B7E90A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3C0B97A" w14:textId="22CE0381" w:rsidR="004F7845" w:rsidRPr="00566C3C" w:rsidRDefault="004F7845" w:rsidP="007B3449">
      <w:pPr>
        <w:pStyle w:val="4"/>
        <w:ind w:firstLine="0"/>
        <w:rPr>
          <w:sz w:val="28"/>
          <w:szCs w:val="28"/>
        </w:rPr>
      </w:pPr>
      <w:r w:rsidRPr="00566C3C">
        <w:rPr>
          <w:sz w:val="28"/>
          <w:szCs w:val="28"/>
        </w:rPr>
        <w:t>Задания закрытого типа на установление соответствия</w:t>
      </w:r>
    </w:p>
    <w:p w14:paraId="67974B9A" w14:textId="77777777" w:rsidR="004F7845" w:rsidRPr="00566C3C" w:rsidRDefault="004F7845" w:rsidP="002D7287">
      <w:pPr>
        <w:spacing w:after="0" w:line="240" w:lineRule="auto"/>
        <w:rPr>
          <w:sz w:val="28"/>
          <w:szCs w:val="28"/>
        </w:rPr>
      </w:pPr>
    </w:p>
    <w:p w14:paraId="323C327B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66C3C">
        <w:rPr>
          <w:rFonts w:ascii="Times New Roman" w:hAnsi="Times New Roman"/>
          <w:sz w:val="28"/>
          <w:szCs w:val="28"/>
        </w:rPr>
        <w:t xml:space="preserve">1. </w:t>
      </w:r>
      <w:r w:rsidRPr="00566C3C">
        <w:rPr>
          <w:rFonts w:ascii="Times New Roman" w:hAnsi="Times New Roman"/>
          <w:i/>
          <w:sz w:val="28"/>
          <w:szCs w:val="28"/>
          <w:lang w:eastAsia="ru-RU"/>
        </w:rPr>
        <w:t>Установите соответствие между теориями мотивации и их характеристикой.</w:t>
      </w: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89"/>
        <w:gridCol w:w="5670"/>
      </w:tblGrid>
      <w:tr w:rsidR="004F7845" w:rsidRPr="00566C3C" w14:paraId="24A9F2F0" w14:textId="77777777" w:rsidTr="0033048F">
        <w:trPr>
          <w:tblHeader/>
          <w:tblCellSpacing w:w="15" w:type="dxa"/>
        </w:trPr>
        <w:tc>
          <w:tcPr>
            <w:tcW w:w="3544" w:type="dxa"/>
            <w:vAlign w:val="center"/>
          </w:tcPr>
          <w:p w14:paraId="4A6962DD" w14:textId="77777777" w:rsidR="004F7845" w:rsidRPr="00566C3C" w:rsidRDefault="004F7845" w:rsidP="002D7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5625" w:type="dxa"/>
            <w:vAlign w:val="center"/>
          </w:tcPr>
          <w:p w14:paraId="48028B61" w14:textId="77777777" w:rsidR="004F7845" w:rsidRPr="00566C3C" w:rsidRDefault="004F7845" w:rsidP="002D7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4F7845" w:rsidRPr="00566C3C" w14:paraId="72ACC39C" w14:textId="77777777" w:rsidTr="0033048F">
        <w:trPr>
          <w:tblCellSpacing w:w="15" w:type="dxa"/>
        </w:trPr>
        <w:tc>
          <w:tcPr>
            <w:tcW w:w="3544" w:type="dxa"/>
            <w:vAlign w:val="center"/>
          </w:tcPr>
          <w:p w14:paraId="26D9ADD7" w14:textId="77777777" w:rsidR="004F7845" w:rsidRPr="00566C3C" w:rsidRDefault="004F7845" w:rsidP="003304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Теория мотивации </w:t>
            </w:r>
            <w:proofErr w:type="spellStart"/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>К.Альдерфера</w:t>
            </w:r>
            <w:proofErr w:type="spellEnd"/>
          </w:p>
        </w:tc>
        <w:tc>
          <w:tcPr>
            <w:tcW w:w="5625" w:type="dxa"/>
            <w:vAlign w:val="center"/>
          </w:tcPr>
          <w:p w14:paraId="07EEE3FB" w14:textId="77777777" w:rsidR="004F7845" w:rsidRPr="00566C3C" w:rsidRDefault="004F7845" w:rsidP="003304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>А) Предполагает, что сотрудники изначально ленивы и стремятся к безопасности и комфорту</w:t>
            </w:r>
          </w:p>
        </w:tc>
      </w:tr>
      <w:tr w:rsidR="004F7845" w:rsidRPr="00566C3C" w14:paraId="59BB3EF3" w14:textId="77777777" w:rsidTr="0033048F">
        <w:trPr>
          <w:tblCellSpacing w:w="15" w:type="dxa"/>
        </w:trPr>
        <w:tc>
          <w:tcPr>
            <w:tcW w:w="3544" w:type="dxa"/>
            <w:vAlign w:val="center"/>
          </w:tcPr>
          <w:p w14:paraId="68D9370C" w14:textId="77777777" w:rsidR="004F7845" w:rsidRPr="00566C3C" w:rsidRDefault="004F7845" w:rsidP="003304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Теории «Х» Дугласа </w:t>
            </w:r>
            <w:proofErr w:type="spellStart"/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МакГрегора</w:t>
            </w:r>
            <w:proofErr w:type="spellEnd"/>
          </w:p>
        </w:tc>
        <w:tc>
          <w:tcPr>
            <w:tcW w:w="5625" w:type="dxa"/>
            <w:vAlign w:val="center"/>
          </w:tcPr>
          <w:p w14:paraId="7021BF78" w14:textId="77777777" w:rsidR="004F7845" w:rsidRPr="00566C3C" w:rsidRDefault="004F7845" w:rsidP="003304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Б) Предполагает, что сотрудники изначально </w:t>
            </w: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амбициозны и хотят брать на себя ответственность</w:t>
            </w:r>
          </w:p>
        </w:tc>
      </w:tr>
      <w:tr w:rsidR="004F7845" w:rsidRPr="00566C3C" w14:paraId="0DE52358" w14:textId="77777777" w:rsidTr="0033048F">
        <w:trPr>
          <w:tblCellSpacing w:w="15" w:type="dxa"/>
        </w:trPr>
        <w:tc>
          <w:tcPr>
            <w:tcW w:w="3544" w:type="dxa"/>
            <w:vAlign w:val="center"/>
          </w:tcPr>
          <w:p w14:paraId="7F6AE0E4" w14:textId="77777777" w:rsidR="004F7845" w:rsidRPr="00566C3C" w:rsidRDefault="004F7845" w:rsidP="003304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3) Теории «У» Дугласа </w:t>
            </w:r>
            <w:proofErr w:type="spellStart"/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>МакГрегора</w:t>
            </w:r>
            <w:proofErr w:type="spellEnd"/>
          </w:p>
        </w:tc>
        <w:tc>
          <w:tcPr>
            <w:tcW w:w="5625" w:type="dxa"/>
            <w:vAlign w:val="center"/>
          </w:tcPr>
          <w:p w14:paraId="42428B41" w14:textId="77777777" w:rsidR="004F7845" w:rsidRPr="00566C3C" w:rsidRDefault="004F7845" w:rsidP="003304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>В) Предусматривает подразделение потребностей на три группы</w:t>
            </w:r>
          </w:p>
        </w:tc>
      </w:tr>
    </w:tbl>
    <w:p w14:paraId="2A899B92" w14:textId="77777777" w:rsidR="004F7845" w:rsidRPr="00566C3C" w:rsidRDefault="004F7845" w:rsidP="002D728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66C3C">
        <w:rPr>
          <w:rFonts w:ascii="Times New Roman" w:hAnsi="Times New Roman"/>
          <w:sz w:val="28"/>
          <w:szCs w:val="28"/>
        </w:rPr>
        <w:t>Правильный ответ</w:t>
      </w:r>
      <w:r w:rsidRPr="00566C3C">
        <w:rPr>
          <w:rFonts w:ascii="Times New Roman" w:hAnsi="Times New Roman"/>
          <w:sz w:val="28"/>
          <w:szCs w:val="28"/>
          <w:lang w:eastAsia="ru-RU"/>
        </w:rPr>
        <w:t>: 1-В, 2-А, 3-Б</w:t>
      </w:r>
    </w:p>
    <w:p w14:paraId="7C21F725" w14:textId="1FD6F756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3E132EBE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F502DF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C3C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566C3C">
        <w:rPr>
          <w:rFonts w:ascii="Times New Roman" w:hAnsi="Times New Roman"/>
          <w:i/>
          <w:sz w:val="28"/>
          <w:szCs w:val="28"/>
          <w:lang w:eastAsia="ru-RU"/>
        </w:rPr>
        <w:t xml:space="preserve">Установите соответствие между уровнями потребностей в иерархической системе потребностей </w:t>
      </w:r>
      <w:proofErr w:type="spellStart"/>
      <w:r w:rsidRPr="00566C3C">
        <w:rPr>
          <w:rFonts w:ascii="Times New Roman" w:hAnsi="Times New Roman"/>
          <w:i/>
          <w:sz w:val="28"/>
          <w:szCs w:val="28"/>
          <w:lang w:eastAsia="ru-RU"/>
        </w:rPr>
        <w:t>А.Маслоу</w:t>
      </w:r>
      <w:proofErr w:type="spellEnd"/>
      <w:r w:rsidRPr="00566C3C">
        <w:rPr>
          <w:rFonts w:ascii="Times New Roman" w:hAnsi="Times New Roman"/>
          <w:i/>
          <w:sz w:val="28"/>
          <w:szCs w:val="28"/>
          <w:lang w:eastAsia="ru-RU"/>
        </w:rPr>
        <w:t xml:space="preserve"> и их составляющими (характеристиками).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378"/>
      </w:tblGrid>
      <w:tr w:rsidR="004F7845" w:rsidRPr="00566C3C" w14:paraId="6C310B28" w14:textId="77777777" w:rsidTr="00777661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527BE24D" w14:textId="77777777" w:rsidR="004F7845" w:rsidRPr="00566C3C" w:rsidRDefault="004F7845" w:rsidP="002D7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>Потребности</w:t>
            </w:r>
          </w:p>
        </w:tc>
        <w:tc>
          <w:tcPr>
            <w:tcW w:w="0" w:type="auto"/>
            <w:vAlign w:val="center"/>
          </w:tcPr>
          <w:p w14:paraId="75A59423" w14:textId="77777777" w:rsidR="004F7845" w:rsidRPr="00566C3C" w:rsidRDefault="004F7845" w:rsidP="002D7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>Составляющие (характеристик)а</w:t>
            </w:r>
          </w:p>
        </w:tc>
      </w:tr>
      <w:tr w:rsidR="004F7845" w:rsidRPr="00566C3C" w14:paraId="022EA242" w14:textId="77777777" w:rsidTr="00777661">
        <w:trPr>
          <w:tblCellSpacing w:w="15" w:type="dxa"/>
        </w:trPr>
        <w:tc>
          <w:tcPr>
            <w:tcW w:w="2932" w:type="dxa"/>
            <w:vAlign w:val="center"/>
          </w:tcPr>
          <w:p w14:paraId="3085F4E5" w14:textId="77777777" w:rsidR="004F7845" w:rsidRPr="00566C3C" w:rsidRDefault="004F7845" w:rsidP="002F60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>1) Первичные</w:t>
            </w:r>
          </w:p>
        </w:tc>
        <w:tc>
          <w:tcPr>
            <w:tcW w:w="0" w:type="auto"/>
            <w:vAlign w:val="center"/>
          </w:tcPr>
          <w:p w14:paraId="1E10B64E" w14:textId="77777777" w:rsidR="004F7845" w:rsidRPr="00566C3C" w:rsidRDefault="004F7845" w:rsidP="002F60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>А) Физиологические, безопасности и защищенности</w:t>
            </w:r>
          </w:p>
        </w:tc>
      </w:tr>
      <w:tr w:rsidR="004F7845" w:rsidRPr="00566C3C" w14:paraId="09040378" w14:textId="77777777" w:rsidTr="00777661">
        <w:trPr>
          <w:tblCellSpacing w:w="15" w:type="dxa"/>
        </w:trPr>
        <w:tc>
          <w:tcPr>
            <w:tcW w:w="2932" w:type="dxa"/>
            <w:vAlign w:val="center"/>
          </w:tcPr>
          <w:p w14:paraId="5213823C" w14:textId="77777777" w:rsidR="004F7845" w:rsidRPr="00566C3C" w:rsidRDefault="004F7845" w:rsidP="002F60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>2) Вторичные</w:t>
            </w:r>
          </w:p>
        </w:tc>
        <w:tc>
          <w:tcPr>
            <w:tcW w:w="0" w:type="auto"/>
            <w:vAlign w:val="center"/>
          </w:tcPr>
          <w:p w14:paraId="517823D8" w14:textId="77777777" w:rsidR="004F7845" w:rsidRPr="00566C3C" w:rsidRDefault="004F7845" w:rsidP="002F60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>Б) Признание и самоутверждение; самовыражение</w:t>
            </w:r>
          </w:p>
        </w:tc>
      </w:tr>
      <w:tr w:rsidR="004F7845" w:rsidRPr="00566C3C" w14:paraId="7F83E6D5" w14:textId="77777777" w:rsidTr="00777661">
        <w:trPr>
          <w:tblCellSpacing w:w="15" w:type="dxa"/>
        </w:trPr>
        <w:tc>
          <w:tcPr>
            <w:tcW w:w="2932" w:type="dxa"/>
            <w:vAlign w:val="center"/>
          </w:tcPr>
          <w:p w14:paraId="7A05B894" w14:textId="77777777" w:rsidR="004F7845" w:rsidRPr="00566C3C" w:rsidRDefault="004F7845" w:rsidP="002F60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Потребности низших уровней </w:t>
            </w:r>
          </w:p>
        </w:tc>
        <w:tc>
          <w:tcPr>
            <w:tcW w:w="0" w:type="auto"/>
            <w:vAlign w:val="center"/>
          </w:tcPr>
          <w:p w14:paraId="4887097D" w14:textId="77777777" w:rsidR="004F7845" w:rsidRPr="00566C3C" w:rsidRDefault="004F7845" w:rsidP="002F60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>В) Требуют удовлетворения и, следовательно, влияют на поведение человека прежде, чем потребности более высоких уровней начнут сказываться на мотивации</w:t>
            </w:r>
          </w:p>
        </w:tc>
      </w:tr>
    </w:tbl>
    <w:p w14:paraId="023B8533" w14:textId="77777777" w:rsidR="004F7845" w:rsidRPr="00566C3C" w:rsidRDefault="004F7845" w:rsidP="002D728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66C3C">
        <w:rPr>
          <w:rFonts w:ascii="Times New Roman" w:hAnsi="Times New Roman"/>
          <w:sz w:val="28"/>
          <w:szCs w:val="28"/>
        </w:rPr>
        <w:t>Правильный ответ</w:t>
      </w:r>
      <w:r w:rsidRPr="00566C3C">
        <w:rPr>
          <w:rFonts w:ascii="Times New Roman" w:hAnsi="Times New Roman"/>
          <w:sz w:val="28"/>
          <w:szCs w:val="28"/>
          <w:lang w:eastAsia="ru-RU"/>
        </w:rPr>
        <w:t>: 1- А, 2- Б, 3-В</w:t>
      </w:r>
    </w:p>
    <w:p w14:paraId="4071A6E8" w14:textId="14DB6FB1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631CE0A8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5E37DB9" w14:textId="77777777" w:rsidR="004F7845" w:rsidRPr="00566C3C" w:rsidRDefault="004F7845" w:rsidP="009239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66C3C">
        <w:rPr>
          <w:rFonts w:ascii="Times New Roman" w:hAnsi="Times New Roman"/>
          <w:i/>
          <w:sz w:val="28"/>
          <w:szCs w:val="28"/>
          <w:lang w:eastAsia="ru-RU"/>
        </w:rPr>
        <w:t>3. Установите соответствие между элементами блока «Содержание оценки» и их составляющими.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378"/>
      </w:tblGrid>
      <w:tr w:rsidR="004F7845" w:rsidRPr="00566C3C" w14:paraId="27B503CD" w14:textId="77777777" w:rsidTr="00337789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635B033D" w14:textId="77777777" w:rsidR="004F7845" w:rsidRPr="00566C3C" w:rsidRDefault="004F7845" w:rsidP="00923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>Составляющие блока «Содержание оценки»</w:t>
            </w:r>
          </w:p>
        </w:tc>
        <w:tc>
          <w:tcPr>
            <w:tcW w:w="0" w:type="auto"/>
            <w:vAlign w:val="center"/>
          </w:tcPr>
          <w:p w14:paraId="35981D9E" w14:textId="77777777" w:rsidR="004F7845" w:rsidRPr="00566C3C" w:rsidRDefault="004F7845" w:rsidP="00923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>Составляющие</w:t>
            </w:r>
          </w:p>
        </w:tc>
      </w:tr>
      <w:tr w:rsidR="004F7845" w:rsidRPr="00566C3C" w14:paraId="2C313322" w14:textId="77777777" w:rsidTr="00337789">
        <w:trPr>
          <w:tblCellSpacing w:w="15" w:type="dxa"/>
        </w:trPr>
        <w:tc>
          <w:tcPr>
            <w:tcW w:w="2932" w:type="dxa"/>
            <w:vAlign w:val="center"/>
          </w:tcPr>
          <w:p w14:paraId="665F9B4C" w14:textId="77777777" w:rsidR="004F7845" w:rsidRPr="00566C3C" w:rsidRDefault="004F7845" w:rsidP="00337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Pr="00566C3C">
              <w:rPr>
                <w:rFonts w:ascii="Times New Roman" w:hAnsi="Times New Roman"/>
                <w:sz w:val="28"/>
                <w:szCs w:val="28"/>
              </w:rPr>
              <w:t>Оценка личных качеств</w:t>
            </w:r>
          </w:p>
        </w:tc>
        <w:tc>
          <w:tcPr>
            <w:tcW w:w="0" w:type="auto"/>
            <w:vAlign w:val="center"/>
          </w:tcPr>
          <w:p w14:paraId="7CD5ABEA" w14:textId="77777777" w:rsidR="004F7845" w:rsidRPr="00566C3C" w:rsidRDefault="004F7845" w:rsidP="009239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Pr="00566C3C">
              <w:rPr>
                <w:rFonts w:ascii="Times New Roman" w:hAnsi="Times New Roman"/>
                <w:sz w:val="28"/>
                <w:szCs w:val="28"/>
              </w:rPr>
              <w:t>Непосредственные и побочные результаты</w:t>
            </w:r>
          </w:p>
        </w:tc>
      </w:tr>
      <w:tr w:rsidR="004F7845" w:rsidRPr="00566C3C" w14:paraId="427C687E" w14:textId="77777777" w:rsidTr="00337789">
        <w:trPr>
          <w:tblCellSpacing w:w="15" w:type="dxa"/>
        </w:trPr>
        <w:tc>
          <w:tcPr>
            <w:tcW w:w="2932" w:type="dxa"/>
            <w:vAlign w:val="center"/>
          </w:tcPr>
          <w:p w14:paraId="76837464" w14:textId="77777777" w:rsidR="004F7845" w:rsidRPr="00566C3C" w:rsidRDefault="004F7845" w:rsidP="00337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Pr="00566C3C">
              <w:rPr>
                <w:rFonts w:ascii="Times New Roman" w:hAnsi="Times New Roman"/>
                <w:sz w:val="28"/>
                <w:szCs w:val="28"/>
              </w:rPr>
              <w:t>Оценка труда</w:t>
            </w:r>
          </w:p>
        </w:tc>
        <w:tc>
          <w:tcPr>
            <w:tcW w:w="0" w:type="auto"/>
            <w:vAlign w:val="center"/>
          </w:tcPr>
          <w:p w14:paraId="2C1526C0" w14:textId="77777777" w:rsidR="004F7845" w:rsidRPr="00566C3C" w:rsidRDefault="004F7845" w:rsidP="009239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566C3C">
              <w:rPr>
                <w:rFonts w:ascii="Times New Roman" w:hAnsi="Times New Roman"/>
                <w:sz w:val="28"/>
                <w:szCs w:val="28"/>
              </w:rPr>
              <w:t>Измерение и оценка затрат труда во времени, оценка сложности труда, содержания работы</w:t>
            </w:r>
          </w:p>
        </w:tc>
      </w:tr>
      <w:tr w:rsidR="004F7845" w:rsidRPr="00566C3C" w14:paraId="5F6909C2" w14:textId="77777777" w:rsidTr="00337789">
        <w:trPr>
          <w:tblCellSpacing w:w="15" w:type="dxa"/>
        </w:trPr>
        <w:tc>
          <w:tcPr>
            <w:tcW w:w="2932" w:type="dxa"/>
            <w:vAlign w:val="center"/>
          </w:tcPr>
          <w:p w14:paraId="39C19452" w14:textId="77777777" w:rsidR="004F7845" w:rsidRPr="00566C3C" w:rsidRDefault="004F7845" w:rsidP="00337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Pr="00566C3C">
              <w:rPr>
                <w:rFonts w:ascii="Times New Roman" w:hAnsi="Times New Roman"/>
                <w:sz w:val="28"/>
                <w:szCs w:val="28"/>
              </w:rPr>
              <w:t>Оценка результатов труда</w:t>
            </w:r>
          </w:p>
        </w:tc>
        <w:tc>
          <w:tcPr>
            <w:tcW w:w="0" w:type="auto"/>
            <w:vAlign w:val="center"/>
          </w:tcPr>
          <w:p w14:paraId="5263F2DE" w14:textId="77777777" w:rsidR="004F7845" w:rsidRPr="00566C3C" w:rsidRDefault="004F7845" w:rsidP="00337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566C3C">
              <w:rPr>
                <w:rFonts w:ascii="Times New Roman" w:hAnsi="Times New Roman"/>
                <w:sz w:val="28"/>
                <w:szCs w:val="28"/>
              </w:rPr>
              <w:t>Объект, критерии</w:t>
            </w:r>
          </w:p>
        </w:tc>
      </w:tr>
    </w:tbl>
    <w:p w14:paraId="5BA852E2" w14:textId="77777777" w:rsidR="004F7845" w:rsidRPr="00566C3C" w:rsidRDefault="004F7845" w:rsidP="0092399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66C3C">
        <w:rPr>
          <w:rFonts w:ascii="Times New Roman" w:hAnsi="Times New Roman"/>
          <w:sz w:val="28"/>
          <w:szCs w:val="28"/>
        </w:rPr>
        <w:t>Правильный ответ</w:t>
      </w:r>
      <w:r w:rsidRPr="00566C3C">
        <w:rPr>
          <w:rFonts w:ascii="Times New Roman" w:hAnsi="Times New Roman"/>
          <w:sz w:val="28"/>
          <w:szCs w:val="28"/>
          <w:lang w:eastAsia="ru-RU"/>
        </w:rPr>
        <w:t>: 1- В, 2- Б, 3-А</w:t>
      </w:r>
    </w:p>
    <w:p w14:paraId="63808828" w14:textId="3832E54D" w:rsidR="004F7845" w:rsidRPr="00566C3C" w:rsidRDefault="004F7845" w:rsidP="00923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3E4CD506" w14:textId="77777777" w:rsidR="004F7845" w:rsidRPr="00566C3C" w:rsidRDefault="004F7845" w:rsidP="0092399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4950E24" w14:textId="77777777" w:rsidR="004F7845" w:rsidRPr="00566C3C" w:rsidRDefault="004F7845" w:rsidP="002D7287">
      <w:pPr>
        <w:pStyle w:val="4"/>
        <w:ind w:firstLine="0"/>
        <w:rPr>
          <w:sz w:val="28"/>
          <w:szCs w:val="28"/>
        </w:rPr>
      </w:pPr>
      <w:r w:rsidRPr="00566C3C">
        <w:rPr>
          <w:sz w:val="28"/>
          <w:szCs w:val="28"/>
        </w:rPr>
        <w:t>Задания закрытого типа на установление правильной последовательности</w:t>
      </w:r>
    </w:p>
    <w:p w14:paraId="054C2F15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B6EE5A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1. </w:t>
      </w:r>
      <w:r w:rsidRPr="00566C3C">
        <w:rPr>
          <w:rFonts w:ascii="Times New Roman" w:hAnsi="Times New Roman"/>
          <w:i/>
          <w:sz w:val="28"/>
          <w:szCs w:val="28"/>
        </w:rPr>
        <w:t>Выстройте по хронологии развитие теоретических взглядов на мотивацию трудовой деятельности:</w:t>
      </w:r>
    </w:p>
    <w:p w14:paraId="42E2D59A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А) «школа научного управления» (Тейлор и его последователи)</w:t>
      </w:r>
    </w:p>
    <w:p w14:paraId="132945CC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Б) «теория X» и «теорию У» (</w:t>
      </w:r>
      <w:proofErr w:type="spellStart"/>
      <w:r w:rsidRPr="00566C3C">
        <w:rPr>
          <w:rFonts w:ascii="Times New Roman" w:hAnsi="Times New Roman"/>
          <w:sz w:val="28"/>
          <w:szCs w:val="28"/>
        </w:rPr>
        <w:t>Д.Мак</w:t>
      </w:r>
      <w:proofErr w:type="spellEnd"/>
      <w:r w:rsidRPr="00566C3C">
        <w:rPr>
          <w:rFonts w:ascii="Times New Roman" w:hAnsi="Times New Roman"/>
          <w:sz w:val="28"/>
          <w:szCs w:val="28"/>
        </w:rPr>
        <w:t>-Грегор)</w:t>
      </w:r>
    </w:p>
    <w:p w14:paraId="31675636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lastRenderedPageBreak/>
        <w:t>В) переосмысление роли и места человека в общественном производстве, новая «идеология» менеджмента, реформирование промышленного менеджмента в менеджмент «человеческих ресурсов»</w:t>
      </w:r>
    </w:p>
    <w:p w14:paraId="64632ACF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Г) доктрина «человеческих отношений» (</w:t>
      </w:r>
      <w:proofErr w:type="spellStart"/>
      <w:r w:rsidRPr="00566C3C">
        <w:rPr>
          <w:rFonts w:ascii="Times New Roman" w:hAnsi="Times New Roman"/>
          <w:sz w:val="28"/>
          <w:szCs w:val="28"/>
        </w:rPr>
        <w:t>Э.Мэйо</w:t>
      </w:r>
      <w:proofErr w:type="spellEnd"/>
      <w:r w:rsidRPr="00566C3C">
        <w:rPr>
          <w:rFonts w:ascii="Times New Roman" w:hAnsi="Times New Roman"/>
          <w:sz w:val="28"/>
          <w:szCs w:val="28"/>
        </w:rPr>
        <w:t xml:space="preserve"> и коллеги)</w:t>
      </w:r>
    </w:p>
    <w:p w14:paraId="4B6E3532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Правильный ответ: А, Г, Б, В</w:t>
      </w:r>
    </w:p>
    <w:p w14:paraId="5DFB8B84" w14:textId="13939185" w:rsidR="004F7845" w:rsidRPr="00566C3C" w:rsidRDefault="004F7845" w:rsidP="00AB5B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16242451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91F758" w14:textId="77777777" w:rsidR="004F7845" w:rsidRPr="00566C3C" w:rsidRDefault="004F7845" w:rsidP="00AB5B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66C3C">
        <w:rPr>
          <w:rFonts w:ascii="Times New Roman" w:hAnsi="Times New Roman"/>
          <w:i/>
          <w:sz w:val="28"/>
          <w:szCs w:val="28"/>
        </w:rPr>
        <w:t xml:space="preserve">2. Установите последовательность потребностей в пирамиде Маслоу (от низшего уровня к высшему) </w:t>
      </w:r>
    </w:p>
    <w:p w14:paraId="11CA9C20" w14:textId="77777777" w:rsidR="004F7845" w:rsidRPr="00566C3C" w:rsidRDefault="004F7845" w:rsidP="00AB5B9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66C3C">
        <w:rPr>
          <w:rFonts w:ascii="Times New Roman" w:hAnsi="Times New Roman"/>
          <w:sz w:val="28"/>
          <w:szCs w:val="28"/>
        </w:rPr>
        <w:t>А) потребность в уважении и саморазвитии</w:t>
      </w:r>
    </w:p>
    <w:p w14:paraId="24D43119" w14:textId="77777777" w:rsidR="004F7845" w:rsidRPr="00566C3C" w:rsidRDefault="004F7845" w:rsidP="00AB5B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Б) потребность в безопасности</w:t>
      </w:r>
    </w:p>
    <w:p w14:paraId="7B6C4BC5" w14:textId="77777777" w:rsidR="004F7845" w:rsidRPr="00566C3C" w:rsidRDefault="004F7845" w:rsidP="00AB5B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В) потребность в социальных контактах</w:t>
      </w:r>
    </w:p>
    <w:p w14:paraId="04A3AD8B" w14:textId="77777777" w:rsidR="004F7845" w:rsidRPr="00566C3C" w:rsidRDefault="004F7845" w:rsidP="00AB5B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Г) физиологические потребности</w:t>
      </w:r>
    </w:p>
    <w:p w14:paraId="16457368" w14:textId="77777777" w:rsidR="004F7845" w:rsidRPr="00566C3C" w:rsidRDefault="004F7845" w:rsidP="00AB5B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C3C">
        <w:rPr>
          <w:rFonts w:ascii="Times New Roman" w:hAnsi="Times New Roman"/>
          <w:sz w:val="28"/>
          <w:szCs w:val="28"/>
        </w:rPr>
        <w:t>Правильный о</w:t>
      </w:r>
      <w:r w:rsidRPr="00566C3C">
        <w:rPr>
          <w:rFonts w:ascii="Times New Roman" w:hAnsi="Times New Roman"/>
          <w:sz w:val="28"/>
          <w:szCs w:val="28"/>
          <w:lang w:eastAsia="ru-RU"/>
        </w:rPr>
        <w:t>твет: Г, Б, В, А</w:t>
      </w:r>
    </w:p>
    <w:p w14:paraId="01692252" w14:textId="1F4246ED" w:rsidR="004F7845" w:rsidRPr="00566C3C" w:rsidRDefault="004F7845" w:rsidP="00AB5B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3956467B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ABA58" w14:textId="77777777" w:rsidR="004F7845" w:rsidRPr="00566C3C" w:rsidRDefault="004F7845" w:rsidP="00A07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3. </w:t>
      </w:r>
      <w:r w:rsidRPr="00566C3C">
        <w:rPr>
          <w:rFonts w:ascii="Times New Roman" w:hAnsi="Times New Roman"/>
          <w:i/>
          <w:sz w:val="28"/>
          <w:szCs w:val="28"/>
        </w:rPr>
        <w:t>Установите последовательность в технологической схеме формирования системы мотивации и стимулирования труда персонала организации</w:t>
      </w:r>
      <w:r w:rsidRPr="00566C3C">
        <w:rPr>
          <w:rFonts w:ascii="Times New Roman" w:hAnsi="Times New Roman"/>
          <w:sz w:val="28"/>
          <w:szCs w:val="28"/>
        </w:rPr>
        <w:t xml:space="preserve"> </w:t>
      </w:r>
    </w:p>
    <w:p w14:paraId="0B2BA939" w14:textId="77777777" w:rsidR="004F7845" w:rsidRPr="00566C3C" w:rsidRDefault="004F7845" w:rsidP="00A07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А) разработка системы материального денежного стимулирования (оплаты труда)</w:t>
      </w:r>
    </w:p>
    <w:p w14:paraId="2507AEB9" w14:textId="77777777" w:rsidR="004F7845" w:rsidRPr="00566C3C" w:rsidRDefault="004F7845" w:rsidP="00A07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Б) разработка системы материального неденежного стимулирования (социального пакета)</w:t>
      </w:r>
    </w:p>
    <w:p w14:paraId="32C6BFD5" w14:textId="77777777" w:rsidR="004F7845" w:rsidRPr="00566C3C" w:rsidRDefault="004F7845" w:rsidP="00A07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В) разработка системы нематериального стимулирования </w:t>
      </w:r>
    </w:p>
    <w:p w14:paraId="0DBA12F1" w14:textId="77777777" w:rsidR="004F7845" w:rsidRPr="00566C3C" w:rsidRDefault="004F7845" w:rsidP="00A07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Г) диагностика существующей системы мотивации и стимулирования труда персонала</w:t>
      </w:r>
    </w:p>
    <w:p w14:paraId="367562BF" w14:textId="77777777" w:rsidR="004F7845" w:rsidRPr="00566C3C" w:rsidRDefault="004F7845" w:rsidP="00A07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Д) формулирование целей и принципов политики организации в области мотивации и стимулирования персонала, определение содержания и структуры системы стимулирования персонала</w:t>
      </w:r>
    </w:p>
    <w:p w14:paraId="5059FFE5" w14:textId="77777777" w:rsidR="004F7845" w:rsidRPr="00566C3C" w:rsidRDefault="004F7845" w:rsidP="00A07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Е) разработка внутренних нормативных документов, фиксирующих систему мотивации и стимулирования персонала</w:t>
      </w:r>
    </w:p>
    <w:p w14:paraId="27BACB1C" w14:textId="77777777" w:rsidR="004F7845" w:rsidRPr="00566C3C" w:rsidRDefault="004F7845" w:rsidP="00A07B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C3C">
        <w:rPr>
          <w:rFonts w:ascii="Times New Roman" w:hAnsi="Times New Roman"/>
          <w:sz w:val="28"/>
          <w:szCs w:val="28"/>
        </w:rPr>
        <w:t>Правильный о</w:t>
      </w:r>
      <w:r w:rsidRPr="00566C3C">
        <w:rPr>
          <w:rFonts w:ascii="Times New Roman" w:hAnsi="Times New Roman"/>
          <w:sz w:val="28"/>
          <w:szCs w:val="28"/>
          <w:lang w:eastAsia="ru-RU"/>
        </w:rPr>
        <w:t>твет: Г, Д, А, Б, В, Е</w:t>
      </w:r>
    </w:p>
    <w:p w14:paraId="440EBF9F" w14:textId="4CA7C0FF" w:rsidR="004F7845" w:rsidRPr="00566C3C" w:rsidRDefault="004F7845" w:rsidP="00A07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04DA176C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66C3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3DC149D9" w14:textId="77777777" w:rsidR="004F7845" w:rsidRPr="00566C3C" w:rsidRDefault="004F7845" w:rsidP="002D7287">
      <w:pPr>
        <w:pStyle w:val="3"/>
        <w:rPr>
          <w:sz w:val="28"/>
          <w:szCs w:val="28"/>
        </w:rPr>
      </w:pPr>
      <w:r w:rsidRPr="00566C3C">
        <w:rPr>
          <w:sz w:val="28"/>
          <w:szCs w:val="28"/>
        </w:rPr>
        <w:t>Задания открытого типа</w:t>
      </w:r>
    </w:p>
    <w:p w14:paraId="3B3AEBD7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6610F" w14:textId="77777777" w:rsidR="004F7845" w:rsidRPr="00566C3C" w:rsidRDefault="004F7845" w:rsidP="002D7287">
      <w:pPr>
        <w:pStyle w:val="4"/>
        <w:ind w:firstLine="0"/>
        <w:rPr>
          <w:sz w:val="28"/>
          <w:szCs w:val="28"/>
        </w:rPr>
      </w:pPr>
      <w:r w:rsidRPr="00566C3C">
        <w:rPr>
          <w:sz w:val="28"/>
          <w:szCs w:val="28"/>
        </w:rPr>
        <w:t>Задания открытого типа на дополнение</w:t>
      </w:r>
    </w:p>
    <w:p w14:paraId="7E766100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E743410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66C3C">
        <w:rPr>
          <w:rFonts w:ascii="Times New Roman" w:hAnsi="Times New Roman"/>
          <w:i/>
          <w:sz w:val="28"/>
          <w:szCs w:val="28"/>
        </w:rPr>
        <w:t>1. Заполните пропущенное слово (словосочетание):</w:t>
      </w:r>
    </w:p>
    <w:p w14:paraId="6AFE156A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Поведение человека определяется совокупностью __________.</w:t>
      </w:r>
    </w:p>
    <w:p w14:paraId="308867EA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Правильный ответ: мотивов.</w:t>
      </w:r>
    </w:p>
    <w:p w14:paraId="7C073EC4" w14:textId="5AA3DABD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3CFFDF56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27C314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66C3C">
        <w:rPr>
          <w:rFonts w:ascii="Times New Roman" w:hAnsi="Times New Roman"/>
          <w:i/>
          <w:sz w:val="28"/>
          <w:szCs w:val="28"/>
        </w:rPr>
        <w:t>2. Заполните пропущенное слово (словосочетание):</w:t>
      </w:r>
    </w:p>
    <w:p w14:paraId="7373B220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lastRenderedPageBreak/>
        <w:t>Управление, предполагающее групповое/коллективное управление организацией, в которой решения могут приниматься сотрудниками называется __________.</w:t>
      </w:r>
    </w:p>
    <w:p w14:paraId="388569FD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566C3C">
        <w:rPr>
          <w:rFonts w:ascii="Times New Roman" w:hAnsi="Times New Roman"/>
          <w:sz w:val="28"/>
          <w:szCs w:val="28"/>
        </w:rPr>
        <w:t>партисипативное</w:t>
      </w:r>
      <w:proofErr w:type="spellEnd"/>
      <w:r w:rsidRPr="00566C3C">
        <w:rPr>
          <w:rFonts w:ascii="Times New Roman" w:hAnsi="Times New Roman"/>
          <w:sz w:val="28"/>
          <w:szCs w:val="28"/>
        </w:rPr>
        <w:t>.</w:t>
      </w:r>
    </w:p>
    <w:p w14:paraId="713FEC31" w14:textId="5B0B7846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3C551979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BF1299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66C3C">
        <w:rPr>
          <w:rFonts w:ascii="Times New Roman" w:hAnsi="Times New Roman"/>
          <w:i/>
          <w:sz w:val="28"/>
          <w:szCs w:val="28"/>
        </w:rPr>
        <w:t>3. Заполните пропущенное слово (словосочетание):</w:t>
      </w:r>
    </w:p>
    <w:p w14:paraId="683930AD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Степень неравенства доходов демонстрирует кривая __________.</w:t>
      </w:r>
    </w:p>
    <w:p w14:paraId="750D466B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Правильный ответ: Лоренца.</w:t>
      </w:r>
    </w:p>
    <w:p w14:paraId="19537474" w14:textId="6211F9AF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31A74A1A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9D2979E" w14:textId="77777777" w:rsidR="004F7845" w:rsidRPr="00566C3C" w:rsidRDefault="004F7845" w:rsidP="002D7287">
      <w:pPr>
        <w:pStyle w:val="4"/>
        <w:ind w:firstLine="0"/>
        <w:rPr>
          <w:sz w:val="28"/>
          <w:szCs w:val="28"/>
        </w:rPr>
      </w:pPr>
      <w:r w:rsidRPr="00566C3C">
        <w:rPr>
          <w:sz w:val="28"/>
          <w:szCs w:val="28"/>
        </w:rPr>
        <w:t>Задания открытого типа с кратким свободным ответом</w:t>
      </w:r>
    </w:p>
    <w:p w14:paraId="1F0F6FE0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E43B85F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1</w:t>
      </w:r>
      <w:r w:rsidRPr="00566C3C">
        <w:rPr>
          <w:rFonts w:ascii="Times New Roman" w:hAnsi="Times New Roman"/>
          <w:i/>
          <w:sz w:val="28"/>
          <w:szCs w:val="28"/>
        </w:rPr>
        <w:t>. Ответьте на вопрос:</w:t>
      </w:r>
    </w:p>
    <w:p w14:paraId="7704DFBD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Какие функции выполняет оценка персонала. Перечислите основные три функции.</w:t>
      </w:r>
    </w:p>
    <w:p w14:paraId="11083D97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Правильный ответ:</w:t>
      </w:r>
    </w:p>
    <w:p w14:paraId="042F7AF0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Административная.</w:t>
      </w:r>
    </w:p>
    <w:p w14:paraId="2C8BFBB1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Информационная.</w:t>
      </w:r>
    </w:p>
    <w:p w14:paraId="1143791D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Мотивационная.</w:t>
      </w:r>
    </w:p>
    <w:p w14:paraId="648A0FC5" w14:textId="66A489C3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1F8BE849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55B0BB0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2. </w:t>
      </w:r>
      <w:r w:rsidRPr="00566C3C">
        <w:rPr>
          <w:rFonts w:ascii="Times New Roman" w:hAnsi="Times New Roman"/>
          <w:i/>
          <w:sz w:val="28"/>
          <w:szCs w:val="28"/>
        </w:rPr>
        <w:t>Ответьте на вопрос:</w:t>
      </w:r>
    </w:p>
    <w:p w14:paraId="20DC509B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Перечислите основные функции корпоративной культуры.</w:t>
      </w:r>
    </w:p>
    <w:p w14:paraId="3F0D12D7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Правильный ответ:</w:t>
      </w:r>
    </w:p>
    <w:p w14:paraId="73989559" w14:textId="77777777" w:rsidR="004F7845" w:rsidRPr="00566C3C" w:rsidRDefault="004F7845" w:rsidP="002D728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Имиджевая. </w:t>
      </w:r>
    </w:p>
    <w:p w14:paraId="3FA66FF8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Мотивационная.</w:t>
      </w:r>
    </w:p>
    <w:p w14:paraId="6F2241A7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Вовлекающая.</w:t>
      </w:r>
    </w:p>
    <w:p w14:paraId="103D853A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Адаптивная.</w:t>
      </w:r>
    </w:p>
    <w:p w14:paraId="232CC8BB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Управленческая.</w:t>
      </w:r>
    </w:p>
    <w:p w14:paraId="081D6C6D" w14:textId="5145D9DA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6BD557CE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2965B3D" w14:textId="77777777" w:rsidR="004F7845" w:rsidRPr="00566C3C" w:rsidRDefault="004F7845" w:rsidP="00412C3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3. </w:t>
      </w:r>
      <w:r w:rsidRPr="00566C3C">
        <w:rPr>
          <w:rFonts w:ascii="Times New Roman" w:hAnsi="Times New Roman"/>
          <w:i/>
          <w:sz w:val="28"/>
          <w:szCs w:val="28"/>
        </w:rPr>
        <w:t>Ответьте на вопрос:</w:t>
      </w:r>
    </w:p>
    <w:p w14:paraId="0D373876" w14:textId="77777777" w:rsidR="004F7845" w:rsidRPr="00566C3C" w:rsidRDefault="004F7845" w:rsidP="00412C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Перечислите составляющие оценки персонала</w:t>
      </w:r>
    </w:p>
    <w:p w14:paraId="1A7DBFBE" w14:textId="77777777" w:rsidR="004F7845" w:rsidRPr="00566C3C" w:rsidRDefault="004F7845" w:rsidP="00255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Правильный ответ:</w:t>
      </w:r>
    </w:p>
    <w:p w14:paraId="65318A54" w14:textId="77777777" w:rsidR="004F7845" w:rsidRPr="00566C3C" w:rsidRDefault="004F7845" w:rsidP="00412C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Содержание оценки. </w:t>
      </w:r>
    </w:p>
    <w:p w14:paraId="38949C19" w14:textId="77777777" w:rsidR="004F7845" w:rsidRPr="00566C3C" w:rsidRDefault="004F7845" w:rsidP="00412C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Методы оценки.</w:t>
      </w:r>
    </w:p>
    <w:p w14:paraId="38352DEB" w14:textId="77777777" w:rsidR="004F7845" w:rsidRPr="00566C3C" w:rsidRDefault="004F7845" w:rsidP="00412C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Процедура оценки.</w:t>
      </w:r>
    </w:p>
    <w:p w14:paraId="6B2F6B1B" w14:textId="7FC35C21" w:rsidR="004F7845" w:rsidRPr="00566C3C" w:rsidRDefault="004F7845" w:rsidP="00412C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152CE9BD" w14:textId="77777777" w:rsidR="004F7845" w:rsidRPr="00566C3C" w:rsidRDefault="004F7845" w:rsidP="00412C3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70FC61B" w14:textId="77777777" w:rsidR="004F7845" w:rsidRPr="00566C3C" w:rsidRDefault="004F7845" w:rsidP="002D7287">
      <w:pPr>
        <w:pStyle w:val="4"/>
        <w:ind w:firstLine="0"/>
        <w:rPr>
          <w:sz w:val="28"/>
          <w:szCs w:val="28"/>
        </w:rPr>
      </w:pPr>
      <w:r w:rsidRPr="00566C3C">
        <w:rPr>
          <w:sz w:val="28"/>
          <w:szCs w:val="28"/>
        </w:rPr>
        <w:t>Задания открытого типа с развернутым ответом</w:t>
      </w:r>
    </w:p>
    <w:p w14:paraId="333000D5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9CAB24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1. </w:t>
      </w:r>
      <w:r w:rsidRPr="00566C3C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C5E7406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Какие функции выполняет контроль в системе мотивации?</w:t>
      </w:r>
    </w:p>
    <w:p w14:paraId="0E95CBE5" w14:textId="77777777" w:rsidR="004F7845" w:rsidRPr="00566C3C" w:rsidRDefault="004F7845" w:rsidP="00255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lastRenderedPageBreak/>
        <w:t>Время выполнения: 5 мин.</w:t>
      </w:r>
    </w:p>
    <w:p w14:paraId="23BBCF22" w14:textId="77777777" w:rsidR="004F7845" w:rsidRPr="00566C3C" w:rsidRDefault="004F7845" w:rsidP="00255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Ожидаемый результат: Контроль деятельности сотрудников необходим, даже если руководитель полностью доверяет как компетентности, так и порядочности своих подчиненных. </w:t>
      </w:r>
    </w:p>
    <w:p w14:paraId="77061501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И на это есть ряд причин:</w:t>
      </w:r>
    </w:p>
    <w:p w14:paraId="3F60B668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1. Снижается неопределенность </w:t>
      </w:r>
    </w:p>
    <w:p w14:paraId="7C42951C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2. Появляется возможность предотвращать кризисы.</w:t>
      </w:r>
    </w:p>
    <w:p w14:paraId="215F5181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3. Выявляются успехи сотрудников.</w:t>
      </w:r>
    </w:p>
    <w:p w14:paraId="60C67EEE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4. Бесконтрольность демотивирует сотрудников.</w:t>
      </w:r>
    </w:p>
    <w:p w14:paraId="3A004BB9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Отсутствие контроля исполнитель трактует как:</w:t>
      </w:r>
    </w:p>
    <w:p w14:paraId="3865DB30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1) второстепенность, недостаточная востребованность работы, которой он занимается;</w:t>
      </w:r>
    </w:p>
    <w:p w14:paraId="36969841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2) отсутствие критериев оценки результата труда: непонятно, хорошо или плохо выполняется работа;</w:t>
      </w:r>
    </w:p>
    <w:p w14:paraId="4A5BCAF5" w14:textId="77777777" w:rsidR="004F7845" w:rsidRPr="00566C3C" w:rsidRDefault="004F7845" w:rsidP="002D7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3) вероятность внезапной проверки, когда ее никто не ждет</w:t>
      </w:r>
    </w:p>
    <w:p w14:paraId="3E85EE93" w14:textId="77777777" w:rsidR="004F7845" w:rsidRPr="00566C3C" w:rsidRDefault="004F7845" w:rsidP="00255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Критерий оценивания: В ответе должны быть указаны функции, которые выполняет контроль в системе мотивации (снижение неопределенности, возможность предотвратить кризисы, выявление успехов сотрудников).</w:t>
      </w:r>
    </w:p>
    <w:p w14:paraId="331E4183" w14:textId="49197807" w:rsidR="004F7845" w:rsidRPr="00566C3C" w:rsidRDefault="004F7845" w:rsidP="00255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Компетенции (индикаторы):</w:t>
      </w:r>
      <w:r w:rsidR="007B3449">
        <w:rPr>
          <w:rFonts w:ascii="Times New Roman" w:hAnsi="Times New Roman"/>
          <w:sz w:val="28"/>
          <w:szCs w:val="28"/>
        </w:rPr>
        <w:t xml:space="preserve">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2AC41CB4" w14:textId="77777777" w:rsidR="004F7845" w:rsidRPr="00566C3C" w:rsidRDefault="004F7845" w:rsidP="002D72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 </w:t>
      </w:r>
    </w:p>
    <w:p w14:paraId="408DDE43" w14:textId="77777777" w:rsidR="004F7845" w:rsidRPr="00566C3C" w:rsidRDefault="004F7845" w:rsidP="0058293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2. </w:t>
      </w:r>
      <w:r w:rsidRPr="00566C3C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D948503" w14:textId="77777777" w:rsidR="004F7845" w:rsidRPr="00566C3C" w:rsidRDefault="004F7845" w:rsidP="0058293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Какие основные показатели работы в программах материального стимулирования? </w:t>
      </w:r>
    </w:p>
    <w:p w14:paraId="65BF814E" w14:textId="77777777" w:rsidR="004F7845" w:rsidRPr="00566C3C" w:rsidRDefault="004F7845" w:rsidP="00BB19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Время выполнения: 5 мин.</w:t>
      </w:r>
    </w:p>
    <w:p w14:paraId="7ED07688" w14:textId="77777777" w:rsidR="004F7845" w:rsidRPr="00566C3C" w:rsidRDefault="004F7845" w:rsidP="00BB19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1E604083" w14:textId="77777777" w:rsidR="004F7845" w:rsidRPr="00566C3C" w:rsidRDefault="004F7845" w:rsidP="00582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Выделяют основные показатели работы в программах материального стимулирования для неуправленческой должности и для управленческой должности. Для неуправленческой должности к основным показателям работы относят производительность, качество выполнения работы, посещаемость, поведение, безопасность. Для   управленческих должностей основными показателями работы являются цели работы, стоимость акций, долгосрочный рост, краткосрочная прибыль.</w:t>
      </w:r>
    </w:p>
    <w:p w14:paraId="6D9793DD" w14:textId="77777777" w:rsidR="004F7845" w:rsidRPr="00566C3C" w:rsidRDefault="004F7845" w:rsidP="00BB19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Критерий оценивания: В ответе должны быть указаны основные показатели работы для неуправленческой должности (производительность, качество выполнения работы, посещаемость) и для управленческой должности (цели работы, стоимость акций, прибыль).</w:t>
      </w:r>
    </w:p>
    <w:p w14:paraId="6B1080EA" w14:textId="3BCED129" w:rsidR="004F7845" w:rsidRPr="00566C3C" w:rsidRDefault="004F7845" w:rsidP="00BB19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Компетенции (индикаторы):</w:t>
      </w:r>
      <w:r w:rsidR="007B3449">
        <w:rPr>
          <w:rFonts w:ascii="Times New Roman" w:hAnsi="Times New Roman"/>
          <w:sz w:val="28"/>
          <w:szCs w:val="28"/>
        </w:rPr>
        <w:t xml:space="preserve">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p w14:paraId="732E861E" w14:textId="77777777" w:rsidR="004F7845" w:rsidRPr="00566C3C" w:rsidRDefault="004F7845" w:rsidP="005829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DC2981" w14:textId="77777777" w:rsidR="004F7845" w:rsidRPr="00566C3C" w:rsidRDefault="004F7845" w:rsidP="0058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3. </w:t>
      </w:r>
      <w:r w:rsidRPr="00566C3C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566C3C">
        <w:rPr>
          <w:rFonts w:ascii="Times New Roman" w:hAnsi="Times New Roman"/>
          <w:sz w:val="28"/>
          <w:szCs w:val="28"/>
        </w:rPr>
        <w:t>.</w:t>
      </w:r>
    </w:p>
    <w:p w14:paraId="4B311666" w14:textId="77777777" w:rsidR="004F7845" w:rsidRPr="00566C3C" w:rsidRDefault="004F7845" w:rsidP="00582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Какие существуют виды нематериальной стимуляции сотрудников?</w:t>
      </w:r>
    </w:p>
    <w:p w14:paraId="35352D68" w14:textId="77777777" w:rsidR="004F7845" w:rsidRPr="00566C3C" w:rsidRDefault="004F7845" w:rsidP="00364F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Время выполнения: 5 мин.</w:t>
      </w:r>
    </w:p>
    <w:p w14:paraId="541BCD44" w14:textId="77777777" w:rsidR="004F7845" w:rsidRPr="00566C3C" w:rsidRDefault="004F7845" w:rsidP="00364F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Ожидаемый результат:</w:t>
      </w:r>
    </w:p>
    <w:p w14:paraId="499E856A" w14:textId="77777777" w:rsidR="004F7845" w:rsidRPr="00566C3C" w:rsidRDefault="004F7845" w:rsidP="00582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lastRenderedPageBreak/>
        <w:t>Виды нематериальной стимуляции сотрудников можно условно разделить на несколько типов:</w:t>
      </w:r>
    </w:p>
    <w:p w14:paraId="617119EF" w14:textId="77777777" w:rsidR="004F7845" w:rsidRPr="00566C3C" w:rsidRDefault="004F7845" w:rsidP="00582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психологическая мотивация, которую нужно использовать в первую очередь;</w:t>
      </w:r>
    </w:p>
    <w:p w14:paraId="4AFCCB47" w14:textId="77777777" w:rsidR="004F7845" w:rsidRPr="00566C3C" w:rsidRDefault="004F7845" w:rsidP="00582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 xml:space="preserve">социальная мотивация (медицинское страхование, планирование карьеры, личное и профессиональное развитие); </w:t>
      </w:r>
    </w:p>
    <w:p w14:paraId="5F0F3A62" w14:textId="77777777" w:rsidR="004F7845" w:rsidRPr="00566C3C" w:rsidRDefault="004F7845" w:rsidP="00582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моральная мотивация, которая основана на потребности людей в уважении и признании;</w:t>
      </w:r>
    </w:p>
    <w:p w14:paraId="663FA867" w14:textId="77777777" w:rsidR="004F7845" w:rsidRPr="00566C3C" w:rsidRDefault="004F7845" w:rsidP="00582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организационная мотивация, к которой относится создание комфортных условий труда и отдыха для сотрудников.</w:t>
      </w:r>
    </w:p>
    <w:p w14:paraId="332C595A" w14:textId="77777777" w:rsidR="004F7845" w:rsidRPr="00566C3C" w:rsidRDefault="004F7845" w:rsidP="00364F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Критерий оценивания: В ответе должны быть указаны виды нематериальной стимуляции сотрудников (психологическая мотивация, социальная мотивация, моральная мотивация, организационная мотивация).</w:t>
      </w:r>
    </w:p>
    <w:p w14:paraId="476C94AE" w14:textId="5544B60F" w:rsidR="004F7845" w:rsidRPr="00566C3C" w:rsidRDefault="004F7845" w:rsidP="00364F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C3C">
        <w:rPr>
          <w:rFonts w:ascii="Times New Roman" w:hAnsi="Times New Roman"/>
          <w:sz w:val="28"/>
          <w:szCs w:val="28"/>
        </w:rPr>
        <w:t>Компетенции (индикаторы):</w:t>
      </w:r>
      <w:r w:rsidR="007B3449">
        <w:rPr>
          <w:rFonts w:ascii="Times New Roman" w:hAnsi="Times New Roman"/>
          <w:sz w:val="28"/>
          <w:szCs w:val="28"/>
        </w:rPr>
        <w:t xml:space="preserve"> </w:t>
      </w:r>
      <w:r w:rsidR="007B3449">
        <w:rPr>
          <w:rFonts w:ascii="Times New Roman" w:hAnsi="Times New Roman"/>
          <w:sz w:val="28"/>
          <w:szCs w:val="28"/>
        </w:rPr>
        <w:t>ПК-3 (ПК-3.1)</w:t>
      </w:r>
    </w:p>
    <w:sectPr w:rsidR="004F7845" w:rsidRPr="00566C3C" w:rsidSect="0005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93413762">
    <w:abstractNumId w:val="0"/>
  </w:num>
  <w:num w:numId="2" w16cid:durableId="1090539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35379"/>
    <w:rsid w:val="0005416A"/>
    <w:rsid w:val="00063EBC"/>
    <w:rsid w:val="00064952"/>
    <w:rsid w:val="000D25AF"/>
    <w:rsid w:val="000E011E"/>
    <w:rsid w:val="000E180E"/>
    <w:rsid w:val="00112809"/>
    <w:rsid w:val="001B44E1"/>
    <w:rsid w:val="001B453F"/>
    <w:rsid w:val="001D4D7D"/>
    <w:rsid w:val="001E14CF"/>
    <w:rsid w:val="00233477"/>
    <w:rsid w:val="002550EF"/>
    <w:rsid w:val="00280319"/>
    <w:rsid w:val="002D7287"/>
    <w:rsid w:val="002F6062"/>
    <w:rsid w:val="003000B9"/>
    <w:rsid w:val="00322D58"/>
    <w:rsid w:val="0033048F"/>
    <w:rsid w:val="00337789"/>
    <w:rsid w:val="003645AF"/>
    <w:rsid w:val="00364F47"/>
    <w:rsid w:val="003857BD"/>
    <w:rsid w:val="003B3D10"/>
    <w:rsid w:val="003D3628"/>
    <w:rsid w:val="003E701D"/>
    <w:rsid w:val="00412C36"/>
    <w:rsid w:val="004973FB"/>
    <w:rsid w:val="004C2783"/>
    <w:rsid w:val="004D1BFD"/>
    <w:rsid w:val="004F7845"/>
    <w:rsid w:val="00510870"/>
    <w:rsid w:val="00531A8F"/>
    <w:rsid w:val="00554F72"/>
    <w:rsid w:val="0055667A"/>
    <w:rsid w:val="00556A95"/>
    <w:rsid w:val="00566C3C"/>
    <w:rsid w:val="00582932"/>
    <w:rsid w:val="00616E26"/>
    <w:rsid w:val="00620967"/>
    <w:rsid w:val="00631FD7"/>
    <w:rsid w:val="006B1D58"/>
    <w:rsid w:val="006E02EC"/>
    <w:rsid w:val="006E218B"/>
    <w:rsid w:val="007027F5"/>
    <w:rsid w:val="0070626E"/>
    <w:rsid w:val="00777661"/>
    <w:rsid w:val="00793BB2"/>
    <w:rsid w:val="007B3449"/>
    <w:rsid w:val="007C1F7F"/>
    <w:rsid w:val="0084519E"/>
    <w:rsid w:val="008538AF"/>
    <w:rsid w:val="00861821"/>
    <w:rsid w:val="00882F46"/>
    <w:rsid w:val="008B0966"/>
    <w:rsid w:val="008C0E36"/>
    <w:rsid w:val="00914935"/>
    <w:rsid w:val="00923997"/>
    <w:rsid w:val="00932A94"/>
    <w:rsid w:val="009509A2"/>
    <w:rsid w:val="009754C1"/>
    <w:rsid w:val="00987384"/>
    <w:rsid w:val="009D2566"/>
    <w:rsid w:val="009F5C86"/>
    <w:rsid w:val="009F7740"/>
    <w:rsid w:val="00A00123"/>
    <w:rsid w:val="00A07B3B"/>
    <w:rsid w:val="00A151D6"/>
    <w:rsid w:val="00A22AF5"/>
    <w:rsid w:val="00A84D71"/>
    <w:rsid w:val="00AB5B96"/>
    <w:rsid w:val="00B20FB5"/>
    <w:rsid w:val="00BB1912"/>
    <w:rsid w:val="00BB5FF8"/>
    <w:rsid w:val="00BD6A57"/>
    <w:rsid w:val="00BF392A"/>
    <w:rsid w:val="00C2429B"/>
    <w:rsid w:val="00C50A87"/>
    <w:rsid w:val="00C73807"/>
    <w:rsid w:val="00CA07E9"/>
    <w:rsid w:val="00CA284D"/>
    <w:rsid w:val="00D14E68"/>
    <w:rsid w:val="00D405B4"/>
    <w:rsid w:val="00D602F6"/>
    <w:rsid w:val="00DA2D62"/>
    <w:rsid w:val="00DB0C79"/>
    <w:rsid w:val="00DF7944"/>
    <w:rsid w:val="00E32A85"/>
    <w:rsid w:val="00E638A6"/>
    <w:rsid w:val="00E85923"/>
    <w:rsid w:val="00EB32FC"/>
    <w:rsid w:val="00EC34A5"/>
    <w:rsid w:val="00ED112A"/>
    <w:rsid w:val="00F300CE"/>
    <w:rsid w:val="00F42BEF"/>
    <w:rsid w:val="00F475A6"/>
    <w:rsid w:val="00F533C7"/>
    <w:rsid w:val="00F90FCF"/>
    <w:rsid w:val="00FD6D9D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F0F70"/>
  <w15:docId w15:val="{ADB7EF41-5A53-4F7C-9389-D1F97E2C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16A"/>
    <w:pPr>
      <w:spacing w:after="160" w:line="259" w:lineRule="auto"/>
    </w:pPr>
    <w:rPr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38A6"/>
    <w:rPr>
      <w:rFonts w:ascii="Times New Roman" w:hAnsi="Times New Roman"/>
      <w:b/>
      <w:kern w:val="2"/>
      <w:sz w:val="24"/>
    </w:rPr>
  </w:style>
  <w:style w:type="character" w:customStyle="1" w:styleId="30">
    <w:name w:val="Заголовок 3 Знак"/>
    <w:basedOn w:val="a1"/>
    <w:link w:val="3"/>
    <w:uiPriority w:val="99"/>
    <w:locked/>
    <w:rsid w:val="00E638A6"/>
    <w:rPr>
      <w:rFonts w:ascii="Times New Roman" w:hAnsi="Times New Roman"/>
      <w:b/>
      <w:kern w:val="2"/>
      <w:sz w:val="24"/>
    </w:rPr>
  </w:style>
  <w:style w:type="character" w:customStyle="1" w:styleId="40">
    <w:name w:val="Заголовок 4 Знак"/>
    <w:basedOn w:val="a1"/>
    <w:link w:val="4"/>
    <w:uiPriority w:val="99"/>
    <w:locked/>
    <w:rsid w:val="00E638A6"/>
    <w:rPr>
      <w:rFonts w:ascii="Times New Roman" w:hAnsi="Times New Roman"/>
      <w:b/>
      <w:kern w:val="2"/>
      <w:sz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basedOn w:val="a1"/>
    <w:uiPriority w:val="99"/>
    <w:qFormat/>
    <w:rsid w:val="007C1F7F"/>
    <w:rPr>
      <w:rFonts w:cs="Times New Roman"/>
      <w:b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57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1264</Words>
  <Characters>7209</Characters>
  <Application>Microsoft Office Word</Application>
  <DocSecurity>0</DocSecurity>
  <Lines>60</Lines>
  <Paragraphs>16</Paragraphs>
  <ScaleCrop>false</ScaleCrop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2025-03-23T08:59:00Z</dcterms:created>
  <dcterms:modified xsi:type="dcterms:W3CDTF">2025-03-23T08:59:00Z</dcterms:modified>
</cp:coreProperties>
</file>