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DF85" w14:textId="0E8FF3F6" w:rsidR="003B3526" w:rsidRPr="00D8412B" w:rsidRDefault="003B3526" w:rsidP="00143B7B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Комплект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оценочных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  <w:r w:rsidRPr="00D8412B">
        <w:rPr>
          <w:rFonts w:eastAsia="Times New Roman"/>
          <w:b/>
          <w:color w:val="auto"/>
        </w:rPr>
        <w:t>материалов</w:t>
      </w:r>
      <w:r w:rsidRPr="00D8412B">
        <w:rPr>
          <w:rFonts w:eastAsia="Times New Roman"/>
          <w:b/>
          <w:color w:val="auto"/>
          <w:spacing w:val="-16"/>
        </w:rPr>
        <w:t xml:space="preserve"> </w:t>
      </w:r>
      <w:r w:rsidRPr="00D8412B">
        <w:rPr>
          <w:rFonts w:eastAsia="Times New Roman"/>
          <w:b/>
          <w:color w:val="auto"/>
        </w:rPr>
        <w:t>по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дисциплине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6BF51668" w:rsidR="003B3526" w:rsidRPr="00D8412B" w:rsidRDefault="003B3526" w:rsidP="00143B7B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  <w:spacing w:val="-10"/>
        </w:rPr>
        <w:t>«</w:t>
      </w:r>
      <w:r w:rsidR="00074243" w:rsidRPr="00D8412B">
        <w:rPr>
          <w:b/>
          <w:bCs/>
          <w:color w:val="auto"/>
        </w:rPr>
        <w:t>Страхование</w:t>
      </w:r>
      <w:r w:rsidRPr="00D8412B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D8412B" w:rsidRDefault="003B3526" w:rsidP="00187178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Задания</w:t>
      </w:r>
      <w:r w:rsidRPr="00D8412B">
        <w:rPr>
          <w:rFonts w:eastAsia="Times New Roman"/>
          <w:b/>
          <w:color w:val="auto"/>
          <w:spacing w:val="-8"/>
        </w:rPr>
        <w:t xml:space="preserve"> </w:t>
      </w:r>
      <w:r w:rsidRPr="00D8412B">
        <w:rPr>
          <w:rFonts w:eastAsia="Times New Roman"/>
          <w:b/>
          <w:color w:val="auto"/>
        </w:rPr>
        <w:t>закрытого</w:t>
      </w:r>
      <w:r w:rsidRPr="00D8412B">
        <w:rPr>
          <w:rFonts w:eastAsia="Times New Roman"/>
          <w:b/>
          <w:color w:val="auto"/>
          <w:spacing w:val="-7"/>
        </w:rPr>
        <w:t xml:space="preserve"> </w:t>
      </w:r>
      <w:r w:rsidRPr="00D8412B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D8412B" w:rsidRDefault="00EA044F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500D61B0" w14:textId="3D116CFF" w:rsidR="003B3526" w:rsidRPr="00D8412B" w:rsidRDefault="003B3526" w:rsidP="00187178">
      <w:pPr>
        <w:spacing w:line="240" w:lineRule="auto"/>
        <w:ind w:firstLine="0"/>
        <w:rPr>
          <w:i/>
          <w:color w:val="auto"/>
        </w:rPr>
      </w:pPr>
    </w:p>
    <w:p w14:paraId="4B807789" w14:textId="77777777" w:rsidR="00187178" w:rsidRDefault="002849EE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D8412B">
        <w:rPr>
          <w:i/>
          <w:color w:val="auto"/>
        </w:rPr>
        <w:t>Выберите один правильный ответ</w:t>
      </w:r>
      <w:r w:rsidR="00187178" w:rsidRPr="00D8412B">
        <w:rPr>
          <w:color w:val="auto"/>
        </w:rPr>
        <w:t xml:space="preserve"> </w:t>
      </w:r>
    </w:p>
    <w:p w14:paraId="2C698A09" w14:textId="4B01E7BA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Что из приведенного охватывается понятием «страховая защита»</w:t>
      </w:r>
      <w:r w:rsidR="00187178">
        <w:rPr>
          <w:color w:val="auto"/>
        </w:rPr>
        <w:t>?</w:t>
      </w:r>
    </w:p>
    <w:p w14:paraId="67E140BA" w14:textId="431993D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Возмещение убытков, причиненных страховым событием</w:t>
      </w:r>
      <w:r w:rsidR="00223D1C" w:rsidRPr="00D8412B">
        <w:rPr>
          <w:color w:val="auto"/>
        </w:rPr>
        <w:t>;</w:t>
      </w:r>
    </w:p>
    <w:p w14:paraId="477D0805" w14:textId="474A8364" w:rsidR="00866009" w:rsidRPr="00D8412B" w:rsidRDefault="00F44DF7" w:rsidP="00187178">
      <w:pPr>
        <w:spacing w:line="240" w:lineRule="auto"/>
        <w:ind w:firstLine="0"/>
        <w:jc w:val="left"/>
        <w:rPr>
          <w:color w:val="auto"/>
        </w:rPr>
      </w:pPr>
      <w:r w:rsidRPr="00D8412B">
        <w:rPr>
          <w:color w:val="auto"/>
        </w:rPr>
        <w:t>Б)</w:t>
      </w:r>
      <w:r w:rsidR="00486C8F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Финансирование расходов на борьбу со страховым событием</w:t>
      </w:r>
      <w:r w:rsidR="00223D1C" w:rsidRPr="00D8412B">
        <w:rPr>
          <w:color w:val="auto"/>
        </w:rPr>
        <w:t>;</w:t>
      </w:r>
    </w:p>
    <w:p w14:paraId="22A9899A" w14:textId="109F61B5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bookmarkStart w:id="0" w:name="_Hlk190712918"/>
      <w:r w:rsidR="00074243" w:rsidRPr="00D8412B">
        <w:rPr>
          <w:color w:val="auto"/>
        </w:rPr>
        <w:t>Осуществление предупредительных мероприятий, направленных на уменьшение страхового риска</w:t>
      </w:r>
      <w:bookmarkEnd w:id="0"/>
      <w:r w:rsidR="00223D1C" w:rsidRPr="00D8412B">
        <w:rPr>
          <w:color w:val="auto"/>
        </w:rPr>
        <w:t>;</w:t>
      </w:r>
    </w:p>
    <w:p w14:paraId="5D108DFE" w14:textId="7351177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Содержание персонала спасательных служб</w:t>
      </w:r>
      <w:r w:rsidR="00223D1C" w:rsidRPr="00D8412B">
        <w:rPr>
          <w:color w:val="auto"/>
        </w:rPr>
        <w:t>.</w:t>
      </w:r>
    </w:p>
    <w:p w14:paraId="5F243A30" w14:textId="6A713A0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486C8F" w:rsidRPr="00D8412B">
        <w:rPr>
          <w:color w:val="auto"/>
        </w:rPr>
        <w:t>В</w:t>
      </w:r>
    </w:p>
    <w:p w14:paraId="7C9122FC" w14:textId="77777777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277AEDF8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688547C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2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3208119F" w14:textId="2925430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Страховой фонд, который создается в государственном масштабе и предназначен для преодоления чрезвычайных обстоятельств</w:t>
      </w:r>
      <w:r w:rsidR="00187178">
        <w:rPr>
          <w:color w:val="auto"/>
        </w:rPr>
        <w:t xml:space="preserve"> называется</w:t>
      </w:r>
    </w:p>
    <w:p w14:paraId="7A98C205" w14:textId="7899B95C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Централизованный</w:t>
      </w:r>
      <w:r w:rsidR="00223D1C" w:rsidRPr="00D8412B">
        <w:rPr>
          <w:color w:val="auto"/>
        </w:rPr>
        <w:t>;</w:t>
      </w:r>
    </w:p>
    <w:p w14:paraId="51584209" w14:textId="3C69066B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Генеральный</w:t>
      </w:r>
      <w:r w:rsidR="00223D1C" w:rsidRPr="00D8412B">
        <w:rPr>
          <w:color w:val="auto"/>
        </w:rPr>
        <w:t>;</w:t>
      </w:r>
    </w:p>
    <w:p w14:paraId="41EA35CD" w14:textId="2428046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Федеральный</w:t>
      </w:r>
      <w:r w:rsidR="00223D1C" w:rsidRPr="00D8412B">
        <w:rPr>
          <w:color w:val="auto"/>
        </w:rPr>
        <w:t>;</w:t>
      </w:r>
    </w:p>
    <w:p w14:paraId="511ECDD7" w14:textId="256632AF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Денежный</w:t>
      </w:r>
      <w:r w:rsidR="00223D1C" w:rsidRPr="00D8412B">
        <w:rPr>
          <w:color w:val="auto"/>
        </w:rPr>
        <w:t>.</w:t>
      </w:r>
    </w:p>
    <w:p w14:paraId="25CB9F2D" w14:textId="1587733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074243" w:rsidRPr="00D8412B">
        <w:rPr>
          <w:color w:val="auto"/>
        </w:rPr>
        <w:t>А</w:t>
      </w:r>
    </w:p>
    <w:p w14:paraId="3AA497F6" w14:textId="77777777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7B0AFD5B" w14:textId="77777777" w:rsidR="009E370E" w:rsidRPr="00D8412B" w:rsidRDefault="009E370E" w:rsidP="00187178">
      <w:pPr>
        <w:spacing w:line="240" w:lineRule="auto"/>
        <w:ind w:firstLine="0"/>
        <w:rPr>
          <w:color w:val="auto"/>
        </w:rPr>
      </w:pPr>
    </w:p>
    <w:p w14:paraId="4BADC1AD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3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6FA69912" w14:textId="4E29669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Дочерняя страховая компания, образуемая для обеспечения страховой защиты материнской организации (торговой или промышленной)</w:t>
      </w:r>
      <w:r w:rsidR="00187178">
        <w:rPr>
          <w:color w:val="auto"/>
        </w:rPr>
        <w:t xml:space="preserve"> называется</w:t>
      </w:r>
    </w:p>
    <w:p w14:paraId="7C86D93A" w14:textId="2E4E33B4" w:rsidR="00074243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Банкассюранс</w:t>
      </w:r>
      <w:r w:rsidR="00223D1C" w:rsidRPr="00D8412B">
        <w:rPr>
          <w:color w:val="auto"/>
        </w:rPr>
        <w:t>;</w:t>
      </w:r>
    </w:p>
    <w:p w14:paraId="076CF7AA" w14:textId="09225DE8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Пул</w:t>
      </w:r>
      <w:r w:rsidR="00223D1C" w:rsidRPr="00D8412B">
        <w:rPr>
          <w:color w:val="auto"/>
        </w:rPr>
        <w:t>;</w:t>
      </w:r>
    </w:p>
    <w:p w14:paraId="244D551C" w14:textId="77777777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Кэптив</w:t>
      </w:r>
    </w:p>
    <w:p w14:paraId="18C54C50" w14:textId="1956EF06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Абандон</w:t>
      </w:r>
      <w:r w:rsidR="00223D1C" w:rsidRPr="00D8412B">
        <w:rPr>
          <w:color w:val="auto"/>
        </w:rPr>
        <w:t>.</w:t>
      </w:r>
    </w:p>
    <w:p w14:paraId="4EF3B30C" w14:textId="6E6430D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6C4256" w:rsidRPr="00D8412B">
        <w:rPr>
          <w:color w:val="auto"/>
        </w:rPr>
        <w:t>В</w:t>
      </w:r>
    </w:p>
    <w:p w14:paraId="57669D25" w14:textId="3201DD86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14B10ADD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178B3A18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4.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BD83836" w14:textId="51F4324F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Часть убытков страхователя, не подлежащая возмещению </w:t>
      </w:r>
      <w:r w:rsidR="00187178" w:rsidRPr="00D8412B">
        <w:rPr>
          <w:color w:val="auto"/>
        </w:rPr>
        <w:t>страховщиком,</w:t>
      </w:r>
      <w:r w:rsidR="00187178">
        <w:rPr>
          <w:color w:val="auto"/>
        </w:rPr>
        <w:t xml:space="preserve"> называется</w:t>
      </w:r>
    </w:p>
    <w:p w14:paraId="312AF89C" w14:textId="105D10E9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Страховой ущерб;</w:t>
      </w:r>
    </w:p>
    <w:p w14:paraId="16D1F6A6" w14:textId="5D5E7E4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Страховое событие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429CE09A" w14:textId="6EFE4600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Франшиза;</w:t>
      </w:r>
    </w:p>
    <w:p w14:paraId="738DA528" w14:textId="70AB1861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Риторно</w:t>
      </w:r>
      <w:r w:rsidR="00223D1C" w:rsidRPr="00D8412B">
        <w:rPr>
          <w:color w:val="auto"/>
        </w:rPr>
        <w:t>.</w:t>
      </w:r>
    </w:p>
    <w:p w14:paraId="0AF5DAED" w14:textId="3C10898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0C9C3C3E" w14:textId="3A086469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lastRenderedPageBreak/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67213A31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5AE453D4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5.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29945F03" w14:textId="372B3507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Страхование, осуществляемое в форме закона, по инициативе государства</w:t>
      </w:r>
      <w:r w:rsidR="00187178">
        <w:rPr>
          <w:color w:val="auto"/>
        </w:rPr>
        <w:t xml:space="preserve"> называется</w:t>
      </w:r>
    </w:p>
    <w:p w14:paraId="46096AD3" w14:textId="38A59F02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Государственное;</w:t>
      </w:r>
    </w:p>
    <w:p w14:paraId="2BBB5A0E" w14:textId="31490CCC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Взаимное;</w:t>
      </w:r>
    </w:p>
    <w:p w14:paraId="3249F171" w14:textId="5A7CC733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Корпоративное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6F82C356" w14:textId="2720D965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Обязательное;</w:t>
      </w:r>
    </w:p>
    <w:p w14:paraId="0426ADC0" w14:textId="4464A77A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Добровольное</w:t>
      </w:r>
      <w:r w:rsidR="00223D1C" w:rsidRPr="00D8412B">
        <w:rPr>
          <w:color w:val="auto"/>
        </w:rPr>
        <w:t>.</w:t>
      </w:r>
    </w:p>
    <w:p w14:paraId="501023C4" w14:textId="4611FA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Д</w:t>
      </w:r>
    </w:p>
    <w:p w14:paraId="6F00F5F8" w14:textId="15517E64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052D617F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098A1194" w14:textId="77777777" w:rsidR="00187178" w:rsidRPr="00D8412B" w:rsidRDefault="00890CC1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6.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751C0124" w14:textId="71E1593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Страхование, сочетающее в себе рисковую и сберегательную </w:t>
      </w:r>
      <w:r w:rsidR="00187178" w:rsidRPr="00D8412B">
        <w:rPr>
          <w:color w:val="auto"/>
        </w:rPr>
        <w:t>функции,</w:t>
      </w:r>
      <w:r w:rsidR="00187178">
        <w:rPr>
          <w:color w:val="auto"/>
        </w:rPr>
        <w:t xml:space="preserve"> называется</w:t>
      </w:r>
    </w:p>
    <w:p w14:paraId="16F900D6" w14:textId="1BF3295E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Страхование имущества;</w:t>
      </w:r>
    </w:p>
    <w:p w14:paraId="0E5D762E" w14:textId="7264F6F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</w:t>
      </w:r>
      <w:r w:rsidR="00223D1C" w:rsidRPr="00D8412B">
        <w:rPr>
          <w:color w:val="auto"/>
        </w:rPr>
        <w:t>) Страхование жизни;</w:t>
      </w:r>
    </w:p>
    <w:p w14:paraId="3D72AFC6" w14:textId="2662B1C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Страхование профессиональной ответственности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1CCA453D" w14:textId="1198BB9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Страхов</w:t>
      </w:r>
      <w:r w:rsidR="00223D1C" w:rsidRPr="00D8412B">
        <w:rPr>
          <w:color w:val="auto"/>
        </w:rPr>
        <w:t>ание предпринимательских рисков;</w:t>
      </w:r>
    </w:p>
    <w:p w14:paraId="09DA3D5A" w14:textId="646B067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Страхование гражданской ответственности</w:t>
      </w:r>
      <w:r w:rsidR="00223D1C" w:rsidRPr="00D8412B">
        <w:rPr>
          <w:color w:val="auto"/>
        </w:rPr>
        <w:t>.</w:t>
      </w:r>
    </w:p>
    <w:p w14:paraId="37C19821" w14:textId="77777777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726A8DB4" w14:textId="18D414D1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2D9F6B7D" w14:textId="77777777" w:rsidR="00890CC1" w:rsidRPr="00D8412B" w:rsidRDefault="00890CC1" w:rsidP="00187178">
      <w:pPr>
        <w:spacing w:line="240" w:lineRule="auto"/>
        <w:ind w:firstLine="0"/>
        <w:rPr>
          <w:color w:val="auto"/>
        </w:rPr>
      </w:pPr>
    </w:p>
    <w:p w14:paraId="33ECBD5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7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2C4032B" w14:textId="275CA566" w:rsidR="00B851B4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Форма перестрахования, при которой между участниками заключается долгосрочный договор перестрахования, предусматривающий обязательства сторон по передаче и приему рисков определенного качества и определенного объема, причем ни одна из сторон не имеет права отказаться от своих обязательств</w:t>
      </w:r>
      <w:r w:rsidR="00187178">
        <w:rPr>
          <w:color w:val="auto"/>
        </w:rPr>
        <w:t xml:space="preserve"> называется</w:t>
      </w:r>
    </w:p>
    <w:p w14:paraId="5E763CC3" w14:textId="5001DBA9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Факультативное;</w:t>
      </w:r>
    </w:p>
    <w:p w14:paraId="7EB4B095" w14:textId="0ACDB9C3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Облигаторное;</w:t>
      </w:r>
    </w:p>
    <w:p w14:paraId="3EB0DF8F" w14:textId="01B9E0B6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Факультативно-облигаторное;</w:t>
      </w:r>
    </w:p>
    <w:p w14:paraId="393B351E" w14:textId="52EE68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Облигаторно-факультативное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0EE3D351" w14:textId="1F2ED40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Перестраховочный ковер</w:t>
      </w:r>
      <w:r w:rsidR="00223D1C" w:rsidRPr="00D8412B">
        <w:rPr>
          <w:color w:val="auto"/>
        </w:rPr>
        <w:t>;</w:t>
      </w:r>
    </w:p>
    <w:p w14:paraId="2CF8B5A0" w14:textId="770211A9" w:rsidR="00B851B4" w:rsidRPr="00D8412B" w:rsidRDefault="00B851B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890CC1" w:rsidRPr="00D8412B">
        <w:rPr>
          <w:color w:val="auto"/>
        </w:rPr>
        <w:t>Б</w:t>
      </w:r>
    </w:p>
    <w:p w14:paraId="1B2F4941" w14:textId="017265F8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68F2B1C5" w14:textId="77777777" w:rsidR="00486C8F" w:rsidRPr="00D8412B" w:rsidRDefault="00486C8F" w:rsidP="00143B7B">
      <w:pPr>
        <w:spacing w:line="240" w:lineRule="auto"/>
        <w:rPr>
          <w:color w:val="auto"/>
        </w:rPr>
      </w:pPr>
    </w:p>
    <w:p w14:paraId="011025FC" w14:textId="77777777" w:rsidR="0003369E" w:rsidRPr="00D8412B" w:rsidRDefault="0003369E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закрытого типа на установление соответствия</w:t>
      </w:r>
    </w:p>
    <w:p w14:paraId="483231DA" w14:textId="77777777" w:rsidR="00187178" w:rsidRDefault="00187178" w:rsidP="00187178">
      <w:pPr>
        <w:spacing w:line="240" w:lineRule="auto"/>
        <w:ind w:firstLine="0"/>
        <w:rPr>
          <w:color w:val="auto"/>
        </w:rPr>
      </w:pPr>
    </w:p>
    <w:p w14:paraId="22AD494F" w14:textId="717CEDD5" w:rsidR="00890CC1" w:rsidRPr="00D8412B" w:rsidRDefault="00E3181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2835"/>
      </w:tblGrid>
      <w:tr w:rsidR="00D8412B" w:rsidRPr="00D8412B" w14:paraId="5BBDD43F" w14:textId="77777777" w:rsidTr="00187178">
        <w:tc>
          <w:tcPr>
            <w:tcW w:w="3529" w:type="pct"/>
          </w:tcPr>
          <w:p w14:paraId="7BC24DAF" w14:textId="52A523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Страхование, осуществляемое в форме закона, по инициативе государства</w:t>
            </w:r>
          </w:p>
        </w:tc>
        <w:tc>
          <w:tcPr>
            <w:tcW w:w="1471" w:type="pct"/>
          </w:tcPr>
          <w:p w14:paraId="682B2F2E" w14:textId="102C122A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368AC2A8" w14:textId="77777777" w:rsidTr="00187178">
        <w:tc>
          <w:tcPr>
            <w:tcW w:w="3529" w:type="pct"/>
          </w:tcPr>
          <w:p w14:paraId="1C845B3E" w14:textId="4CE0E85B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2) Какие условия договора страхования не являются существенными?</w:t>
            </w:r>
          </w:p>
        </w:tc>
        <w:tc>
          <w:tcPr>
            <w:tcW w:w="1471" w:type="pct"/>
          </w:tcPr>
          <w:p w14:paraId="1CAD11A6" w14:textId="29639BFE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Б) Обязательное страхование</w:t>
            </w:r>
          </w:p>
        </w:tc>
      </w:tr>
      <w:tr w:rsidR="00D8412B" w:rsidRPr="00D8412B" w14:paraId="64CB1493" w14:textId="77777777" w:rsidTr="00187178">
        <w:tc>
          <w:tcPr>
            <w:tcW w:w="3529" w:type="pct"/>
          </w:tcPr>
          <w:p w14:paraId="045A6719" w14:textId="5EFFAA43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рисковую и сберегательную функции</w:t>
            </w:r>
          </w:p>
        </w:tc>
        <w:tc>
          <w:tcPr>
            <w:tcW w:w="1471" w:type="pct"/>
          </w:tcPr>
          <w:p w14:paraId="1B31E92D" w14:textId="6C1F7FDF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Франшиза</w:t>
            </w:r>
          </w:p>
        </w:tc>
      </w:tr>
      <w:tr w:rsidR="00D8412B" w:rsidRPr="00D8412B" w14:paraId="48F11FA3" w14:textId="77777777" w:rsidTr="00187178">
        <w:tc>
          <w:tcPr>
            <w:tcW w:w="3529" w:type="pct"/>
          </w:tcPr>
          <w:p w14:paraId="5DE13234" w14:textId="379379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Часть убытков страхователя, не подлежащая возмещению страховщиком</w:t>
            </w:r>
          </w:p>
        </w:tc>
        <w:tc>
          <w:tcPr>
            <w:tcW w:w="1471" w:type="pct"/>
          </w:tcPr>
          <w:p w14:paraId="234FD6D3" w14:textId="088DC6B0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Г) Процедура оформления договора</w:t>
            </w:r>
          </w:p>
        </w:tc>
      </w:tr>
    </w:tbl>
    <w:p w14:paraId="6E07463F" w14:textId="503B2B37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1CBE8236" w14:textId="77777777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3153D294" w14:textId="77777777" w:rsidR="00C45523" w:rsidRPr="00D8412B" w:rsidRDefault="00C45523" w:rsidP="00143B7B">
      <w:pPr>
        <w:spacing w:line="240" w:lineRule="auto"/>
        <w:ind w:firstLine="0"/>
        <w:rPr>
          <w:rFonts w:eastAsia="Calibri"/>
          <w:color w:val="auto"/>
        </w:rPr>
      </w:pPr>
    </w:p>
    <w:p w14:paraId="6C03E05E" w14:textId="095B4E50" w:rsidR="005F751A" w:rsidRPr="00D8412B" w:rsidRDefault="005F751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3"/>
        <w:gridCol w:w="2934"/>
      </w:tblGrid>
      <w:tr w:rsidR="00D8412B" w:rsidRPr="00D8412B" w14:paraId="77B063D5" w14:textId="77777777" w:rsidTr="00187178">
        <w:tc>
          <w:tcPr>
            <w:tcW w:w="3478" w:type="pct"/>
          </w:tcPr>
          <w:p w14:paraId="6A0177B3" w14:textId="7AE47FE5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1522" w:type="pct"/>
          </w:tcPr>
          <w:p w14:paraId="5559F8F3" w14:textId="7DB83201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1D079CF2" w14:textId="77777777" w:rsidTr="00187178">
        <w:tc>
          <w:tcPr>
            <w:tcW w:w="3478" w:type="pct"/>
          </w:tcPr>
          <w:p w14:paraId="44F2CF40" w14:textId="5B1AC3AF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(ОАО, ООО и т. д.), созданные для целей осуществления страхования, перестрахования, взаимного страхования и получившие лицензии в порядке, установленном Законом РФ</w:t>
            </w:r>
          </w:p>
        </w:tc>
        <w:tc>
          <w:tcPr>
            <w:tcW w:w="1522" w:type="pct"/>
          </w:tcPr>
          <w:p w14:paraId="3205A13E" w14:textId="1E63519E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Застрахованное лицо </w:t>
            </w:r>
          </w:p>
        </w:tc>
      </w:tr>
      <w:tr w:rsidR="00D8412B" w:rsidRPr="00D8412B" w14:paraId="76748E73" w14:textId="77777777" w:rsidTr="00187178">
        <w:tc>
          <w:tcPr>
            <w:tcW w:w="3478" w:type="pct"/>
          </w:tcPr>
          <w:p w14:paraId="481CA616" w14:textId="022AA4DB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</w:t>
            </w:r>
            <w:r w:rsidR="00C45523" w:rsidRPr="00D8412B">
              <w:rPr>
                <w:rFonts w:ascii="Times New Roman" w:hAnsi="Times New Roman"/>
                <w:sz w:val="28"/>
                <w:szCs w:val="28"/>
              </w:rPr>
              <w:t>сковую и сберегательную функции</w:t>
            </w:r>
          </w:p>
        </w:tc>
        <w:tc>
          <w:tcPr>
            <w:tcW w:w="1522" w:type="pct"/>
          </w:tcPr>
          <w:p w14:paraId="0E1C8059" w14:textId="784B5992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Страховщики</w:t>
            </w:r>
          </w:p>
        </w:tc>
      </w:tr>
      <w:tr w:rsidR="00D8412B" w:rsidRPr="00D8412B" w14:paraId="4836114A" w14:textId="77777777" w:rsidTr="00187178">
        <w:tc>
          <w:tcPr>
            <w:tcW w:w="3478" w:type="pct"/>
          </w:tcPr>
          <w:p w14:paraId="7089D3DA" w14:textId="24229062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Физическое лицо, здоровье, жизнь, имущество или пенсионное обеспечение которого застрахованы страховой организацией либо в силу доброй воли страхователя, либо в силу прямого указания в специальном федеральном законе.</w:t>
            </w:r>
          </w:p>
        </w:tc>
        <w:tc>
          <w:tcPr>
            <w:tcW w:w="1522" w:type="pct"/>
          </w:tcPr>
          <w:p w14:paraId="7291389F" w14:textId="5504E329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Страхователи</w:t>
            </w:r>
          </w:p>
        </w:tc>
      </w:tr>
    </w:tbl>
    <w:p w14:paraId="4BAF4219" w14:textId="12C95D50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2-В, 3-А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53960C6C" w14:textId="77777777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77C65418" w14:textId="77777777" w:rsidR="002B0845" w:rsidRPr="00D8412B" w:rsidRDefault="002B0845" w:rsidP="00143B7B">
      <w:pPr>
        <w:spacing w:line="240" w:lineRule="auto"/>
        <w:rPr>
          <w:color w:val="auto"/>
        </w:rPr>
      </w:pPr>
    </w:p>
    <w:p w14:paraId="6961B3C6" w14:textId="12CCF34C" w:rsidR="009A5E57" w:rsidRPr="00D8412B" w:rsidRDefault="008D2E88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5"/>
        <w:gridCol w:w="2932"/>
      </w:tblGrid>
      <w:tr w:rsidR="00D8412B" w:rsidRPr="00D8412B" w14:paraId="1FC1CA54" w14:textId="77777777" w:rsidTr="00187178">
        <w:tc>
          <w:tcPr>
            <w:tcW w:w="3479" w:type="pct"/>
          </w:tcPr>
          <w:p w14:paraId="6557EDB1" w14:textId="5D712E06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Лицо, в пользу которого заключен договор страхования.</w:t>
            </w:r>
          </w:p>
        </w:tc>
        <w:tc>
          <w:tcPr>
            <w:tcW w:w="1521" w:type="pct"/>
          </w:tcPr>
          <w:p w14:paraId="794679F6" w14:textId="4ADA7A5D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А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Объект страхования</w:t>
            </w:r>
          </w:p>
        </w:tc>
      </w:tr>
      <w:tr w:rsidR="00D8412B" w:rsidRPr="00D8412B" w14:paraId="4B4A5C0A" w14:textId="77777777" w:rsidTr="00187178">
        <w:tc>
          <w:tcPr>
            <w:tcW w:w="3479" w:type="pct"/>
          </w:tcPr>
          <w:p w14:paraId="687BCB02" w14:textId="76FDCC1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Предполагаемое событие, на случай наступления которого проводится страхование</w:t>
            </w:r>
          </w:p>
        </w:tc>
        <w:tc>
          <w:tcPr>
            <w:tcW w:w="1521" w:type="pct"/>
          </w:tcPr>
          <w:p w14:paraId="70280B67" w14:textId="00DA803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Б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Выгодоприобретатель </w:t>
            </w:r>
          </w:p>
        </w:tc>
      </w:tr>
      <w:tr w:rsidR="00D8412B" w:rsidRPr="00D8412B" w14:paraId="52735476" w14:textId="77777777" w:rsidTr="00187178">
        <w:tc>
          <w:tcPr>
            <w:tcW w:w="3479" w:type="pct"/>
          </w:tcPr>
          <w:p w14:paraId="7EB9BB94" w14:textId="256EAB4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Имущественный интерес, который является одним из существенных условий договора страхования</w:t>
            </w:r>
          </w:p>
        </w:tc>
        <w:tc>
          <w:tcPr>
            <w:tcW w:w="1521" w:type="pct"/>
          </w:tcPr>
          <w:p w14:paraId="365E15B3" w14:textId="2DC1DA2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Страховая сумма</w:t>
            </w:r>
          </w:p>
        </w:tc>
      </w:tr>
      <w:tr w:rsidR="00D8412B" w:rsidRPr="00D8412B" w14:paraId="3F78C2C8" w14:textId="77777777" w:rsidTr="00187178">
        <w:tc>
          <w:tcPr>
            <w:tcW w:w="3479" w:type="pct"/>
          </w:tcPr>
          <w:p w14:paraId="2D7C03F1" w14:textId="62E5C1F1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</w:t>
            </w: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размер страховой выплаты при наступлении страхового случая</w:t>
            </w:r>
          </w:p>
        </w:tc>
        <w:tc>
          <w:tcPr>
            <w:tcW w:w="1521" w:type="pct"/>
          </w:tcPr>
          <w:p w14:paraId="09AFFC8F" w14:textId="3929FD0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Г) Страховым риском </w:t>
            </w:r>
          </w:p>
        </w:tc>
      </w:tr>
    </w:tbl>
    <w:p w14:paraId="055A63CB" w14:textId="218666B6" w:rsidR="00ED0BED" w:rsidRDefault="00ED0BE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3E67703D" w14:textId="21CA9181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3A8DCA33" w14:textId="77777777" w:rsidR="001A277A" w:rsidRPr="00D8412B" w:rsidRDefault="001A277A" w:rsidP="00143B7B">
      <w:pPr>
        <w:spacing w:line="240" w:lineRule="auto"/>
        <w:rPr>
          <w:color w:val="auto"/>
        </w:rPr>
      </w:pPr>
    </w:p>
    <w:p w14:paraId="76428E4B" w14:textId="655B65DC" w:rsidR="00A3109D" w:rsidRPr="00D8412B" w:rsidRDefault="00A3109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3"/>
      </w:tblGrid>
      <w:tr w:rsidR="00D8412B" w:rsidRPr="00D8412B" w14:paraId="12A23674" w14:textId="77777777" w:rsidTr="00187178">
        <w:tc>
          <w:tcPr>
            <w:tcW w:w="3530" w:type="pct"/>
          </w:tcPr>
          <w:p w14:paraId="128419E0" w14:textId="3BB773C8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страхового случая</w:t>
            </w:r>
          </w:p>
        </w:tc>
        <w:tc>
          <w:tcPr>
            <w:tcW w:w="1470" w:type="pct"/>
          </w:tcPr>
          <w:p w14:paraId="70E169BC" w14:textId="2A5A2E11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Страховая сумма</w:t>
            </w:r>
          </w:p>
        </w:tc>
      </w:tr>
      <w:tr w:rsidR="00D8412B" w:rsidRPr="00D8412B" w14:paraId="65748DD5" w14:textId="77777777" w:rsidTr="00187178">
        <w:tc>
          <w:tcPr>
            <w:tcW w:w="3530" w:type="pct"/>
          </w:tcPr>
          <w:p w14:paraId="740FBC01" w14:textId="7DCF1172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470" w:type="pct"/>
          </w:tcPr>
          <w:p w14:paraId="1AAC7797" w14:textId="3C9659A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тариф, или тарифная ставка</w:t>
            </w:r>
          </w:p>
        </w:tc>
      </w:tr>
      <w:tr w:rsidR="00D8412B" w:rsidRPr="00D8412B" w14:paraId="3E872C35" w14:textId="77777777" w:rsidTr="00187178">
        <w:tc>
          <w:tcPr>
            <w:tcW w:w="3530" w:type="pct"/>
          </w:tcPr>
          <w:p w14:paraId="43720423" w14:textId="5703A209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1470" w:type="pct"/>
          </w:tcPr>
          <w:p w14:paraId="081591CD" w14:textId="714F751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Страховая премия </w:t>
            </w:r>
          </w:p>
        </w:tc>
      </w:tr>
      <w:tr w:rsidR="00D8412B" w:rsidRPr="00D8412B" w14:paraId="5E341475" w14:textId="77777777" w:rsidTr="00187178">
        <w:tc>
          <w:tcPr>
            <w:tcW w:w="3530" w:type="pct"/>
          </w:tcPr>
          <w:p w14:paraId="62B7B2B6" w14:textId="48B40D17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1470" w:type="pct"/>
          </w:tcPr>
          <w:p w14:paraId="3C4FD891" w14:textId="7BAB2597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Страховая выплата</w:t>
            </w:r>
          </w:p>
        </w:tc>
      </w:tr>
    </w:tbl>
    <w:p w14:paraId="265266CF" w14:textId="326809E3" w:rsidR="000B751B" w:rsidRDefault="000B751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</w:t>
      </w:r>
      <w:r w:rsidRPr="00D8412B">
        <w:rPr>
          <w:color w:val="auto"/>
        </w:rPr>
        <w:t>, 2-А, 3-Б, 4-</w:t>
      </w:r>
      <w:r>
        <w:rPr>
          <w:color w:val="auto"/>
        </w:rPr>
        <w:t>В</w:t>
      </w:r>
    </w:p>
    <w:p w14:paraId="733CBB2E" w14:textId="3ABD6CA8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45F949D2" w14:textId="522965C0" w:rsidR="0001273C" w:rsidRPr="00D8412B" w:rsidRDefault="0001273C" w:rsidP="00143B7B">
      <w:pPr>
        <w:spacing w:line="240" w:lineRule="auto"/>
        <w:ind w:firstLine="0"/>
        <w:rPr>
          <w:color w:val="auto"/>
        </w:rPr>
      </w:pPr>
    </w:p>
    <w:p w14:paraId="445A33C6" w14:textId="35D6EE95" w:rsidR="00410E5E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</w:t>
      </w:r>
      <w:r w:rsidR="00410E5E" w:rsidRPr="00D8412B">
        <w:rPr>
          <w:color w:val="auto"/>
        </w:rPr>
        <w:t xml:space="preserve">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  <w:gridCol w:w="2629"/>
      </w:tblGrid>
      <w:tr w:rsidR="00D8412B" w:rsidRPr="00D8412B" w14:paraId="2F92E0D6" w14:textId="77777777" w:rsidTr="00187178">
        <w:tc>
          <w:tcPr>
            <w:tcW w:w="3636" w:type="pct"/>
          </w:tcPr>
          <w:p w14:paraId="7366E28C" w14:textId="3E91BBD1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364" w:type="pct"/>
          </w:tcPr>
          <w:p w14:paraId="4D0E1044" w14:textId="557163AA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Суброгация </w:t>
            </w:r>
          </w:p>
        </w:tc>
      </w:tr>
      <w:tr w:rsidR="00D8412B" w:rsidRPr="00D8412B" w14:paraId="38636959" w14:textId="77777777" w:rsidTr="00187178">
        <w:tc>
          <w:tcPr>
            <w:tcW w:w="3636" w:type="pct"/>
          </w:tcPr>
          <w:p w14:paraId="30C84D4E" w14:textId="20E1CBF8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1364" w:type="pct"/>
          </w:tcPr>
          <w:p w14:paraId="0F4A81D4" w14:textId="0A17FDD4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Страховые резервы</w:t>
            </w:r>
          </w:p>
        </w:tc>
      </w:tr>
      <w:tr w:rsidR="00D8412B" w:rsidRPr="00D8412B" w14:paraId="53C15CCB" w14:textId="77777777" w:rsidTr="00187178">
        <w:tc>
          <w:tcPr>
            <w:tcW w:w="3636" w:type="pct"/>
          </w:tcPr>
          <w:p w14:paraId="58CD522C" w14:textId="19E88B23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1364" w:type="pct"/>
          </w:tcPr>
          <w:p w14:paraId="57D64FD4" w14:textId="09AA0810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Франшиза </w:t>
            </w:r>
          </w:p>
        </w:tc>
      </w:tr>
      <w:tr w:rsidR="00D8412B" w:rsidRPr="00D8412B" w14:paraId="1DEDAA7C" w14:textId="77777777" w:rsidTr="00187178">
        <w:tc>
          <w:tcPr>
            <w:tcW w:w="3636" w:type="pct"/>
          </w:tcPr>
          <w:p w14:paraId="3C11BD59" w14:textId="54984BA0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Переход к страховщику прав страхователя на возмещение ущерба</w:t>
            </w:r>
          </w:p>
        </w:tc>
        <w:tc>
          <w:tcPr>
            <w:tcW w:w="1364" w:type="pct"/>
          </w:tcPr>
          <w:p w14:paraId="0F99E4DD" w14:textId="2CD1DCFF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Страховая сумма</w:t>
            </w:r>
          </w:p>
        </w:tc>
      </w:tr>
    </w:tbl>
    <w:p w14:paraId="1DCD7DB3" w14:textId="79EC62E8" w:rsidR="007C73E1" w:rsidRDefault="007C73E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</w:t>
      </w:r>
      <w:r w:rsidRPr="00D8412B">
        <w:rPr>
          <w:color w:val="auto"/>
        </w:rPr>
        <w:t>, 3-Б, 4-</w:t>
      </w:r>
      <w:r>
        <w:rPr>
          <w:color w:val="auto"/>
        </w:rPr>
        <w:t>А</w:t>
      </w:r>
    </w:p>
    <w:p w14:paraId="0FFE2E31" w14:textId="774C8723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63FAA8DD" w14:textId="342574E4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33E1A1C3" w14:textId="363DA5D5" w:rsidR="000F7D55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846"/>
      </w:tblGrid>
      <w:tr w:rsidR="00D8412B" w:rsidRPr="00D8412B" w14:paraId="41A3BCD6" w14:textId="77777777" w:rsidTr="00DA6224">
        <w:tc>
          <w:tcPr>
            <w:tcW w:w="6951" w:type="dxa"/>
          </w:tcPr>
          <w:p w14:paraId="4CD8AD44" w14:textId="3B057D96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Часть начисленной страховой премии (взносов)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      </w:r>
          </w:p>
        </w:tc>
        <w:tc>
          <w:tcPr>
            <w:tcW w:w="2846" w:type="dxa"/>
          </w:tcPr>
          <w:p w14:paraId="2F7BF647" w14:textId="04B586C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Резерв незаработанной премии</w:t>
            </w:r>
          </w:p>
        </w:tc>
      </w:tr>
      <w:tr w:rsidR="00D8412B" w:rsidRPr="00D8412B" w14:paraId="74F8526D" w14:textId="77777777" w:rsidTr="00DA6224">
        <w:tc>
          <w:tcPr>
            <w:tcW w:w="6951" w:type="dxa"/>
          </w:tcPr>
          <w:p w14:paraId="41903CAD" w14:textId="3A1D28CD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846" w:type="dxa"/>
          </w:tcPr>
          <w:p w14:paraId="55749801" w14:textId="0557EF0F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портфель</w:t>
            </w:r>
          </w:p>
        </w:tc>
      </w:tr>
      <w:tr w:rsidR="00D8412B" w:rsidRPr="00D8412B" w14:paraId="50209BA9" w14:textId="77777777" w:rsidTr="00DA6224">
        <w:tc>
          <w:tcPr>
            <w:tcW w:w="6951" w:type="dxa"/>
          </w:tcPr>
          <w:p w14:paraId="757F074C" w14:textId="7172289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2846" w:type="dxa"/>
          </w:tcPr>
          <w:p w14:paraId="2547D770" w14:textId="0D2C615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Страхователи</w:t>
            </w:r>
          </w:p>
        </w:tc>
      </w:tr>
      <w:tr w:rsidR="00D8412B" w:rsidRPr="00D8412B" w14:paraId="3269CB96" w14:textId="77777777" w:rsidTr="00DA6224">
        <w:tc>
          <w:tcPr>
            <w:tcW w:w="6951" w:type="dxa"/>
          </w:tcPr>
          <w:p w14:paraId="0E00702C" w14:textId="2A64C1A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Обязательства, принятые страховщикам по договорам страхования </w:t>
            </w:r>
          </w:p>
        </w:tc>
        <w:tc>
          <w:tcPr>
            <w:tcW w:w="2846" w:type="dxa"/>
          </w:tcPr>
          <w:p w14:paraId="41DC104A" w14:textId="017AC93C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Франшиза</w:t>
            </w:r>
          </w:p>
        </w:tc>
      </w:tr>
    </w:tbl>
    <w:p w14:paraId="459D726D" w14:textId="2B2B3FD8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А, 2-В, 3-Г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4DE949FE" w14:textId="692D7F46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0AAD99FC" w14:textId="40F91D55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71775A85" w14:textId="553883B8" w:rsidR="00B65C5B" w:rsidRPr="00B760DF" w:rsidRDefault="00B65C5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7.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977"/>
      </w:tblGrid>
      <w:tr w:rsidR="00D8412B" w:rsidRPr="00D8412B" w14:paraId="32065530" w14:textId="77777777" w:rsidTr="00DA6224">
        <w:tc>
          <w:tcPr>
            <w:tcW w:w="6809" w:type="dxa"/>
          </w:tcPr>
          <w:p w14:paraId="0D42ECB1" w14:textId="03394895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2977" w:type="dxa"/>
          </w:tcPr>
          <w:p w14:paraId="5B7EFEEB" w14:textId="22009D72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Обязательное страхование</w:t>
            </w:r>
          </w:p>
        </w:tc>
      </w:tr>
      <w:tr w:rsidR="00D8412B" w:rsidRPr="00D8412B" w14:paraId="54E4AA2E" w14:textId="77777777" w:rsidTr="00DA6224">
        <w:tc>
          <w:tcPr>
            <w:tcW w:w="6809" w:type="dxa"/>
          </w:tcPr>
          <w:p w14:paraId="37FEE7C8" w14:textId="1027628E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Страхование, осуществляемое в форме закона, по инициативе государства:</w:t>
            </w:r>
          </w:p>
        </w:tc>
        <w:tc>
          <w:tcPr>
            <w:tcW w:w="2977" w:type="dxa"/>
          </w:tcPr>
          <w:p w14:paraId="490EB939" w14:textId="10E925E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Страхователи</w:t>
            </w:r>
          </w:p>
        </w:tc>
      </w:tr>
      <w:tr w:rsidR="00D8412B" w:rsidRPr="00D8412B" w14:paraId="112B285A" w14:textId="77777777" w:rsidTr="00DA6224">
        <w:tc>
          <w:tcPr>
            <w:tcW w:w="6809" w:type="dxa"/>
          </w:tcPr>
          <w:p w14:paraId="636184D2" w14:textId="25D33FF7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977" w:type="dxa"/>
          </w:tcPr>
          <w:p w14:paraId="2F314B86" w14:textId="429E6F1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Страховые резервы </w:t>
            </w:r>
          </w:p>
        </w:tc>
      </w:tr>
      <w:tr w:rsidR="00D8412B" w:rsidRPr="00D8412B" w14:paraId="44A26935" w14:textId="77777777" w:rsidTr="00DA6224">
        <w:tc>
          <w:tcPr>
            <w:tcW w:w="6809" w:type="dxa"/>
          </w:tcPr>
          <w:p w14:paraId="3FB7C1E9" w14:textId="212D5408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2977" w:type="dxa"/>
          </w:tcPr>
          <w:p w14:paraId="0796F0D9" w14:textId="7AD56BA7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Страховой тариф, или тарифная ставка</w:t>
            </w:r>
          </w:p>
        </w:tc>
      </w:tr>
    </w:tbl>
    <w:p w14:paraId="4684E42C" w14:textId="091F56B7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1-В, 2-А, 3-Б, 4-Г</w:t>
      </w:r>
    </w:p>
    <w:p w14:paraId="11789565" w14:textId="01BE3A79" w:rsidR="005B5067" w:rsidRPr="00CE690A" w:rsidRDefault="005B5067" w:rsidP="005B5067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4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78E241B3" w14:textId="77777777" w:rsidR="00BC37C4" w:rsidRPr="00D8412B" w:rsidRDefault="00BC37C4" w:rsidP="00143B7B">
      <w:pPr>
        <w:spacing w:line="240" w:lineRule="auto"/>
        <w:rPr>
          <w:color w:val="auto"/>
        </w:rPr>
      </w:pPr>
    </w:p>
    <w:p w14:paraId="63EC8F44" w14:textId="77777777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lastRenderedPageBreak/>
        <w:t>Задания закрытого типа на установление соответствия и пр</w:t>
      </w:r>
      <w:r w:rsidR="004D5FB8" w:rsidRPr="00D8412B">
        <w:rPr>
          <w:b/>
          <w:color w:val="auto"/>
        </w:rPr>
        <w:t>авильной последовательности</w:t>
      </w:r>
    </w:p>
    <w:p w14:paraId="57A90262" w14:textId="77777777" w:rsidR="00446EC4" w:rsidRDefault="00446EC4" w:rsidP="00446EC4">
      <w:pPr>
        <w:spacing w:line="240" w:lineRule="auto"/>
        <w:ind w:firstLine="0"/>
        <w:rPr>
          <w:iCs/>
        </w:rPr>
      </w:pPr>
    </w:p>
    <w:p w14:paraId="55975F9A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1. Установите правильную последовательность этапов ведения страхового продукта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0791DF6D" w14:textId="79DE3E6E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Оценка рисков страховщиком;</w:t>
      </w:r>
      <w:r w:rsidRPr="00B760DF">
        <w:rPr>
          <w:rStyle w:val="a9"/>
          <w:b w:val="0"/>
          <w:bCs w:val="0"/>
        </w:rPr>
        <w:t xml:space="preserve"> </w:t>
      </w:r>
    </w:p>
    <w:p w14:paraId="3A050967" w14:textId="5E0DEB02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>Формирование аккумулированного фонда страховщиком;</w:t>
      </w:r>
    </w:p>
    <w:p w14:paraId="46F7D3C4" w14:textId="56FD9F0A" w:rsidR="00B760DF" w:rsidRDefault="00B760DF" w:rsidP="00446EC4">
      <w:pPr>
        <w:spacing w:line="240" w:lineRule="auto"/>
        <w:ind w:firstLine="0"/>
        <w:rPr>
          <w:rStyle w:val="a9"/>
        </w:rPr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Подача страхователем заявления на страхование;</w:t>
      </w:r>
    </w:p>
    <w:p w14:paraId="59E6724A" w14:textId="5ACB3160" w:rsidR="00B760DF" w:rsidRPr="00D8412B" w:rsidRDefault="00B760DF" w:rsidP="00446EC4">
      <w:pPr>
        <w:spacing w:line="240" w:lineRule="auto"/>
        <w:ind w:firstLine="0"/>
        <w:rPr>
          <w:color w:val="auto"/>
        </w:rPr>
      </w:pPr>
      <w:r w:rsidRPr="00D8412B">
        <w:t>Г)</w:t>
      </w:r>
      <w:r>
        <w:t xml:space="preserve"> </w:t>
      </w:r>
      <w:r w:rsidRPr="00D8412B">
        <w:rPr>
          <w:rStyle w:val="a9"/>
          <w:b w:val="0"/>
          <w:bCs w:val="0"/>
        </w:rPr>
        <w:t>Составление и заключение договора страхования</w:t>
      </w:r>
      <w:r>
        <w:rPr>
          <w:rStyle w:val="a9"/>
          <w:b w:val="0"/>
          <w:bCs w:val="0"/>
        </w:rPr>
        <w:t>.</w:t>
      </w:r>
    </w:p>
    <w:p w14:paraId="7C4F4F05" w14:textId="3DED823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А, Г, Б</w:t>
      </w:r>
    </w:p>
    <w:p w14:paraId="352DA97D" w14:textId="77777777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53AF57C1" w14:textId="583271E0" w:rsidR="00E921C7" w:rsidRDefault="00E921C7" w:rsidP="00446EC4">
      <w:pPr>
        <w:spacing w:line="240" w:lineRule="auto"/>
        <w:ind w:firstLine="0"/>
        <w:rPr>
          <w:b/>
          <w:bCs/>
          <w:color w:val="auto"/>
          <w:kern w:val="2"/>
          <w14:ligatures w14:val="standardContextual"/>
        </w:rPr>
      </w:pPr>
    </w:p>
    <w:p w14:paraId="64F0855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2. Установите правильную последовательность этапов исторического развития страховой деятельности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F54D6AB" w14:textId="3AAB0594" w:rsidR="00B760DF" w:rsidRDefault="00B760DF" w:rsidP="00446EC4">
      <w:pPr>
        <w:spacing w:line="240" w:lineRule="auto"/>
        <w:ind w:firstLine="0"/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Страхование в эпоху капитализма</w:t>
      </w:r>
      <w:r>
        <w:rPr>
          <w:rStyle w:val="a9"/>
          <w:b w:val="0"/>
          <w:bCs w:val="0"/>
        </w:rPr>
        <w:t>;</w:t>
      </w:r>
    </w:p>
    <w:p w14:paraId="74BC503C" w14:textId="280F0917" w:rsidR="00B760DF" w:rsidRDefault="00B760DF" w:rsidP="00446EC4">
      <w:pPr>
        <w:spacing w:line="240" w:lineRule="auto"/>
        <w:ind w:firstLine="0"/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 xml:space="preserve">Страхование в </w:t>
      </w:r>
      <w:r w:rsidR="00561675">
        <w:rPr>
          <w:rStyle w:val="a9"/>
          <w:b w:val="0"/>
          <w:bCs w:val="0"/>
        </w:rPr>
        <w:t>д</w:t>
      </w:r>
      <w:r w:rsidRPr="00D8412B">
        <w:rPr>
          <w:rStyle w:val="a9"/>
          <w:b w:val="0"/>
          <w:bCs w:val="0"/>
        </w:rPr>
        <w:t xml:space="preserve">ревнем </w:t>
      </w:r>
      <w:r w:rsidR="00561675">
        <w:rPr>
          <w:rStyle w:val="a9"/>
          <w:b w:val="0"/>
          <w:bCs w:val="0"/>
        </w:rPr>
        <w:t>м</w:t>
      </w:r>
      <w:r w:rsidRPr="00D8412B">
        <w:rPr>
          <w:rStyle w:val="a9"/>
          <w:b w:val="0"/>
          <w:bCs w:val="0"/>
        </w:rPr>
        <w:t>ире</w:t>
      </w:r>
      <w:r>
        <w:rPr>
          <w:rStyle w:val="a9"/>
          <w:b w:val="0"/>
          <w:bCs w:val="0"/>
        </w:rPr>
        <w:t>;</w:t>
      </w:r>
    </w:p>
    <w:p w14:paraId="277A956F" w14:textId="6CA0FCDD" w:rsidR="00B760DF" w:rsidRPr="00B760DF" w:rsidRDefault="00B760DF" w:rsidP="00446EC4">
      <w:pPr>
        <w:spacing w:line="240" w:lineRule="auto"/>
        <w:ind w:firstLine="0"/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Средневековое страхование</w:t>
      </w:r>
      <w:r>
        <w:rPr>
          <w:rStyle w:val="a9"/>
          <w:b w:val="0"/>
          <w:bCs w:val="0"/>
        </w:rPr>
        <w:t>.</w:t>
      </w:r>
    </w:p>
    <w:p w14:paraId="74FA8F34" w14:textId="064DE431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Б, В, А</w:t>
      </w:r>
    </w:p>
    <w:p w14:paraId="33CBDEAD" w14:textId="77777777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72735FB1" w14:textId="77119774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6D21A07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3. Установите правильную последовательность операция заключения договора страхования имущества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C13DEEF" w14:textId="3CB20AF4" w:rsidR="00B760DF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А) </w:t>
      </w:r>
      <w:r w:rsidR="00B760DF" w:rsidRPr="00D8412B">
        <w:rPr>
          <w:rStyle w:val="a9"/>
          <w:b w:val="0"/>
          <w:bCs w:val="0"/>
        </w:rPr>
        <w:t>Оценка рисков страхования</w:t>
      </w:r>
      <w:r w:rsidR="00B760DF">
        <w:rPr>
          <w:rStyle w:val="a9"/>
          <w:b w:val="0"/>
          <w:bCs w:val="0"/>
        </w:rPr>
        <w:t>;</w:t>
      </w:r>
    </w:p>
    <w:p w14:paraId="5A4B294C" w14:textId="670818F3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Б) </w:t>
      </w:r>
      <w:r w:rsidR="00B760DF" w:rsidRPr="00D8412B">
        <w:rPr>
          <w:rStyle w:val="a9"/>
          <w:b w:val="0"/>
          <w:bCs w:val="0"/>
        </w:rPr>
        <w:t>Согласование страховой суммы и франшизы</w:t>
      </w:r>
      <w:r w:rsidR="00B760DF">
        <w:rPr>
          <w:rStyle w:val="a9"/>
          <w:b w:val="0"/>
          <w:bCs w:val="0"/>
        </w:rPr>
        <w:t>;</w:t>
      </w:r>
    </w:p>
    <w:p w14:paraId="0872C2B9" w14:textId="53D68062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В) </w:t>
      </w:r>
      <w:r w:rsidR="00B760DF" w:rsidRPr="00D8412B">
        <w:rPr>
          <w:rStyle w:val="a9"/>
          <w:b w:val="0"/>
          <w:bCs w:val="0"/>
        </w:rPr>
        <w:t>Анализ объекта страхования</w:t>
      </w:r>
      <w:r w:rsidR="00B760DF">
        <w:rPr>
          <w:rStyle w:val="a9"/>
          <w:b w:val="0"/>
          <w:bCs w:val="0"/>
        </w:rPr>
        <w:t>;</w:t>
      </w:r>
    </w:p>
    <w:p w14:paraId="14F5B96F" w14:textId="545EA055" w:rsidR="00B760DF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="00B760DF" w:rsidRPr="00D8412B">
        <w:rPr>
          <w:rStyle w:val="a9"/>
          <w:b w:val="0"/>
          <w:bCs w:val="0"/>
        </w:rPr>
        <w:t>Расчет страхового взноса</w:t>
      </w:r>
      <w:r w:rsidR="00B760DF">
        <w:rPr>
          <w:rStyle w:val="a9"/>
          <w:b w:val="0"/>
          <w:bCs w:val="0"/>
        </w:rPr>
        <w:t>;</w:t>
      </w:r>
    </w:p>
    <w:p w14:paraId="004FEE61" w14:textId="4BAFA5C2" w:rsidR="00B760DF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="00B760DF" w:rsidRPr="00D8412B">
        <w:rPr>
          <w:rStyle w:val="a9"/>
          <w:b w:val="0"/>
          <w:bCs w:val="0"/>
        </w:rPr>
        <w:t>Выбор страхового тарифа</w:t>
      </w:r>
      <w:r w:rsidR="00B760DF">
        <w:rPr>
          <w:rStyle w:val="a9"/>
          <w:b w:val="0"/>
          <w:bCs w:val="0"/>
        </w:rPr>
        <w:t>.</w:t>
      </w:r>
    </w:p>
    <w:p w14:paraId="2583B216" w14:textId="37BF4D1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А, Д, Б, Г</w:t>
      </w:r>
    </w:p>
    <w:p w14:paraId="5C55C528" w14:textId="0B7E3FA9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5866D05A" w14:textId="4B524815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2EA4394D" w14:textId="078DF392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>4. Установите правильную последовательность этапов андеррайтинга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5D99411" w14:textId="004CA94B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Экспертиза объекта и окружающей среды</w:t>
      </w:r>
      <w:r>
        <w:rPr>
          <w:rStyle w:val="a9"/>
          <w:b w:val="0"/>
          <w:bCs w:val="0"/>
        </w:rPr>
        <w:t>;</w:t>
      </w:r>
    </w:p>
    <w:p w14:paraId="54C4E96F" w14:textId="69D589E2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>Б) Э</w:t>
      </w:r>
      <w:r w:rsidRPr="00D8412B">
        <w:rPr>
          <w:rStyle w:val="a9"/>
          <w:b w:val="0"/>
          <w:bCs w:val="0"/>
        </w:rPr>
        <w:t>кспертиза заявления и приложений</w:t>
      </w:r>
      <w:r>
        <w:rPr>
          <w:rStyle w:val="a9"/>
          <w:b w:val="0"/>
          <w:bCs w:val="0"/>
        </w:rPr>
        <w:t>;</w:t>
      </w:r>
    </w:p>
    <w:p w14:paraId="1A21C1D2" w14:textId="401787DD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Анализ убыточности</w:t>
      </w:r>
      <w:r>
        <w:rPr>
          <w:rStyle w:val="a9"/>
          <w:b w:val="0"/>
          <w:bCs w:val="0"/>
        </w:rPr>
        <w:t>;</w:t>
      </w:r>
    </w:p>
    <w:p w14:paraId="7AB1950C" w14:textId="61C3F064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Мониторинг объекта страхования</w:t>
      </w:r>
      <w:r>
        <w:rPr>
          <w:rStyle w:val="a9"/>
          <w:b w:val="0"/>
          <w:bCs w:val="0"/>
        </w:rPr>
        <w:t>.</w:t>
      </w:r>
    </w:p>
    <w:p w14:paraId="22C113AA" w14:textId="19DE3E7D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Б, А, Г, В</w:t>
      </w:r>
    </w:p>
    <w:p w14:paraId="055CE0F5" w14:textId="3A1796FA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2E6B0A95" w14:textId="5BC4617B" w:rsidR="00E51DFC" w:rsidRDefault="00E51DFC" w:rsidP="00446EC4">
      <w:pPr>
        <w:spacing w:line="240" w:lineRule="auto"/>
        <w:ind w:firstLine="0"/>
        <w:rPr>
          <w:color w:val="auto"/>
        </w:rPr>
      </w:pPr>
    </w:p>
    <w:p w14:paraId="17DC9A48" w14:textId="39453CF9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>5. Установите правильную последовательность этапов финансового планирования деятельности страховой организации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FB7E4CC" w14:textId="738C4335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Формирование цели и предельных сроков ее достижения</w:t>
      </w:r>
    </w:p>
    <w:p w14:paraId="04DF4463" w14:textId="315FDDD4" w:rsidR="00E85639" w:rsidRDefault="00E85639" w:rsidP="00446EC4">
      <w:pPr>
        <w:spacing w:line="240" w:lineRule="auto"/>
        <w:ind w:firstLine="0"/>
        <w:rPr>
          <w:color w:val="auto"/>
        </w:rPr>
      </w:pPr>
      <w:r>
        <w:lastRenderedPageBreak/>
        <w:t xml:space="preserve">Б) </w:t>
      </w:r>
      <w:r w:rsidRPr="00D8412B">
        <w:t>Выявление и выбор вариантов развития, качественная оценка</w:t>
      </w:r>
      <w:r>
        <w:t xml:space="preserve"> </w:t>
      </w:r>
      <w:r w:rsidRPr="00D8412B">
        <w:t>альтернатив развития</w:t>
      </w:r>
      <w:r>
        <w:t>;</w:t>
      </w:r>
    </w:p>
    <w:p w14:paraId="6F3426E0" w14:textId="278E46E1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Прогнозирование – выработка обоснованного подхода ко всем планам деятельности страховщика</w:t>
      </w:r>
      <w:r>
        <w:rPr>
          <w:rStyle w:val="a9"/>
          <w:b w:val="0"/>
          <w:bCs w:val="0"/>
        </w:rPr>
        <w:t>;</w:t>
      </w:r>
    </w:p>
    <w:p w14:paraId="0C6B9B59" w14:textId="1D682C4A" w:rsidR="00E85639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Разработка программы действий и составлен</w:t>
      </w:r>
      <w:r>
        <w:rPr>
          <w:rStyle w:val="a9"/>
          <w:b w:val="0"/>
          <w:bCs w:val="0"/>
        </w:rPr>
        <w:t>ие плана работ по ее достижению;</w:t>
      </w:r>
    </w:p>
    <w:p w14:paraId="6AB601CB" w14:textId="7813C74E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Pr="00D8412B">
        <w:rPr>
          <w:rStyle w:val="a9"/>
          <w:b w:val="0"/>
          <w:bCs w:val="0"/>
        </w:rPr>
        <w:t>Формирование бюджета</w:t>
      </w:r>
      <w:r>
        <w:rPr>
          <w:rStyle w:val="a9"/>
          <w:b w:val="0"/>
          <w:bCs w:val="0"/>
        </w:rPr>
        <w:t>.</w:t>
      </w:r>
    </w:p>
    <w:p w14:paraId="1C6D6669" w14:textId="0A0255C7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Б, А, Г, Д</w:t>
      </w:r>
    </w:p>
    <w:p w14:paraId="3607BCD4" w14:textId="7D292296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3D2E5254" w14:textId="029E2D50" w:rsidR="00951FD4" w:rsidRDefault="00951FD4" w:rsidP="00446EC4">
      <w:pPr>
        <w:spacing w:line="240" w:lineRule="auto"/>
        <w:ind w:firstLine="0"/>
      </w:pPr>
    </w:p>
    <w:p w14:paraId="4524C2FF" w14:textId="77777777" w:rsidR="00446EC4" w:rsidRPr="00446EC4" w:rsidRDefault="00E85639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6. Установите правильную последовательность этапов возникновения способов защиты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1A7369A7" w14:textId="6ED4F2E7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Защита</w:t>
      </w:r>
      <w:r>
        <w:rPr>
          <w:rStyle w:val="a9"/>
          <w:b w:val="0"/>
          <w:bCs w:val="0"/>
        </w:rPr>
        <w:t>;</w:t>
      </w:r>
    </w:p>
    <w:p w14:paraId="65F8C0DC" w14:textId="3E0D1A83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Б) </w:t>
      </w:r>
      <w:r w:rsidRPr="00D8412B">
        <w:rPr>
          <w:rStyle w:val="a9"/>
          <w:b w:val="0"/>
          <w:bCs w:val="0"/>
        </w:rPr>
        <w:t>Убыток, ущерб, вред</w:t>
      </w:r>
      <w:r>
        <w:rPr>
          <w:rStyle w:val="a9"/>
          <w:b w:val="0"/>
          <w:bCs w:val="0"/>
        </w:rPr>
        <w:t>;</w:t>
      </w:r>
    </w:p>
    <w:p w14:paraId="405EFAEE" w14:textId="623B057B" w:rsidR="00E85639" w:rsidRDefault="00E85639" w:rsidP="00446EC4">
      <w:pPr>
        <w:spacing w:line="240" w:lineRule="auto"/>
        <w:ind w:firstLine="0"/>
      </w:pPr>
      <w:r>
        <w:t xml:space="preserve">В) </w:t>
      </w:r>
      <w:r w:rsidRPr="00D8412B">
        <w:t>Способ защиты</w:t>
      </w:r>
      <w:r>
        <w:t>;</w:t>
      </w:r>
    </w:p>
    <w:p w14:paraId="51FD1E29" w14:textId="3FEE8777" w:rsidR="00E85639" w:rsidRPr="00951FD4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Случайное неблагоприятное событие</w:t>
      </w:r>
      <w:r>
        <w:rPr>
          <w:rStyle w:val="a9"/>
          <w:b w:val="0"/>
          <w:bCs w:val="0"/>
        </w:rPr>
        <w:t>.</w:t>
      </w:r>
    </w:p>
    <w:p w14:paraId="15295593" w14:textId="69252C56" w:rsidR="00951FD4" w:rsidRDefault="00951FD4" w:rsidP="00446EC4">
      <w:pPr>
        <w:spacing w:line="240" w:lineRule="auto"/>
        <w:ind w:firstLine="0"/>
      </w:pPr>
      <w:r w:rsidRPr="00D8412B">
        <w:t>Правильный отве</w:t>
      </w:r>
      <w:r>
        <w:t>т:</w:t>
      </w:r>
      <w:r w:rsidRPr="00951FD4">
        <w:t xml:space="preserve"> </w:t>
      </w:r>
      <w:r w:rsidRPr="00D8412B">
        <w:t>Г, Б, А, В</w:t>
      </w:r>
    </w:p>
    <w:p w14:paraId="2E20BCA5" w14:textId="2F2BEF79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4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69FB1418" w14:textId="77777777" w:rsidR="00E921C7" w:rsidRPr="00D8412B" w:rsidRDefault="00E921C7" w:rsidP="00143B7B">
      <w:pPr>
        <w:spacing w:line="240" w:lineRule="auto"/>
        <w:rPr>
          <w:color w:val="auto"/>
        </w:rPr>
      </w:pPr>
    </w:p>
    <w:p w14:paraId="5B81C421" w14:textId="3F8C4D66" w:rsidR="008F0825" w:rsidRPr="00D8412B" w:rsidRDefault="00E51DFC" w:rsidP="00446EC4">
      <w:pPr>
        <w:spacing w:line="240" w:lineRule="auto"/>
        <w:ind w:firstLine="0"/>
        <w:rPr>
          <w:b/>
          <w:color w:val="auto"/>
        </w:rPr>
      </w:pPr>
      <w:r w:rsidRPr="00D8412B">
        <w:rPr>
          <w:b/>
          <w:color w:val="auto"/>
        </w:rPr>
        <w:t>Задания открытого типа</w:t>
      </w:r>
    </w:p>
    <w:p w14:paraId="43A65C47" w14:textId="77777777" w:rsidR="00446EC4" w:rsidRDefault="00446EC4" w:rsidP="00143B7B">
      <w:pPr>
        <w:spacing w:line="240" w:lineRule="auto"/>
        <w:rPr>
          <w:b/>
          <w:color w:val="auto"/>
        </w:rPr>
      </w:pPr>
    </w:p>
    <w:p w14:paraId="1C4E0334" w14:textId="3040DE8C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</w:t>
      </w:r>
      <w:r w:rsidR="004D5FB8" w:rsidRPr="00D8412B">
        <w:rPr>
          <w:b/>
          <w:color w:val="auto"/>
        </w:rPr>
        <w:t>ткрытого типа на дополнение</w:t>
      </w:r>
    </w:p>
    <w:p w14:paraId="77DD93DD" w14:textId="6B7BCD40" w:rsidR="00E51DFC" w:rsidRDefault="00E51DFC" w:rsidP="00143B7B">
      <w:pPr>
        <w:spacing w:line="240" w:lineRule="auto"/>
        <w:rPr>
          <w:i/>
          <w:color w:val="auto"/>
        </w:rPr>
      </w:pPr>
    </w:p>
    <w:p w14:paraId="7077D505" w14:textId="77777777" w:rsidR="00446EC4" w:rsidRDefault="00E27549" w:rsidP="00446EC4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1. </w:t>
      </w:r>
      <w:r w:rsidR="00446EC4" w:rsidRPr="00D8412B">
        <w:rPr>
          <w:i/>
          <w:color w:val="auto"/>
        </w:rPr>
        <w:t>Напишите пропущенное слово</w:t>
      </w:r>
      <w:r w:rsidR="00446EC4">
        <w:rPr>
          <w:i/>
          <w:color w:val="auto"/>
        </w:rPr>
        <w:t>сочетание</w:t>
      </w:r>
      <w:r w:rsidR="00446EC4" w:rsidRPr="00D8412B">
        <w:rPr>
          <w:i/>
          <w:color w:val="auto"/>
        </w:rPr>
        <w:t>.</w:t>
      </w:r>
    </w:p>
    <w:p w14:paraId="1CAAF566" w14:textId="07EB7F1B" w:rsidR="00E27549" w:rsidRDefault="00E27549" w:rsidP="00446EC4">
      <w:pPr>
        <w:spacing w:line="240" w:lineRule="auto"/>
        <w:ind w:firstLine="0"/>
      </w:pPr>
      <w:r>
        <w:t xml:space="preserve">Страхователями признаются </w:t>
      </w:r>
      <w:r>
        <w:rPr>
          <w:shd w:val="clear" w:color="auto" w:fill="FFFFFF"/>
        </w:rPr>
        <w:t>__________</w:t>
      </w:r>
      <w:r w:rsidRPr="00D8412B">
        <w:rPr>
          <w:color w:val="auto"/>
        </w:rPr>
        <w:t>, заключившие со страховщиками договоры страхования, либо являющиеся страхователями в силу закона и уплатившие страховые взносы</w:t>
      </w:r>
      <w:r>
        <w:t>.</w:t>
      </w:r>
    </w:p>
    <w:p w14:paraId="04B8BB90" w14:textId="3117C224" w:rsidR="00E27549" w:rsidRDefault="00E27549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E27549">
        <w:rPr>
          <w:color w:val="auto"/>
        </w:rPr>
        <w:t xml:space="preserve"> </w:t>
      </w:r>
      <w:r w:rsidRPr="00D8412B">
        <w:rPr>
          <w:color w:val="auto"/>
        </w:rPr>
        <w:t>юридические</w:t>
      </w:r>
      <w:r>
        <w:rPr>
          <w:color w:val="auto"/>
        </w:rPr>
        <w:t xml:space="preserve"> и физические лица</w:t>
      </w:r>
    </w:p>
    <w:p w14:paraId="438EB5C5" w14:textId="77777777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74425B14" w14:textId="74DA4808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6ED470A8" w14:textId="77777777" w:rsidR="00446EC4" w:rsidRDefault="00404777" w:rsidP="00446EC4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color w:val="auto"/>
        </w:rPr>
        <w:t>Напишите пропущенное слово.</w:t>
      </w:r>
    </w:p>
    <w:p w14:paraId="191C3BD3" w14:textId="66F2C10F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 xml:space="preserve"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</w:t>
      </w:r>
      <w:r>
        <w:t>–</w:t>
      </w:r>
      <w:r w:rsidRPr="00D8412B">
        <w:rPr>
          <w:color w:val="auto"/>
        </w:rPr>
        <w:t xml:space="preserve"> это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>.</w:t>
      </w:r>
    </w:p>
    <w:p w14:paraId="76953D70" w14:textId="40C105B3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</w:rPr>
        <w:t xml:space="preserve"> </w:t>
      </w:r>
      <w:r w:rsidRPr="00D8412B">
        <w:rPr>
          <w:color w:val="auto"/>
        </w:rPr>
        <w:t>страхование</w:t>
      </w:r>
    </w:p>
    <w:p w14:paraId="54E024FA" w14:textId="6E1A01DC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6612D9FD" w14:textId="09C59D38" w:rsidR="002534FA" w:rsidRDefault="002534FA" w:rsidP="00446EC4">
      <w:pPr>
        <w:spacing w:line="240" w:lineRule="auto"/>
        <w:ind w:firstLine="0"/>
        <w:rPr>
          <w:color w:val="auto"/>
        </w:rPr>
      </w:pPr>
    </w:p>
    <w:p w14:paraId="36AA6ABD" w14:textId="77777777" w:rsidR="00446EC4" w:rsidRPr="0091296F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3.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4CB9F5B1" w14:textId="08D1A14B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  <w:shd w:val="clear" w:color="auto" w:fill="FFFFFF"/>
        </w:rPr>
        <w:t xml:space="preserve">Страховая ответственность </w:t>
      </w:r>
      <w:r>
        <w:rPr>
          <w:shd w:val="clear" w:color="auto" w:fill="FFFFFF"/>
        </w:rPr>
        <w:t>–</w:t>
      </w:r>
      <w:r w:rsidRPr="00D8412B">
        <w:rPr>
          <w:color w:val="auto"/>
          <w:shd w:val="clear" w:color="auto" w:fill="FFFFFF"/>
        </w:rPr>
        <w:t xml:space="preserve"> это обязанность страховщика по </w:t>
      </w:r>
      <w:r w:rsidR="00446EC4">
        <w:rPr>
          <w:color w:val="auto"/>
          <w:shd w:val="clear" w:color="auto" w:fill="FFFFFF"/>
        </w:rPr>
        <w:t xml:space="preserve">выплате 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при наступлении события или совокупности событий, предусмотренных в договоре страхования</w:t>
      </w:r>
      <w:r>
        <w:rPr>
          <w:color w:val="auto"/>
          <w:shd w:val="clear" w:color="auto" w:fill="FFFFFF"/>
        </w:rPr>
        <w:t>.</w:t>
      </w:r>
    </w:p>
    <w:p w14:paraId="524680CC" w14:textId="1B64964D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страхового возмещения</w:t>
      </w:r>
    </w:p>
    <w:p w14:paraId="76C639FF" w14:textId="4380C7D0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20F7C900" w14:textId="66E44F0F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1E2E3E94" w14:textId="77777777" w:rsidR="00446EC4" w:rsidRPr="003E570E" w:rsidRDefault="00951FD4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lastRenderedPageBreak/>
        <w:t>4.</w:t>
      </w:r>
      <w:r w:rsidR="00404777" w:rsidRPr="00D8412B">
        <w:rPr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2ADFBFCD" w14:textId="6F237553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Глобальным методом борьбы с риском, к которому, в основном, относится страхование, является</w:t>
      </w:r>
      <w:r>
        <w:rPr>
          <w:color w:val="auto"/>
        </w:rPr>
        <w:t xml:space="preserve">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64CDD70A" w14:textId="27C6B2A7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>
        <w:rPr>
          <w:bCs/>
          <w:color w:val="auto"/>
        </w:rPr>
        <w:t>компенсация</w:t>
      </w:r>
    </w:p>
    <w:p w14:paraId="3E7E53EC" w14:textId="6724299B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786A16F9" w14:textId="77777777" w:rsidR="0091296F" w:rsidRDefault="0091296F" w:rsidP="00446EC4">
      <w:pPr>
        <w:spacing w:line="240" w:lineRule="auto"/>
        <w:ind w:firstLine="0"/>
        <w:rPr>
          <w:color w:val="auto"/>
        </w:rPr>
      </w:pPr>
    </w:p>
    <w:p w14:paraId="146C5D0E" w14:textId="12BB969F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5</w:t>
      </w:r>
      <w:r w:rsidR="00446EC4" w:rsidRPr="00446EC4">
        <w:rPr>
          <w:i/>
          <w:iCs/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1BF62D06" w14:textId="418DFE0B" w:rsidR="00060586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 </w:t>
      </w:r>
      <w:r w:rsidR="00060586" w:rsidRPr="00D8412B">
        <w:rPr>
          <w:color w:val="auto"/>
        </w:rPr>
        <w:t xml:space="preserve">_____________ </w:t>
      </w:r>
      <w:r w:rsidR="00060586">
        <w:rPr>
          <w:color w:val="auto"/>
        </w:rPr>
        <w:t xml:space="preserve">– это </w:t>
      </w:r>
      <w:r w:rsidR="00060586" w:rsidRPr="00271412">
        <w:rPr>
          <w:color w:val="auto"/>
        </w:rPr>
        <w:t>отношение между страховщиками и страхователями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страховщиками из уплачиваемых страхователями страховых взносов / систему экономических отношений, включая образование специального фонда средств за счет предприятий, организаций и населения и его использование для возмещения ущерба в имуществе от стихийных бедствий и других явлений</w:t>
      </w:r>
    </w:p>
    <w:p w14:paraId="4E2A05B0" w14:textId="77777777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страхование</w:t>
      </w:r>
    </w:p>
    <w:p w14:paraId="715CFF24" w14:textId="1320511E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4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17741D4D" w14:textId="435699C3" w:rsidR="00404777" w:rsidRDefault="00404777" w:rsidP="00060586">
      <w:pPr>
        <w:spacing w:line="240" w:lineRule="auto"/>
        <w:ind w:firstLine="0"/>
        <w:rPr>
          <w:color w:val="auto"/>
        </w:rPr>
      </w:pPr>
    </w:p>
    <w:p w14:paraId="2D63EFC9" w14:textId="77777777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6.  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56485083" w14:textId="2DCDFAD2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Вид обязательного страхования, при котором размер страхового платежа исчисляется на основе определения фиксированной страховой суммы по каждому объекту страхования (оклада) и ставок премий </w:t>
      </w:r>
      <w:r w:rsidR="00446EC4" w:rsidRPr="00D8412B">
        <w:rPr>
          <w:color w:val="auto"/>
        </w:rPr>
        <w:t>— это</w:t>
      </w:r>
      <w:r w:rsidRPr="00D8412B">
        <w:rPr>
          <w:color w:val="auto"/>
        </w:rPr>
        <w:t xml:space="preserve"> _____________ страхование</w:t>
      </w:r>
      <w:r>
        <w:rPr>
          <w:color w:val="auto"/>
        </w:rPr>
        <w:t>.</w:t>
      </w:r>
    </w:p>
    <w:p w14:paraId="583BF40D" w14:textId="0B954809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color w:val="auto"/>
        </w:rPr>
        <w:t>окладное</w:t>
      </w:r>
    </w:p>
    <w:p w14:paraId="59D4994E" w14:textId="0625E730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4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78F94719" w14:textId="77777777" w:rsidR="00404777" w:rsidRDefault="00404777" w:rsidP="00143B7B">
      <w:pPr>
        <w:spacing w:line="240" w:lineRule="auto"/>
        <w:rPr>
          <w:color w:val="auto"/>
        </w:rPr>
      </w:pPr>
    </w:p>
    <w:p w14:paraId="1D8B3CF9" w14:textId="541962E6" w:rsidR="00404777" w:rsidRDefault="00404777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 типа с кратким свободным ответом</w:t>
      </w:r>
    </w:p>
    <w:p w14:paraId="17D1AF25" w14:textId="77777777" w:rsidR="00446EC4" w:rsidRDefault="00446EC4" w:rsidP="00143B7B">
      <w:pPr>
        <w:spacing w:line="240" w:lineRule="auto"/>
        <w:rPr>
          <w:i/>
          <w:iCs/>
          <w:color w:val="auto"/>
        </w:rPr>
      </w:pPr>
    </w:p>
    <w:p w14:paraId="4D750B5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1.</w:t>
      </w:r>
      <w:r w:rsidR="00EF13D1">
        <w:rPr>
          <w:color w:val="auto"/>
        </w:rPr>
        <w:t> 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02B1D8B9" w14:textId="2EA449C5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rFonts w:eastAsia="Times New Roman"/>
          <w:bCs/>
          <w:color w:val="auto"/>
          <w:lang w:eastAsia="ru-RU"/>
        </w:rPr>
        <w:t>Главным признаком категор</w:t>
      </w:r>
      <w:r>
        <w:rPr>
          <w:rFonts w:eastAsia="Times New Roman"/>
          <w:bCs/>
          <w:lang w:eastAsia="ru-RU"/>
        </w:rPr>
        <w:t xml:space="preserve">ии </w:t>
      </w:r>
      <w:r w:rsidR="00446EC4">
        <w:rPr>
          <w:rFonts w:eastAsia="Times New Roman"/>
          <w:bCs/>
          <w:lang w:eastAsia="ru-RU"/>
        </w:rPr>
        <w:t>«</w:t>
      </w:r>
      <w:r>
        <w:rPr>
          <w:rFonts w:eastAsia="Times New Roman"/>
          <w:bCs/>
          <w:lang w:eastAsia="ru-RU"/>
        </w:rPr>
        <w:t>страховая защита</w:t>
      </w:r>
      <w:r w:rsidR="00446EC4">
        <w:rPr>
          <w:rFonts w:eastAsia="Times New Roman"/>
          <w:bCs/>
          <w:lang w:eastAsia="ru-RU"/>
        </w:rPr>
        <w:t>»</w:t>
      </w:r>
      <w:r>
        <w:rPr>
          <w:rFonts w:eastAsia="Times New Roman"/>
          <w:bCs/>
          <w:lang w:eastAsia="ru-RU"/>
        </w:rPr>
        <w:t xml:space="preserve"> считается</w:t>
      </w:r>
      <w:r w:rsidR="002D0208">
        <w:rPr>
          <w:rFonts w:eastAsia="Times New Roman"/>
          <w:bCs/>
          <w:lang w:eastAsia="ru-RU"/>
        </w:rPr>
        <w:t xml:space="preserve"> </w:t>
      </w:r>
      <w:r w:rsidRPr="00D8412B">
        <w:rPr>
          <w:color w:val="auto"/>
        </w:rPr>
        <w:t>_</w:t>
      </w:r>
      <w:r>
        <w:rPr>
          <w:color w:val="auto"/>
        </w:rPr>
        <w:t>__</w:t>
      </w:r>
      <w:r w:rsidRPr="00D8412B">
        <w:rPr>
          <w:color w:val="auto"/>
        </w:rPr>
        <w:t>_________</w:t>
      </w:r>
      <w:r>
        <w:rPr>
          <w:color w:val="auto"/>
        </w:rPr>
        <w:t>.</w:t>
      </w:r>
    </w:p>
    <w:p w14:paraId="7BD3E8F3" w14:textId="64C6ACD9" w:rsidR="00060586" w:rsidRDefault="00060586" w:rsidP="00446EC4">
      <w:pPr>
        <w:spacing w:line="240" w:lineRule="auto"/>
        <w:ind w:firstLine="0"/>
        <w:rPr>
          <w:bCs/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bCs/>
          <w:color w:val="auto"/>
        </w:rPr>
        <w:t>формирование целевого страхового фонда</w:t>
      </w:r>
      <w:r w:rsidR="001C4D43">
        <w:rPr>
          <w:bCs/>
          <w:color w:val="auto"/>
        </w:rPr>
        <w:t xml:space="preserve"> / аккумулирование средств </w:t>
      </w:r>
      <w:r w:rsidR="001C4D43" w:rsidRPr="00D8412B">
        <w:rPr>
          <w:bCs/>
          <w:color w:val="auto"/>
        </w:rPr>
        <w:t>целевого страхового фонда</w:t>
      </w:r>
    </w:p>
    <w:p w14:paraId="7722D574" w14:textId="77777777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30032366" w14:textId="0371CBA9" w:rsidR="00404777" w:rsidRDefault="00404777" w:rsidP="00446EC4">
      <w:pPr>
        <w:spacing w:line="240" w:lineRule="auto"/>
        <w:ind w:firstLine="0"/>
        <w:rPr>
          <w:i/>
          <w:iCs/>
          <w:color w:val="auto"/>
        </w:rPr>
      </w:pPr>
    </w:p>
    <w:p w14:paraId="5DE911F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3F9ED06F" w14:textId="51633128" w:rsidR="00404777" w:rsidRDefault="0013193C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В</w:t>
      </w:r>
      <w:r w:rsidRPr="00D8412B">
        <w:rPr>
          <w:color w:val="auto"/>
        </w:rPr>
        <w:t>ероятное и случайное событие, при наступлении которого может быть нанесен ущерб застрахованным имущественным интересам страхователя</w:t>
      </w:r>
      <w:r>
        <w:rPr>
          <w:color w:val="auto"/>
        </w:rPr>
        <w:t xml:space="preserve"> это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51234DDC" w14:textId="111982A3" w:rsidR="0013193C" w:rsidRDefault="0013193C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страховой риск</w:t>
      </w:r>
      <w:r w:rsidR="001C4D43">
        <w:rPr>
          <w:color w:val="auto"/>
        </w:rPr>
        <w:t xml:space="preserve"> / рисковое событие </w:t>
      </w:r>
    </w:p>
    <w:p w14:paraId="0E63CC1D" w14:textId="26374A2D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04B93B44" w14:textId="2113C8D4" w:rsidR="0013193C" w:rsidRDefault="0013193C" w:rsidP="00446EC4">
      <w:pPr>
        <w:spacing w:line="240" w:lineRule="auto"/>
        <w:ind w:firstLine="0"/>
        <w:rPr>
          <w:i/>
          <w:iCs/>
          <w:color w:val="auto"/>
        </w:rPr>
      </w:pPr>
    </w:p>
    <w:p w14:paraId="0C9B2421" w14:textId="77777777" w:rsidR="00446EC4" w:rsidRDefault="001C4D43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3</w:t>
      </w:r>
      <w:r w:rsidR="00C3695D" w:rsidRPr="00D8412B">
        <w:rPr>
          <w:color w:val="auto"/>
        </w:rPr>
        <w:t xml:space="preserve">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6E255A8F" w14:textId="36C5C142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Резерв незаработанной премии – это часть начисленной _</w:t>
      </w:r>
      <w:r>
        <w:rPr>
          <w:color w:val="auto"/>
        </w:rPr>
        <w:t>__</w:t>
      </w:r>
      <w:r w:rsidRPr="00D8412B">
        <w:rPr>
          <w:color w:val="auto"/>
        </w:rPr>
        <w:t xml:space="preserve">_________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</w:t>
      </w:r>
      <w:r w:rsidRPr="00D8412B">
        <w:rPr>
          <w:color w:val="auto"/>
        </w:rPr>
        <w:lastRenderedPageBreak/>
        <w:t>обязательств по обеспечению предстоящих выплат, которые могут возникнуть в следующих отчетных периодах.</w:t>
      </w:r>
    </w:p>
    <w:p w14:paraId="2A101870" w14:textId="738E40F0" w:rsidR="006719BA" w:rsidRDefault="006719BA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страховой премии</w:t>
      </w:r>
      <w:r w:rsidR="001C4D43">
        <w:rPr>
          <w:color w:val="auto"/>
          <w:shd w:val="clear" w:color="auto" w:fill="FFFFFF"/>
        </w:rPr>
        <w:t xml:space="preserve"> / страхового взноса</w:t>
      </w:r>
    </w:p>
    <w:p w14:paraId="3225740B" w14:textId="27B90187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3D16CF9F" w14:textId="77777777" w:rsidR="00945872" w:rsidRDefault="00945872" w:rsidP="00446EC4">
      <w:pPr>
        <w:spacing w:line="240" w:lineRule="auto"/>
        <w:ind w:firstLine="0"/>
        <w:rPr>
          <w:color w:val="auto"/>
        </w:rPr>
      </w:pPr>
    </w:p>
    <w:p w14:paraId="3DCC9B04" w14:textId="0940D681" w:rsidR="00446EC4" w:rsidRDefault="009B1420" w:rsidP="00446EC4">
      <w:pPr>
        <w:spacing w:line="240" w:lineRule="auto"/>
        <w:ind w:firstLine="0"/>
        <w:rPr>
          <w:bCs/>
        </w:rPr>
      </w:pPr>
      <w:r>
        <w:rPr>
          <w:bCs/>
        </w:rPr>
        <w:t>4</w:t>
      </w:r>
      <w:r w:rsidR="00C73159" w:rsidRPr="00D8412B">
        <w:rPr>
          <w:bCs/>
        </w:rPr>
        <w:t xml:space="preserve">. </w:t>
      </w:r>
      <w:r w:rsidR="00446EC4" w:rsidRPr="00D8412B">
        <w:rPr>
          <w:bCs/>
          <w:i/>
          <w:iCs/>
        </w:rPr>
        <w:t>Напишите пропущенное словосочетани</w:t>
      </w:r>
      <w:r w:rsidR="00446EC4">
        <w:rPr>
          <w:bCs/>
          <w:i/>
          <w:iCs/>
        </w:rPr>
        <w:t>е</w:t>
      </w:r>
      <w:r w:rsidR="00446EC4" w:rsidRPr="00D8412B">
        <w:rPr>
          <w:bCs/>
          <w:i/>
          <w:iCs/>
        </w:rPr>
        <w:t>.</w:t>
      </w:r>
      <w:r w:rsidR="00446EC4" w:rsidRPr="00C73159">
        <w:rPr>
          <w:bCs/>
        </w:rPr>
        <w:t xml:space="preserve"> </w:t>
      </w:r>
    </w:p>
    <w:p w14:paraId="4A33C688" w14:textId="31B3122A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Имущество или предпринимательский риск застрахованы в части страховой стоимости. Страхование оставшейся части, в том числе у другого страховщика, называется</w:t>
      </w:r>
      <w:r w:rsidR="00257FA2">
        <w:rPr>
          <w:bCs/>
        </w:rPr>
        <w:t xml:space="preserve"> </w:t>
      </w:r>
      <w:r w:rsidR="00257FA2" w:rsidRPr="00D8412B">
        <w:rPr>
          <w:color w:val="auto"/>
        </w:rPr>
        <w:t>_</w:t>
      </w:r>
      <w:r w:rsidR="00257FA2">
        <w:rPr>
          <w:color w:val="auto"/>
        </w:rPr>
        <w:t>__</w:t>
      </w:r>
      <w:r w:rsidR="00257FA2" w:rsidRPr="00D8412B">
        <w:rPr>
          <w:color w:val="auto"/>
        </w:rPr>
        <w:t>_________</w:t>
      </w:r>
      <w:r w:rsidR="00257FA2">
        <w:rPr>
          <w:color w:val="auto"/>
        </w:rPr>
        <w:t>.</w:t>
      </w:r>
    </w:p>
    <w:p w14:paraId="0C92843F" w14:textId="6BAC1273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Правильный ответ:</w:t>
      </w:r>
      <w:r w:rsidRPr="00C73159">
        <w:rPr>
          <w:bCs/>
        </w:rPr>
        <w:t xml:space="preserve"> </w:t>
      </w:r>
      <w:r w:rsidR="00EF13D1">
        <w:rPr>
          <w:bCs/>
        </w:rPr>
        <w:t>д</w:t>
      </w:r>
      <w:r w:rsidRPr="00D8412B">
        <w:rPr>
          <w:bCs/>
        </w:rPr>
        <w:t>ополнительное страхование</w:t>
      </w:r>
      <w:r w:rsidR="001C4D43">
        <w:rPr>
          <w:bCs/>
        </w:rPr>
        <w:t xml:space="preserve"> / дополнительная страховка</w:t>
      </w:r>
    </w:p>
    <w:p w14:paraId="7F7C6DE8" w14:textId="5BA7E530" w:rsidR="009B1420" w:rsidRPr="00CE690A" w:rsidRDefault="009B1420" w:rsidP="009B1420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4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747C3F30" w14:textId="5D90FCD0" w:rsidR="00C73159" w:rsidRDefault="00C73159" w:rsidP="00143B7B">
      <w:pPr>
        <w:spacing w:line="240" w:lineRule="auto"/>
        <w:rPr>
          <w:color w:val="auto"/>
        </w:rPr>
      </w:pPr>
    </w:p>
    <w:p w14:paraId="628A8B1F" w14:textId="6D63C669" w:rsidR="008F0825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</w:t>
      </w:r>
      <w:r w:rsidR="00A96529" w:rsidRPr="00D8412B">
        <w:rPr>
          <w:b/>
          <w:color w:val="auto"/>
        </w:rPr>
        <w:t xml:space="preserve"> типа с развернутым ответом</w:t>
      </w:r>
    </w:p>
    <w:p w14:paraId="27BFA1CF" w14:textId="77777777" w:rsidR="00446EC4" w:rsidRPr="00D8412B" w:rsidRDefault="00446EC4" w:rsidP="00143B7B">
      <w:pPr>
        <w:spacing w:line="240" w:lineRule="auto"/>
        <w:rPr>
          <w:b/>
          <w:color w:val="auto"/>
        </w:rPr>
      </w:pPr>
    </w:p>
    <w:p w14:paraId="25EAD7A1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Решите задачу.</w:t>
      </w:r>
    </w:p>
    <w:p w14:paraId="75AC7EA9" w14:textId="27B58016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</w:t>
      </w:r>
      <w:r w:rsidR="00E27549" w:rsidRPr="00D8412B">
        <w:rPr>
          <w:color w:val="auto"/>
        </w:rPr>
        <w:t>составляет 5</w:t>
      </w:r>
      <w:r w:rsidRPr="00D8412B">
        <w:rPr>
          <w:color w:val="auto"/>
        </w:rPr>
        <w:t>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14:paraId="7E0901E8" w14:textId="6E3B5362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8FF87C8" w14:textId="559C73C1" w:rsidR="00973412" w:rsidRPr="00D8412B" w:rsidRDefault="00973412" w:rsidP="00446EC4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75841ED7" w14:textId="3DD5AE8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за год: 160000</w:t>
      </w:r>
      <w:r w:rsidR="002D0208">
        <w:rPr>
          <w:color w:val="auto"/>
        </w:rPr>
        <w:t>×</w:t>
      </w:r>
      <w:r w:rsidRPr="00D8412B">
        <w:rPr>
          <w:color w:val="auto"/>
        </w:rPr>
        <w:t>5%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68A00B46" w14:textId="75D85FD4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с момента покупки: 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</w:t>
      </w:r>
      <w:r w:rsidR="001564C7">
        <w:rPr>
          <w:color w:val="auto"/>
        </w:rPr>
        <w:t>.</w:t>
      </w:r>
      <w:r w:rsidR="002D0208">
        <w:rPr>
          <w:color w:val="auto"/>
        </w:rPr>
        <w:t>×</w:t>
      </w:r>
      <w:r w:rsidRPr="00D8412B">
        <w:rPr>
          <w:color w:val="auto"/>
        </w:rPr>
        <w:t>8лет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64000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EDD6F4B" w14:textId="422FA59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Действительная стоимость автомобиля с учетом износа: 160000-64000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96000 руб.</w:t>
      </w:r>
    </w:p>
    <w:p w14:paraId="50A76188" w14:textId="17C8AAA2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страхового </w:t>
      </w:r>
      <w:r w:rsidR="00973412" w:rsidRPr="00D8412B">
        <w:rPr>
          <w:color w:val="auto"/>
        </w:rPr>
        <w:t>возмещения</w:t>
      </w:r>
      <w:r w:rsidR="00973412">
        <w:rPr>
          <w:color w:val="auto"/>
        </w:rPr>
        <w:t xml:space="preserve">: </w:t>
      </w:r>
      <w:r w:rsidR="00973412" w:rsidRPr="00D8412B">
        <w:rPr>
          <w:color w:val="auto"/>
        </w:rPr>
        <w:t>20000</w:t>
      </w:r>
      <w:r w:rsidR="00973412">
        <w:rPr>
          <w:color w:val="auto"/>
        </w:rPr>
        <w:t xml:space="preserve"> ×</w:t>
      </w:r>
      <w:r w:rsidR="00973412" w:rsidRPr="00D8412B">
        <w:rPr>
          <w:color w:val="auto"/>
        </w:rPr>
        <w:t xml:space="preserve"> (</w:t>
      </w:r>
      <w:r w:rsidRPr="00D8412B">
        <w:rPr>
          <w:color w:val="auto"/>
        </w:rPr>
        <w:t>80000/</w:t>
      </w:r>
      <w:r w:rsidR="00E27549" w:rsidRPr="00D8412B">
        <w:rPr>
          <w:color w:val="auto"/>
        </w:rPr>
        <w:t>96000) =</w:t>
      </w:r>
      <w:r w:rsidRPr="00D8412B">
        <w:rPr>
          <w:color w:val="auto"/>
        </w:rPr>
        <w:t>16667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C0933C4" w14:textId="260C13C3" w:rsidR="00056700" w:rsidRPr="00D8412B" w:rsidRDefault="00973412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О</w:t>
      </w:r>
      <w:r w:rsidR="00F9662A" w:rsidRPr="00D8412B">
        <w:rPr>
          <w:color w:val="auto"/>
        </w:rPr>
        <w:t>твет: сумма страхового возмещения 16667 руб</w:t>
      </w:r>
      <w:r w:rsidR="00E27549">
        <w:rPr>
          <w:color w:val="auto"/>
        </w:rPr>
        <w:t>.</w:t>
      </w:r>
    </w:p>
    <w:p w14:paraId="33440086" w14:textId="77777777" w:rsidR="007B5D1F" w:rsidRPr="00CE690A" w:rsidRDefault="007B5D1F" w:rsidP="007B5D1F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(УК-10.1)</w:t>
      </w:r>
    </w:p>
    <w:p w14:paraId="3891D436" w14:textId="05E19151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32FCA82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973412">
        <w:rPr>
          <w:color w:val="auto"/>
        </w:rPr>
        <w:t>Решите задачу.</w:t>
      </w:r>
    </w:p>
    <w:p w14:paraId="641DAB50" w14:textId="4B78B69E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2% страховой суммы на каждый страховой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14:paraId="2A676E3C" w14:textId="0E4D64F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51183AA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3700F7A" w14:textId="2070E920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Б</w:t>
      </w:r>
      <w:r w:rsidRPr="00D8412B">
        <w:rPr>
          <w:color w:val="auto"/>
        </w:rPr>
        <w:t>езусловн</w:t>
      </w:r>
      <w:r w:rsidR="00973412">
        <w:rPr>
          <w:color w:val="auto"/>
        </w:rPr>
        <w:t>ая</w:t>
      </w:r>
      <w:r w:rsidRPr="00D8412B">
        <w:rPr>
          <w:color w:val="auto"/>
        </w:rPr>
        <w:t xml:space="preserve"> франшиз</w:t>
      </w:r>
      <w:r w:rsidR="00973412">
        <w:rPr>
          <w:color w:val="auto"/>
        </w:rPr>
        <w:t>а</w:t>
      </w:r>
      <w:r w:rsidRPr="00D8412B">
        <w:rPr>
          <w:color w:val="auto"/>
        </w:rPr>
        <w:t xml:space="preserve"> по первому случаю:</w:t>
      </w:r>
    </w:p>
    <w:p w14:paraId="17E3E4E0" w14:textId="576B14C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250 тыс. руб.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5 тыс. руб.</w:t>
      </w:r>
    </w:p>
    <w:p w14:paraId="75A3FCE2" w14:textId="3630DCC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первому случаю:</w:t>
      </w:r>
    </w:p>
    <w:p w14:paraId="60DA9B5C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130 тыс. руб. – 5 тыс. руб. = 125 тыс. руб.</w:t>
      </w:r>
    </w:p>
    <w:p w14:paraId="7FF14483" w14:textId="7B43069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Р</w:t>
      </w:r>
      <w:r w:rsidRPr="00D8412B">
        <w:rPr>
          <w:color w:val="auto"/>
        </w:rPr>
        <w:t>азмер безусловной франшизы по второму случаю:</w:t>
      </w:r>
    </w:p>
    <w:p w14:paraId="1E82736D" w14:textId="16034AB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 xml:space="preserve">(250 тыс. руб. – 130 тыс. руб.)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2</w:t>
      </w:r>
      <w:r w:rsidR="00973412">
        <w:rPr>
          <w:color w:val="auto"/>
        </w:rPr>
        <w:t>,</w:t>
      </w:r>
      <w:r w:rsidRPr="00D8412B">
        <w:rPr>
          <w:color w:val="auto"/>
        </w:rPr>
        <w:t>4 тыс. руб.</w:t>
      </w:r>
    </w:p>
    <w:p w14:paraId="593321CD" w14:textId="1D3F7BD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второму случаю:</w:t>
      </w:r>
    </w:p>
    <w:p w14:paraId="39909356" w14:textId="085A36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50 тыс. руб. – 2</w:t>
      </w:r>
      <w:r w:rsidR="002D0208">
        <w:rPr>
          <w:color w:val="auto"/>
        </w:rPr>
        <w:t>,</w:t>
      </w:r>
      <w:r w:rsidRPr="00D8412B">
        <w:rPr>
          <w:color w:val="auto"/>
        </w:rPr>
        <w:t>4 тыс. руб. = 47</w:t>
      </w:r>
      <w:r w:rsidR="00973412">
        <w:rPr>
          <w:color w:val="auto"/>
        </w:rPr>
        <w:t>,</w:t>
      </w:r>
      <w:r w:rsidRPr="00D8412B">
        <w:rPr>
          <w:color w:val="auto"/>
        </w:rPr>
        <w:t>6 тыс. руб.</w:t>
      </w:r>
    </w:p>
    <w:p w14:paraId="67800E39" w14:textId="637706CA" w:rsidR="007B5D1F" w:rsidRPr="00CE690A" w:rsidRDefault="007B5D1F" w:rsidP="007B5D1F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2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31C7A168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</w:p>
    <w:p w14:paraId="30E4EDFC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Решите задачу.</w:t>
      </w:r>
    </w:p>
    <w:p w14:paraId="49D9E6F4" w14:textId="01A1A28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Восстановительная стоимость – 900 тыс.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руб. Сгорела крыша, удельный вес которой по сборнику оценочных норм равен 15%, перекрытие, на восстановление которого требуется 2,5 м доски половой, стоимость 1 м</w:t>
      </w:r>
      <w:r w:rsidR="002D0208" w:rsidRPr="00973412">
        <w:rPr>
          <w:color w:val="auto"/>
          <w:vertAlign w:val="superscript"/>
        </w:rPr>
        <w:t>3</w:t>
      </w:r>
      <w:r w:rsidR="002D0208" w:rsidRPr="00D8412B">
        <w:rPr>
          <w:color w:val="auto"/>
        </w:rPr>
        <w:t xml:space="preserve"> доски</w:t>
      </w:r>
      <w:r w:rsidRPr="00D8412B">
        <w:rPr>
          <w:color w:val="auto"/>
        </w:rPr>
        <w:t xml:space="preserve"> составляет 3 500 руб., и два верхних бруса стены 0,15 х 0,18 м. Стоимость работы за восстановление перекрытия составляет 1 500 руб., двух </w:t>
      </w:r>
      <w:r w:rsidR="002D0208" w:rsidRPr="00D8412B">
        <w:rPr>
          <w:color w:val="auto"/>
        </w:rPr>
        <w:t>верхних венцов</w:t>
      </w:r>
      <w:r w:rsidRPr="00D8412B">
        <w:rPr>
          <w:color w:val="auto"/>
        </w:rPr>
        <w:t xml:space="preserve"> стены – 1 200 руб. Районный коэффициент равен 20%.</w:t>
      </w:r>
    </w:p>
    <w:p w14:paraId="744818ED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0CF13D8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77DF28F" w14:textId="3DFC976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>
        <w:rPr>
          <w:color w:val="auto"/>
        </w:rPr>
        <w:t xml:space="preserve"> крыши</w:t>
      </w:r>
    </w:p>
    <w:p w14:paraId="3B39C716" w14:textId="436DEBE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900 000</w:t>
      </w:r>
      <w:r w:rsidR="002D0208">
        <w:rPr>
          <w:color w:val="auto"/>
        </w:rPr>
        <w:t>×</w:t>
      </w:r>
      <w:r w:rsidRPr="00D8412B">
        <w:rPr>
          <w:color w:val="auto"/>
        </w:rPr>
        <w:t>15%=135 000 руб.</w:t>
      </w:r>
    </w:p>
    <w:p w14:paraId="2183F022" w14:textId="67A3520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Стоимость работ за восстановление крыши, перекрытия и двух верхних венцов стены</w:t>
      </w:r>
    </w:p>
    <w:p w14:paraId="5F4A51A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135 000 + 1 500 + 1 200 = 137 700 руб.</w:t>
      </w:r>
    </w:p>
    <w:p w14:paraId="25FB562C" w14:textId="2A6239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 w:rsidRPr="00973412">
        <w:rPr>
          <w:color w:val="auto"/>
        </w:rPr>
        <w:t xml:space="preserve"> </w:t>
      </w:r>
      <w:r w:rsidR="00973412">
        <w:rPr>
          <w:color w:val="auto"/>
        </w:rPr>
        <w:t>работ, и</w:t>
      </w:r>
      <w:r w:rsidR="00973412" w:rsidRPr="00D8412B">
        <w:rPr>
          <w:color w:val="auto"/>
        </w:rPr>
        <w:t>сходя из районного коэффициента</w:t>
      </w:r>
    </w:p>
    <w:p w14:paraId="5B6A4AC4" w14:textId="7B9E3C7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137 700 </w:t>
      </w:r>
      <w:r w:rsidR="00973412">
        <w:rPr>
          <w:color w:val="auto"/>
        </w:rPr>
        <w:t>×</w:t>
      </w:r>
      <w:r w:rsidRPr="00D8412B">
        <w:rPr>
          <w:color w:val="auto"/>
        </w:rPr>
        <w:t xml:space="preserve"> 20% = 27 540 руб.</w:t>
      </w:r>
    </w:p>
    <w:p w14:paraId="3743F4E1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</w:t>
      </w:r>
    </w:p>
    <w:p w14:paraId="2761BB15" w14:textId="5FCEFA3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137 700 + 27 540 = 165 240 руб</w:t>
      </w:r>
      <w:r w:rsidR="002B1658">
        <w:rPr>
          <w:color w:val="auto"/>
        </w:rPr>
        <w:t>.</w:t>
      </w:r>
      <w:r w:rsidRPr="00D8412B">
        <w:rPr>
          <w:color w:val="auto"/>
        </w:rPr>
        <w:t xml:space="preserve"> </w:t>
      </w:r>
    </w:p>
    <w:p w14:paraId="684C67AB" w14:textId="585F4708" w:rsidR="007B5D1F" w:rsidRPr="00CE690A" w:rsidRDefault="007B5D1F" w:rsidP="007B5D1F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6314BC99" w14:textId="77777777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D512B2C" w14:textId="77777777" w:rsidR="00973412" w:rsidRDefault="009E160E" w:rsidP="00973412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973412">
        <w:rPr>
          <w:color w:val="auto"/>
        </w:rPr>
        <w:t>Решите задачу.</w:t>
      </w:r>
    </w:p>
    <w:p w14:paraId="29677A13" w14:textId="1283CB0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 На транспортировку поврежденных автомобилей затрачено 4 тыс. руб., на другие расходы, связанные с аварией, еще 3 тыс. руб.</w:t>
      </w:r>
      <w:r w:rsidR="00973412">
        <w:rPr>
          <w:color w:val="auto"/>
        </w:rPr>
        <w:t xml:space="preserve"> </w:t>
      </w:r>
      <w:r w:rsidRPr="00D8412B">
        <w:rPr>
          <w:color w:val="auto"/>
        </w:rPr>
        <w:t>Определите размер страховой выплаты по данному ДТП. Эвакуация по 2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 на человека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Прочие расходы по 1</w:t>
      </w:r>
      <w:r w:rsidR="002B1658">
        <w:rPr>
          <w:color w:val="auto"/>
        </w:rPr>
        <w:t>,</w:t>
      </w:r>
      <w:r w:rsidR="007116B8" w:rsidRPr="00D8412B">
        <w:rPr>
          <w:color w:val="auto"/>
        </w:rPr>
        <w:t>5</w:t>
      </w:r>
      <w:r w:rsidR="007116B8">
        <w:rPr>
          <w:color w:val="auto"/>
        </w:rPr>
        <w:t xml:space="preserve"> тыс. руб.</w:t>
      </w:r>
      <w:r w:rsidRPr="00D8412B">
        <w:rPr>
          <w:color w:val="auto"/>
        </w:rPr>
        <w:t xml:space="preserve"> на человека</w:t>
      </w:r>
    </w:p>
    <w:p w14:paraId="2C667AE4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2853EB0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0F44438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Итого расходы по аварии: </w:t>
      </w:r>
    </w:p>
    <w:p w14:paraId="2C83A4C8" w14:textId="448BF7C9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Ф = 75+2+1,5=78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54796CAD" w14:textId="49C8BCE1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F9662A" w:rsidRPr="00D8412B">
        <w:rPr>
          <w:color w:val="auto"/>
        </w:rPr>
        <w:t>Е=105+2+1,5=108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48732BED" w14:textId="4B17DBA2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Е+Ф = 185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25D68AB8" w14:textId="0A48D20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Максимальная выплата по ОСАГО при наличии </w:t>
      </w:r>
      <w:r w:rsidR="00FD46D7" w:rsidRPr="00D8412B">
        <w:rPr>
          <w:color w:val="auto"/>
        </w:rPr>
        <w:t>нескольких потерпевших</w:t>
      </w:r>
      <w:r w:rsidRPr="00D8412B">
        <w:rPr>
          <w:color w:val="auto"/>
        </w:rPr>
        <w:t xml:space="preserve"> - 160 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</w:t>
      </w:r>
    </w:p>
    <w:p w14:paraId="0344BA06" w14:textId="73D63390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4. </w:t>
      </w:r>
      <w:r w:rsidR="00F9662A" w:rsidRPr="00D8412B">
        <w:rPr>
          <w:color w:val="auto"/>
        </w:rPr>
        <w:t>160/185 = 0,86 - коэффициент для урегулирования</w:t>
      </w:r>
    </w:p>
    <w:p w14:paraId="08EC3402" w14:textId="39E286B4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lastRenderedPageBreak/>
        <w:t xml:space="preserve">5. </w:t>
      </w:r>
      <w:r w:rsidR="00F9662A" w:rsidRPr="00D8412B">
        <w:rPr>
          <w:color w:val="auto"/>
        </w:rPr>
        <w:t>78,5</w:t>
      </w:r>
      <w:r>
        <w:rPr>
          <w:color w:val="auto"/>
        </w:rPr>
        <w:t>×</w:t>
      </w:r>
      <w:r w:rsidR="00F9662A" w:rsidRPr="00D8412B">
        <w:rPr>
          <w:color w:val="auto"/>
        </w:rPr>
        <w:t>0,86=67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0FB44D64" w14:textId="0C327FE7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6. </w:t>
      </w:r>
      <w:r w:rsidR="00F9662A" w:rsidRPr="00D8412B">
        <w:rPr>
          <w:color w:val="auto"/>
        </w:rPr>
        <w:t>108</w:t>
      </w:r>
      <w:r>
        <w:rPr>
          <w:color w:val="auto"/>
        </w:rPr>
        <w:t>,</w:t>
      </w:r>
      <w:r w:rsidR="00F9662A" w:rsidRPr="00D8412B">
        <w:rPr>
          <w:color w:val="auto"/>
        </w:rPr>
        <w:t>5/0,86 = 93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734A87C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Состояние опьянения водителя Ф не имеет никакого значения, т.к. не он является виновником аварии.</w:t>
      </w:r>
    </w:p>
    <w:p w14:paraId="5A34DD4A" w14:textId="32248BF0" w:rsidR="007B5D1F" w:rsidRPr="00CE690A" w:rsidRDefault="007B5D1F" w:rsidP="007B5D1F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3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0915377E" w14:textId="0DFE841D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04250FEE" w14:textId="77777777" w:rsidR="007116B8" w:rsidRDefault="008931C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5. </w:t>
      </w:r>
      <w:r w:rsidR="007116B8">
        <w:rPr>
          <w:color w:val="auto"/>
        </w:rPr>
        <w:t>Решите задачу.</w:t>
      </w:r>
    </w:p>
    <w:p w14:paraId="750420A2" w14:textId="3F99A3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По договору эксцедента убыточности перестраховщик покрывает убытки в размере 70% сверх 110% убыточности страховщика. За перестраховочный период страховщик собрал взносов 10 млн. руб., а выплаты по этому портфелю составили 18 млн. руб.</w:t>
      </w:r>
      <w:r w:rsidR="007116B8">
        <w:rPr>
          <w:color w:val="auto"/>
        </w:rPr>
        <w:t xml:space="preserve"> </w:t>
      </w:r>
      <w:r w:rsidRPr="00D8412B">
        <w:rPr>
          <w:color w:val="auto"/>
        </w:rPr>
        <w:t xml:space="preserve">Определите сумму страховой выплаты страховщика </w:t>
      </w:r>
      <w:r w:rsidR="00862FFE" w:rsidRPr="00D8412B">
        <w:rPr>
          <w:color w:val="auto"/>
        </w:rPr>
        <w:t>и перестраховщика</w:t>
      </w:r>
      <w:r w:rsidRPr="00D8412B">
        <w:rPr>
          <w:color w:val="auto"/>
        </w:rPr>
        <w:t>.</w:t>
      </w:r>
    </w:p>
    <w:p w14:paraId="2AD09E6C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205A688F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C14F500" w14:textId="7DE5F8BF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Так как премия составляет – 10 млн. руб. = 100%</w:t>
      </w:r>
      <w:r>
        <w:rPr>
          <w:color w:val="auto"/>
        </w:rPr>
        <w:t>, то у</w:t>
      </w:r>
      <w:r w:rsidR="00F9662A" w:rsidRPr="00D8412B">
        <w:rPr>
          <w:color w:val="auto"/>
        </w:rPr>
        <w:t>бытки – 18 млн. руб. = 180%</w:t>
      </w:r>
    </w:p>
    <w:p w14:paraId="531CF580" w14:textId="77777777" w:rsidR="007116B8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2.</w:t>
      </w:r>
      <w:r w:rsidR="00F9662A" w:rsidRPr="00D8412B">
        <w:rPr>
          <w:color w:val="auto"/>
        </w:rPr>
        <w:t xml:space="preserve"> 110% убытка по договору платит страховщик, это 11000000 руб. + 2100000 руб. это 30% остаток, который свыше 110%.  </w:t>
      </w:r>
    </w:p>
    <w:p w14:paraId="5AD5B413" w14:textId="2E42CA7E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Перестраховщик по договору платит 70% сверх 110% убыточности, это 7000000 сверх 110% из них 70% это 4900000 руб.</w:t>
      </w:r>
    </w:p>
    <w:p w14:paraId="2805A80D" w14:textId="256FD6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Выплата страховщика – 13100000 руб. Выплата перестраховщика – 4900000 руб.</w:t>
      </w:r>
    </w:p>
    <w:p w14:paraId="3F194BE8" w14:textId="37E1CD62" w:rsidR="007B5D1F" w:rsidRPr="00CE690A" w:rsidRDefault="007B5D1F" w:rsidP="007B5D1F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4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781F0DDF" w14:textId="77777777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42EFA793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7116B8">
        <w:rPr>
          <w:color w:val="auto"/>
        </w:rPr>
        <w:t>Решите задачу.</w:t>
      </w:r>
    </w:p>
    <w:p w14:paraId="32E57C37" w14:textId="774C3DE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Заключен договор перестрахования эксцедента убыточности с ответственностью перестраховщика 70 % сверх 110%-й убыточности цедента. За период действия перестраховочного договора брутто-премия цедента по договорам, переданным в перестрахование, составила 12 млн руб., убыток по этим договорам равен 18 млн. руб. Определите размер страхового возмещения, который будет выплачивать цедент и перестраховщик.</w:t>
      </w:r>
    </w:p>
    <w:p w14:paraId="3AAF89CF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B468BC2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C430676" w14:textId="2775A3DB" w:rsidR="00F81701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110%-70%=40% - цедент  </w:t>
      </w:r>
    </w:p>
    <w:p w14:paraId="28DB0A92" w14:textId="7B466D4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18000 – 12000= 6000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млн.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C52519A" w14:textId="48D7B4B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7116B8">
        <w:rPr>
          <w:color w:val="auto"/>
        </w:rPr>
        <w:t>Р</w:t>
      </w:r>
      <w:r w:rsidRPr="00D8412B">
        <w:rPr>
          <w:color w:val="auto"/>
        </w:rPr>
        <w:t>азмер страхового возмещения, который будет выплачивать цедент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40%=2400000 руб.</w:t>
      </w:r>
    </w:p>
    <w:p w14:paraId="241D33B4" w14:textId="177FDBE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возмещения, который будет выплачивать</w:t>
      </w:r>
      <w:r w:rsidR="00F81701" w:rsidRPr="00D8412B">
        <w:rPr>
          <w:color w:val="auto"/>
        </w:rPr>
        <w:t xml:space="preserve"> </w:t>
      </w:r>
      <w:r w:rsidRPr="00D8412B">
        <w:rPr>
          <w:color w:val="auto"/>
        </w:rPr>
        <w:t>перестраховщик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70%= 4200 000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2A9124F" w14:textId="398BAEA0" w:rsidR="009E160E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2400000 руб. и 4200000 руб.</w:t>
      </w:r>
    </w:p>
    <w:p w14:paraId="6C910895" w14:textId="7C59CFA1" w:rsidR="007B5D1F" w:rsidRPr="00CE690A" w:rsidRDefault="007B5D1F" w:rsidP="007B5D1F">
      <w:pPr>
        <w:spacing w:line="240" w:lineRule="auto"/>
        <w:ind w:firstLine="0"/>
      </w:pPr>
      <w:r w:rsidRPr="00D82F02">
        <w:rPr>
          <w:rFonts w:eastAsia="Aptos"/>
          <w:bCs/>
          <w:kern w:val="2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eastAsia="Aptos"/>
          <w:bCs/>
          <w:kern w:val="2"/>
          <w14:ligatures w14:val="standardContextual"/>
        </w:rPr>
        <w:t>УК-10 (УК-10.</w:t>
      </w:r>
      <w:r>
        <w:rPr>
          <w:rFonts w:eastAsia="Aptos"/>
          <w:bCs/>
          <w:kern w:val="2"/>
          <w14:ligatures w14:val="standardContextual"/>
        </w:rPr>
        <w:t>4</w:t>
      </w:r>
      <w:r w:rsidRPr="00CC5D1E">
        <w:rPr>
          <w:rFonts w:eastAsia="Aptos"/>
          <w:bCs/>
          <w:kern w:val="2"/>
          <w14:ligatures w14:val="standardContextual"/>
        </w:rPr>
        <w:t>)</w:t>
      </w:r>
    </w:p>
    <w:p w14:paraId="0D5539F8" w14:textId="77777777" w:rsidR="00F81701" w:rsidRPr="00D8412B" w:rsidRDefault="00F81701" w:rsidP="00143B7B">
      <w:pPr>
        <w:spacing w:line="240" w:lineRule="auto"/>
        <w:rPr>
          <w:color w:val="auto"/>
        </w:rPr>
      </w:pPr>
    </w:p>
    <w:sectPr w:rsidR="00F81701" w:rsidRPr="00D8412B" w:rsidSect="001871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5E1A"/>
    <w:multiLevelType w:val="multilevel"/>
    <w:tmpl w:val="A2B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189595">
    <w:abstractNumId w:val="0"/>
  </w:num>
  <w:num w:numId="2" w16cid:durableId="1388146236">
    <w:abstractNumId w:val="1"/>
  </w:num>
  <w:num w:numId="3" w16cid:durableId="172275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1273C"/>
    <w:rsid w:val="00027C86"/>
    <w:rsid w:val="0003369E"/>
    <w:rsid w:val="000352F0"/>
    <w:rsid w:val="00056700"/>
    <w:rsid w:val="00057FCA"/>
    <w:rsid w:val="00060586"/>
    <w:rsid w:val="000663F3"/>
    <w:rsid w:val="00074243"/>
    <w:rsid w:val="000A2EDE"/>
    <w:rsid w:val="000B5753"/>
    <w:rsid w:val="000B751B"/>
    <w:rsid w:val="000C0309"/>
    <w:rsid w:val="000D1D90"/>
    <w:rsid w:val="000D7F1B"/>
    <w:rsid w:val="000F7D55"/>
    <w:rsid w:val="00117BD6"/>
    <w:rsid w:val="0013193C"/>
    <w:rsid w:val="00143B7B"/>
    <w:rsid w:val="001564C7"/>
    <w:rsid w:val="0016750D"/>
    <w:rsid w:val="00176E01"/>
    <w:rsid w:val="001855AE"/>
    <w:rsid w:val="00187178"/>
    <w:rsid w:val="00194D58"/>
    <w:rsid w:val="001A277A"/>
    <w:rsid w:val="001C4D43"/>
    <w:rsid w:val="001D1FEE"/>
    <w:rsid w:val="00223D1C"/>
    <w:rsid w:val="002349C6"/>
    <w:rsid w:val="00243E04"/>
    <w:rsid w:val="00245039"/>
    <w:rsid w:val="002534FA"/>
    <w:rsid w:val="00257FA2"/>
    <w:rsid w:val="00271412"/>
    <w:rsid w:val="00272B6D"/>
    <w:rsid w:val="002831EA"/>
    <w:rsid w:val="00283CC9"/>
    <w:rsid w:val="002849EE"/>
    <w:rsid w:val="002868EC"/>
    <w:rsid w:val="002B0845"/>
    <w:rsid w:val="002B1658"/>
    <w:rsid w:val="002D0208"/>
    <w:rsid w:val="00310FC8"/>
    <w:rsid w:val="003246EE"/>
    <w:rsid w:val="00354AC4"/>
    <w:rsid w:val="003B3526"/>
    <w:rsid w:val="003C7769"/>
    <w:rsid w:val="003E570E"/>
    <w:rsid w:val="00404777"/>
    <w:rsid w:val="00410E5E"/>
    <w:rsid w:val="00446EC4"/>
    <w:rsid w:val="004663C8"/>
    <w:rsid w:val="00486C8F"/>
    <w:rsid w:val="004C2B53"/>
    <w:rsid w:val="004C4424"/>
    <w:rsid w:val="004D5FB8"/>
    <w:rsid w:val="004E704B"/>
    <w:rsid w:val="004F6141"/>
    <w:rsid w:val="00521F72"/>
    <w:rsid w:val="00541DD7"/>
    <w:rsid w:val="00561675"/>
    <w:rsid w:val="00566A03"/>
    <w:rsid w:val="00586177"/>
    <w:rsid w:val="005A45A4"/>
    <w:rsid w:val="005B5067"/>
    <w:rsid w:val="005E5991"/>
    <w:rsid w:val="005F5B5C"/>
    <w:rsid w:val="005F751A"/>
    <w:rsid w:val="006112A4"/>
    <w:rsid w:val="00614587"/>
    <w:rsid w:val="00617670"/>
    <w:rsid w:val="00620BAB"/>
    <w:rsid w:val="00632C08"/>
    <w:rsid w:val="006719BA"/>
    <w:rsid w:val="00680A93"/>
    <w:rsid w:val="00686259"/>
    <w:rsid w:val="006C4256"/>
    <w:rsid w:val="006C6031"/>
    <w:rsid w:val="006C739B"/>
    <w:rsid w:val="006D4B9B"/>
    <w:rsid w:val="006E5600"/>
    <w:rsid w:val="007116B8"/>
    <w:rsid w:val="00732D92"/>
    <w:rsid w:val="00772262"/>
    <w:rsid w:val="007B5D1F"/>
    <w:rsid w:val="007C73E1"/>
    <w:rsid w:val="008301E3"/>
    <w:rsid w:val="008627D6"/>
    <w:rsid w:val="00862FFE"/>
    <w:rsid w:val="00866009"/>
    <w:rsid w:val="00872E6F"/>
    <w:rsid w:val="0087782E"/>
    <w:rsid w:val="00882BE6"/>
    <w:rsid w:val="00890CC1"/>
    <w:rsid w:val="008931CA"/>
    <w:rsid w:val="008D2E88"/>
    <w:rsid w:val="008E7075"/>
    <w:rsid w:val="008F0825"/>
    <w:rsid w:val="008F2785"/>
    <w:rsid w:val="0090508E"/>
    <w:rsid w:val="009063DD"/>
    <w:rsid w:val="0091296F"/>
    <w:rsid w:val="00930209"/>
    <w:rsid w:val="009369FD"/>
    <w:rsid w:val="00937285"/>
    <w:rsid w:val="00945872"/>
    <w:rsid w:val="009470BD"/>
    <w:rsid w:val="00951FD4"/>
    <w:rsid w:val="00962F53"/>
    <w:rsid w:val="00973412"/>
    <w:rsid w:val="00975938"/>
    <w:rsid w:val="009A5E57"/>
    <w:rsid w:val="009B1420"/>
    <w:rsid w:val="009B7F7C"/>
    <w:rsid w:val="009C2D1F"/>
    <w:rsid w:val="009C367B"/>
    <w:rsid w:val="009E160E"/>
    <w:rsid w:val="009E370E"/>
    <w:rsid w:val="009E38F3"/>
    <w:rsid w:val="009F5301"/>
    <w:rsid w:val="00A3109D"/>
    <w:rsid w:val="00A74BF7"/>
    <w:rsid w:val="00A8460F"/>
    <w:rsid w:val="00A96529"/>
    <w:rsid w:val="00AB3CE5"/>
    <w:rsid w:val="00B57C2F"/>
    <w:rsid w:val="00B65C5B"/>
    <w:rsid w:val="00B760DF"/>
    <w:rsid w:val="00B851B4"/>
    <w:rsid w:val="00B97085"/>
    <w:rsid w:val="00BC37C4"/>
    <w:rsid w:val="00C07732"/>
    <w:rsid w:val="00C24F11"/>
    <w:rsid w:val="00C34869"/>
    <w:rsid w:val="00C3695D"/>
    <w:rsid w:val="00C45523"/>
    <w:rsid w:val="00C73159"/>
    <w:rsid w:val="00CF2170"/>
    <w:rsid w:val="00CF3A6D"/>
    <w:rsid w:val="00D039C0"/>
    <w:rsid w:val="00D42A9E"/>
    <w:rsid w:val="00D53A75"/>
    <w:rsid w:val="00D8412B"/>
    <w:rsid w:val="00DA6224"/>
    <w:rsid w:val="00DB2F16"/>
    <w:rsid w:val="00DD6044"/>
    <w:rsid w:val="00DD6EBC"/>
    <w:rsid w:val="00DF07BD"/>
    <w:rsid w:val="00E146F7"/>
    <w:rsid w:val="00E27549"/>
    <w:rsid w:val="00E31819"/>
    <w:rsid w:val="00E47114"/>
    <w:rsid w:val="00E51DFC"/>
    <w:rsid w:val="00E81DBD"/>
    <w:rsid w:val="00E85639"/>
    <w:rsid w:val="00E921C7"/>
    <w:rsid w:val="00EA044F"/>
    <w:rsid w:val="00EB0F82"/>
    <w:rsid w:val="00EB3152"/>
    <w:rsid w:val="00EB4EFD"/>
    <w:rsid w:val="00EB78FC"/>
    <w:rsid w:val="00ED0BED"/>
    <w:rsid w:val="00EF13D1"/>
    <w:rsid w:val="00F016A2"/>
    <w:rsid w:val="00F31B56"/>
    <w:rsid w:val="00F4016D"/>
    <w:rsid w:val="00F44DF7"/>
    <w:rsid w:val="00F66267"/>
    <w:rsid w:val="00F77A6B"/>
    <w:rsid w:val="00F81701"/>
    <w:rsid w:val="00F95C18"/>
    <w:rsid w:val="00F9662A"/>
    <w:rsid w:val="00FB2A38"/>
    <w:rsid w:val="00FB5A07"/>
    <w:rsid w:val="00FD2B31"/>
    <w:rsid w:val="00FD46D7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70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890CC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890CC1"/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styleId="a9">
    <w:name w:val="Strong"/>
    <w:basedOn w:val="a0"/>
    <w:uiPriority w:val="22"/>
    <w:qFormat/>
    <w:rsid w:val="00E921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6700"/>
    <w:rPr>
      <w:rFonts w:eastAsia="Times New Roman"/>
      <w:b/>
      <w:bCs/>
      <w:color w:val="auto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11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Александр Лофиченко</cp:lastModifiedBy>
  <cp:revision>71</cp:revision>
  <dcterms:created xsi:type="dcterms:W3CDTF">2025-02-18T12:01:00Z</dcterms:created>
  <dcterms:modified xsi:type="dcterms:W3CDTF">2025-03-12T09:18:00Z</dcterms:modified>
</cp:coreProperties>
</file>