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49DA" w14:textId="0DD0FC50" w:rsidR="00B91203" w:rsidRPr="002A7C2B" w:rsidRDefault="00B91203" w:rsidP="00B91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504C8F" w:rsidRPr="002A7C2B">
        <w:rPr>
          <w:rFonts w:ascii="Times New Roman" w:hAnsi="Times New Roman" w:cs="Times New Roman"/>
          <w:b/>
          <w:bCs/>
          <w:sz w:val="28"/>
          <w:szCs w:val="28"/>
        </w:rPr>
        <w:t xml:space="preserve"> по практике</w:t>
      </w:r>
    </w:p>
    <w:p w14:paraId="256C3B57" w14:textId="40652980" w:rsidR="00504C8F" w:rsidRPr="002A7C2B" w:rsidRDefault="00504C8F" w:rsidP="00B91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«Учебная (ознакомительная) практика</w:t>
      </w:r>
      <w:r w:rsidR="00C31F9A" w:rsidRPr="002A7C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26E7D8" w14:textId="77777777" w:rsidR="00B91203" w:rsidRPr="002A7C2B" w:rsidRDefault="00B91203" w:rsidP="00B91203">
      <w:pPr>
        <w:pStyle w:val="3"/>
      </w:pPr>
    </w:p>
    <w:p w14:paraId="3C9909AF" w14:textId="77777777" w:rsidR="00B91203" w:rsidRPr="002A7C2B" w:rsidRDefault="00B91203" w:rsidP="00B91203">
      <w:pPr>
        <w:pStyle w:val="3"/>
      </w:pPr>
      <w:r w:rsidRPr="002A7C2B">
        <w:t>Задания закрытого типа</w:t>
      </w:r>
    </w:p>
    <w:p w14:paraId="56154B99" w14:textId="77777777" w:rsidR="00B91203" w:rsidRPr="002A7C2B" w:rsidRDefault="00B91203" w:rsidP="007A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2224C" w14:textId="77777777" w:rsidR="00B91203" w:rsidRPr="002A7C2B" w:rsidRDefault="00B91203" w:rsidP="00690CC1">
      <w:pPr>
        <w:pStyle w:val="4"/>
        <w:ind w:firstLine="0"/>
      </w:pPr>
      <w:r w:rsidRPr="002A7C2B">
        <w:t>Задания закрытого типа на выбор правильного ответа</w:t>
      </w:r>
    </w:p>
    <w:p w14:paraId="4936EEB9" w14:textId="77777777" w:rsidR="00690CC1" w:rsidRPr="002A7C2B" w:rsidRDefault="00690CC1" w:rsidP="00690CC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5E90F53" w14:textId="48FDBC8B" w:rsidR="00690CC1" w:rsidRPr="002A7C2B" w:rsidRDefault="00690CC1" w:rsidP="00690CC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EEA7ECD" w14:textId="77777777" w:rsidR="00B91203" w:rsidRPr="002A7C2B" w:rsidRDefault="00B91203" w:rsidP="007A45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7B185F" w14:textId="77777777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1. Дайте определение понятию «розничная торговля»</w:t>
      </w:r>
    </w:p>
    <w:p w14:paraId="7162BE77" w14:textId="77777777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А) торговля товаров с последующей их перепродажей или профессиональным использованием;</w:t>
      </w:r>
    </w:p>
    <w:p w14:paraId="7431BFC8" w14:textId="77777777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Б)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</w:t>
      </w:r>
    </w:p>
    <w:p w14:paraId="339752DE" w14:textId="77777777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В) совокупность отношений, связанных с производством, распределением и потреблением товара</w:t>
      </w:r>
    </w:p>
    <w:p w14:paraId="4F52E830" w14:textId="77777777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Г) продажа товаров потребителям</w:t>
      </w:r>
    </w:p>
    <w:p w14:paraId="3AA2559A" w14:textId="77777777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0BAB876" w14:textId="48CAA885" w:rsidR="007C7120" w:rsidRPr="002A7C2B" w:rsidRDefault="007C7120" w:rsidP="007C7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УК-1 (УК-1.1), УК-2 (УК-2.1), УК-3 (УК-3.1),    УК-4 (УК-4.3), УК-5 (УК-5.1), УК-10 (УК-10.1), ОПК-3 (ОПК-3.1</w:t>
      </w:r>
      <w:r w:rsidR="006577E7" w:rsidRPr="002A7C2B">
        <w:rPr>
          <w:rFonts w:ascii="Times New Roman" w:hAnsi="Times New Roman" w:cs="Times New Roman"/>
          <w:sz w:val="28"/>
          <w:szCs w:val="28"/>
        </w:rPr>
        <w:t xml:space="preserve">, ОПК-3.2 </w:t>
      </w:r>
      <w:r w:rsidRPr="002A7C2B">
        <w:rPr>
          <w:rFonts w:ascii="Times New Roman" w:hAnsi="Times New Roman" w:cs="Times New Roman"/>
          <w:sz w:val="28"/>
          <w:szCs w:val="28"/>
        </w:rPr>
        <w:t>)</w:t>
      </w:r>
      <w:r w:rsidR="006577E7" w:rsidRPr="002A7C2B">
        <w:rPr>
          <w:rFonts w:ascii="Times New Roman" w:hAnsi="Times New Roman" w:cs="Times New Roman"/>
          <w:sz w:val="28"/>
          <w:szCs w:val="28"/>
        </w:rPr>
        <w:t>,</w:t>
      </w:r>
    </w:p>
    <w:p w14:paraId="0FAEC2AC" w14:textId="46C04DAF" w:rsidR="00952A0B" w:rsidRPr="002A7C2B" w:rsidRDefault="006577E7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ПК-6 (ПК-6.1), ПК-7 (ПК-7.1)</w:t>
      </w:r>
    </w:p>
    <w:p w14:paraId="01B60243" w14:textId="3E818381" w:rsidR="006577E7" w:rsidRPr="002A7C2B" w:rsidRDefault="006577E7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13EEE" w14:textId="77777777" w:rsidR="006577E7" w:rsidRPr="002A7C2B" w:rsidRDefault="006577E7" w:rsidP="006577E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A7C2B">
        <w:rPr>
          <w:rFonts w:ascii="Times New Roman" w:hAnsi="Times New Roman"/>
          <w:bCs/>
          <w:sz w:val="28"/>
          <w:szCs w:val="28"/>
        </w:rPr>
        <w:t>Метод классификации товаров, предусматривающий деление исходного множества на подмножества по независимым признакам, называют:</w:t>
      </w:r>
    </w:p>
    <w:p w14:paraId="1C17D614" w14:textId="77777777" w:rsidR="006577E7" w:rsidRPr="002A7C2B" w:rsidRDefault="006577E7" w:rsidP="006577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А) </w:t>
      </w:r>
      <w:r w:rsidRPr="002A7C2B">
        <w:rPr>
          <w:rFonts w:ascii="Times New Roman" w:hAnsi="Times New Roman"/>
          <w:bCs/>
          <w:sz w:val="28"/>
          <w:szCs w:val="28"/>
        </w:rPr>
        <w:t>иерархическим</w:t>
      </w:r>
    </w:p>
    <w:p w14:paraId="597C77C9" w14:textId="77777777" w:rsidR="006577E7" w:rsidRPr="002A7C2B" w:rsidRDefault="006577E7" w:rsidP="006577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Б) </w:t>
      </w:r>
      <w:r w:rsidRPr="002A7C2B">
        <w:rPr>
          <w:rFonts w:ascii="Times New Roman" w:hAnsi="Times New Roman"/>
          <w:bCs/>
          <w:sz w:val="28"/>
          <w:szCs w:val="28"/>
        </w:rPr>
        <w:t>порядковым</w:t>
      </w:r>
    </w:p>
    <w:p w14:paraId="170C458B" w14:textId="77777777" w:rsidR="006577E7" w:rsidRPr="002A7C2B" w:rsidRDefault="006577E7" w:rsidP="006577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В) </w:t>
      </w:r>
      <w:r w:rsidRPr="002A7C2B">
        <w:rPr>
          <w:rFonts w:ascii="Times New Roman" w:hAnsi="Times New Roman"/>
          <w:bCs/>
          <w:sz w:val="28"/>
          <w:szCs w:val="28"/>
        </w:rPr>
        <w:t>регистрационным</w:t>
      </w:r>
    </w:p>
    <w:p w14:paraId="4CD4B213" w14:textId="77777777" w:rsidR="006577E7" w:rsidRPr="002A7C2B" w:rsidRDefault="006577E7" w:rsidP="00657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Cs/>
          <w:sz w:val="28"/>
          <w:szCs w:val="28"/>
        </w:rPr>
        <w:t>Г) </w:t>
      </w:r>
      <w:r w:rsidRPr="002A7C2B">
        <w:rPr>
          <w:rFonts w:ascii="Times New Roman" w:hAnsi="Times New Roman"/>
          <w:bCs/>
          <w:sz w:val="28"/>
          <w:szCs w:val="28"/>
        </w:rPr>
        <w:t>фасетным</w:t>
      </w:r>
    </w:p>
    <w:p w14:paraId="16C04ECF" w14:textId="77777777" w:rsidR="006577E7" w:rsidRPr="002A7C2B" w:rsidRDefault="006577E7" w:rsidP="0065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592ED7D" w14:textId="0E048477" w:rsidR="00A6163B" w:rsidRPr="002A7C2B" w:rsidRDefault="006577E7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6163B" w:rsidRPr="002A7C2B">
        <w:rPr>
          <w:rFonts w:ascii="Times New Roman" w:hAnsi="Times New Roman" w:cs="Times New Roman"/>
          <w:sz w:val="28"/>
          <w:szCs w:val="28"/>
        </w:rPr>
        <w:t>УК-1 (УК-1.1), УК-2 (УК-2.1), УК-6 (УК-6.1),  УК-10 (УК-10.1), ОПК-1 (ОПК-1.1, ОПК-1.2),  ОПК-2 (ОПК-2.1), ОПК-3 (ОПК-3.1, ОПК-3.2 ), ОПК-4 (ОПК-4.1, ОПК-4.2), ОПК-5 (ОПК-5.1, ОПК-5.2), ОПК-6 (ОПК-6.1, ОПК-6.1), ПК-1 (ПК-1.1, ПК-1.2)</w:t>
      </w:r>
    </w:p>
    <w:p w14:paraId="099ECA6E" w14:textId="7FEEB463" w:rsidR="006577E7" w:rsidRPr="002A7C2B" w:rsidRDefault="006577E7" w:rsidP="006577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2A0EE" w14:textId="42C09F9D" w:rsidR="006577E7" w:rsidRPr="002A7C2B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3. </w:t>
      </w:r>
      <w:r w:rsidRPr="002A7C2B">
        <w:rPr>
          <w:rFonts w:ascii="Times New Roman" w:hAnsi="Times New Roman"/>
          <w:sz w:val="28"/>
          <w:szCs w:val="28"/>
        </w:rPr>
        <w:t>Основным объектом товароведения является:</w:t>
      </w:r>
    </w:p>
    <w:p w14:paraId="1B249E4F" w14:textId="77777777" w:rsidR="006577E7" w:rsidRPr="002A7C2B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А) производитель</w:t>
      </w:r>
    </w:p>
    <w:p w14:paraId="66D9F9FD" w14:textId="77777777" w:rsidR="006577E7" w:rsidRPr="002A7C2B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Б) товар</w:t>
      </w:r>
    </w:p>
    <w:p w14:paraId="53584F14" w14:textId="77777777" w:rsidR="006577E7" w:rsidRPr="002A7C2B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В) потребитель</w:t>
      </w:r>
    </w:p>
    <w:p w14:paraId="7DDE88E1" w14:textId="77777777" w:rsidR="006577E7" w:rsidRPr="002A7C2B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Г) рынок</w:t>
      </w:r>
    </w:p>
    <w:p w14:paraId="5D361F0A" w14:textId="77777777" w:rsidR="006577E7" w:rsidRPr="002A7C2B" w:rsidRDefault="006577E7" w:rsidP="006577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Правильный ответ: Б</w:t>
      </w:r>
    </w:p>
    <w:p w14:paraId="1256A8C8" w14:textId="30CE1930" w:rsidR="00A6163B" w:rsidRPr="002A7C2B" w:rsidRDefault="006577E7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6163B" w:rsidRPr="002A7C2B">
        <w:rPr>
          <w:rFonts w:ascii="Times New Roman" w:hAnsi="Times New Roman" w:cs="Times New Roman"/>
          <w:sz w:val="28"/>
          <w:szCs w:val="28"/>
        </w:rPr>
        <w:t>ОПК-1 (ОПК-1.1, ОПК-1.2), ОПК-2 (ОПК-2.1), ОПК-3 (ОПК-3.1, ОПК-3.2 ), ОПК-5 (ОПК-5.1, ОПК-5.2), ПК-1 (ПК-1.1, ПК-1.2), ПК-2 (ПК-2.1), ПК-3 (ПК-3.1, ПК-3.2, ПК-3.3), ПК-5 (ПК-5.1).</w:t>
      </w:r>
    </w:p>
    <w:p w14:paraId="7B5E23D9" w14:textId="2195B4A9" w:rsidR="006577E7" w:rsidRPr="002A7C2B" w:rsidRDefault="006577E7" w:rsidP="00A6163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9D219" w14:textId="77777777" w:rsidR="00A6163B" w:rsidRPr="002A7C2B" w:rsidRDefault="00A6163B" w:rsidP="006E69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79ADFEA4" w14:textId="77777777" w:rsidR="00A6163B" w:rsidRPr="002A7C2B" w:rsidRDefault="00A6163B" w:rsidP="00A616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ED98F" w14:textId="77777777" w:rsidR="00A6163B" w:rsidRPr="002A7C2B" w:rsidRDefault="00A6163B" w:rsidP="00A616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BBCFFB8" w14:textId="77777777" w:rsidR="00A6163B" w:rsidRPr="002A7C2B" w:rsidRDefault="00A6163B" w:rsidP="00A616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CAAF53B" w14:textId="77777777" w:rsidR="00A6163B" w:rsidRPr="002A7C2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ECBE5" w14:textId="77777777" w:rsidR="00A6163B" w:rsidRPr="002A7C2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1. Установите соответствие характеристики торгового объекта и наименование его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2A7C2B" w:rsidRPr="002A7C2B" w14:paraId="2B2BD614" w14:textId="77777777" w:rsidTr="005A0731">
        <w:tc>
          <w:tcPr>
            <w:tcW w:w="5529" w:type="dxa"/>
          </w:tcPr>
          <w:p w14:paraId="02310CF3" w14:textId="77777777" w:rsidR="00A6163B" w:rsidRPr="002A7C2B" w:rsidRDefault="00A6163B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2ECA8A63" w14:textId="77777777" w:rsidR="00A6163B" w:rsidRPr="002A7C2B" w:rsidRDefault="00A6163B" w:rsidP="005A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2A7C2B" w:rsidRPr="002A7C2B" w14:paraId="792A1C9D" w14:textId="77777777" w:rsidTr="005A0731">
        <w:tc>
          <w:tcPr>
            <w:tcW w:w="5529" w:type="dxa"/>
          </w:tcPr>
          <w:p w14:paraId="4BC08D24" w14:textId="77777777" w:rsidR="00A6163B" w:rsidRPr="002A7C2B" w:rsidRDefault="00A6163B" w:rsidP="005A07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1)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</w:t>
            </w:r>
          </w:p>
        </w:tc>
        <w:tc>
          <w:tcPr>
            <w:tcW w:w="3816" w:type="dxa"/>
          </w:tcPr>
          <w:p w14:paraId="34F369AF" w14:textId="77777777" w:rsidR="00A6163B" w:rsidRPr="002A7C2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 xml:space="preserve">А) торговый павильон </w:t>
            </w:r>
          </w:p>
        </w:tc>
      </w:tr>
      <w:tr w:rsidR="002A7C2B" w:rsidRPr="002A7C2B" w14:paraId="5FDBCA50" w14:textId="77777777" w:rsidTr="005A0731">
        <w:tc>
          <w:tcPr>
            <w:tcW w:w="5529" w:type="dxa"/>
          </w:tcPr>
          <w:p w14:paraId="5F989C28" w14:textId="77777777" w:rsidR="00A6163B" w:rsidRPr="002A7C2B" w:rsidRDefault="00A6163B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2)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</w:t>
            </w:r>
          </w:p>
        </w:tc>
        <w:tc>
          <w:tcPr>
            <w:tcW w:w="3816" w:type="dxa"/>
          </w:tcPr>
          <w:p w14:paraId="7CABA4BC" w14:textId="77777777" w:rsidR="00A6163B" w:rsidRPr="002A7C2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 xml:space="preserve">Б) киоск </w:t>
            </w:r>
          </w:p>
        </w:tc>
      </w:tr>
      <w:tr w:rsidR="002A7C2B" w:rsidRPr="002A7C2B" w14:paraId="19F5DC72" w14:textId="77777777" w:rsidTr="005A0731">
        <w:tc>
          <w:tcPr>
            <w:tcW w:w="5529" w:type="dxa"/>
          </w:tcPr>
          <w:p w14:paraId="0DED4F62" w14:textId="77777777" w:rsidR="00A6163B" w:rsidRPr="002A7C2B" w:rsidRDefault="00A6163B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3)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</w:t>
            </w:r>
          </w:p>
        </w:tc>
        <w:tc>
          <w:tcPr>
            <w:tcW w:w="3816" w:type="dxa"/>
          </w:tcPr>
          <w:p w14:paraId="640B20CA" w14:textId="77777777" w:rsidR="00A6163B" w:rsidRPr="002A7C2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В) торговая палатка</w:t>
            </w:r>
          </w:p>
        </w:tc>
      </w:tr>
      <w:tr w:rsidR="002A7C2B" w:rsidRPr="002A7C2B" w14:paraId="239BAECB" w14:textId="77777777" w:rsidTr="005A0731">
        <w:tc>
          <w:tcPr>
            <w:tcW w:w="5529" w:type="dxa"/>
          </w:tcPr>
          <w:p w14:paraId="0816CCF2" w14:textId="77777777" w:rsidR="00A6163B" w:rsidRPr="002A7C2B" w:rsidRDefault="00A6163B" w:rsidP="005A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4)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одного или нескольких рабочих мест продавцов</w:t>
            </w:r>
          </w:p>
        </w:tc>
        <w:tc>
          <w:tcPr>
            <w:tcW w:w="3816" w:type="dxa"/>
          </w:tcPr>
          <w:p w14:paraId="6DC116FC" w14:textId="77777777" w:rsidR="00A6163B" w:rsidRPr="002A7C2B" w:rsidRDefault="00A6163B" w:rsidP="005A0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Г) автомагазин</w:t>
            </w:r>
          </w:p>
        </w:tc>
      </w:tr>
    </w:tbl>
    <w:p w14:paraId="268D754B" w14:textId="77777777" w:rsidR="00A6163B" w:rsidRPr="002A7C2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40856842" w14:textId="22CD3A50" w:rsidR="00A6163B" w:rsidRPr="002A7C2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ОПК-2 (ОПК-2.1), ОПК-3 (ОПК-3.1, ОПК-3.2 ), ОПК-4 (ОПК-4.1, ОПК-4.2), ОПК-6 (ОПК-6.1, ОПК-6.1), ПК-4 (ПК-4.1), ПК-6 (ПК-6.1)</w:t>
      </w:r>
      <w:r w:rsidR="00904618" w:rsidRPr="002A7C2B">
        <w:rPr>
          <w:rFonts w:ascii="Times New Roman" w:hAnsi="Times New Roman" w:cs="Times New Roman"/>
          <w:sz w:val="28"/>
          <w:szCs w:val="28"/>
        </w:rPr>
        <w:t>.</w:t>
      </w:r>
    </w:p>
    <w:p w14:paraId="1BD98608" w14:textId="58FD77F4" w:rsidR="00A6163B" w:rsidRPr="002A7C2B" w:rsidRDefault="00A6163B" w:rsidP="00A6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55642" w14:textId="77777777" w:rsidR="00904618" w:rsidRPr="002A7C2B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350F2" w14:textId="08BF7C3D" w:rsidR="00904618" w:rsidRPr="002A7C2B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lastRenderedPageBreak/>
        <w:t xml:space="preserve">2. Установите соответствие </w:t>
      </w:r>
      <w:r w:rsidRPr="002A7C2B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3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2A7C2B" w:rsidRPr="002A7C2B" w14:paraId="1400BFC8" w14:textId="77777777" w:rsidTr="005A0731">
        <w:tc>
          <w:tcPr>
            <w:tcW w:w="3468" w:type="pct"/>
          </w:tcPr>
          <w:p w14:paraId="1C2512EE" w14:textId="77777777" w:rsidR="00904618" w:rsidRPr="002A7C2B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55540515" w14:textId="77777777" w:rsidR="00904618" w:rsidRPr="002A7C2B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353E18E" w14:textId="77777777" w:rsidR="00904618" w:rsidRPr="002A7C2B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2A7C2B" w:rsidRPr="002A7C2B" w14:paraId="73AFAAC4" w14:textId="77777777" w:rsidTr="005A0731">
        <w:tc>
          <w:tcPr>
            <w:tcW w:w="3468" w:type="pct"/>
          </w:tcPr>
          <w:p w14:paraId="7BCA2229" w14:textId="77777777" w:rsidR="00904618" w:rsidRPr="002A7C2B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2A7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товаров, имеющих аналогичное функциональное назначение</w:t>
            </w:r>
          </w:p>
        </w:tc>
        <w:tc>
          <w:tcPr>
            <w:tcW w:w="227" w:type="pct"/>
          </w:tcPr>
          <w:p w14:paraId="148D7C2D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2E198CD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2A7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товаров</w:t>
            </w:r>
          </w:p>
        </w:tc>
      </w:tr>
      <w:tr w:rsidR="002A7C2B" w:rsidRPr="002A7C2B" w14:paraId="4702E58E" w14:textId="77777777" w:rsidTr="005A0731">
        <w:tc>
          <w:tcPr>
            <w:tcW w:w="3468" w:type="pct"/>
          </w:tcPr>
          <w:p w14:paraId="3537072E" w14:textId="77777777" w:rsidR="00904618" w:rsidRPr="002A7C2B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2A7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товаров определенного класса, обладающих сходными потребительскими свойствами и показателями, а также общим назначением</w:t>
            </w:r>
          </w:p>
        </w:tc>
        <w:tc>
          <w:tcPr>
            <w:tcW w:w="227" w:type="pct"/>
          </w:tcPr>
          <w:p w14:paraId="1B1B51CB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21DA9AC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2A7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 товаров</w:t>
            </w:r>
          </w:p>
        </w:tc>
      </w:tr>
      <w:tr w:rsidR="002A7C2B" w:rsidRPr="002A7C2B" w14:paraId="30DC5471" w14:textId="77777777" w:rsidTr="005A0731">
        <w:tc>
          <w:tcPr>
            <w:tcW w:w="3468" w:type="pct"/>
          </w:tcPr>
          <w:p w14:paraId="552D49A9" w14:textId="77777777" w:rsidR="00904618" w:rsidRPr="002A7C2B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2A7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Совокупность товаров определенной группы, объединенных общим названием и назначением</w:t>
            </w:r>
          </w:p>
        </w:tc>
        <w:tc>
          <w:tcPr>
            <w:tcW w:w="227" w:type="pct"/>
          </w:tcPr>
          <w:p w14:paraId="456FB767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69DBD08B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2A7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 товара</w:t>
            </w:r>
          </w:p>
        </w:tc>
      </w:tr>
      <w:tr w:rsidR="002A7C2B" w:rsidRPr="002A7C2B" w14:paraId="4A4FFAC3" w14:textId="77777777" w:rsidTr="005A0731">
        <w:tc>
          <w:tcPr>
            <w:tcW w:w="3468" w:type="pct"/>
          </w:tcPr>
          <w:p w14:paraId="0FA034C4" w14:textId="77777777" w:rsidR="00904618" w:rsidRPr="002A7C2B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2A7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 качества одноименного товара, отличающаяся значениями показателей качества от высших и низших градаций качества</w:t>
            </w:r>
          </w:p>
        </w:tc>
        <w:tc>
          <w:tcPr>
            <w:tcW w:w="227" w:type="pct"/>
          </w:tcPr>
          <w:p w14:paraId="10150225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11000F19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2A7C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товаров</w:t>
            </w:r>
          </w:p>
        </w:tc>
      </w:tr>
    </w:tbl>
    <w:p w14:paraId="7953EC05" w14:textId="77777777" w:rsidR="00904618" w:rsidRPr="002A7C2B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1-Б; 2-А; 3-Г; 4-В</w:t>
      </w:r>
    </w:p>
    <w:p w14:paraId="2339AE06" w14:textId="0E952156" w:rsidR="00904618" w:rsidRPr="002A7C2B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УК-1 (УК-1.1), ОПК-1 (ОПК-1.1, ОПК-1.2),  ОПК-2 (ОПК-2.1), ОПК-3 (ОПК-3.1, ОПК-3.2 ), ПК-1 (ПК-1.1, ПК-1.2), ПК-2 (ПК-2.1), ПК-3 (ПК-3.1, ПК-3.2, ПК-3.3), ПК-5 (ПК-5.1), ПК-7 (ПК-7.1)</w:t>
      </w:r>
    </w:p>
    <w:p w14:paraId="3B6C0130" w14:textId="76D5D5F2" w:rsidR="00A6163B" w:rsidRPr="002A7C2B" w:rsidRDefault="00A6163B" w:rsidP="00904618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F887B" w14:textId="77777777" w:rsidR="00904618" w:rsidRPr="002A7C2B" w:rsidRDefault="00904618" w:rsidP="00904618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3. Установите соответствие </w:t>
      </w:r>
      <w:r w:rsidRPr="002A7C2B">
        <w:rPr>
          <w:rFonts w:ascii="Times New Roman" w:hAnsi="Times New Roman" w:cs="Times New Roman"/>
          <w:bCs/>
          <w:sz w:val="28"/>
          <w:szCs w:val="28"/>
        </w:rPr>
        <w:t>комплексных и единичных потребительских свойств.</w:t>
      </w:r>
    </w:p>
    <w:tbl>
      <w:tblPr>
        <w:tblStyle w:val="a3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43"/>
        <w:gridCol w:w="2605"/>
      </w:tblGrid>
      <w:tr w:rsidR="002A7C2B" w:rsidRPr="002A7C2B" w14:paraId="76423FDD" w14:textId="77777777" w:rsidTr="005A0731">
        <w:tc>
          <w:tcPr>
            <w:tcW w:w="3468" w:type="pct"/>
          </w:tcPr>
          <w:p w14:paraId="67138909" w14:textId="77777777" w:rsidR="00904618" w:rsidRPr="002A7C2B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Единичные свойства</w:t>
            </w:r>
          </w:p>
        </w:tc>
        <w:tc>
          <w:tcPr>
            <w:tcW w:w="227" w:type="pct"/>
          </w:tcPr>
          <w:p w14:paraId="737D1182" w14:textId="77777777" w:rsidR="00904618" w:rsidRPr="002A7C2B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20159001" w14:textId="77777777" w:rsidR="00904618" w:rsidRPr="002A7C2B" w:rsidRDefault="00904618" w:rsidP="005A0731">
            <w:pPr>
              <w:spacing w:line="235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Комплексные свойства</w:t>
            </w:r>
          </w:p>
        </w:tc>
      </w:tr>
      <w:tr w:rsidR="002A7C2B" w:rsidRPr="002A7C2B" w14:paraId="36454EB6" w14:textId="77777777" w:rsidTr="005A0731">
        <w:tc>
          <w:tcPr>
            <w:tcW w:w="3468" w:type="pct"/>
          </w:tcPr>
          <w:p w14:paraId="669908C1" w14:textId="77777777" w:rsidR="00904618" w:rsidRPr="002A7C2B" w:rsidRDefault="00904618" w:rsidP="005A0731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</w:t>
            </w:r>
            <w:r w:rsidRPr="002A7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Информационная выразительность, рациональность формы, целостность композиции, совершенство производственного использования, стабильность товарного вида </w:t>
            </w:r>
          </w:p>
        </w:tc>
        <w:tc>
          <w:tcPr>
            <w:tcW w:w="227" w:type="pct"/>
          </w:tcPr>
          <w:p w14:paraId="17F1BD8A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3001206A" w14:textId="77777777" w:rsidR="00904618" w:rsidRPr="002A7C2B" w:rsidRDefault="00904618" w:rsidP="005A0731">
            <w:pPr>
              <w:spacing w:line="235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А) Функциональные свойства</w:t>
            </w:r>
          </w:p>
        </w:tc>
      </w:tr>
      <w:tr w:rsidR="002A7C2B" w:rsidRPr="002A7C2B" w14:paraId="30636534" w14:textId="77777777" w:rsidTr="005A0731">
        <w:tc>
          <w:tcPr>
            <w:tcW w:w="3468" w:type="pct"/>
          </w:tcPr>
          <w:p w14:paraId="1BE96B8B" w14:textId="77777777" w:rsidR="00904618" w:rsidRPr="002A7C2B" w:rsidRDefault="00904618" w:rsidP="005A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2A7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Совершенство выполнения основной функции, универсальность использования, совершенствование выполнения вспомогательных операций</w:t>
            </w:r>
          </w:p>
        </w:tc>
        <w:tc>
          <w:tcPr>
            <w:tcW w:w="227" w:type="pct"/>
          </w:tcPr>
          <w:p w14:paraId="64CF7BA6" w14:textId="77777777" w:rsidR="00904618" w:rsidRPr="002A7C2B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06C78C70" w14:textId="77777777" w:rsidR="00904618" w:rsidRPr="002A7C2B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Б) Свойства надежности</w:t>
            </w:r>
          </w:p>
        </w:tc>
      </w:tr>
      <w:tr w:rsidR="002A7C2B" w:rsidRPr="002A7C2B" w14:paraId="257D7111" w14:textId="77777777" w:rsidTr="005A0731">
        <w:tc>
          <w:tcPr>
            <w:tcW w:w="3468" w:type="pct"/>
          </w:tcPr>
          <w:p w14:paraId="702E3E6D" w14:textId="77777777" w:rsidR="00904618" w:rsidRPr="002A7C2B" w:rsidRDefault="00904618" w:rsidP="005A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 </w:t>
            </w:r>
            <w:r w:rsidRPr="002A7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Безотказность, долговечность, ремонтопригодность, сохраняемость</w:t>
            </w:r>
          </w:p>
        </w:tc>
        <w:tc>
          <w:tcPr>
            <w:tcW w:w="227" w:type="pct"/>
          </w:tcPr>
          <w:p w14:paraId="391DC0D4" w14:textId="77777777" w:rsidR="00904618" w:rsidRPr="002A7C2B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57B47C7" w14:textId="77777777" w:rsidR="00904618" w:rsidRPr="002A7C2B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В) Эргономические свойства</w:t>
            </w:r>
          </w:p>
        </w:tc>
      </w:tr>
      <w:tr w:rsidR="002A7C2B" w:rsidRPr="002A7C2B" w14:paraId="430D1A91" w14:textId="77777777" w:rsidTr="005A0731">
        <w:tc>
          <w:tcPr>
            <w:tcW w:w="3468" w:type="pct"/>
          </w:tcPr>
          <w:p w14:paraId="58674F7F" w14:textId="77777777" w:rsidR="00904618" w:rsidRPr="002A7C2B" w:rsidRDefault="00904618" w:rsidP="005A07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4) </w:t>
            </w:r>
            <w:r w:rsidRPr="002A7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Антропометрические, физиологические, </w:t>
            </w:r>
            <w:proofErr w:type="gramStart"/>
            <w:r w:rsidRPr="002A7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психо-физиологические</w:t>
            </w:r>
            <w:proofErr w:type="gramEnd"/>
            <w:r w:rsidRPr="002A7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психологические</w:t>
            </w:r>
          </w:p>
        </w:tc>
        <w:tc>
          <w:tcPr>
            <w:tcW w:w="227" w:type="pct"/>
          </w:tcPr>
          <w:p w14:paraId="0E61AF6E" w14:textId="77777777" w:rsidR="00904618" w:rsidRPr="002A7C2B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5493BED7" w14:textId="77777777" w:rsidR="00904618" w:rsidRPr="002A7C2B" w:rsidRDefault="00904618" w:rsidP="005A073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A7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Г) Эстетические свойства</w:t>
            </w:r>
          </w:p>
        </w:tc>
      </w:tr>
    </w:tbl>
    <w:p w14:paraId="68C10C0F" w14:textId="77777777" w:rsidR="00904618" w:rsidRPr="002A7C2B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1-Г; 2-А; 3-Б; 4-В</w:t>
      </w:r>
    </w:p>
    <w:p w14:paraId="5F30C72A" w14:textId="77777777" w:rsidR="00904618" w:rsidRPr="002A7C2B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УК-1 (УК-1.1), ОПК-1 (ОПК-1.1, ОПК-1.2),  ОПК-2 (ОПК-2.1), ОПК-3 (ОПК-3.1, ОПК-3.2 ), ПК-1 (ПК-1.1, ПК-1.2), ПК-2 (ПК-2.1), ПК-3 (ПК-3.1, ПК-3.2, ПК-3.3), ПК-5 (ПК-5.1), ПК-7 (ПК-7.1)</w:t>
      </w:r>
    </w:p>
    <w:p w14:paraId="0FE9EDB1" w14:textId="1C504E49" w:rsidR="00A6163B" w:rsidRPr="002A7C2B" w:rsidRDefault="00A6163B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78C14" w14:textId="77777777" w:rsidR="00904618" w:rsidRPr="002A7C2B" w:rsidRDefault="00904618" w:rsidP="00900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C95C7FD" w14:textId="77777777" w:rsidR="00904618" w:rsidRPr="002A7C2B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5FDE4" w14:textId="77777777" w:rsidR="00904618" w:rsidRPr="002A7C2B" w:rsidRDefault="00904618" w:rsidP="0090461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189EA86" w14:textId="77777777" w:rsidR="00904618" w:rsidRPr="002A7C2B" w:rsidRDefault="00904618" w:rsidP="0090461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FD7F5B9" w14:textId="3656F587" w:rsidR="00A6163B" w:rsidRPr="002A7C2B" w:rsidRDefault="00A6163B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831A0" w14:textId="77777777" w:rsidR="00904618" w:rsidRPr="002A7C2B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lastRenderedPageBreak/>
        <w:t>1. Установите правильную последовательность классификационных группировок:</w:t>
      </w:r>
    </w:p>
    <w:p w14:paraId="12148518" w14:textId="77777777" w:rsidR="00904618" w:rsidRPr="002A7C2B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7C2B">
        <w:rPr>
          <w:rFonts w:ascii="Times New Roman" w:hAnsi="Times New Roman" w:cs="Times New Roman"/>
          <w:spacing w:val="-4"/>
          <w:sz w:val="28"/>
          <w:szCs w:val="28"/>
        </w:rPr>
        <w:t>А) класс товаров</w:t>
      </w:r>
    </w:p>
    <w:p w14:paraId="3842A583" w14:textId="77777777" w:rsidR="00904618" w:rsidRPr="002A7C2B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A7C2B">
        <w:rPr>
          <w:rFonts w:ascii="Times New Roman" w:hAnsi="Times New Roman" w:cs="Times New Roman"/>
          <w:bCs/>
          <w:spacing w:val="-4"/>
          <w:sz w:val="28"/>
          <w:szCs w:val="28"/>
        </w:rPr>
        <w:t>Б) род товаров</w:t>
      </w:r>
    </w:p>
    <w:p w14:paraId="6FD46A7A" w14:textId="77777777" w:rsidR="00904618" w:rsidRPr="002A7C2B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7C2B">
        <w:rPr>
          <w:rFonts w:ascii="Times New Roman" w:hAnsi="Times New Roman" w:cs="Times New Roman"/>
          <w:spacing w:val="-4"/>
          <w:sz w:val="28"/>
          <w:szCs w:val="28"/>
        </w:rPr>
        <w:t>В) вид товаров</w:t>
      </w:r>
    </w:p>
    <w:p w14:paraId="4305CCFF" w14:textId="77777777" w:rsidR="00904618" w:rsidRPr="002A7C2B" w:rsidRDefault="00904618" w:rsidP="0090461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7C2B">
        <w:rPr>
          <w:rFonts w:ascii="Times New Roman" w:hAnsi="Times New Roman" w:cs="Times New Roman"/>
          <w:spacing w:val="-4"/>
          <w:sz w:val="28"/>
          <w:szCs w:val="28"/>
        </w:rPr>
        <w:t>Г) группа товаров</w:t>
      </w:r>
    </w:p>
    <w:p w14:paraId="50962415" w14:textId="77777777" w:rsidR="00904618" w:rsidRPr="002A7C2B" w:rsidRDefault="00904618" w:rsidP="00904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Правильный ответ: Б, А, Г, В </w:t>
      </w:r>
    </w:p>
    <w:p w14:paraId="07EF1937" w14:textId="3D073DAA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УК-1 (УК-1.1), ОПК-1 (ОПК-1.1, ОПК-1.2), ОПК-2 (ОПК-2.1), ОПК-3 (ОПК-3.1, ОПК-3.2 ), ПК-1 (ПК-1.1, ПК-1.2), ПК-2 (ПК-2.1), ПК-3 (ПК-3.1, ПК-3.2, ПК-3.3), ПК-5 (ПК-5.1), ПК-7 (ПК-7.1)</w:t>
      </w:r>
    </w:p>
    <w:p w14:paraId="411602DA" w14:textId="77777777" w:rsidR="00904618" w:rsidRPr="002A7C2B" w:rsidRDefault="0090461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47B62" w14:textId="35DF1990" w:rsidR="006B4F98" w:rsidRPr="002A7C2B" w:rsidRDefault="006B4F98" w:rsidP="006B4F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2. Установите правильную последовательность этапов товароведческой оценки:</w:t>
      </w:r>
    </w:p>
    <w:p w14:paraId="417E391D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А) предоставление эксперту необходимых документов и материалов</w:t>
      </w:r>
    </w:p>
    <w:p w14:paraId="2261F790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Б) проведение исследования объекта экспертизы экспертом</w:t>
      </w:r>
    </w:p>
    <w:p w14:paraId="2363039D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В) передача экспертного заключения заказчику</w:t>
      </w:r>
    </w:p>
    <w:p w14:paraId="288E6FA2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Г) заключение договора на проведение экспертизы между заказчиком и экспертной организацией</w:t>
      </w:r>
    </w:p>
    <w:p w14:paraId="7B5D6C45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Д) составление экспертного заключения</w:t>
      </w:r>
    </w:p>
    <w:p w14:paraId="4A0F8BC7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Правильный ответ: Г, А, Б, Д, В</w:t>
      </w:r>
    </w:p>
    <w:p w14:paraId="7E892527" w14:textId="4175185B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A7C2B">
        <w:rPr>
          <w:rFonts w:ascii="Times New Roman" w:hAnsi="Times New Roman" w:cs="Times New Roman"/>
          <w:sz w:val="28"/>
          <w:szCs w:val="28"/>
        </w:rPr>
        <w:t xml:space="preserve">УК-1 (УК-1.1), УК-3 (УК-3.1), ОПК-1 (ОПК-1.1, ОПК-1.2),  ОПК-2 (ОПК-2.1), ОПК-3 (ОПК-3.1, ОПК-3.2 ), ОПК-4 (ОПК-4.1, ОПК-4.2), ПК-1 (ПК-1.1, ПК-1.2), ПК-2 (ПК-2.1), ПК-3 (ПК-3.1, ПК-3.2, </w:t>
      </w:r>
      <w:r w:rsidR="00983ABE" w:rsidRPr="002A7C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7C2B">
        <w:rPr>
          <w:rFonts w:ascii="Times New Roman" w:hAnsi="Times New Roman" w:cs="Times New Roman"/>
          <w:sz w:val="28"/>
          <w:szCs w:val="28"/>
        </w:rPr>
        <w:t>ПК-3.3), ПК-5 (ПК-5.1), ПК-7 (ПК-7.1)</w:t>
      </w:r>
    </w:p>
    <w:p w14:paraId="6C8C8552" w14:textId="6E633DFB" w:rsidR="00A6163B" w:rsidRPr="002A7C2B" w:rsidRDefault="00A6163B" w:rsidP="006B4F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9E23D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3.</w:t>
      </w:r>
      <w:r w:rsidRPr="002A7C2B">
        <w:rPr>
          <w:sz w:val="28"/>
          <w:szCs w:val="28"/>
        </w:rPr>
        <w:t xml:space="preserve"> </w:t>
      </w:r>
      <w:r w:rsidRPr="002A7C2B">
        <w:rPr>
          <w:rFonts w:ascii="Times New Roman" w:hAnsi="Times New Roman"/>
          <w:sz w:val="28"/>
          <w:szCs w:val="28"/>
        </w:rPr>
        <w:t>Установите правильную последовательность порядка оценки качества товара:</w:t>
      </w:r>
    </w:p>
    <w:p w14:paraId="60A927A8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А) проведение контрольных замеров</w:t>
      </w:r>
    </w:p>
    <w:p w14:paraId="54634EA4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 xml:space="preserve">Б) установление критериев оценки </w:t>
      </w:r>
    </w:p>
    <w:p w14:paraId="00CCD807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В) сравнение с установленными нормами</w:t>
      </w:r>
    </w:p>
    <w:p w14:paraId="4D882DFA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Г) оформление результатов оценки</w:t>
      </w:r>
    </w:p>
    <w:p w14:paraId="7C58BAD1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Д) анализ причин возможных отклонений</w:t>
      </w:r>
    </w:p>
    <w:p w14:paraId="7303D7E9" w14:textId="77777777" w:rsidR="006B4F98" w:rsidRPr="002A7C2B" w:rsidRDefault="006B4F98" w:rsidP="006B4F98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>Правильный ответ: Б, А, В, Д, Г</w:t>
      </w:r>
    </w:p>
    <w:p w14:paraId="62CD0CEC" w14:textId="22E1B7F3" w:rsidR="00A6163B" w:rsidRPr="002A7C2B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A7C2B">
        <w:rPr>
          <w:rFonts w:ascii="Times New Roman" w:hAnsi="Times New Roman" w:cs="Times New Roman"/>
          <w:sz w:val="28"/>
          <w:szCs w:val="28"/>
        </w:rPr>
        <w:t xml:space="preserve">УК-1 (УК-1.1), УК-3 (УК-3.1), ОПК-1 (ОПК-1.1, ОПК-1.2), ОПК-2 (ОПК-2.1), ОПК-3 (ОПК-3.1, ОПК-3.2 ), ОПК-4 (ОПК-4.1, ОПК-4.2), ПК-1 (ПК-1.1, ПК-1.2), ПК-2 (ПК-2.1), ПК-3 (ПК-3.1, ПК-3.2, </w:t>
      </w:r>
      <w:r w:rsidR="009007BF" w:rsidRPr="002A7C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7C2B">
        <w:rPr>
          <w:rFonts w:ascii="Times New Roman" w:hAnsi="Times New Roman" w:cs="Times New Roman"/>
          <w:sz w:val="28"/>
          <w:szCs w:val="28"/>
        </w:rPr>
        <w:t>ПК-3.3), ПК-5 (ПК-5.1), ПК-7 (ПК-7.1</w:t>
      </w:r>
    </w:p>
    <w:p w14:paraId="772770EC" w14:textId="77777777" w:rsidR="006B4F98" w:rsidRPr="002A7C2B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A4AE5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8B7F427" w14:textId="77777777" w:rsidR="006B4F98" w:rsidRPr="002A7C2B" w:rsidRDefault="006B4F98" w:rsidP="00983A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E6883" w14:textId="77777777" w:rsidR="006B4F98" w:rsidRPr="002A7C2B" w:rsidRDefault="006B4F98" w:rsidP="009007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D9C67EB" w14:textId="77777777" w:rsidR="006B4F98" w:rsidRPr="002A7C2B" w:rsidRDefault="006B4F98" w:rsidP="006B4F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4B85CE" w14:textId="77777777" w:rsidR="006B4F98" w:rsidRPr="002A7C2B" w:rsidRDefault="006B4F98" w:rsidP="006B4F9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058E4BC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BE347" w14:textId="77777777" w:rsidR="006B4F98" w:rsidRPr="002A7C2B" w:rsidRDefault="006B4F98" w:rsidP="006B4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Стационарный торговый объект, предназначенный для продажи товаров и оказания услуг покупателям, в составе которого имеются торговый зал или торговые залы, подсобные, административно-бытовые помещения и складские помещения – это ________________.</w:t>
      </w:r>
    </w:p>
    <w:p w14:paraId="735AF29B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магазин</w:t>
      </w:r>
    </w:p>
    <w:p w14:paraId="3E409B59" w14:textId="013A2625" w:rsidR="00131590" w:rsidRPr="002A7C2B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 w:rsidRPr="002A7C2B">
        <w:rPr>
          <w:rFonts w:ascii="Times New Roman" w:hAnsi="Times New Roman" w:cs="Times New Roman"/>
          <w:sz w:val="28"/>
          <w:szCs w:val="28"/>
        </w:rPr>
        <w:t>ОПК-4 (ОПК-4.1, ОПК-4.2), ОПК-5 (ОПК-5.1, ОПК-5.2), ОПК-6 (ОПК-6.1, ОПК-6.1), ПК-4 (ПК-4.1), ПК-6 (ПК-6.1), ПК-7 (ПК-7.1)</w:t>
      </w:r>
    </w:p>
    <w:p w14:paraId="031A2005" w14:textId="4F9470DC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CC81" w14:textId="4ECABC4A" w:rsidR="006B4F98" w:rsidRPr="002A7C2B" w:rsidRDefault="006B4F98" w:rsidP="006B4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Набор товаров, объединенных по какому-либо одному или совокупности признаков (видам, классам, группам, моделям, размерам, цветам и/или иным признакам), предназначенный для продажи населению – это __________________.</w:t>
      </w:r>
    </w:p>
    <w:p w14:paraId="6FEA4C7F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товаров</w:t>
      </w:r>
    </w:p>
    <w:p w14:paraId="53A03F80" w14:textId="77777777" w:rsidR="00131590" w:rsidRPr="002A7C2B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 w:rsidRPr="002A7C2B">
        <w:rPr>
          <w:rFonts w:ascii="Times New Roman" w:hAnsi="Times New Roman" w:cs="Times New Roman"/>
          <w:sz w:val="28"/>
          <w:szCs w:val="28"/>
        </w:rPr>
        <w:t>ОПК-4 (ОПК-4.1, ОПК-4.2), ОПК-5 (ОПК-5.1, ОПК-5.2), ОПК-6 (ОПК-6.1, ОПК-6.1), ПК-4 (ПК-4.1), ПК-6 (ПК-6.1), ПК-7 (ПК-7.1)</w:t>
      </w:r>
    </w:p>
    <w:p w14:paraId="3576BB2C" w14:textId="45B0F8E7" w:rsidR="006B4F98" w:rsidRPr="002A7C2B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F079F" w14:textId="7A94D60E" w:rsidR="006B4F98" w:rsidRPr="002A7C2B" w:rsidRDefault="00131590" w:rsidP="006B4F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3</w:t>
      </w:r>
      <w:r w:rsidR="006B4F98" w:rsidRPr="002A7C2B">
        <w:rPr>
          <w:rFonts w:ascii="Times New Roman" w:hAnsi="Times New Roman" w:cs="Times New Roman"/>
          <w:sz w:val="28"/>
          <w:szCs w:val="28"/>
        </w:rPr>
        <w:t>. __________________________________________ заключается в сверке массы, числа мест, единиц фактически поступивших товаров с показателями счетов-фактур, товарно-транспортных накладных и других сопроводительных документов.</w:t>
      </w:r>
    </w:p>
    <w:p w14:paraId="35D435FB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приемка товаров по количеству</w:t>
      </w:r>
    </w:p>
    <w:p w14:paraId="55AB3734" w14:textId="77777777" w:rsidR="00131590" w:rsidRPr="002A7C2B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 w:rsidRPr="002A7C2B">
        <w:rPr>
          <w:rFonts w:ascii="Times New Roman" w:hAnsi="Times New Roman" w:cs="Times New Roman"/>
          <w:sz w:val="28"/>
          <w:szCs w:val="28"/>
        </w:rPr>
        <w:t>ОПК-4 (ОПК-4.1, ОПК-4.2), ОПК-5 (ОПК-5.1, ОПК-5.2), ОПК-6 (ОПК-6.1, ОПК-6.1), ПК-4 (ПК-4.1), ПК-6 (ПК-6.1), ПК-7 (ПК-7.1)</w:t>
      </w:r>
    </w:p>
    <w:p w14:paraId="7084359D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9AF84" w14:textId="7896FE74" w:rsidR="006B4F98" w:rsidRPr="002A7C2B" w:rsidRDefault="00131590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4</w:t>
      </w:r>
      <w:r w:rsidR="006B4F98" w:rsidRPr="002A7C2B">
        <w:rPr>
          <w:rFonts w:ascii="Times New Roman" w:hAnsi="Times New Roman" w:cs="Times New Roman"/>
          <w:sz w:val="28"/>
          <w:szCs w:val="28"/>
        </w:rPr>
        <w:t xml:space="preserve">. ____________________ – это форма продажи, при которой покупатель самостоятельно осматривает, отбирает и доставляет товары к узлу расчёта. </w:t>
      </w:r>
    </w:p>
    <w:p w14:paraId="5D9F0895" w14:textId="77777777" w:rsidR="006B4F98" w:rsidRPr="002A7C2B" w:rsidRDefault="006B4F98" w:rsidP="006B4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Правильный ответ: самообслуживание</w:t>
      </w:r>
    </w:p>
    <w:p w14:paraId="1D781BC8" w14:textId="77777777" w:rsidR="00131590" w:rsidRPr="002A7C2B" w:rsidRDefault="006B4F98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31590" w:rsidRPr="002A7C2B">
        <w:rPr>
          <w:rFonts w:ascii="Times New Roman" w:hAnsi="Times New Roman" w:cs="Times New Roman"/>
          <w:sz w:val="28"/>
          <w:szCs w:val="28"/>
        </w:rPr>
        <w:t>ОПК-4 (ОПК-4.1, ОПК-4.2), ОПК-5 (ОПК-5.1, ОПК-5.2), ОПК-6 (ОПК-6.1, ОПК-6.1), ПК-4 (ПК-4.1), ПК-6 (ПК-6.1), ПК-7 (ПК-7.1)</w:t>
      </w:r>
    </w:p>
    <w:p w14:paraId="196B91A4" w14:textId="4EBF0A28" w:rsidR="006B4F98" w:rsidRPr="002A7C2B" w:rsidRDefault="006B4F98" w:rsidP="007A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E044D" w14:textId="77777777" w:rsidR="00131590" w:rsidRPr="002A7C2B" w:rsidRDefault="00131590" w:rsidP="00B051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D67B1C0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1AD9EE" w14:textId="77777777" w:rsidR="00131590" w:rsidRPr="002A7C2B" w:rsidRDefault="00131590" w:rsidP="0013159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7276EBA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FCBBB" w14:textId="77777777" w:rsidR="00131590" w:rsidRPr="002A7C2B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Неспециализированный магазин площадью торгового зала не менее 18 м</w:t>
      </w:r>
      <w:r w:rsidRPr="002A7C2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товаров, не соответствующих сезону и не пользующихся спросом называется _________________________.</w:t>
      </w:r>
    </w:p>
    <w:p w14:paraId="34C7AFEF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стоковый магазин / магазин «Сток»</w:t>
      </w:r>
    </w:p>
    <w:p w14:paraId="6C2E6D64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ОПК-4 (ОПК-4.1, ОПК-4.2), ОПК-5 (ОПК-5.1, ОПК-5.2), ОПК-6 (ОПК-6.1, ОПК-6.1), ПК-4 (ПК-4.1), ПК-6 (ПК-6.1), ПК-7 (ПК-7.1)</w:t>
      </w:r>
    </w:p>
    <w:p w14:paraId="1F7F1D4D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3C40C" w14:textId="77777777" w:rsidR="00131590" w:rsidRPr="002A7C2B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Суммарная площадь горизонтальных, вертикальных и наклонных плоскостей торгового оборудования, используемого для показа и демонстрации товаров в торговом зале называется _________________________.</w:t>
      </w:r>
    </w:p>
    <w:p w14:paraId="41D4FF96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экспозиционная площадь / демонстрационная площадь</w:t>
      </w:r>
    </w:p>
    <w:p w14:paraId="59F4E7D3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ОПК-4.2), ОПК-5 (ОПК-5.1, ОПК-5.2), ОПК-6 (ОПК-6.1, ОПК-6.1), ПК-4 (ПК-4.1), ПК-6 (ПК-6.1), ПК-7 (ПК-7.1)</w:t>
      </w:r>
    </w:p>
    <w:p w14:paraId="0B6BE67D" w14:textId="77777777" w:rsidR="00131590" w:rsidRPr="002A7C2B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F210C" w14:textId="228CB797" w:rsidR="00131590" w:rsidRPr="002A7C2B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3. 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предпринимательской деятельности, связанный с приобретением и продажей товаров – это __________________.</w:t>
      </w:r>
    </w:p>
    <w:p w14:paraId="1C83A453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деятельность / торговля</w:t>
      </w:r>
    </w:p>
    <w:p w14:paraId="00A214CA" w14:textId="36AD16EF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ОПК-4.2), ОПК-5 (ОПК-5.1, ОПК-5.2), ОПК-6 (ОПК-6.1, ОПК-6.1), ПК-1 (ПК-1.1), ПК-4 (ПК-4.1), ПК-6 (ПК-6.1), ПК-7 (ПК-7.1)</w:t>
      </w:r>
    </w:p>
    <w:p w14:paraId="20D98B47" w14:textId="65044746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C0F6A3" w14:textId="69187979" w:rsidR="00131590" w:rsidRPr="002A7C2B" w:rsidRDefault="00131590" w:rsidP="001315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2B">
        <w:rPr>
          <w:rFonts w:ascii="Times New Roman" w:hAnsi="Times New Roman" w:cs="Times New Roman"/>
          <w:sz w:val="28"/>
          <w:szCs w:val="28"/>
        </w:rPr>
        <w:t>4. 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это физическое лицо, кроме индивидуальных предпринимателей, имеющее намерение заказать или приобрести либо заказывающее, приобретающее для использования товаров исключительно для личных, семейных, домашних и иных нужд, не связанных с осуществлением предпринимательской деятельности.</w:t>
      </w:r>
    </w:p>
    <w:p w14:paraId="09C2BA60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A7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розничный покупатель / потребитель</w:t>
      </w:r>
    </w:p>
    <w:p w14:paraId="052485AB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ОПК-4.2), ОПК-5 (ОПК-5.1, ОПК-5.2), ОПК-6 (ОПК-6.1, ОПК-6.1), ПК-1 (ПК-1.1), ПК-4 (ПК-4.1), ПК-6 (ПК-6.1), ПК-7 (ПК-7.1)</w:t>
      </w:r>
    </w:p>
    <w:p w14:paraId="0E74A6EE" w14:textId="6528947C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75E5A" w14:textId="77777777" w:rsidR="00131590" w:rsidRPr="002A7C2B" w:rsidRDefault="00131590" w:rsidP="00B051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7C2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7FB61A3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D73DF" w14:textId="77777777" w:rsidR="00131590" w:rsidRPr="002A7C2B" w:rsidRDefault="00131590" w:rsidP="0013159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A7C2B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0C1C9A7B" w14:textId="77777777" w:rsidR="00131590" w:rsidRPr="002A7C2B" w:rsidRDefault="00131590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999D" w14:textId="6F4ECB01" w:rsidR="00131590" w:rsidRPr="002A7C2B" w:rsidRDefault="00C8532F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1. </w:t>
      </w:r>
      <w:r w:rsidR="00131590" w:rsidRPr="002A7C2B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DE45567DA200476FA809713B137917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131590" w:rsidRPr="002A7C2B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131590" w:rsidRPr="002A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590" w:rsidRPr="002A7C2B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131590" w:rsidRPr="002A7C2B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259C512808C647FCB40796A2118D3950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131590" w:rsidRPr="002A7C2B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131590" w:rsidRPr="002A7C2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7E01593" w14:textId="77777777" w:rsidR="00131590" w:rsidRPr="002A7C2B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84D7E" w14:textId="77777777" w:rsidR="00131590" w:rsidRPr="002A7C2B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Задачи:</w:t>
      </w:r>
    </w:p>
    <w:p w14:paraId="65B1B13D" w14:textId="77777777" w:rsidR="00131590" w:rsidRPr="002A7C2B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CE96286" w14:textId="77777777" w:rsidR="00131590" w:rsidRPr="002A7C2B" w:rsidRDefault="00131590" w:rsidP="009474B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5075A810" w14:textId="77777777" w:rsidR="00131590" w:rsidRPr="002A7C2B" w:rsidRDefault="00131590" w:rsidP="009474B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CBD518B" w14:textId="77777777" w:rsidR="00131590" w:rsidRPr="002A7C2B" w:rsidRDefault="00131590" w:rsidP="009474B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</w:t>
      </w:r>
      <w:r w:rsidRPr="002A7C2B">
        <w:rPr>
          <w:rFonts w:ascii="Times New Roman" w:hAnsi="Times New Roman" w:cs="Times New Roman"/>
          <w:sz w:val="28"/>
          <w:szCs w:val="28"/>
        </w:rPr>
        <w:lastRenderedPageBreak/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5EE1246" w14:textId="77777777" w:rsidR="00131590" w:rsidRPr="002A7C2B" w:rsidRDefault="00131590" w:rsidP="009474BE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93FB38F" w14:textId="77777777" w:rsidR="00131590" w:rsidRPr="002A7C2B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874A0" w14:textId="77777777" w:rsidR="00131590" w:rsidRPr="002A7C2B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49FF0BBF" w14:textId="77777777" w:rsidR="00131590" w:rsidRPr="002A7C2B" w:rsidRDefault="00131590" w:rsidP="00131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26E42" w14:textId="77777777" w:rsidR="00131590" w:rsidRPr="002A7C2B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232E86830C174A8EB07EB246DB79CE4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A7C2B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2A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C2B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2A7C2B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0EACD30B7E904AE1B28D7C40D79FB17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2A7C2B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Pr="002A7C2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8FCCBF1" w14:textId="77777777" w:rsidR="00131590" w:rsidRPr="002A7C2B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8C0F4" w14:textId="77777777" w:rsidR="00131590" w:rsidRPr="002A7C2B" w:rsidRDefault="00131590" w:rsidP="00C8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D897F845808842B8AFB79E3F24A0BAD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A7C2B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2A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C2B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2A7C2B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FDDB613DDFAD4DB0B5AC05C82BAC2F5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2A7C2B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Pr="002A7C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C2B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35414CB9" w14:textId="77777777" w:rsidR="00C8532F" w:rsidRPr="002A7C2B" w:rsidRDefault="00C8532F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E627C" w14:textId="2447344F" w:rsidR="006577E7" w:rsidRPr="002A7C2B" w:rsidRDefault="00C8532F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C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77E7" w:rsidRPr="002A7C2B">
        <w:rPr>
          <w:rFonts w:ascii="Times New Roman" w:hAnsi="Times New Roman" w:cs="Times New Roman"/>
          <w:sz w:val="28"/>
          <w:szCs w:val="28"/>
        </w:rPr>
        <w:t xml:space="preserve">УК-1 (УК-1.1), УК-2 (УК-2.1), УК-3 (УК-3.1), </w:t>
      </w:r>
      <w:r w:rsidR="009474BE" w:rsidRPr="002A7C2B">
        <w:rPr>
          <w:rFonts w:ascii="Times New Roman" w:hAnsi="Times New Roman" w:cs="Times New Roman"/>
          <w:sz w:val="28"/>
          <w:szCs w:val="28"/>
        </w:rPr>
        <w:t xml:space="preserve">  </w:t>
      </w:r>
      <w:r w:rsidR="006577E7" w:rsidRPr="002A7C2B">
        <w:rPr>
          <w:rFonts w:ascii="Times New Roman" w:hAnsi="Times New Roman" w:cs="Times New Roman"/>
          <w:sz w:val="28"/>
          <w:szCs w:val="28"/>
        </w:rPr>
        <w:t xml:space="preserve">УК-4 (УК-4.1, УК-4.3), УК-5 (УК-5.1), УК-6 (УК-6.1), </w:t>
      </w:r>
      <w:r w:rsidR="00F42B7F" w:rsidRPr="002A7C2B">
        <w:rPr>
          <w:rFonts w:ascii="Times New Roman" w:hAnsi="Times New Roman" w:cs="Times New Roman"/>
          <w:sz w:val="28"/>
          <w:szCs w:val="28"/>
        </w:rPr>
        <w:t xml:space="preserve">УК-7 (УК-7.1, УК-7.2), УК-8 (УК-8.1), УК-9 (УК-9.1), </w:t>
      </w:r>
      <w:r w:rsidR="006577E7" w:rsidRPr="002A7C2B">
        <w:rPr>
          <w:rFonts w:ascii="Times New Roman" w:hAnsi="Times New Roman" w:cs="Times New Roman"/>
          <w:sz w:val="28"/>
          <w:szCs w:val="28"/>
        </w:rPr>
        <w:t xml:space="preserve">УК-10 (УК-10.1), </w:t>
      </w:r>
      <w:r w:rsidR="00F42B7F" w:rsidRPr="002A7C2B">
        <w:rPr>
          <w:rFonts w:ascii="Times New Roman" w:hAnsi="Times New Roman" w:cs="Times New Roman"/>
          <w:sz w:val="28"/>
          <w:szCs w:val="28"/>
        </w:rPr>
        <w:t xml:space="preserve">УК-11 (УК-11.1, УК-11.2), ОПК-1 (ОПК-1.1, ОПК-1.2),  ОПК-2 (ОПК-2.1), </w:t>
      </w:r>
      <w:r w:rsidR="006577E7" w:rsidRPr="002A7C2B">
        <w:rPr>
          <w:rFonts w:ascii="Times New Roman" w:hAnsi="Times New Roman" w:cs="Times New Roman"/>
          <w:sz w:val="28"/>
          <w:szCs w:val="28"/>
        </w:rPr>
        <w:t>ОПК-3 (ОПК-3.1, ОПК-3.2 ),</w:t>
      </w:r>
      <w:r w:rsidR="00F42B7F" w:rsidRPr="002A7C2B">
        <w:rPr>
          <w:rFonts w:ascii="Times New Roman" w:hAnsi="Times New Roman" w:cs="Times New Roman"/>
          <w:sz w:val="28"/>
          <w:szCs w:val="28"/>
        </w:rPr>
        <w:t xml:space="preserve"> ОПК-4 (ОПК-4.1, ОПК-4.2), ОПК-5 (ОПК-5.1, ОПК-5.2), ОПК-6 (ОПК-6.1, ОПК-6.1), ПК-1 (ПК-1.1, ПК-1.2), ПК-2 (ПК-2.1), ПК-3 (ПК-3.1, ПК-3.2, </w:t>
      </w:r>
      <w:r w:rsidR="009474BE" w:rsidRPr="002A7C2B">
        <w:rPr>
          <w:rFonts w:ascii="Times New Roman" w:hAnsi="Times New Roman" w:cs="Times New Roman"/>
          <w:sz w:val="28"/>
          <w:szCs w:val="28"/>
        </w:rPr>
        <w:t xml:space="preserve">        </w:t>
      </w:r>
      <w:r w:rsidR="00F42B7F" w:rsidRPr="002A7C2B">
        <w:rPr>
          <w:rFonts w:ascii="Times New Roman" w:hAnsi="Times New Roman" w:cs="Times New Roman"/>
          <w:sz w:val="28"/>
          <w:szCs w:val="28"/>
        </w:rPr>
        <w:t xml:space="preserve">ПК-3.3), ПК-4 (ПК-4.1), </w:t>
      </w:r>
      <w:r w:rsidR="00A6163B" w:rsidRPr="002A7C2B">
        <w:rPr>
          <w:rFonts w:ascii="Times New Roman" w:hAnsi="Times New Roman" w:cs="Times New Roman"/>
          <w:sz w:val="28"/>
          <w:szCs w:val="28"/>
        </w:rPr>
        <w:t xml:space="preserve">ПК-5 (ПК-5.1), </w:t>
      </w:r>
      <w:r w:rsidR="006577E7" w:rsidRPr="002A7C2B">
        <w:rPr>
          <w:rFonts w:ascii="Times New Roman" w:hAnsi="Times New Roman" w:cs="Times New Roman"/>
          <w:sz w:val="28"/>
          <w:szCs w:val="28"/>
        </w:rPr>
        <w:t>ПК-6 (ПК-6.1), ПК-7 (ПК-7.1)</w:t>
      </w:r>
    </w:p>
    <w:p w14:paraId="169AD81F" w14:textId="320E04AD" w:rsidR="006577E7" w:rsidRPr="002A7C2B" w:rsidRDefault="006577E7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6203C" w14:textId="579F9143" w:rsidR="00A711EA" w:rsidRPr="002A7C2B" w:rsidRDefault="00A711EA" w:rsidP="0013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1EA" w:rsidRPr="002A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2A2"/>
    <w:rsid w:val="00046066"/>
    <w:rsid w:val="000A6601"/>
    <w:rsid w:val="00131590"/>
    <w:rsid w:val="002A7C2B"/>
    <w:rsid w:val="00504C8F"/>
    <w:rsid w:val="006577E7"/>
    <w:rsid w:val="00690CC1"/>
    <w:rsid w:val="006B4F98"/>
    <w:rsid w:val="006E42A2"/>
    <w:rsid w:val="006E69D0"/>
    <w:rsid w:val="007A45E1"/>
    <w:rsid w:val="007C7120"/>
    <w:rsid w:val="008D160A"/>
    <w:rsid w:val="009007BF"/>
    <w:rsid w:val="00904618"/>
    <w:rsid w:val="009474BE"/>
    <w:rsid w:val="00952A0B"/>
    <w:rsid w:val="00983ABE"/>
    <w:rsid w:val="00A6163B"/>
    <w:rsid w:val="00A711EA"/>
    <w:rsid w:val="00B05113"/>
    <w:rsid w:val="00B91203"/>
    <w:rsid w:val="00C31F9A"/>
    <w:rsid w:val="00C8532F"/>
    <w:rsid w:val="00CB16D2"/>
    <w:rsid w:val="00F4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9D39"/>
  <w15:docId w15:val="{50FCE9AB-AEFC-44E3-9701-1920B34F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03"/>
  </w:style>
  <w:style w:type="paragraph" w:styleId="1">
    <w:name w:val="heading 1"/>
    <w:basedOn w:val="a"/>
    <w:next w:val="a"/>
    <w:link w:val="10"/>
    <w:uiPriority w:val="9"/>
    <w:qFormat/>
    <w:rsid w:val="00A71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1203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B91203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20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B9120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rsid w:val="00A6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131590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131590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A711E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5567DA200476FA809713B13791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F9345-6BA5-4CC8-9AD1-5DEC8B32ECC2}"/>
      </w:docPartPr>
      <w:docPartBody>
        <w:p w:rsidR="004D29C4" w:rsidRDefault="00DC2545" w:rsidP="00DC2545">
          <w:pPr>
            <w:pStyle w:val="DE45567DA200476FA809713B137917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59C512808C647FCB40796A2118D3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AE4DFD-FF03-46CE-B270-E043CA1BB0FF}"/>
      </w:docPartPr>
      <w:docPartBody>
        <w:p w:rsidR="004D29C4" w:rsidRDefault="00DC2545" w:rsidP="00DC2545">
          <w:pPr>
            <w:pStyle w:val="259C512808C647FCB40796A2118D39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32E86830C174A8EB07EB246DB79C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87ED6-B5DC-412A-ACF6-CA50B193A3E5}"/>
      </w:docPartPr>
      <w:docPartBody>
        <w:p w:rsidR="004D29C4" w:rsidRDefault="00DC2545" w:rsidP="00DC2545">
          <w:pPr>
            <w:pStyle w:val="232E86830C174A8EB07EB246DB79CE4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EACD30B7E904AE1B28D7C40D79FB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A1E81-9EDE-4BDB-984F-36DBE8C397B8}"/>
      </w:docPartPr>
      <w:docPartBody>
        <w:p w:rsidR="004D29C4" w:rsidRDefault="00DC2545" w:rsidP="00DC2545">
          <w:pPr>
            <w:pStyle w:val="0EACD30B7E904AE1B28D7C40D79FB17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897F845808842B8AFB79E3F24A0B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F7D37-326E-4C48-980E-C5E64FF450E8}"/>
      </w:docPartPr>
      <w:docPartBody>
        <w:p w:rsidR="004D29C4" w:rsidRDefault="00DC2545" w:rsidP="00DC2545">
          <w:pPr>
            <w:pStyle w:val="D897F845808842B8AFB79E3F24A0BAD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DDB613DDFAD4DB0B5AC05C82BAC2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92A4D-5242-45D5-8ADB-D60BA82B7533}"/>
      </w:docPartPr>
      <w:docPartBody>
        <w:p w:rsidR="004D29C4" w:rsidRDefault="00DC2545" w:rsidP="00DC2545">
          <w:pPr>
            <w:pStyle w:val="FDDB613DDFAD4DB0B5AC05C82BAC2F5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545"/>
    <w:rsid w:val="00066B49"/>
    <w:rsid w:val="00080536"/>
    <w:rsid w:val="001252B0"/>
    <w:rsid w:val="00354606"/>
    <w:rsid w:val="004037FB"/>
    <w:rsid w:val="004D29C4"/>
    <w:rsid w:val="00CD29CB"/>
    <w:rsid w:val="00D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2545"/>
    <w:rPr>
      <w:color w:val="808080"/>
    </w:rPr>
  </w:style>
  <w:style w:type="paragraph" w:customStyle="1" w:styleId="DE45567DA200476FA809713B13791750">
    <w:name w:val="DE45567DA200476FA809713B13791750"/>
    <w:rsid w:val="00DC2545"/>
  </w:style>
  <w:style w:type="paragraph" w:customStyle="1" w:styleId="259C512808C647FCB40796A2118D3950">
    <w:name w:val="259C512808C647FCB40796A2118D3950"/>
    <w:rsid w:val="00DC2545"/>
  </w:style>
  <w:style w:type="paragraph" w:customStyle="1" w:styleId="232E86830C174A8EB07EB246DB79CE4A">
    <w:name w:val="232E86830C174A8EB07EB246DB79CE4A"/>
    <w:rsid w:val="00DC2545"/>
  </w:style>
  <w:style w:type="paragraph" w:customStyle="1" w:styleId="0EACD30B7E904AE1B28D7C40D79FB172">
    <w:name w:val="0EACD30B7E904AE1B28D7C40D79FB172"/>
    <w:rsid w:val="00DC2545"/>
  </w:style>
  <w:style w:type="paragraph" w:customStyle="1" w:styleId="D897F845808842B8AFB79E3F24A0BADE">
    <w:name w:val="D897F845808842B8AFB79E3F24A0BADE"/>
    <w:rsid w:val="00DC2545"/>
  </w:style>
  <w:style w:type="paragraph" w:customStyle="1" w:styleId="FDDB613DDFAD4DB0B5AC05C82BAC2F59">
    <w:name w:val="FDDB613DDFAD4DB0B5AC05C82BAC2F59"/>
    <w:rsid w:val="00DC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16</cp:revision>
  <dcterms:created xsi:type="dcterms:W3CDTF">2025-03-14T11:13:00Z</dcterms:created>
  <dcterms:modified xsi:type="dcterms:W3CDTF">2025-03-21T06:27:00Z</dcterms:modified>
</cp:coreProperties>
</file>