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083B6916" w:rsidR="005C7296" w:rsidRPr="001425E8" w:rsidRDefault="005C7296" w:rsidP="00517A3A">
      <w:pPr>
        <w:pStyle w:val="1"/>
        <w:shd w:val="clear" w:color="auto" w:fill="FFFFFF" w:themeFill="background1"/>
        <w:rPr>
          <w:rFonts w:cs="Times New Roman"/>
          <w:szCs w:val="28"/>
        </w:rPr>
      </w:pPr>
      <w:r w:rsidRPr="00C44781">
        <w:rPr>
          <w:rFonts w:cs="Times New Roman"/>
          <w:szCs w:val="28"/>
        </w:rPr>
        <w:t>Комплект оценочных материалов по дисциплине</w:t>
      </w:r>
      <w:r w:rsidRPr="00C44781">
        <w:rPr>
          <w:rFonts w:cs="Times New Roman"/>
          <w:szCs w:val="28"/>
        </w:rPr>
        <w:br/>
      </w:r>
      <w:r w:rsidR="005E5DC2" w:rsidRPr="001425E8">
        <w:rPr>
          <w:rFonts w:cs="Times New Roman"/>
          <w:szCs w:val="28"/>
        </w:rPr>
        <w:t>«Теоретические основы товароведения и экспертизы»</w:t>
      </w:r>
    </w:p>
    <w:p w14:paraId="4E54F4FD" w14:textId="77777777" w:rsidR="00CD7D1E" w:rsidRPr="00C44781" w:rsidRDefault="00CD7D1E" w:rsidP="00517A3A">
      <w:pPr>
        <w:shd w:val="clear" w:color="auto" w:fill="FFFFFF" w:themeFill="background1"/>
        <w:spacing w:after="0" w:line="240" w:lineRule="auto"/>
        <w:rPr>
          <w:sz w:val="28"/>
          <w:szCs w:val="28"/>
        </w:rPr>
      </w:pPr>
    </w:p>
    <w:p w14:paraId="2DB3009D" w14:textId="77777777" w:rsidR="0079144A" w:rsidRPr="00C44781" w:rsidRDefault="0079144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C44781" w:rsidRDefault="0079144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C44781" w:rsidRDefault="00CC5B0E" w:rsidP="001425E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C44781" w:rsidRDefault="00DD034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321AC5" w:rsidRDefault="00DD034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321AC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933B695" w14:textId="77777777" w:rsidR="00B57BC8" w:rsidRDefault="00B57BC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5B3E04" w14:textId="2FF05A95" w:rsidR="005E0602" w:rsidRPr="00C4478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</w:t>
      </w:r>
      <w:r w:rsidR="00B57BC8">
        <w:rPr>
          <w:rFonts w:ascii="Times New Roman" w:hAnsi="Times New Roman"/>
          <w:sz w:val="28"/>
          <w:szCs w:val="28"/>
        </w:rPr>
        <w:t>.</w:t>
      </w:r>
      <w:r w:rsidR="005E0602" w:rsidRPr="00C44781">
        <w:rPr>
          <w:sz w:val="28"/>
          <w:szCs w:val="28"/>
        </w:rPr>
        <w:t xml:space="preserve"> </w:t>
      </w:r>
      <w:r w:rsidR="00B31E94" w:rsidRPr="00C44781">
        <w:rPr>
          <w:rFonts w:ascii="Times New Roman" w:hAnsi="Times New Roman"/>
          <w:sz w:val="28"/>
          <w:szCs w:val="28"/>
        </w:rPr>
        <w:t>Основным объектом товароведения является</w:t>
      </w:r>
      <w:r w:rsidR="00517A3A" w:rsidRPr="00C44781">
        <w:rPr>
          <w:rFonts w:ascii="Times New Roman" w:hAnsi="Times New Roman"/>
          <w:sz w:val="28"/>
          <w:szCs w:val="28"/>
        </w:rPr>
        <w:t>:</w:t>
      </w:r>
    </w:p>
    <w:p w14:paraId="5D688E6C" w14:textId="25BA423A" w:rsidR="00404ABF" w:rsidRPr="00C44781" w:rsidRDefault="00404ABF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А) </w:t>
      </w:r>
      <w:r w:rsidR="00B31E94" w:rsidRPr="00C44781">
        <w:rPr>
          <w:rFonts w:ascii="Times New Roman" w:hAnsi="Times New Roman"/>
          <w:sz w:val="28"/>
          <w:szCs w:val="28"/>
        </w:rPr>
        <w:t>производитель</w:t>
      </w:r>
    </w:p>
    <w:p w14:paraId="0F2CA479" w14:textId="7E170485" w:rsidR="00404ABF" w:rsidRPr="00C44781" w:rsidRDefault="00404ABF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Б) </w:t>
      </w:r>
      <w:r w:rsidR="00B31E94" w:rsidRPr="00C44781">
        <w:rPr>
          <w:rFonts w:ascii="Times New Roman" w:hAnsi="Times New Roman"/>
          <w:sz w:val="28"/>
          <w:szCs w:val="28"/>
        </w:rPr>
        <w:t>товар</w:t>
      </w:r>
    </w:p>
    <w:p w14:paraId="198D2FDF" w14:textId="6C0485DB" w:rsidR="00404ABF" w:rsidRPr="00C44781" w:rsidRDefault="00404ABF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В) </w:t>
      </w:r>
      <w:r w:rsidR="005E5DC2" w:rsidRPr="00C44781">
        <w:rPr>
          <w:rFonts w:ascii="Times New Roman" w:hAnsi="Times New Roman"/>
          <w:sz w:val="28"/>
          <w:szCs w:val="28"/>
        </w:rPr>
        <w:t>потребитель</w:t>
      </w:r>
    </w:p>
    <w:p w14:paraId="0C5ABDEC" w14:textId="337F6444" w:rsidR="00544D40" w:rsidRPr="00C4478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Г) </w:t>
      </w:r>
      <w:r w:rsidR="005E5DC2" w:rsidRPr="00C44781">
        <w:rPr>
          <w:rFonts w:ascii="Times New Roman" w:hAnsi="Times New Roman"/>
          <w:sz w:val="28"/>
          <w:szCs w:val="28"/>
        </w:rPr>
        <w:t>рынок</w:t>
      </w:r>
    </w:p>
    <w:p w14:paraId="1034AFE0" w14:textId="77777777" w:rsidR="00544D40" w:rsidRPr="00C4478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ответ: Б</w:t>
      </w:r>
    </w:p>
    <w:p w14:paraId="504BCD23" w14:textId="555DAF68" w:rsidR="00544D40" w:rsidRPr="00C4478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C44781">
        <w:rPr>
          <w:rFonts w:ascii="Times New Roman" w:hAnsi="Times New Roman"/>
          <w:sz w:val="28"/>
          <w:szCs w:val="28"/>
        </w:rPr>
        <w:t>:</w:t>
      </w:r>
      <w:r w:rsidRPr="00C44781">
        <w:rPr>
          <w:rFonts w:ascii="Times New Roman" w:hAnsi="Times New Roman"/>
          <w:sz w:val="28"/>
          <w:szCs w:val="28"/>
        </w:rPr>
        <w:t xml:space="preserve"> </w:t>
      </w:r>
      <w:r w:rsidR="00517A3A" w:rsidRPr="00C44781">
        <w:rPr>
          <w:rFonts w:ascii="Times New Roman" w:hAnsi="Times New Roman"/>
          <w:sz w:val="28"/>
          <w:szCs w:val="28"/>
        </w:rPr>
        <w:t>ОПК-2 (ОПК-2.2)</w:t>
      </w:r>
    </w:p>
    <w:p w14:paraId="1180AD0F" w14:textId="77777777" w:rsidR="00544D40" w:rsidRPr="00C4478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A4C84" w14:textId="6B87B1C7" w:rsidR="009A121D" w:rsidRPr="00C44781" w:rsidRDefault="00544D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</w:t>
      </w:r>
      <w:r w:rsidR="00BE3F5B" w:rsidRPr="00C44781">
        <w:rPr>
          <w:rFonts w:ascii="Times New Roman" w:hAnsi="Times New Roman"/>
          <w:sz w:val="28"/>
          <w:szCs w:val="28"/>
        </w:rPr>
        <w:t xml:space="preserve">. </w:t>
      </w:r>
      <w:r w:rsidR="00B31E94" w:rsidRPr="00C44781">
        <w:rPr>
          <w:rFonts w:ascii="Times New Roman" w:hAnsi="Times New Roman"/>
          <w:sz w:val="28"/>
          <w:szCs w:val="28"/>
        </w:rPr>
        <w:t>Какой метод товарной экспертизы основан на сравнении исследуемого товара с эталоном?</w:t>
      </w:r>
    </w:p>
    <w:p w14:paraId="4C665000" w14:textId="76C597FA" w:rsidR="009A121D" w:rsidRPr="00C44781" w:rsidRDefault="009A121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А) </w:t>
      </w:r>
      <w:r w:rsidR="00B31E94" w:rsidRPr="00C44781">
        <w:rPr>
          <w:rFonts w:ascii="Times New Roman" w:hAnsi="Times New Roman"/>
          <w:sz w:val="28"/>
          <w:szCs w:val="28"/>
        </w:rPr>
        <w:t>органолептический</w:t>
      </w:r>
    </w:p>
    <w:p w14:paraId="0C17E6FF" w14:textId="61E4976B" w:rsidR="009A121D" w:rsidRPr="00C44781" w:rsidRDefault="009A121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Б) </w:t>
      </w:r>
      <w:r w:rsidR="00B31E94" w:rsidRPr="00C44781">
        <w:rPr>
          <w:rFonts w:ascii="Times New Roman" w:hAnsi="Times New Roman"/>
          <w:sz w:val="28"/>
          <w:szCs w:val="28"/>
        </w:rPr>
        <w:t>специализированный</w:t>
      </w:r>
    </w:p>
    <w:p w14:paraId="0C0573B2" w14:textId="1194283A" w:rsidR="009A121D" w:rsidRPr="00C44781" w:rsidRDefault="009A121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В) </w:t>
      </w:r>
      <w:r w:rsidR="00B31E94" w:rsidRPr="00C44781">
        <w:rPr>
          <w:rFonts w:ascii="Times New Roman" w:hAnsi="Times New Roman"/>
          <w:sz w:val="28"/>
          <w:szCs w:val="28"/>
        </w:rPr>
        <w:t>сравнительный</w:t>
      </w:r>
    </w:p>
    <w:p w14:paraId="33977EA0" w14:textId="06507218" w:rsidR="009A121D" w:rsidRPr="00C44781" w:rsidRDefault="009A121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</w:t>
      </w:r>
      <w:r w:rsidR="00B31E94" w:rsidRPr="00C44781">
        <w:rPr>
          <w:rFonts w:ascii="Times New Roman" w:hAnsi="Times New Roman"/>
          <w:sz w:val="28"/>
          <w:szCs w:val="28"/>
        </w:rPr>
        <w:t>)</w:t>
      </w:r>
      <w:r w:rsidRPr="00C44781">
        <w:rPr>
          <w:rFonts w:ascii="Times New Roman" w:hAnsi="Times New Roman"/>
          <w:sz w:val="28"/>
          <w:szCs w:val="28"/>
        </w:rPr>
        <w:t xml:space="preserve"> </w:t>
      </w:r>
      <w:r w:rsidR="00B31E94" w:rsidRPr="00C44781">
        <w:rPr>
          <w:rFonts w:ascii="Times New Roman" w:hAnsi="Times New Roman"/>
          <w:sz w:val="28"/>
          <w:szCs w:val="28"/>
        </w:rPr>
        <w:t>химико-аналитический</w:t>
      </w:r>
    </w:p>
    <w:p w14:paraId="27CF66A6" w14:textId="431CC804" w:rsidR="00BE3F5B" w:rsidRPr="00C44781" w:rsidRDefault="00BE3F5B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</w:t>
      </w:r>
      <w:r w:rsidR="00735677" w:rsidRPr="00C44781">
        <w:rPr>
          <w:rFonts w:ascii="Times New Roman" w:hAnsi="Times New Roman"/>
          <w:sz w:val="28"/>
          <w:szCs w:val="28"/>
        </w:rPr>
        <w:t xml:space="preserve">: </w:t>
      </w:r>
      <w:r w:rsidR="00B31E94" w:rsidRPr="00C44781">
        <w:rPr>
          <w:rFonts w:ascii="Times New Roman" w:hAnsi="Times New Roman"/>
          <w:sz w:val="28"/>
          <w:szCs w:val="28"/>
        </w:rPr>
        <w:t>В</w:t>
      </w:r>
    </w:p>
    <w:p w14:paraId="254BFD36" w14:textId="77777777" w:rsidR="00F301EF" w:rsidRPr="00C44781" w:rsidRDefault="00287930" w:rsidP="00F301EF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C44781">
        <w:rPr>
          <w:rFonts w:ascii="Times New Roman" w:hAnsi="Times New Roman"/>
          <w:sz w:val="28"/>
          <w:szCs w:val="28"/>
        </w:rPr>
        <w:t>:</w:t>
      </w:r>
      <w:r w:rsidRPr="00C44781">
        <w:rPr>
          <w:rFonts w:ascii="Times New Roman" w:hAnsi="Times New Roman"/>
          <w:sz w:val="28"/>
          <w:szCs w:val="28"/>
        </w:rPr>
        <w:t xml:space="preserve"> </w:t>
      </w:r>
      <w:r w:rsidR="00F301EF" w:rsidRPr="00C44781">
        <w:rPr>
          <w:rFonts w:ascii="Times New Roman" w:hAnsi="Times New Roman"/>
          <w:sz w:val="28"/>
          <w:szCs w:val="28"/>
        </w:rPr>
        <w:t>ОПК-2 (ОПК-2.2)</w:t>
      </w:r>
    </w:p>
    <w:p w14:paraId="263A430C" w14:textId="77777777" w:rsidR="00287930" w:rsidRPr="00C44781" w:rsidRDefault="0028793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C72D4" w14:textId="12DFB560" w:rsidR="00EF40B2" w:rsidRPr="00C44781" w:rsidRDefault="0071057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3.</w:t>
      </w:r>
      <w:r w:rsidR="00B633A8" w:rsidRPr="00C44781">
        <w:rPr>
          <w:sz w:val="28"/>
          <w:szCs w:val="28"/>
        </w:rPr>
        <w:t xml:space="preserve"> </w:t>
      </w:r>
      <w:r w:rsidR="00B31E94" w:rsidRPr="00C44781">
        <w:rPr>
          <w:rFonts w:ascii="Times New Roman" w:hAnsi="Times New Roman"/>
          <w:sz w:val="28"/>
          <w:szCs w:val="28"/>
        </w:rPr>
        <w:t>Какой стандарт регулирует требования к качеству продукции в России?</w:t>
      </w:r>
    </w:p>
    <w:p w14:paraId="28FDEB2F" w14:textId="5DA5D276" w:rsidR="00EF40B2" w:rsidRPr="00C44781" w:rsidRDefault="00B31E9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А</w:t>
      </w:r>
      <w:r w:rsidR="00EF40B2" w:rsidRPr="00C44781">
        <w:rPr>
          <w:rFonts w:ascii="Times New Roman" w:hAnsi="Times New Roman"/>
          <w:sz w:val="28"/>
          <w:szCs w:val="28"/>
        </w:rPr>
        <w:t xml:space="preserve">) </w:t>
      </w:r>
      <w:r w:rsidRPr="00C44781">
        <w:rPr>
          <w:rFonts w:ascii="Times New Roman" w:hAnsi="Times New Roman"/>
          <w:sz w:val="28"/>
          <w:szCs w:val="28"/>
        </w:rPr>
        <w:t>ISO 9001</w:t>
      </w:r>
    </w:p>
    <w:p w14:paraId="30343E72" w14:textId="66A4966F" w:rsidR="00EF40B2" w:rsidRPr="00C44781" w:rsidRDefault="00B31E9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Б</w:t>
      </w:r>
      <w:r w:rsidR="00EF40B2" w:rsidRPr="00C44781">
        <w:rPr>
          <w:rFonts w:ascii="Times New Roman" w:hAnsi="Times New Roman"/>
          <w:sz w:val="28"/>
          <w:szCs w:val="28"/>
        </w:rPr>
        <w:t xml:space="preserve">) </w:t>
      </w:r>
      <w:r w:rsidRPr="00C44781">
        <w:rPr>
          <w:rFonts w:ascii="Times New Roman" w:hAnsi="Times New Roman"/>
          <w:sz w:val="28"/>
          <w:szCs w:val="28"/>
        </w:rPr>
        <w:t>ГОСТ Р</w:t>
      </w:r>
    </w:p>
    <w:p w14:paraId="5F4C631E" w14:textId="2391811A" w:rsidR="00EF40B2" w:rsidRPr="00C44781" w:rsidRDefault="00B31E9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</w:t>
      </w:r>
      <w:r w:rsidR="00EF40B2" w:rsidRPr="00C44781">
        <w:rPr>
          <w:rFonts w:ascii="Times New Roman" w:hAnsi="Times New Roman"/>
          <w:sz w:val="28"/>
          <w:szCs w:val="28"/>
        </w:rPr>
        <w:t xml:space="preserve">) </w:t>
      </w:r>
      <w:r w:rsidRPr="00C44781">
        <w:rPr>
          <w:rFonts w:ascii="Times New Roman" w:hAnsi="Times New Roman"/>
          <w:sz w:val="28"/>
          <w:szCs w:val="28"/>
        </w:rPr>
        <w:t>ASTM</w:t>
      </w:r>
    </w:p>
    <w:p w14:paraId="76D64C31" w14:textId="7911D56D" w:rsidR="00A47887" w:rsidRPr="00C44781" w:rsidRDefault="00B31E9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</w:t>
      </w:r>
      <w:r w:rsidR="00EF40B2" w:rsidRPr="00C44781">
        <w:rPr>
          <w:rFonts w:ascii="Times New Roman" w:hAnsi="Times New Roman"/>
          <w:sz w:val="28"/>
          <w:szCs w:val="28"/>
        </w:rPr>
        <w:t xml:space="preserve">) </w:t>
      </w:r>
      <w:r w:rsidRPr="00C44781">
        <w:rPr>
          <w:rFonts w:ascii="Times New Roman" w:hAnsi="Times New Roman"/>
          <w:sz w:val="28"/>
          <w:szCs w:val="28"/>
        </w:rPr>
        <w:t>EN</w:t>
      </w:r>
    </w:p>
    <w:p w14:paraId="25D6C98A" w14:textId="71C43E76" w:rsidR="00D707E0" w:rsidRPr="00C44781" w:rsidRDefault="00D707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1E94" w:rsidRPr="00C44781">
        <w:rPr>
          <w:rFonts w:ascii="Times New Roman" w:hAnsi="Times New Roman"/>
          <w:sz w:val="28"/>
          <w:szCs w:val="28"/>
        </w:rPr>
        <w:t>Б</w:t>
      </w:r>
    </w:p>
    <w:p w14:paraId="0D946196" w14:textId="10706AE5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43C19DE5" w14:textId="77777777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8E43C6" w14:textId="77777777" w:rsidR="00517A3A" w:rsidRPr="00C44781" w:rsidRDefault="004B1145" w:rsidP="00B57B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4. </w:t>
      </w:r>
      <w:r w:rsidR="00517A3A" w:rsidRPr="00C44781">
        <w:rPr>
          <w:rFonts w:ascii="Times New Roman" w:hAnsi="Times New Roman"/>
          <w:sz w:val="28"/>
          <w:szCs w:val="28"/>
        </w:rPr>
        <w:t>Дефекты, которые невозможно или экономически невыгодно устранять, называются:</w:t>
      </w:r>
    </w:p>
    <w:p w14:paraId="23CAC2D8" w14:textId="60055D2C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А) критическими дефектами</w:t>
      </w:r>
    </w:p>
    <w:p w14:paraId="34A1AFFC" w14:textId="1165BC61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Б) значительными дефектами</w:t>
      </w:r>
    </w:p>
    <w:p w14:paraId="39E93661" w14:textId="07E6A30D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В) малозначительными дефектами</w:t>
      </w:r>
    </w:p>
    <w:p w14:paraId="32FA95C2" w14:textId="35D3640B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Г) неустранимыми дефектами</w:t>
      </w:r>
    </w:p>
    <w:p w14:paraId="65DCB2FE" w14:textId="02D1302E" w:rsidR="00521C13" w:rsidRPr="00C44781" w:rsidRDefault="0052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17A3A" w:rsidRPr="00C44781">
        <w:rPr>
          <w:rFonts w:ascii="Times New Roman" w:hAnsi="Times New Roman"/>
          <w:sz w:val="28"/>
          <w:szCs w:val="28"/>
        </w:rPr>
        <w:t>Г</w:t>
      </w:r>
    </w:p>
    <w:p w14:paraId="75D337B3" w14:textId="77777777" w:rsidR="00517A3A" w:rsidRPr="00C44781" w:rsidRDefault="00517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323C1CA9" w14:textId="77777777" w:rsidR="00567CCC" w:rsidRPr="00C44781" w:rsidRDefault="00567CC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7B1047" w14:textId="6C9F9D9B" w:rsidR="00567CCC" w:rsidRPr="00C44781" w:rsidRDefault="00567CC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5.</w:t>
      </w:r>
      <w:r w:rsidRPr="00C44781">
        <w:rPr>
          <w:sz w:val="28"/>
          <w:szCs w:val="28"/>
        </w:rPr>
        <w:t xml:space="preserve"> </w:t>
      </w:r>
      <w:r w:rsidR="00ED2DCB" w:rsidRPr="00C44781">
        <w:rPr>
          <w:rFonts w:ascii="Times New Roman" w:hAnsi="Times New Roman"/>
          <w:sz w:val="28"/>
          <w:szCs w:val="28"/>
        </w:rPr>
        <w:t>Какой из этих элементов не относится к критериям качества товара?</w:t>
      </w:r>
    </w:p>
    <w:p w14:paraId="032C66F6" w14:textId="476A7C66" w:rsidR="00567CCC" w:rsidRPr="00C4478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А</w:t>
      </w:r>
      <w:r w:rsidR="00567CCC" w:rsidRPr="00C44781">
        <w:rPr>
          <w:rFonts w:ascii="Times New Roman" w:hAnsi="Times New Roman"/>
          <w:sz w:val="28"/>
          <w:szCs w:val="28"/>
        </w:rPr>
        <w:t xml:space="preserve">) </w:t>
      </w:r>
      <w:r w:rsidR="00DA220D" w:rsidRPr="00C44781">
        <w:rPr>
          <w:rFonts w:ascii="Times New Roman" w:hAnsi="Times New Roman"/>
          <w:sz w:val="28"/>
          <w:szCs w:val="28"/>
        </w:rPr>
        <w:t>б</w:t>
      </w:r>
      <w:r w:rsidR="00ED2DCB" w:rsidRPr="00C44781">
        <w:rPr>
          <w:rFonts w:ascii="Times New Roman" w:hAnsi="Times New Roman"/>
          <w:sz w:val="28"/>
          <w:szCs w:val="28"/>
        </w:rPr>
        <w:t>езопасность</w:t>
      </w:r>
    </w:p>
    <w:p w14:paraId="5976A5CF" w14:textId="5428098C" w:rsidR="00567CCC" w:rsidRPr="00C4478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lastRenderedPageBreak/>
        <w:t>Б)</w:t>
      </w:r>
      <w:r w:rsidR="00567CCC" w:rsidRPr="00C44781">
        <w:rPr>
          <w:rFonts w:ascii="Times New Roman" w:hAnsi="Times New Roman"/>
          <w:sz w:val="28"/>
          <w:szCs w:val="28"/>
        </w:rPr>
        <w:t xml:space="preserve"> </w:t>
      </w:r>
      <w:r w:rsidR="00DA220D" w:rsidRPr="00C44781">
        <w:rPr>
          <w:rFonts w:ascii="Times New Roman" w:hAnsi="Times New Roman"/>
          <w:sz w:val="28"/>
          <w:szCs w:val="28"/>
        </w:rPr>
        <w:t>д</w:t>
      </w:r>
      <w:r w:rsidR="00ED2DCB" w:rsidRPr="00C44781">
        <w:rPr>
          <w:rFonts w:ascii="Times New Roman" w:hAnsi="Times New Roman"/>
          <w:sz w:val="28"/>
          <w:szCs w:val="28"/>
        </w:rPr>
        <w:t>олговечность</w:t>
      </w:r>
    </w:p>
    <w:p w14:paraId="37C3EA1E" w14:textId="541AA3EA" w:rsidR="00567CCC" w:rsidRPr="00C4478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</w:t>
      </w:r>
      <w:r w:rsidR="00567CCC" w:rsidRPr="00C44781">
        <w:rPr>
          <w:rFonts w:ascii="Times New Roman" w:hAnsi="Times New Roman"/>
          <w:sz w:val="28"/>
          <w:szCs w:val="28"/>
        </w:rPr>
        <w:t xml:space="preserve">) </w:t>
      </w:r>
      <w:r w:rsidR="00DA220D" w:rsidRPr="00C44781">
        <w:rPr>
          <w:rFonts w:ascii="Times New Roman" w:hAnsi="Times New Roman"/>
          <w:sz w:val="28"/>
          <w:szCs w:val="28"/>
        </w:rPr>
        <w:t>у</w:t>
      </w:r>
      <w:r w:rsidR="00ED2DCB" w:rsidRPr="00C44781">
        <w:rPr>
          <w:rFonts w:ascii="Times New Roman" w:hAnsi="Times New Roman"/>
          <w:sz w:val="28"/>
          <w:szCs w:val="28"/>
        </w:rPr>
        <w:t>паковка</w:t>
      </w:r>
    </w:p>
    <w:p w14:paraId="55C2C406" w14:textId="6B4CD413" w:rsidR="00567CCC" w:rsidRPr="00C4478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</w:t>
      </w:r>
      <w:r w:rsidR="00567CCC" w:rsidRPr="00C44781">
        <w:rPr>
          <w:rFonts w:ascii="Times New Roman" w:hAnsi="Times New Roman"/>
          <w:sz w:val="28"/>
          <w:szCs w:val="28"/>
        </w:rPr>
        <w:t xml:space="preserve">) </w:t>
      </w:r>
      <w:r w:rsidR="00DA220D" w:rsidRPr="00C44781">
        <w:rPr>
          <w:rFonts w:ascii="Times New Roman" w:hAnsi="Times New Roman"/>
          <w:sz w:val="28"/>
          <w:szCs w:val="28"/>
        </w:rPr>
        <w:t>б</w:t>
      </w:r>
      <w:r w:rsidR="00ED2DCB" w:rsidRPr="00C44781">
        <w:rPr>
          <w:rFonts w:ascii="Times New Roman" w:hAnsi="Times New Roman"/>
          <w:sz w:val="28"/>
          <w:szCs w:val="28"/>
        </w:rPr>
        <w:t>ренд</w:t>
      </w:r>
    </w:p>
    <w:p w14:paraId="5DB72FFE" w14:textId="3091C89A" w:rsidR="00E048D7" w:rsidRPr="00C4478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D2DCB" w:rsidRPr="00C44781">
        <w:rPr>
          <w:rFonts w:ascii="Times New Roman" w:hAnsi="Times New Roman"/>
          <w:sz w:val="28"/>
          <w:szCs w:val="28"/>
        </w:rPr>
        <w:t>Г</w:t>
      </w:r>
    </w:p>
    <w:p w14:paraId="57B91B9B" w14:textId="0803FC5C" w:rsidR="00E048D7" w:rsidRPr="00C44781" w:rsidRDefault="00E048D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17A3A" w:rsidRPr="00C44781">
        <w:rPr>
          <w:rFonts w:ascii="Times New Roman" w:hAnsi="Times New Roman"/>
          <w:sz w:val="28"/>
          <w:szCs w:val="28"/>
        </w:rPr>
        <w:t>ОПК-2 (ОПК-2.2)</w:t>
      </w:r>
    </w:p>
    <w:p w14:paraId="10F5307A" w14:textId="77777777" w:rsidR="005B3567" w:rsidRPr="00C44781" w:rsidRDefault="005B356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394EF3D4" w:rsidR="00770237" w:rsidRPr="00C44781" w:rsidRDefault="00770237" w:rsidP="001425E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C44781" w:rsidRDefault="0097346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4E4985" w:rsidRDefault="00D41E7F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4E4985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4E4985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4E4985" w:rsidRDefault="00E97454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E498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C44781" w:rsidRDefault="00E9745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3C6E5B5E" w:rsidR="00854757" w:rsidRPr="00C44781" w:rsidRDefault="000B43F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</w:t>
      </w:r>
      <w:r w:rsidR="00E97454" w:rsidRPr="00C44781">
        <w:rPr>
          <w:rFonts w:ascii="Times New Roman" w:hAnsi="Times New Roman"/>
          <w:sz w:val="28"/>
          <w:szCs w:val="28"/>
        </w:rPr>
        <w:t xml:space="preserve">. </w:t>
      </w:r>
      <w:r w:rsidR="002E4FB2" w:rsidRPr="00C44781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4E4985" w:rsidRPr="00C44781" w14:paraId="0BD5E7E1" w14:textId="77777777" w:rsidTr="00E10498">
        <w:tc>
          <w:tcPr>
            <w:tcW w:w="6516" w:type="dxa"/>
          </w:tcPr>
          <w:p w14:paraId="03E91347" w14:textId="7A197132" w:rsidR="004E4985" w:rsidRPr="00C44781" w:rsidRDefault="004E4985" w:rsidP="004E49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992" w:type="dxa"/>
          </w:tcPr>
          <w:p w14:paraId="1F953BA6" w14:textId="77777777" w:rsidR="004E4985" w:rsidRPr="00C44781" w:rsidRDefault="004E4985" w:rsidP="004E49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B1E1344" w14:textId="7B49C0D7" w:rsidR="004E4985" w:rsidRPr="00C44781" w:rsidRDefault="004E4985" w:rsidP="004E498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</w:tr>
      <w:tr w:rsidR="00854757" w:rsidRPr="00C44781" w14:paraId="69E6016B" w14:textId="77777777" w:rsidTr="00E10498">
        <w:tc>
          <w:tcPr>
            <w:tcW w:w="6516" w:type="dxa"/>
          </w:tcPr>
          <w:p w14:paraId="44606B10" w14:textId="4ABF2880" w:rsidR="00854757" w:rsidRPr="00C4478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характеризуют устойчивость товаров к действию микроорганизмов, насекомых, грызунов и т. д.</w:t>
            </w:r>
          </w:p>
        </w:tc>
        <w:tc>
          <w:tcPr>
            <w:tcW w:w="992" w:type="dxa"/>
          </w:tcPr>
          <w:p w14:paraId="41F82279" w14:textId="77777777" w:rsidR="00854757" w:rsidRPr="00C44781" w:rsidRDefault="0085475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74F57BE" w14:textId="4DB8B3F9" w:rsidR="00854757" w:rsidRPr="00C4478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химические свойства</w:t>
            </w:r>
          </w:p>
        </w:tc>
      </w:tr>
      <w:tr w:rsidR="00854757" w:rsidRPr="00C44781" w14:paraId="3BDAFE82" w14:textId="77777777" w:rsidTr="00E10498">
        <w:tc>
          <w:tcPr>
            <w:tcW w:w="6516" w:type="dxa"/>
          </w:tcPr>
          <w:p w14:paraId="37D14734" w14:textId="1ADC0D39" w:rsidR="00854757" w:rsidRPr="00C4478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объективные особенности товара, проявляющиеся в процессе потребления и обеспечивающие удовлетворение конкретных потребностей человека. Они формируют полезность товара как потребительной стоимости</w:t>
            </w:r>
          </w:p>
        </w:tc>
        <w:tc>
          <w:tcPr>
            <w:tcW w:w="992" w:type="dxa"/>
          </w:tcPr>
          <w:p w14:paraId="72A56DDB" w14:textId="77777777" w:rsidR="00854757" w:rsidRPr="00C44781" w:rsidRDefault="0085475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744DD7" w14:textId="090BC8C8" w:rsidR="00854757" w:rsidRPr="00C4478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физические свойства</w:t>
            </w:r>
          </w:p>
        </w:tc>
      </w:tr>
      <w:tr w:rsidR="00854757" w:rsidRPr="00C44781" w14:paraId="5A83F52A" w14:textId="77777777" w:rsidTr="00E10498">
        <w:tc>
          <w:tcPr>
            <w:tcW w:w="6516" w:type="dxa"/>
          </w:tcPr>
          <w:p w14:paraId="5B628D0D" w14:textId="23B631D8" w:rsidR="00854757" w:rsidRPr="00C4478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характеризуют отношение товаров к действию различных химических веществ и агрессивных сред.</w:t>
            </w:r>
          </w:p>
        </w:tc>
        <w:tc>
          <w:tcPr>
            <w:tcW w:w="992" w:type="dxa"/>
          </w:tcPr>
          <w:p w14:paraId="6ECA2507" w14:textId="77777777" w:rsidR="00854757" w:rsidRPr="00C44781" w:rsidRDefault="0085475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FB80AB" w14:textId="248D1813" w:rsidR="00854757" w:rsidRPr="00C44781" w:rsidRDefault="00193EA9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биологические свойства</w:t>
            </w:r>
          </w:p>
        </w:tc>
      </w:tr>
      <w:tr w:rsidR="00F21A9D" w:rsidRPr="00C44781" w14:paraId="1BB1FA05" w14:textId="77777777" w:rsidTr="00E10498">
        <w:tc>
          <w:tcPr>
            <w:tcW w:w="6516" w:type="dxa"/>
          </w:tcPr>
          <w:p w14:paraId="074C867A" w14:textId="06F40C2B" w:rsidR="00F21A9D" w:rsidRPr="00C44781" w:rsidRDefault="00F21A9D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проявляются при сохранении у товара исходного химического состава. К ним относятся механические, термические, оптические, акустические, электрические и другие свойства</w:t>
            </w:r>
          </w:p>
        </w:tc>
        <w:tc>
          <w:tcPr>
            <w:tcW w:w="992" w:type="dxa"/>
          </w:tcPr>
          <w:p w14:paraId="1DCFB20A" w14:textId="77777777" w:rsidR="00F21A9D" w:rsidRPr="00C44781" w:rsidRDefault="00F21A9D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EDFA8E" w14:textId="568FFC5A" w:rsidR="00F21A9D" w:rsidRPr="00C44781" w:rsidRDefault="005B66CF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2E4FB2" w:rsidRPr="00C44781">
              <w:rPr>
                <w:rFonts w:ascii="Times New Roman" w:hAnsi="Times New Roman"/>
                <w:sz w:val="28"/>
                <w:szCs w:val="28"/>
              </w:rPr>
              <w:t>потребительские свойства</w:t>
            </w:r>
          </w:p>
        </w:tc>
      </w:tr>
    </w:tbl>
    <w:p w14:paraId="45B2DD23" w14:textId="73234F16" w:rsidR="00714A3A" w:rsidRPr="00C44781" w:rsidRDefault="00714A3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ответ: 1</w:t>
      </w:r>
      <w:r w:rsidR="002E4FB2" w:rsidRPr="00C44781">
        <w:rPr>
          <w:rFonts w:ascii="Times New Roman" w:hAnsi="Times New Roman"/>
          <w:sz w:val="28"/>
          <w:szCs w:val="28"/>
        </w:rPr>
        <w:t>В</w:t>
      </w:r>
      <w:r w:rsidRPr="00C44781">
        <w:rPr>
          <w:rFonts w:ascii="Times New Roman" w:hAnsi="Times New Roman"/>
          <w:sz w:val="28"/>
          <w:szCs w:val="28"/>
        </w:rPr>
        <w:t xml:space="preserve">, </w:t>
      </w:r>
      <w:r w:rsidR="008B21DA" w:rsidRPr="00C44781">
        <w:rPr>
          <w:rFonts w:ascii="Times New Roman" w:hAnsi="Times New Roman"/>
          <w:sz w:val="28"/>
          <w:szCs w:val="28"/>
        </w:rPr>
        <w:t>2</w:t>
      </w:r>
      <w:r w:rsidR="005B66CF" w:rsidRPr="00C44781">
        <w:rPr>
          <w:rFonts w:ascii="Times New Roman" w:hAnsi="Times New Roman"/>
          <w:sz w:val="28"/>
          <w:szCs w:val="28"/>
        </w:rPr>
        <w:t>Г</w:t>
      </w:r>
      <w:r w:rsidR="008B21DA" w:rsidRPr="00C44781">
        <w:rPr>
          <w:rFonts w:ascii="Times New Roman" w:hAnsi="Times New Roman"/>
          <w:sz w:val="28"/>
          <w:szCs w:val="28"/>
        </w:rPr>
        <w:t>, 3А</w:t>
      </w:r>
      <w:r w:rsidR="007C31A5" w:rsidRPr="00C44781">
        <w:rPr>
          <w:rFonts w:ascii="Times New Roman" w:hAnsi="Times New Roman"/>
          <w:sz w:val="28"/>
          <w:szCs w:val="28"/>
        </w:rPr>
        <w:t>, 4</w:t>
      </w:r>
      <w:r w:rsidR="002E4FB2" w:rsidRPr="00C44781">
        <w:rPr>
          <w:rFonts w:ascii="Times New Roman" w:hAnsi="Times New Roman"/>
          <w:sz w:val="28"/>
          <w:szCs w:val="28"/>
        </w:rPr>
        <w:t>Б</w:t>
      </w:r>
    </w:p>
    <w:p w14:paraId="0DA048E5" w14:textId="6ED11E23" w:rsidR="00916D04" w:rsidRPr="00C44781" w:rsidRDefault="00916D0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C44781">
        <w:rPr>
          <w:rFonts w:ascii="Times New Roman" w:hAnsi="Times New Roman"/>
          <w:sz w:val="28"/>
          <w:szCs w:val="28"/>
        </w:rPr>
        <w:t>:</w:t>
      </w:r>
      <w:r w:rsidRPr="00C44781">
        <w:rPr>
          <w:rFonts w:ascii="Times New Roman" w:hAnsi="Times New Roman"/>
          <w:sz w:val="28"/>
          <w:szCs w:val="28"/>
        </w:rPr>
        <w:t xml:space="preserve"> </w:t>
      </w:r>
      <w:r w:rsidR="00517A3A" w:rsidRPr="00C44781">
        <w:rPr>
          <w:rFonts w:ascii="Times New Roman" w:hAnsi="Times New Roman"/>
          <w:sz w:val="28"/>
          <w:szCs w:val="28"/>
        </w:rPr>
        <w:t>ОПК-2 (ОПК-2.2)</w:t>
      </w:r>
    </w:p>
    <w:p w14:paraId="1038D880" w14:textId="77777777" w:rsidR="0011293A" w:rsidRPr="00C44781" w:rsidRDefault="0011293A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456F3464" w:rsidR="005822CA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</w:t>
      </w:r>
      <w:r w:rsidR="005822CA" w:rsidRPr="00C44781">
        <w:rPr>
          <w:rFonts w:ascii="Times New Roman" w:hAnsi="Times New Roman"/>
          <w:sz w:val="28"/>
          <w:szCs w:val="28"/>
        </w:rPr>
        <w:t xml:space="preserve">. </w:t>
      </w:r>
      <w:r w:rsidR="00C44FC1" w:rsidRPr="00C44781">
        <w:rPr>
          <w:rFonts w:ascii="Times New Roman" w:hAnsi="Times New Roman"/>
          <w:sz w:val="28"/>
          <w:szCs w:val="28"/>
        </w:rPr>
        <w:t>Установите соответствие между терминами и их определениями потребительских свойств продовольственных товаров: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38"/>
        <w:gridCol w:w="3283"/>
      </w:tblGrid>
      <w:tr w:rsidR="00840479" w:rsidRPr="00C44781" w14:paraId="1E264744" w14:textId="77777777" w:rsidTr="001C00BC">
        <w:tc>
          <w:tcPr>
            <w:tcW w:w="6374" w:type="dxa"/>
          </w:tcPr>
          <w:p w14:paraId="3E60C44B" w14:textId="498FDB18" w:rsidR="00840479" w:rsidRPr="00C44781" w:rsidRDefault="00840479" w:rsidP="008404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Определения </w:t>
            </w:r>
          </w:p>
        </w:tc>
        <w:tc>
          <w:tcPr>
            <w:tcW w:w="538" w:type="dxa"/>
          </w:tcPr>
          <w:p w14:paraId="2157549A" w14:textId="77777777" w:rsidR="00840479" w:rsidRPr="00C44781" w:rsidRDefault="00840479" w:rsidP="008404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2E556C3E" w14:textId="44B269B7" w:rsidR="00840479" w:rsidRPr="00C44781" w:rsidRDefault="00840479" w:rsidP="008404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</w:tr>
      <w:tr w:rsidR="005822CA" w:rsidRPr="00C44781" w14:paraId="4F52942C" w14:textId="77777777" w:rsidTr="001C00BC">
        <w:tc>
          <w:tcPr>
            <w:tcW w:w="6374" w:type="dxa"/>
          </w:tcPr>
          <w:p w14:paraId="5F8696EA" w14:textId="5AE5D43A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44FC1" w:rsidRPr="00C44781">
              <w:rPr>
                <w:rFonts w:ascii="Times New Roman" w:hAnsi="Times New Roman"/>
                <w:sz w:val="28"/>
                <w:szCs w:val="28"/>
              </w:rPr>
              <w:t>характеризует полноту полезных свойств продукта, то есть доброкачественность (безвредность), усвояемость, содержание основных веществ (белков, углеводов, жиров) и биологически активных веществ (витаминов, минеральных веществ, незаменимых аминокислот)</w:t>
            </w:r>
          </w:p>
        </w:tc>
        <w:tc>
          <w:tcPr>
            <w:tcW w:w="538" w:type="dxa"/>
          </w:tcPr>
          <w:p w14:paraId="49588193" w14:textId="77777777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636FB3D3" w14:textId="34CD456E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34D83">
              <w:rPr>
                <w:rFonts w:ascii="Times New Roman" w:hAnsi="Times New Roman"/>
                <w:sz w:val="28"/>
                <w:szCs w:val="28"/>
              </w:rPr>
              <w:t>б</w:t>
            </w:r>
            <w:r w:rsidR="00C44FC1" w:rsidRPr="00C44781">
              <w:rPr>
                <w:rFonts w:ascii="Times New Roman" w:hAnsi="Times New Roman"/>
                <w:sz w:val="28"/>
                <w:szCs w:val="28"/>
              </w:rPr>
              <w:t>иологическая ценность</w:t>
            </w:r>
          </w:p>
        </w:tc>
      </w:tr>
      <w:tr w:rsidR="005822CA" w:rsidRPr="00C44781" w14:paraId="38224869" w14:textId="77777777" w:rsidTr="001C00BC">
        <w:tc>
          <w:tcPr>
            <w:tcW w:w="6374" w:type="dxa"/>
          </w:tcPr>
          <w:p w14:paraId="2E0B32C1" w14:textId="168A4505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44FC1" w:rsidRPr="00C44781">
              <w:rPr>
                <w:rFonts w:ascii="Times New Roman" w:hAnsi="Times New Roman"/>
                <w:sz w:val="28"/>
                <w:szCs w:val="28"/>
              </w:rPr>
              <w:t xml:space="preserve">характеризуется наличием биологически активных веществ (витаминов, микро- и макроэлементов, незаменимых аминокислот, </w:t>
            </w:r>
            <w:proofErr w:type="spellStart"/>
            <w:r w:rsidR="00C44FC1" w:rsidRPr="00C44781">
              <w:rPr>
                <w:rFonts w:ascii="Times New Roman" w:hAnsi="Times New Roman"/>
                <w:sz w:val="28"/>
                <w:szCs w:val="28"/>
              </w:rPr>
              <w:t>полинасыщенных</w:t>
            </w:r>
            <w:proofErr w:type="spellEnd"/>
            <w:r w:rsidR="00C44FC1" w:rsidRPr="00C44781">
              <w:rPr>
                <w:rFonts w:ascii="Times New Roman" w:hAnsi="Times New Roman"/>
                <w:sz w:val="28"/>
                <w:szCs w:val="28"/>
              </w:rPr>
              <w:t xml:space="preserve"> жирных кислот)</w:t>
            </w:r>
          </w:p>
        </w:tc>
        <w:tc>
          <w:tcPr>
            <w:tcW w:w="538" w:type="dxa"/>
          </w:tcPr>
          <w:p w14:paraId="7EA6D69F" w14:textId="77777777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6184A106" w14:textId="4976F033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B34D83">
              <w:rPr>
                <w:rFonts w:ascii="Times New Roman" w:hAnsi="Times New Roman"/>
                <w:sz w:val="28"/>
                <w:szCs w:val="28"/>
              </w:rPr>
              <w:t>п</w:t>
            </w:r>
            <w:r w:rsidR="00C44FC1" w:rsidRPr="00C44781">
              <w:rPr>
                <w:rFonts w:ascii="Times New Roman" w:hAnsi="Times New Roman"/>
                <w:sz w:val="28"/>
                <w:szCs w:val="28"/>
              </w:rPr>
              <w:t>ищевая ценность</w:t>
            </w:r>
          </w:p>
        </w:tc>
      </w:tr>
      <w:tr w:rsidR="005822CA" w:rsidRPr="00C44781" w14:paraId="457502DE" w14:textId="77777777" w:rsidTr="001C00BC">
        <w:tc>
          <w:tcPr>
            <w:tcW w:w="6374" w:type="dxa"/>
          </w:tcPr>
          <w:p w14:paraId="1640A6D5" w14:textId="3F69B2E1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561162" w:rsidRPr="00C44781">
              <w:rPr>
                <w:rFonts w:ascii="Times New Roman" w:hAnsi="Times New Roman"/>
                <w:sz w:val="28"/>
                <w:szCs w:val="28"/>
              </w:rPr>
              <w:t xml:space="preserve">определяется способностью продуктов </w:t>
            </w:r>
            <w:r w:rsidR="00561162" w:rsidRPr="00C44781">
              <w:rPr>
                <w:rFonts w:ascii="Times New Roman" w:hAnsi="Times New Roman"/>
                <w:sz w:val="28"/>
                <w:szCs w:val="28"/>
              </w:rPr>
              <w:lastRenderedPageBreak/>
              <w:t>оказывать влияние на нервную, сердечно-сосудистую и пищеварительную системы человека</w:t>
            </w:r>
          </w:p>
        </w:tc>
        <w:tc>
          <w:tcPr>
            <w:tcW w:w="538" w:type="dxa"/>
          </w:tcPr>
          <w:p w14:paraId="494D062E" w14:textId="77777777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2AF2F385" w14:textId="09A51FE5" w:rsidR="005822CA" w:rsidRPr="00C44781" w:rsidRDefault="005822CA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34D83">
              <w:rPr>
                <w:rFonts w:ascii="Times New Roman" w:hAnsi="Times New Roman"/>
                <w:sz w:val="28"/>
                <w:szCs w:val="28"/>
              </w:rPr>
              <w:t>э</w:t>
            </w:r>
            <w:r w:rsidR="00561162" w:rsidRPr="00C44781">
              <w:rPr>
                <w:rFonts w:ascii="Times New Roman" w:hAnsi="Times New Roman"/>
                <w:sz w:val="28"/>
                <w:szCs w:val="28"/>
              </w:rPr>
              <w:t xml:space="preserve">нергетическая </w:t>
            </w:r>
            <w:r w:rsidR="00561162" w:rsidRPr="00C44781">
              <w:rPr>
                <w:rFonts w:ascii="Times New Roman" w:hAnsi="Times New Roman"/>
                <w:sz w:val="28"/>
                <w:szCs w:val="28"/>
              </w:rPr>
              <w:lastRenderedPageBreak/>
              <w:t>ценность, или калорийность</w:t>
            </w:r>
          </w:p>
        </w:tc>
      </w:tr>
      <w:tr w:rsidR="00D70D2F" w:rsidRPr="00C44781" w14:paraId="7D17D6FA" w14:textId="77777777" w:rsidTr="001C00BC">
        <w:tc>
          <w:tcPr>
            <w:tcW w:w="6374" w:type="dxa"/>
          </w:tcPr>
          <w:p w14:paraId="2245D8AD" w14:textId="6D358E1C" w:rsidR="00D70D2F" w:rsidRPr="00C44781" w:rsidRDefault="00C16904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="00DA220D" w:rsidRPr="00C44781">
              <w:rPr>
                <w:rFonts w:ascii="Times New Roman" w:hAnsi="Times New Roman"/>
                <w:sz w:val="28"/>
                <w:szCs w:val="28"/>
              </w:rPr>
              <w:t>х</w:t>
            </w:r>
            <w:r w:rsidR="00561162" w:rsidRPr="00C44781">
              <w:rPr>
                <w:rFonts w:ascii="Times New Roman" w:hAnsi="Times New Roman"/>
                <w:sz w:val="28"/>
                <w:szCs w:val="28"/>
              </w:rPr>
              <w:t>арактеризуется количеством энергии, которая высвобождается из продуктов при их биологическом окислении (усвоении) в организме</w:t>
            </w:r>
          </w:p>
        </w:tc>
        <w:tc>
          <w:tcPr>
            <w:tcW w:w="538" w:type="dxa"/>
          </w:tcPr>
          <w:p w14:paraId="6C9620A3" w14:textId="77777777" w:rsidR="00D70D2F" w:rsidRPr="00C44781" w:rsidRDefault="00D70D2F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566F0B78" w14:textId="0FB1CFF0" w:rsidR="00D70D2F" w:rsidRPr="00C44781" w:rsidRDefault="00D70D2F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4D83">
              <w:rPr>
                <w:rFonts w:ascii="Times New Roman" w:hAnsi="Times New Roman"/>
                <w:sz w:val="28"/>
                <w:szCs w:val="28"/>
              </w:rPr>
              <w:t>ф</w:t>
            </w:r>
            <w:r w:rsidR="00561162" w:rsidRPr="00C44781">
              <w:rPr>
                <w:rFonts w:ascii="Times New Roman" w:hAnsi="Times New Roman"/>
                <w:sz w:val="28"/>
                <w:szCs w:val="28"/>
              </w:rPr>
              <w:t>изиологическая ценность</w:t>
            </w:r>
          </w:p>
        </w:tc>
      </w:tr>
    </w:tbl>
    <w:p w14:paraId="3CAA2536" w14:textId="739EA9E5" w:rsidR="005822CA" w:rsidRPr="00C44781" w:rsidRDefault="005822C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ответ: 1</w:t>
      </w:r>
      <w:r w:rsidR="00C44FC1" w:rsidRPr="00C44781">
        <w:rPr>
          <w:rFonts w:ascii="Times New Roman" w:hAnsi="Times New Roman"/>
          <w:sz w:val="28"/>
          <w:szCs w:val="28"/>
        </w:rPr>
        <w:t>Б</w:t>
      </w:r>
      <w:r w:rsidRPr="00C44781">
        <w:rPr>
          <w:rFonts w:ascii="Times New Roman" w:hAnsi="Times New Roman"/>
          <w:sz w:val="28"/>
          <w:szCs w:val="28"/>
        </w:rPr>
        <w:t xml:space="preserve">, </w:t>
      </w:r>
      <w:r w:rsidR="00013E69" w:rsidRPr="00C44781">
        <w:rPr>
          <w:rFonts w:ascii="Times New Roman" w:hAnsi="Times New Roman"/>
          <w:sz w:val="28"/>
          <w:szCs w:val="28"/>
        </w:rPr>
        <w:t>2</w:t>
      </w:r>
      <w:r w:rsidR="00D66625" w:rsidRPr="00C44781">
        <w:rPr>
          <w:rFonts w:ascii="Times New Roman" w:hAnsi="Times New Roman"/>
          <w:sz w:val="28"/>
          <w:szCs w:val="28"/>
        </w:rPr>
        <w:t>А</w:t>
      </w:r>
      <w:r w:rsidR="00013E69" w:rsidRPr="00C44781">
        <w:rPr>
          <w:rFonts w:ascii="Times New Roman" w:hAnsi="Times New Roman"/>
          <w:sz w:val="28"/>
          <w:szCs w:val="28"/>
        </w:rPr>
        <w:t xml:space="preserve">, </w:t>
      </w:r>
      <w:r w:rsidRPr="00C44781">
        <w:rPr>
          <w:rFonts w:ascii="Times New Roman" w:hAnsi="Times New Roman"/>
          <w:sz w:val="28"/>
          <w:szCs w:val="28"/>
        </w:rPr>
        <w:t>3</w:t>
      </w:r>
      <w:r w:rsidR="00561162" w:rsidRPr="00C44781">
        <w:rPr>
          <w:rFonts w:ascii="Times New Roman" w:hAnsi="Times New Roman"/>
          <w:sz w:val="28"/>
          <w:szCs w:val="28"/>
        </w:rPr>
        <w:t>Г</w:t>
      </w:r>
      <w:r w:rsidR="00013E69" w:rsidRPr="00C44781">
        <w:rPr>
          <w:rFonts w:ascii="Times New Roman" w:hAnsi="Times New Roman"/>
          <w:sz w:val="28"/>
          <w:szCs w:val="28"/>
        </w:rPr>
        <w:t>, 4</w:t>
      </w:r>
      <w:r w:rsidR="00A2109D" w:rsidRPr="00C44781">
        <w:rPr>
          <w:rFonts w:ascii="Times New Roman" w:hAnsi="Times New Roman"/>
          <w:sz w:val="28"/>
          <w:szCs w:val="28"/>
        </w:rPr>
        <w:t>В</w:t>
      </w:r>
    </w:p>
    <w:p w14:paraId="66827F22" w14:textId="77777777" w:rsidR="005C2DCD" w:rsidRPr="00C44781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3754175D" w14:textId="77777777" w:rsidR="005C2DCD" w:rsidRPr="00C44781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ABE7E" w14:textId="7FD5D338" w:rsidR="00D70D85" w:rsidRPr="00C44781" w:rsidRDefault="000B43F3" w:rsidP="00B57B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3</w:t>
      </w:r>
      <w:r w:rsidR="00D70D85" w:rsidRPr="00C44781">
        <w:rPr>
          <w:rFonts w:ascii="Times New Roman" w:hAnsi="Times New Roman"/>
          <w:sz w:val="28"/>
          <w:szCs w:val="28"/>
        </w:rPr>
        <w:t xml:space="preserve">. </w:t>
      </w:r>
      <w:r w:rsidR="00C83C3B" w:rsidRPr="00C44781">
        <w:rPr>
          <w:rFonts w:ascii="Times New Roman" w:hAnsi="Times New Roman"/>
          <w:sz w:val="28"/>
          <w:szCs w:val="28"/>
        </w:rPr>
        <w:t>Установите соответствие между характеристиками показателей качества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D45206" w:rsidRPr="00C44781" w14:paraId="3DBD2296" w14:textId="77777777" w:rsidTr="00187EDD">
        <w:tc>
          <w:tcPr>
            <w:tcW w:w="2694" w:type="dxa"/>
          </w:tcPr>
          <w:p w14:paraId="776E3B84" w14:textId="33C82B24" w:rsidR="00D45206" w:rsidRPr="00C44781" w:rsidRDefault="00D45206" w:rsidP="00D4520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567" w:type="dxa"/>
          </w:tcPr>
          <w:p w14:paraId="5AEE320F" w14:textId="77777777" w:rsidR="00D45206" w:rsidRPr="00C44781" w:rsidRDefault="00D45206" w:rsidP="00D4520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F035412" w14:textId="61F31438" w:rsidR="00D45206" w:rsidRPr="00C44781" w:rsidRDefault="00D45206" w:rsidP="00D4520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D70D85" w:rsidRPr="00C44781" w14:paraId="7122075E" w14:textId="77777777" w:rsidTr="00187EDD">
        <w:tc>
          <w:tcPr>
            <w:tcW w:w="2694" w:type="dxa"/>
          </w:tcPr>
          <w:p w14:paraId="751D1BA3" w14:textId="1A1F6035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8C7460" w:rsidRPr="00C44781">
              <w:rPr>
                <w:rFonts w:ascii="Times New Roman" w:hAnsi="Times New Roman"/>
                <w:sz w:val="28"/>
                <w:szCs w:val="28"/>
              </w:rPr>
              <w:t>б</w:t>
            </w:r>
            <w:r w:rsidR="00C83C3B" w:rsidRPr="00C44781">
              <w:rPr>
                <w:rFonts w:ascii="Times New Roman" w:hAnsi="Times New Roman"/>
                <w:sz w:val="28"/>
                <w:szCs w:val="28"/>
              </w:rPr>
              <w:t>езопасность</w:t>
            </w:r>
          </w:p>
        </w:tc>
        <w:tc>
          <w:tcPr>
            <w:tcW w:w="567" w:type="dxa"/>
          </w:tcPr>
          <w:p w14:paraId="78BA330C" w14:textId="77777777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A4556DC" w14:textId="34CC091C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A220D" w:rsidRPr="00C44781">
              <w:rPr>
                <w:rFonts w:ascii="Times New Roman" w:hAnsi="Times New Roman"/>
                <w:sz w:val="28"/>
                <w:szCs w:val="28"/>
              </w:rPr>
              <w:t>с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пособность товара сохранять функциональное назначение в процессе хранения и/или потребления (эксплуатации) в течение заранее оговоренных сроков или требуемой наработки на отказ</w:t>
            </w:r>
          </w:p>
        </w:tc>
      </w:tr>
      <w:tr w:rsidR="00D70D85" w:rsidRPr="00C44781" w14:paraId="49893C5A" w14:textId="77777777" w:rsidTr="00187EDD">
        <w:tc>
          <w:tcPr>
            <w:tcW w:w="2694" w:type="dxa"/>
          </w:tcPr>
          <w:p w14:paraId="41818BFF" w14:textId="4F885FD6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C7460" w:rsidRPr="00C44781">
              <w:rPr>
                <w:rFonts w:ascii="Times New Roman" w:hAnsi="Times New Roman"/>
                <w:sz w:val="28"/>
                <w:szCs w:val="28"/>
              </w:rPr>
              <w:t>н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адежность</w:t>
            </w:r>
          </w:p>
        </w:tc>
        <w:tc>
          <w:tcPr>
            <w:tcW w:w="567" w:type="dxa"/>
          </w:tcPr>
          <w:p w14:paraId="21E49061" w14:textId="77777777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8838B70" w14:textId="4693C99D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A220D" w:rsidRPr="00C44781">
              <w:rPr>
                <w:rFonts w:ascii="Times New Roman" w:hAnsi="Times New Roman"/>
                <w:sz w:val="28"/>
                <w:szCs w:val="28"/>
              </w:rPr>
              <w:t>п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отребительские свойства, которые характеризуют их основное назначение</w:t>
            </w:r>
          </w:p>
        </w:tc>
      </w:tr>
      <w:tr w:rsidR="00D70D85" w:rsidRPr="00C44781" w14:paraId="37132D04" w14:textId="77777777" w:rsidTr="00187EDD">
        <w:tc>
          <w:tcPr>
            <w:tcW w:w="2694" w:type="dxa"/>
          </w:tcPr>
          <w:p w14:paraId="30DD1B6B" w14:textId="27C56DB5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8C7460" w:rsidRPr="00C44781">
              <w:rPr>
                <w:rFonts w:ascii="Times New Roman" w:hAnsi="Times New Roman"/>
                <w:sz w:val="28"/>
                <w:szCs w:val="28"/>
              </w:rPr>
              <w:t>д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олговечность</w:t>
            </w:r>
          </w:p>
        </w:tc>
        <w:tc>
          <w:tcPr>
            <w:tcW w:w="567" w:type="dxa"/>
          </w:tcPr>
          <w:p w14:paraId="2D719FBB" w14:textId="77777777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B0983D3" w14:textId="5B57E56F" w:rsidR="00D70D85" w:rsidRPr="00C44781" w:rsidRDefault="00D70D85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A220D" w:rsidRPr="00C44781">
              <w:rPr>
                <w:rFonts w:ascii="Times New Roman" w:hAnsi="Times New Roman"/>
                <w:sz w:val="28"/>
                <w:szCs w:val="28"/>
              </w:rPr>
              <w:t>с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пособность товаров удовлетворять индивидуальные и общественные потребности в эстетическом идеале через чувственно воспринимаемые образы</w:t>
            </w:r>
          </w:p>
        </w:tc>
      </w:tr>
      <w:tr w:rsidR="00325AD8" w:rsidRPr="00C44781" w14:paraId="67A8C9EC" w14:textId="77777777" w:rsidTr="00187EDD">
        <w:tc>
          <w:tcPr>
            <w:tcW w:w="2694" w:type="dxa"/>
          </w:tcPr>
          <w:p w14:paraId="1535064F" w14:textId="31F5F29D" w:rsidR="00325AD8" w:rsidRPr="00C44781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C44781">
              <w:rPr>
                <w:sz w:val="28"/>
                <w:szCs w:val="28"/>
              </w:rPr>
              <w:t xml:space="preserve"> </w:t>
            </w:r>
            <w:r w:rsidR="008C7460" w:rsidRPr="00C44781">
              <w:rPr>
                <w:rFonts w:ascii="Times New Roman" w:hAnsi="Times New Roman"/>
                <w:sz w:val="28"/>
                <w:szCs w:val="28"/>
              </w:rPr>
              <w:t>э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стетичность</w:t>
            </w:r>
          </w:p>
        </w:tc>
        <w:tc>
          <w:tcPr>
            <w:tcW w:w="567" w:type="dxa"/>
          </w:tcPr>
          <w:p w14:paraId="2E3FBA6D" w14:textId="77777777" w:rsidR="00325AD8" w:rsidRPr="00C44781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DDFA423" w14:textId="5ED8EC90" w:rsidR="00325AD8" w:rsidRPr="00C44781" w:rsidRDefault="006474F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состояние товара в обычных условиях его использования, хранения, транспортировки и утилизации, при котором риск вреда жизни, здоровью и имуществу потребителя ограничен допустимым уровнем</w:t>
            </w:r>
          </w:p>
        </w:tc>
      </w:tr>
      <w:tr w:rsidR="00325AD8" w:rsidRPr="00C44781" w14:paraId="5D0CB0A7" w14:textId="77777777" w:rsidTr="00187EDD">
        <w:tc>
          <w:tcPr>
            <w:tcW w:w="2694" w:type="dxa"/>
          </w:tcPr>
          <w:p w14:paraId="6D801945" w14:textId="37453DC0" w:rsidR="00325AD8" w:rsidRPr="00C44781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5)</w:t>
            </w:r>
            <w:r w:rsidR="00B64D07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7460" w:rsidRPr="00C44781">
              <w:rPr>
                <w:rFonts w:ascii="Times New Roman" w:hAnsi="Times New Roman"/>
                <w:sz w:val="28"/>
                <w:szCs w:val="28"/>
              </w:rPr>
              <w:t>ф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ункциональность</w:t>
            </w:r>
          </w:p>
        </w:tc>
        <w:tc>
          <w:tcPr>
            <w:tcW w:w="567" w:type="dxa"/>
          </w:tcPr>
          <w:p w14:paraId="66566FCA" w14:textId="77777777" w:rsidR="00325AD8" w:rsidRPr="00C44781" w:rsidRDefault="00325AD8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D0B7ED0" w14:textId="4B679FE3" w:rsidR="00325AD8" w:rsidRPr="00C44781" w:rsidRDefault="006474F7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DA220D" w:rsidRPr="00C44781">
              <w:rPr>
                <w:rFonts w:ascii="Times New Roman" w:hAnsi="Times New Roman"/>
                <w:sz w:val="28"/>
                <w:szCs w:val="28"/>
              </w:rPr>
              <w:t>с</w:t>
            </w:r>
            <w:r w:rsidR="00C00188" w:rsidRPr="00C44781">
              <w:rPr>
                <w:rFonts w:ascii="Times New Roman" w:hAnsi="Times New Roman"/>
                <w:sz w:val="28"/>
                <w:szCs w:val="28"/>
              </w:rPr>
              <w:t>пособность товара сохранять работоспособность до наступления предельного состояния или установленного времени технического обслуживания и ремонта</w:t>
            </w:r>
          </w:p>
        </w:tc>
      </w:tr>
    </w:tbl>
    <w:p w14:paraId="639F9598" w14:textId="73FF0FEF" w:rsidR="00D70D85" w:rsidRPr="00C44781" w:rsidRDefault="00D70D8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C44781">
        <w:rPr>
          <w:rFonts w:ascii="Times New Roman" w:hAnsi="Times New Roman"/>
          <w:sz w:val="28"/>
          <w:szCs w:val="28"/>
        </w:rPr>
        <w:t>1</w:t>
      </w:r>
      <w:r w:rsidR="00C00188" w:rsidRPr="00C44781">
        <w:rPr>
          <w:rFonts w:ascii="Times New Roman" w:hAnsi="Times New Roman"/>
          <w:sz w:val="28"/>
          <w:szCs w:val="28"/>
        </w:rPr>
        <w:t>Г</w:t>
      </w:r>
      <w:r w:rsidR="006474F7" w:rsidRPr="00C44781">
        <w:rPr>
          <w:rFonts w:ascii="Times New Roman" w:hAnsi="Times New Roman"/>
          <w:sz w:val="28"/>
          <w:szCs w:val="28"/>
        </w:rPr>
        <w:t>,</w:t>
      </w:r>
      <w:r w:rsidR="00A908DF" w:rsidRPr="00C44781">
        <w:rPr>
          <w:rFonts w:ascii="Times New Roman" w:hAnsi="Times New Roman"/>
          <w:sz w:val="28"/>
          <w:szCs w:val="28"/>
        </w:rPr>
        <w:t xml:space="preserve"> </w:t>
      </w:r>
      <w:r w:rsidR="006474F7" w:rsidRPr="00C44781">
        <w:rPr>
          <w:rFonts w:ascii="Times New Roman" w:hAnsi="Times New Roman"/>
          <w:sz w:val="28"/>
          <w:szCs w:val="28"/>
        </w:rPr>
        <w:t>2</w:t>
      </w:r>
      <w:r w:rsidR="00C00188" w:rsidRPr="00C44781">
        <w:rPr>
          <w:rFonts w:ascii="Times New Roman" w:hAnsi="Times New Roman"/>
          <w:sz w:val="28"/>
          <w:szCs w:val="28"/>
        </w:rPr>
        <w:t>А</w:t>
      </w:r>
      <w:r w:rsidR="006474F7" w:rsidRPr="00C44781">
        <w:rPr>
          <w:rFonts w:ascii="Times New Roman" w:hAnsi="Times New Roman"/>
          <w:sz w:val="28"/>
          <w:szCs w:val="28"/>
        </w:rPr>
        <w:t>,</w:t>
      </w:r>
      <w:r w:rsidR="00A908DF" w:rsidRPr="00C44781">
        <w:rPr>
          <w:rFonts w:ascii="Times New Roman" w:hAnsi="Times New Roman"/>
          <w:sz w:val="28"/>
          <w:szCs w:val="28"/>
        </w:rPr>
        <w:t xml:space="preserve"> </w:t>
      </w:r>
      <w:r w:rsidR="006474F7" w:rsidRPr="00C44781">
        <w:rPr>
          <w:rFonts w:ascii="Times New Roman" w:hAnsi="Times New Roman"/>
          <w:sz w:val="28"/>
          <w:szCs w:val="28"/>
        </w:rPr>
        <w:t>3</w:t>
      </w:r>
      <w:r w:rsidR="002A2916" w:rsidRPr="00C44781">
        <w:rPr>
          <w:rFonts w:ascii="Times New Roman" w:hAnsi="Times New Roman"/>
          <w:sz w:val="28"/>
          <w:szCs w:val="28"/>
        </w:rPr>
        <w:t>Д</w:t>
      </w:r>
      <w:r w:rsidR="006474F7" w:rsidRPr="00C44781">
        <w:rPr>
          <w:rFonts w:ascii="Times New Roman" w:hAnsi="Times New Roman"/>
          <w:sz w:val="28"/>
          <w:szCs w:val="28"/>
        </w:rPr>
        <w:t>,</w:t>
      </w:r>
      <w:r w:rsidR="00A908DF" w:rsidRPr="00C44781">
        <w:rPr>
          <w:rFonts w:ascii="Times New Roman" w:hAnsi="Times New Roman"/>
          <w:sz w:val="28"/>
          <w:szCs w:val="28"/>
        </w:rPr>
        <w:t xml:space="preserve"> </w:t>
      </w:r>
      <w:r w:rsidR="006474F7" w:rsidRPr="00C44781">
        <w:rPr>
          <w:rFonts w:ascii="Times New Roman" w:hAnsi="Times New Roman"/>
          <w:sz w:val="28"/>
          <w:szCs w:val="28"/>
        </w:rPr>
        <w:t>4</w:t>
      </w:r>
      <w:r w:rsidR="00C00188" w:rsidRPr="00C44781">
        <w:rPr>
          <w:rFonts w:ascii="Times New Roman" w:hAnsi="Times New Roman"/>
          <w:sz w:val="28"/>
          <w:szCs w:val="28"/>
        </w:rPr>
        <w:t>В</w:t>
      </w:r>
      <w:r w:rsidR="006474F7" w:rsidRPr="00C44781">
        <w:rPr>
          <w:rFonts w:ascii="Times New Roman" w:hAnsi="Times New Roman"/>
          <w:sz w:val="28"/>
          <w:szCs w:val="28"/>
        </w:rPr>
        <w:t>,</w:t>
      </w:r>
      <w:r w:rsidR="00A908DF" w:rsidRPr="00C44781">
        <w:rPr>
          <w:rFonts w:ascii="Times New Roman" w:hAnsi="Times New Roman"/>
          <w:sz w:val="28"/>
          <w:szCs w:val="28"/>
        </w:rPr>
        <w:t xml:space="preserve"> </w:t>
      </w:r>
      <w:r w:rsidR="001D0374" w:rsidRPr="00C44781">
        <w:rPr>
          <w:rFonts w:ascii="Times New Roman" w:hAnsi="Times New Roman"/>
          <w:sz w:val="28"/>
          <w:szCs w:val="28"/>
        </w:rPr>
        <w:t>5</w:t>
      </w:r>
      <w:r w:rsidR="00C00188" w:rsidRPr="00C44781">
        <w:rPr>
          <w:rFonts w:ascii="Times New Roman" w:hAnsi="Times New Roman"/>
          <w:sz w:val="28"/>
          <w:szCs w:val="28"/>
        </w:rPr>
        <w:t>Б</w:t>
      </w:r>
    </w:p>
    <w:p w14:paraId="301126B9" w14:textId="77777777" w:rsidR="005C2DCD" w:rsidRPr="00C44781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1D075C2E" w14:textId="77777777" w:rsidR="005C2DCD" w:rsidRPr="00C44781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88A150" w14:textId="48F579C2" w:rsidR="00B12852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4</w:t>
      </w:r>
      <w:r w:rsidR="00B12852" w:rsidRPr="00C44781">
        <w:rPr>
          <w:rFonts w:ascii="Times New Roman" w:hAnsi="Times New Roman"/>
          <w:sz w:val="28"/>
          <w:szCs w:val="28"/>
        </w:rPr>
        <w:t xml:space="preserve">. </w:t>
      </w:r>
      <w:r w:rsidR="00F54842" w:rsidRPr="00C44781">
        <w:rPr>
          <w:rFonts w:ascii="Times New Roman" w:hAnsi="Times New Roman"/>
          <w:sz w:val="28"/>
          <w:szCs w:val="28"/>
        </w:rPr>
        <w:t>Установите соответствие факторов, сохраняющих качество товаров и их определений</w:t>
      </w:r>
      <w:r w:rsidR="005C2DCD" w:rsidRPr="00C44781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3"/>
        <w:gridCol w:w="586"/>
        <w:gridCol w:w="2942"/>
      </w:tblGrid>
      <w:tr w:rsidR="007A22D7" w:rsidRPr="00C44781" w14:paraId="15CC5418" w14:textId="77777777" w:rsidTr="007A22D7">
        <w:tc>
          <w:tcPr>
            <w:tcW w:w="6893" w:type="dxa"/>
          </w:tcPr>
          <w:p w14:paraId="6D0F4A40" w14:textId="202DC2FF" w:rsidR="007A22D7" w:rsidRPr="00C44781" w:rsidRDefault="007A22D7" w:rsidP="007A2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Определения </w:t>
            </w:r>
          </w:p>
        </w:tc>
        <w:tc>
          <w:tcPr>
            <w:tcW w:w="586" w:type="dxa"/>
          </w:tcPr>
          <w:p w14:paraId="7EA0600C" w14:textId="77777777" w:rsidR="007A22D7" w:rsidRPr="00C44781" w:rsidRDefault="007A22D7" w:rsidP="007A2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6991B4A7" w14:textId="5A1CC3AB" w:rsidR="007A22D7" w:rsidRPr="00C44781" w:rsidRDefault="007A22D7" w:rsidP="007A2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Факторы</w:t>
            </w:r>
          </w:p>
        </w:tc>
      </w:tr>
      <w:tr w:rsidR="00B12852" w:rsidRPr="00C44781" w14:paraId="2A157063" w14:textId="77777777" w:rsidTr="007A22D7">
        <w:tc>
          <w:tcPr>
            <w:tcW w:w="6893" w:type="dxa"/>
          </w:tcPr>
          <w:p w14:paraId="37A186A1" w14:textId="687E5845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9166C" w:rsidRPr="00C44781">
              <w:rPr>
                <w:rFonts w:ascii="Times New Roman" w:hAnsi="Times New Roman"/>
                <w:sz w:val="28"/>
                <w:szCs w:val="28"/>
              </w:rPr>
              <w:t>з</w:t>
            </w:r>
            <w:r w:rsidR="00F54842" w:rsidRPr="00C44781">
              <w:rPr>
                <w:rFonts w:ascii="Times New Roman" w:hAnsi="Times New Roman"/>
                <w:sz w:val="28"/>
                <w:szCs w:val="28"/>
              </w:rPr>
              <w:t>аключается в установке и подключении оборудования, проведении профилактического осмотра и профилактического ремонта товаров, а также в проведении гарантийного ремонта.</w:t>
            </w:r>
          </w:p>
        </w:tc>
        <w:tc>
          <w:tcPr>
            <w:tcW w:w="586" w:type="dxa"/>
          </w:tcPr>
          <w:p w14:paraId="4AB69F09" w14:textId="77777777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B000039" w14:textId="30CF476D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54842" w:rsidRPr="00C44781">
              <w:rPr>
                <w:rFonts w:ascii="Times New Roman" w:hAnsi="Times New Roman"/>
                <w:sz w:val="28"/>
                <w:szCs w:val="28"/>
              </w:rPr>
              <w:t>упаковка</w:t>
            </w:r>
          </w:p>
        </w:tc>
      </w:tr>
      <w:tr w:rsidR="00B12852" w:rsidRPr="00C44781" w14:paraId="2604A573" w14:textId="77777777" w:rsidTr="007A22D7">
        <w:tc>
          <w:tcPr>
            <w:tcW w:w="6893" w:type="dxa"/>
          </w:tcPr>
          <w:p w14:paraId="13854C1A" w14:textId="6081FFF3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9166C" w:rsidRPr="00C44781">
              <w:rPr>
                <w:rFonts w:ascii="Times New Roman" w:hAnsi="Times New Roman"/>
                <w:sz w:val="28"/>
                <w:szCs w:val="28"/>
              </w:rPr>
              <w:t>на качество товаров влияют вид и прочность упаковки, плотность укладки товаров в таре и самой тары в транспортном средстве, вид, масса, объём и другие свойства перевозимых товаров, тип транспортных средств, дальность перевозок</w:t>
            </w:r>
          </w:p>
        </w:tc>
        <w:tc>
          <w:tcPr>
            <w:tcW w:w="586" w:type="dxa"/>
          </w:tcPr>
          <w:p w14:paraId="7BC53584" w14:textId="77777777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57A3125F" w14:textId="42D2FF9F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C447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842" w:rsidRPr="00C44781">
              <w:rPr>
                <w:rFonts w:ascii="Times New Roman" w:hAnsi="Times New Roman"/>
                <w:sz w:val="28"/>
                <w:szCs w:val="28"/>
              </w:rPr>
              <w:t>условия хранения</w:t>
            </w:r>
          </w:p>
        </w:tc>
      </w:tr>
      <w:tr w:rsidR="00B12852" w:rsidRPr="00C44781" w14:paraId="7198A343" w14:textId="77777777" w:rsidTr="007A22D7">
        <w:tc>
          <w:tcPr>
            <w:tcW w:w="6893" w:type="dxa"/>
          </w:tcPr>
          <w:p w14:paraId="0D5A1BDA" w14:textId="640FAE82" w:rsidR="00DC2674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19166C" w:rsidRPr="00C44781">
              <w:rPr>
                <w:rFonts w:ascii="Times New Roman" w:hAnsi="Times New Roman"/>
                <w:sz w:val="28"/>
                <w:szCs w:val="28"/>
              </w:rPr>
              <w:t xml:space="preserve">обеспечивает защиту товара от повреждений и потерь, а окружающую среду </w:t>
            </w:r>
            <w:r w:rsidR="005C2DCD" w:rsidRPr="00C44781">
              <w:rPr>
                <w:rFonts w:ascii="Times New Roman" w:hAnsi="Times New Roman"/>
                <w:sz w:val="28"/>
                <w:szCs w:val="28"/>
              </w:rPr>
              <w:t>–</w:t>
            </w:r>
            <w:r w:rsidR="0019166C" w:rsidRPr="00C44781">
              <w:rPr>
                <w:rFonts w:ascii="Times New Roman" w:hAnsi="Times New Roman"/>
                <w:sz w:val="28"/>
                <w:szCs w:val="28"/>
              </w:rPr>
              <w:t xml:space="preserve"> от загрязнения</w:t>
            </w:r>
          </w:p>
          <w:p w14:paraId="49ADEEC0" w14:textId="39C423AA" w:rsidR="00B12852" w:rsidRPr="00C44781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4)</w:t>
            </w:r>
            <w:r w:rsidR="0019166C" w:rsidRPr="00C44781">
              <w:rPr>
                <w:sz w:val="28"/>
                <w:szCs w:val="28"/>
              </w:rPr>
              <w:t xml:space="preserve"> </w:t>
            </w:r>
            <w:r w:rsidR="0019166C" w:rsidRPr="00C44781">
              <w:rPr>
                <w:rFonts w:ascii="Times New Roman" w:hAnsi="Times New Roman"/>
                <w:sz w:val="28"/>
                <w:szCs w:val="28"/>
              </w:rPr>
              <w:t>должны обеспечивать качественную и количественную сохранность товаров. Большое внимание уделяется регулированию относительной влажности и температуры воздуха</w:t>
            </w:r>
          </w:p>
          <w:p w14:paraId="1B4BE593" w14:textId="6F6633AC" w:rsidR="00F54842" w:rsidRPr="00C44781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5)</w:t>
            </w:r>
            <w:r w:rsidR="0019166C" w:rsidRPr="00C44781">
              <w:rPr>
                <w:sz w:val="28"/>
                <w:szCs w:val="28"/>
              </w:rPr>
              <w:t xml:space="preserve"> </w:t>
            </w:r>
            <w:r w:rsidR="0019166C" w:rsidRPr="00C44781">
              <w:rPr>
                <w:rFonts w:ascii="Times New Roman" w:hAnsi="Times New Roman"/>
                <w:sz w:val="28"/>
                <w:szCs w:val="28"/>
              </w:rPr>
              <w:t>сохранению качества товаров способствуют соответствующее техническое оснащение помещений торговых предприятий и соблюдение ими основных санитарно-гигиенических требований</w:t>
            </w:r>
          </w:p>
        </w:tc>
        <w:tc>
          <w:tcPr>
            <w:tcW w:w="586" w:type="dxa"/>
          </w:tcPr>
          <w:p w14:paraId="49B3061A" w14:textId="77777777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4D4BC63D" w14:textId="77777777" w:rsidR="00B12852" w:rsidRPr="00C44781" w:rsidRDefault="00B1285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F54842" w:rsidRPr="00C44781">
              <w:rPr>
                <w:rFonts w:ascii="Times New Roman" w:hAnsi="Times New Roman"/>
                <w:sz w:val="28"/>
                <w:szCs w:val="28"/>
              </w:rPr>
              <w:t>условия транспортирования</w:t>
            </w:r>
          </w:p>
          <w:p w14:paraId="12EBBC58" w14:textId="77777777" w:rsidR="00F54842" w:rsidRPr="00C44781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EB1765" w14:textId="122A2B4F" w:rsidR="00F54842" w:rsidRPr="00C44781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Г)</w:t>
            </w:r>
            <w:r w:rsidRPr="00C44781">
              <w:rPr>
                <w:sz w:val="28"/>
                <w:szCs w:val="28"/>
              </w:rPr>
              <w:t xml:space="preserve"> </w:t>
            </w:r>
            <w:r w:rsidRPr="00C44781">
              <w:rPr>
                <w:rFonts w:ascii="Times New Roman" w:hAnsi="Times New Roman"/>
                <w:sz w:val="28"/>
                <w:szCs w:val="28"/>
              </w:rPr>
              <w:t>условия реализации и использования</w:t>
            </w:r>
          </w:p>
          <w:p w14:paraId="6E2BF58F" w14:textId="77777777" w:rsidR="00F54842" w:rsidRPr="00C44781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FDFB25" w14:textId="250214DE" w:rsidR="00F54842" w:rsidRPr="00C44781" w:rsidRDefault="00F54842" w:rsidP="00517A3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4781">
              <w:rPr>
                <w:rFonts w:ascii="Times New Roman" w:hAnsi="Times New Roman"/>
                <w:sz w:val="28"/>
                <w:szCs w:val="28"/>
              </w:rPr>
              <w:t>Д)</w:t>
            </w:r>
            <w:r w:rsidRPr="00C44781">
              <w:rPr>
                <w:sz w:val="28"/>
                <w:szCs w:val="28"/>
              </w:rPr>
              <w:t xml:space="preserve"> </w:t>
            </w:r>
            <w:r w:rsidRPr="00C44781">
              <w:rPr>
                <w:rFonts w:ascii="Times New Roman" w:hAnsi="Times New Roman"/>
                <w:sz w:val="28"/>
                <w:szCs w:val="28"/>
              </w:rPr>
              <w:t>техническая помощь в обслуживании</w:t>
            </w:r>
          </w:p>
        </w:tc>
      </w:tr>
    </w:tbl>
    <w:p w14:paraId="280EAFDF" w14:textId="7D17DA54" w:rsidR="00B12852" w:rsidRPr="00C44781" w:rsidRDefault="00B1285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ответ: 1</w:t>
      </w:r>
      <w:r w:rsidR="00F54842" w:rsidRPr="00C44781">
        <w:rPr>
          <w:rFonts w:ascii="Times New Roman" w:hAnsi="Times New Roman"/>
          <w:sz w:val="28"/>
          <w:szCs w:val="28"/>
        </w:rPr>
        <w:t>Д</w:t>
      </w:r>
      <w:r w:rsidRPr="00C44781">
        <w:rPr>
          <w:rFonts w:ascii="Times New Roman" w:hAnsi="Times New Roman"/>
          <w:sz w:val="28"/>
          <w:szCs w:val="28"/>
        </w:rPr>
        <w:t>, 2</w:t>
      </w:r>
      <w:r w:rsidR="0019166C" w:rsidRPr="00C44781">
        <w:rPr>
          <w:rFonts w:ascii="Times New Roman" w:hAnsi="Times New Roman"/>
          <w:sz w:val="28"/>
          <w:szCs w:val="28"/>
        </w:rPr>
        <w:t>В</w:t>
      </w:r>
      <w:r w:rsidRPr="00C44781">
        <w:rPr>
          <w:rFonts w:ascii="Times New Roman" w:hAnsi="Times New Roman"/>
          <w:sz w:val="28"/>
          <w:szCs w:val="28"/>
        </w:rPr>
        <w:t>, 3</w:t>
      </w:r>
      <w:r w:rsidR="0019166C" w:rsidRPr="00C44781">
        <w:rPr>
          <w:rFonts w:ascii="Times New Roman" w:hAnsi="Times New Roman"/>
          <w:sz w:val="28"/>
          <w:szCs w:val="28"/>
        </w:rPr>
        <w:t>А, 4Б, 5Г</w:t>
      </w:r>
    </w:p>
    <w:p w14:paraId="3E680370" w14:textId="77777777" w:rsidR="005C2DCD" w:rsidRPr="00C44781" w:rsidRDefault="005C2DCD" w:rsidP="005C2DCD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3758B867" w14:textId="77777777" w:rsidR="005C2DCD" w:rsidRPr="00C44781" w:rsidRDefault="005C2DCD" w:rsidP="005C2DC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C44781" w:rsidRDefault="00C0618D" w:rsidP="001425E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C44781" w:rsidRDefault="00B32A1E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E47E9E" w:rsidRDefault="00B87C9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47E9E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E47E9E" w:rsidRDefault="00B87C9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47E9E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E47E9E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C44781" w:rsidRDefault="00367D3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0D778D" w14:textId="7E697B34" w:rsidR="00367D35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</w:t>
      </w:r>
      <w:r w:rsidR="00367D35" w:rsidRPr="00C44781">
        <w:rPr>
          <w:rFonts w:ascii="Times New Roman" w:hAnsi="Times New Roman"/>
          <w:sz w:val="28"/>
          <w:szCs w:val="28"/>
        </w:rPr>
        <w:t>.</w:t>
      </w:r>
      <w:r w:rsidR="00D6069D" w:rsidRPr="00C44781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товароведческой оценки:</w:t>
      </w:r>
    </w:p>
    <w:p w14:paraId="3213AFEE" w14:textId="5B837389" w:rsidR="00341C13" w:rsidRPr="00C44781" w:rsidRDefault="0034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А)</w:t>
      </w:r>
      <w:r w:rsidR="0006149A" w:rsidRPr="00C44781">
        <w:rPr>
          <w:rFonts w:ascii="Times New Roman" w:hAnsi="Times New Roman"/>
          <w:sz w:val="28"/>
          <w:szCs w:val="28"/>
        </w:rPr>
        <w:t xml:space="preserve"> </w:t>
      </w:r>
      <w:r w:rsidR="00604509" w:rsidRPr="00C44781">
        <w:rPr>
          <w:rFonts w:ascii="Times New Roman" w:hAnsi="Times New Roman"/>
          <w:sz w:val="28"/>
          <w:szCs w:val="28"/>
        </w:rPr>
        <w:t>предоставление эксперту необходимых документов и материалов</w:t>
      </w:r>
    </w:p>
    <w:p w14:paraId="5E22AEA4" w14:textId="5CF42529" w:rsidR="00594144" w:rsidRPr="00C44781" w:rsidRDefault="0034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Б)</w:t>
      </w:r>
      <w:r w:rsidR="0006149A" w:rsidRPr="00C44781">
        <w:rPr>
          <w:rFonts w:ascii="Times New Roman" w:hAnsi="Times New Roman"/>
          <w:sz w:val="28"/>
          <w:szCs w:val="28"/>
        </w:rPr>
        <w:t xml:space="preserve"> </w:t>
      </w:r>
      <w:r w:rsidR="00604509" w:rsidRPr="00C44781">
        <w:rPr>
          <w:rFonts w:ascii="Times New Roman" w:hAnsi="Times New Roman"/>
          <w:sz w:val="28"/>
          <w:szCs w:val="28"/>
        </w:rPr>
        <w:t>проведение исследования объекта экспертизы экспертом</w:t>
      </w:r>
    </w:p>
    <w:p w14:paraId="478043F2" w14:textId="1D42804C" w:rsidR="00341C13" w:rsidRPr="00C44781" w:rsidRDefault="00341C1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В)</w:t>
      </w:r>
      <w:r w:rsidR="00281F1C" w:rsidRPr="00C44781">
        <w:rPr>
          <w:rFonts w:ascii="Times New Roman" w:hAnsi="Times New Roman"/>
          <w:sz w:val="28"/>
          <w:szCs w:val="28"/>
        </w:rPr>
        <w:t xml:space="preserve"> </w:t>
      </w:r>
      <w:r w:rsidR="00604509" w:rsidRPr="00C44781">
        <w:rPr>
          <w:rFonts w:ascii="Times New Roman" w:hAnsi="Times New Roman"/>
          <w:sz w:val="28"/>
          <w:szCs w:val="28"/>
        </w:rPr>
        <w:t>передача экспертного заключения заказчику</w:t>
      </w:r>
    </w:p>
    <w:p w14:paraId="2DE19AD2" w14:textId="1B813082" w:rsidR="00341C13" w:rsidRPr="00C44781" w:rsidRDefault="00E3515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</w:t>
      </w:r>
      <w:r w:rsidR="00341C13" w:rsidRPr="00C44781">
        <w:rPr>
          <w:rFonts w:ascii="Times New Roman" w:hAnsi="Times New Roman"/>
          <w:sz w:val="28"/>
          <w:szCs w:val="28"/>
        </w:rPr>
        <w:t>)</w:t>
      </w:r>
      <w:r w:rsidR="00281F1C" w:rsidRPr="00C44781">
        <w:rPr>
          <w:rFonts w:ascii="Times New Roman" w:hAnsi="Times New Roman"/>
          <w:sz w:val="28"/>
          <w:szCs w:val="28"/>
        </w:rPr>
        <w:t xml:space="preserve"> </w:t>
      </w:r>
      <w:r w:rsidR="00604509" w:rsidRPr="00C44781">
        <w:rPr>
          <w:rFonts w:ascii="Times New Roman" w:hAnsi="Times New Roman"/>
          <w:sz w:val="28"/>
          <w:szCs w:val="28"/>
        </w:rPr>
        <w:t>заключение договора на проведение экспертизы между заказчиком и экспертной организацией</w:t>
      </w:r>
    </w:p>
    <w:p w14:paraId="43DCAA8F" w14:textId="24C65934" w:rsidR="00604509" w:rsidRPr="00C44781" w:rsidRDefault="00604509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Д) составление экспертного заключения</w:t>
      </w:r>
    </w:p>
    <w:p w14:paraId="6B31A3DF" w14:textId="56A8500A" w:rsidR="00A55F49" w:rsidRPr="00C44781" w:rsidRDefault="00A55F49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04509" w:rsidRPr="00C44781">
        <w:rPr>
          <w:rFonts w:ascii="Times New Roman" w:hAnsi="Times New Roman"/>
          <w:sz w:val="28"/>
          <w:szCs w:val="28"/>
        </w:rPr>
        <w:t>Г</w:t>
      </w:r>
      <w:r w:rsidR="00E352C0" w:rsidRPr="00C44781">
        <w:rPr>
          <w:rFonts w:ascii="Times New Roman" w:hAnsi="Times New Roman"/>
          <w:sz w:val="28"/>
          <w:szCs w:val="28"/>
        </w:rPr>
        <w:t xml:space="preserve">, А, </w:t>
      </w:r>
      <w:r w:rsidR="00604509" w:rsidRPr="00C44781">
        <w:rPr>
          <w:rFonts w:ascii="Times New Roman" w:hAnsi="Times New Roman"/>
          <w:sz w:val="28"/>
          <w:szCs w:val="28"/>
        </w:rPr>
        <w:t>Б</w:t>
      </w:r>
      <w:r w:rsidR="00E352C0" w:rsidRPr="00C44781">
        <w:rPr>
          <w:rFonts w:ascii="Times New Roman" w:hAnsi="Times New Roman"/>
          <w:sz w:val="28"/>
          <w:szCs w:val="28"/>
        </w:rPr>
        <w:t>,</w:t>
      </w:r>
      <w:r w:rsidR="00E225E4" w:rsidRPr="00C44781">
        <w:rPr>
          <w:rFonts w:ascii="Times New Roman" w:hAnsi="Times New Roman"/>
          <w:sz w:val="28"/>
          <w:szCs w:val="28"/>
        </w:rPr>
        <w:t xml:space="preserve"> </w:t>
      </w:r>
      <w:r w:rsidR="00604509" w:rsidRPr="00C44781">
        <w:rPr>
          <w:rFonts w:ascii="Times New Roman" w:hAnsi="Times New Roman"/>
          <w:sz w:val="28"/>
          <w:szCs w:val="28"/>
        </w:rPr>
        <w:t>Д, В</w:t>
      </w:r>
    </w:p>
    <w:p w14:paraId="75C7F855" w14:textId="77777777" w:rsidR="000C04DE" w:rsidRPr="00C44781" w:rsidRDefault="000C04DE" w:rsidP="000C04D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138EBB02" w14:textId="77777777" w:rsidR="000C04DE" w:rsidRPr="00C44781" w:rsidRDefault="000C04DE" w:rsidP="000C04D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59F8A" w14:textId="6D3B5E38" w:rsidR="002A31EB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</w:t>
      </w:r>
      <w:r w:rsidR="009D16E0" w:rsidRPr="00C44781">
        <w:rPr>
          <w:rFonts w:ascii="Times New Roman" w:hAnsi="Times New Roman"/>
          <w:sz w:val="28"/>
          <w:szCs w:val="28"/>
        </w:rPr>
        <w:t>.</w:t>
      </w:r>
      <w:r w:rsidR="00604509" w:rsidRPr="00C44781">
        <w:rPr>
          <w:sz w:val="28"/>
          <w:szCs w:val="28"/>
        </w:rPr>
        <w:t xml:space="preserve"> </w:t>
      </w:r>
      <w:r w:rsidR="00604509" w:rsidRPr="00C44781">
        <w:rPr>
          <w:rFonts w:ascii="Times New Roman" w:hAnsi="Times New Roman"/>
          <w:sz w:val="28"/>
          <w:szCs w:val="28"/>
        </w:rPr>
        <w:t>Установите правильную последовательность этапов анализа товарной номенклатуры:</w:t>
      </w:r>
    </w:p>
    <w:p w14:paraId="20FE40E0" w14:textId="1B409464" w:rsidR="009D16E0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А)</w:t>
      </w:r>
      <w:r w:rsidR="006339CB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и</w:t>
      </w:r>
      <w:r w:rsidR="00691FFC" w:rsidRPr="00C44781">
        <w:rPr>
          <w:rFonts w:ascii="Times New Roman" w:hAnsi="Times New Roman"/>
          <w:sz w:val="28"/>
          <w:szCs w:val="28"/>
        </w:rPr>
        <w:t>зучение действующих нормативных документов</w:t>
      </w:r>
    </w:p>
    <w:p w14:paraId="16F2F9A0" w14:textId="0F69FC10" w:rsidR="00691FFC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Б)</w:t>
      </w:r>
      <w:r w:rsidR="00AD0F85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к</w:t>
      </w:r>
      <w:r w:rsidR="00691FFC" w:rsidRPr="00C44781">
        <w:rPr>
          <w:rFonts w:ascii="Times New Roman" w:hAnsi="Times New Roman"/>
          <w:sz w:val="28"/>
          <w:szCs w:val="28"/>
        </w:rPr>
        <w:t>лассификация товара по группам</w:t>
      </w:r>
    </w:p>
    <w:p w14:paraId="3702A4B6" w14:textId="6FF7AF2D" w:rsidR="009D16E0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В)</w:t>
      </w:r>
      <w:r w:rsidR="00AD0F85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о</w:t>
      </w:r>
      <w:r w:rsidR="00691FFC" w:rsidRPr="00C44781">
        <w:rPr>
          <w:rFonts w:ascii="Times New Roman" w:hAnsi="Times New Roman"/>
          <w:sz w:val="28"/>
          <w:szCs w:val="28"/>
        </w:rPr>
        <w:t>пределение потребительских свойств</w:t>
      </w:r>
    </w:p>
    <w:p w14:paraId="7B75AFC2" w14:textId="0C08487D" w:rsidR="009D16E0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Г)</w:t>
      </w:r>
      <w:r w:rsidR="00AD0F85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с</w:t>
      </w:r>
      <w:r w:rsidR="00691FFC" w:rsidRPr="00C44781">
        <w:rPr>
          <w:rFonts w:ascii="Times New Roman" w:hAnsi="Times New Roman"/>
          <w:sz w:val="28"/>
          <w:szCs w:val="28"/>
        </w:rPr>
        <w:t>оставление перечня товаров для анализа</w:t>
      </w:r>
    </w:p>
    <w:p w14:paraId="267F6830" w14:textId="34D18FB2" w:rsidR="00691FFC" w:rsidRPr="00C44781" w:rsidRDefault="00691FF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Д) </w:t>
      </w:r>
      <w:r w:rsidR="0035614A" w:rsidRPr="00C44781">
        <w:rPr>
          <w:rFonts w:ascii="Times New Roman" w:hAnsi="Times New Roman"/>
          <w:sz w:val="28"/>
          <w:szCs w:val="28"/>
        </w:rPr>
        <w:t>о</w:t>
      </w:r>
      <w:r w:rsidRPr="00C44781">
        <w:rPr>
          <w:rFonts w:ascii="Times New Roman" w:hAnsi="Times New Roman"/>
          <w:sz w:val="28"/>
          <w:szCs w:val="28"/>
        </w:rPr>
        <w:t>ценка соответствия товаров критериям качества</w:t>
      </w:r>
    </w:p>
    <w:p w14:paraId="215463B5" w14:textId="0F93593B" w:rsidR="009D16E0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91FFC" w:rsidRPr="00C44781">
        <w:rPr>
          <w:rFonts w:ascii="Times New Roman" w:hAnsi="Times New Roman"/>
          <w:sz w:val="28"/>
          <w:szCs w:val="28"/>
        </w:rPr>
        <w:t>А</w:t>
      </w:r>
      <w:r w:rsidR="00C70075" w:rsidRPr="00C44781">
        <w:rPr>
          <w:rFonts w:ascii="Times New Roman" w:hAnsi="Times New Roman"/>
          <w:sz w:val="28"/>
          <w:szCs w:val="28"/>
        </w:rPr>
        <w:t xml:space="preserve">, </w:t>
      </w:r>
      <w:r w:rsidR="00691FFC" w:rsidRPr="00C44781">
        <w:rPr>
          <w:rFonts w:ascii="Times New Roman" w:hAnsi="Times New Roman"/>
          <w:sz w:val="28"/>
          <w:szCs w:val="28"/>
        </w:rPr>
        <w:t>Г</w:t>
      </w:r>
      <w:r w:rsidR="00C70075" w:rsidRPr="00C44781">
        <w:rPr>
          <w:rFonts w:ascii="Times New Roman" w:hAnsi="Times New Roman"/>
          <w:sz w:val="28"/>
          <w:szCs w:val="28"/>
        </w:rPr>
        <w:t xml:space="preserve">, </w:t>
      </w:r>
      <w:r w:rsidR="00691FFC" w:rsidRPr="00C44781">
        <w:rPr>
          <w:rFonts w:ascii="Times New Roman" w:hAnsi="Times New Roman"/>
          <w:sz w:val="28"/>
          <w:szCs w:val="28"/>
        </w:rPr>
        <w:t>Б</w:t>
      </w:r>
      <w:r w:rsidR="00C70075" w:rsidRPr="00C44781">
        <w:rPr>
          <w:rFonts w:ascii="Times New Roman" w:hAnsi="Times New Roman"/>
          <w:sz w:val="28"/>
          <w:szCs w:val="28"/>
        </w:rPr>
        <w:t xml:space="preserve">, </w:t>
      </w:r>
      <w:r w:rsidR="00691FFC" w:rsidRPr="00C44781">
        <w:rPr>
          <w:rFonts w:ascii="Times New Roman" w:hAnsi="Times New Roman"/>
          <w:sz w:val="28"/>
          <w:szCs w:val="28"/>
        </w:rPr>
        <w:t>В, Д</w:t>
      </w:r>
    </w:p>
    <w:p w14:paraId="21F68960" w14:textId="77777777" w:rsidR="00473572" w:rsidRPr="00C44781" w:rsidRDefault="00473572" w:rsidP="0047357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0A00F475" w14:textId="77777777" w:rsidR="00473572" w:rsidRPr="00C44781" w:rsidRDefault="00473572" w:rsidP="004735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3279E" w14:textId="574F1F5D" w:rsidR="009D16E0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3</w:t>
      </w:r>
      <w:r w:rsidR="009D16E0" w:rsidRPr="00C44781">
        <w:rPr>
          <w:rFonts w:ascii="Times New Roman" w:hAnsi="Times New Roman"/>
          <w:sz w:val="28"/>
          <w:szCs w:val="28"/>
        </w:rPr>
        <w:t>.</w:t>
      </w:r>
      <w:r w:rsidR="00691FFC" w:rsidRPr="00C44781">
        <w:rPr>
          <w:sz w:val="28"/>
          <w:szCs w:val="28"/>
        </w:rPr>
        <w:t xml:space="preserve"> </w:t>
      </w:r>
      <w:r w:rsidR="00691FFC" w:rsidRPr="00C4478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39160A" w:rsidRPr="00C44781">
        <w:rPr>
          <w:rFonts w:ascii="Times New Roman" w:hAnsi="Times New Roman"/>
          <w:sz w:val="28"/>
          <w:szCs w:val="28"/>
        </w:rPr>
        <w:t>порядка</w:t>
      </w:r>
      <w:r w:rsidR="00691FFC" w:rsidRPr="00C44781">
        <w:rPr>
          <w:rFonts w:ascii="Times New Roman" w:hAnsi="Times New Roman"/>
          <w:sz w:val="28"/>
          <w:szCs w:val="28"/>
        </w:rPr>
        <w:t xml:space="preserve"> оценки качества товара:</w:t>
      </w:r>
    </w:p>
    <w:p w14:paraId="745A3775" w14:textId="6682608D" w:rsidR="00BC20C4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А)</w:t>
      </w:r>
      <w:r w:rsidR="003846DF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п</w:t>
      </w:r>
      <w:r w:rsidR="00003404" w:rsidRPr="00C44781">
        <w:rPr>
          <w:rFonts w:ascii="Times New Roman" w:hAnsi="Times New Roman"/>
          <w:sz w:val="28"/>
          <w:szCs w:val="28"/>
        </w:rPr>
        <w:t>роведение контрольных замеров</w:t>
      </w:r>
    </w:p>
    <w:p w14:paraId="18C8B9D4" w14:textId="32BEE69A" w:rsidR="009D16E0" w:rsidRPr="00C44781" w:rsidRDefault="009D16E0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Б)</w:t>
      </w:r>
      <w:r w:rsidR="00760210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у</w:t>
      </w:r>
      <w:r w:rsidR="00003404" w:rsidRPr="00C44781">
        <w:rPr>
          <w:rFonts w:ascii="Times New Roman" w:hAnsi="Times New Roman"/>
          <w:sz w:val="28"/>
          <w:szCs w:val="28"/>
        </w:rPr>
        <w:t xml:space="preserve">становление критериев оценки </w:t>
      </w:r>
    </w:p>
    <w:p w14:paraId="5262F92E" w14:textId="60A17291" w:rsidR="00BC20C4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В)</w:t>
      </w:r>
      <w:r w:rsidR="00C24D62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с</w:t>
      </w:r>
      <w:r w:rsidR="00003404" w:rsidRPr="00C44781">
        <w:rPr>
          <w:rFonts w:ascii="Times New Roman" w:hAnsi="Times New Roman"/>
          <w:sz w:val="28"/>
          <w:szCs w:val="28"/>
        </w:rPr>
        <w:t>равнение с установленными нормами</w:t>
      </w:r>
    </w:p>
    <w:p w14:paraId="1502B01A" w14:textId="2CB50F9A" w:rsidR="00760210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Г)</w:t>
      </w:r>
      <w:r w:rsidR="00760210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о</w:t>
      </w:r>
      <w:r w:rsidR="00003404" w:rsidRPr="00C44781">
        <w:rPr>
          <w:rFonts w:ascii="Times New Roman" w:hAnsi="Times New Roman"/>
          <w:sz w:val="28"/>
          <w:szCs w:val="28"/>
        </w:rPr>
        <w:t>формление результатов оценки</w:t>
      </w:r>
    </w:p>
    <w:p w14:paraId="63F58A51" w14:textId="39244224" w:rsidR="00003404" w:rsidRPr="00C44781" w:rsidRDefault="00991F0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Д)</w:t>
      </w:r>
      <w:r w:rsidR="00473574" w:rsidRPr="00C44781">
        <w:rPr>
          <w:rFonts w:ascii="Times New Roman" w:hAnsi="Times New Roman"/>
          <w:sz w:val="28"/>
          <w:szCs w:val="28"/>
        </w:rPr>
        <w:t xml:space="preserve"> </w:t>
      </w:r>
      <w:r w:rsidR="0035614A" w:rsidRPr="00C44781">
        <w:rPr>
          <w:rFonts w:ascii="Times New Roman" w:hAnsi="Times New Roman"/>
          <w:sz w:val="28"/>
          <w:szCs w:val="28"/>
        </w:rPr>
        <w:t>а</w:t>
      </w:r>
      <w:r w:rsidR="00003404" w:rsidRPr="00C44781">
        <w:rPr>
          <w:rFonts w:ascii="Times New Roman" w:hAnsi="Times New Roman"/>
          <w:sz w:val="28"/>
          <w:szCs w:val="28"/>
        </w:rPr>
        <w:t>нализ причин возможных отклонений</w:t>
      </w:r>
    </w:p>
    <w:p w14:paraId="620F6B91" w14:textId="6202BE03" w:rsidR="009D16E0" w:rsidRPr="00C44781" w:rsidRDefault="009D16E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C44781">
        <w:rPr>
          <w:rFonts w:ascii="Times New Roman" w:hAnsi="Times New Roman"/>
          <w:sz w:val="28"/>
          <w:szCs w:val="28"/>
        </w:rPr>
        <w:t xml:space="preserve">Б, </w:t>
      </w:r>
      <w:r w:rsidR="00003404" w:rsidRPr="00C44781">
        <w:rPr>
          <w:rFonts w:ascii="Times New Roman" w:hAnsi="Times New Roman"/>
          <w:sz w:val="28"/>
          <w:szCs w:val="28"/>
        </w:rPr>
        <w:t>А</w:t>
      </w:r>
      <w:r w:rsidR="00760210" w:rsidRPr="00C44781">
        <w:rPr>
          <w:rFonts w:ascii="Times New Roman" w:hAnsi="Times New Roman"/>
          <w:sz w:val="28"/>
          <w:szCs w:val="28"/>
        </w:rPr>
        <w:t>,</w:t>
      </w:r>
      <w:r w:rsidR="008A5AF2" w:rsidRPr="00C44781">
        <w:rPr>
          <w:rFonts w:ascii="Times New Roman" w:hAnsi="Times New Roman"/>
          <w:sz w:val="28"/>
          <w:szCs w:val="28"/>
        </w:rPr>
        <w:t xml:space="preserve"> </w:t>
      </w:r>
      <w:r w:rsidR="00003404" w:rsidRPr="00C44781">
        <w:rPr>
          <w:rFonts w:ascii="Times New Roman" w:hAnsi="Times New Roman"/>
          <w:sz w:val="28"/>
          <w:szCs w:val="28"/>
        </w:rPr>
        <w:t>В</w:t>
      </w:r>
      <w:r w:rsidR="008A5AF2" w:rsidRPr="00C44781">
        <w:rPr>
          <w:rFonts w:ascii="Times New Roman" w:hAnsi="Times New Roman"/>
          <w:sz w:val="28"/>
          <w:szCs w:val="28"/>
        </w:rPr>
        <w:t xml:space="preserve">, </w:t>
      </w:r>
      <w:r w:rsidR="00003404" w:rsidRPr="00C44781">
        <w:rPr>
          <w:rFonts w:ascii="Times New Roman" w:hAnsi="Times New Roman"/>
          <w:sz w:val="28"/>
          <w:szCs w:val="28"/>
        </w:rPr>
        <w:t>Д</w:t>
      </w:r>
      <w:r w:rsidR="00407633" w:rsidRPr="00C44781">
        <w:rPr>
          <w:rFonts w:ascii="Times New Roman" w:hAnsi="Times New Roman"/>
          <w:sz w:val="28"/>
          <w:szCs w:val="28"/>
        </w:rPr>
        <w:t xml:space="preserve">, </w:t>
      </w:r>
      <w:r w:rsidR="00003404" w:rsidRPr="00C44781">
        <w:rPr>
          <w:rFonts w:ascii="Times New Roman" w:hAnsi="Times New Roman"/>
          <w:sz w:val="28"/>
          <w:szCs w:val="28"/>
        </w:rPr>
        <w:t>Г</w:t>
      </w:r>
    </w:p>
    <w:p w14:paraId="61AED20B" w14:textId="77777777" w:rsidR="00473572" w:rsidRPr="00C44781" w:rsidRDefault="00473572" w:rsidP="00473572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lastRenderedPageBreak/>
        <w:t>Компетенции (индикаторы): ОПК-2 (ОПК-2.2)</w:t>
      </w:r>
    </w:p>
    <w:p w14:paraId="32CFC18C" w14:textId="77777777" w:rsidR="00B57BC8" w:rsidRDefault="00B57BC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C44781" w:rsidRDefault="005B3567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C44781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C44781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C44781" w:rsidRDefault="0061040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C44781" w:rsidRDefault="00E85DA7" w:rsidP="001425E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49561C45" w14:textId="77777777" w:rsidR="00C42E73" w:rsidRDefault="00C42E7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619FC504" w:rsidR="006F799A" w:rsidRPr="00E47E9E" w:rsidRDefault="006F799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47E9E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C44781" w:rsidRDefault="006F799A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0B073B" w14:textId="06EBB9F6" w:rsidR="00534C89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</w:t>
      </w:r>
      <w:r w:rsidR="00525BA3" w:rsidRPr="00C44781">
        <w:rPr>
          <w:rFonts w:ascii="Times New Roman" w:hAnsi="Times New Roman"/>
          <w:sz w:val="28"/>
          <w:szCs w:val="28"/>
        </w:rPr>
        <w:t xml:space="preserve">. </w:t>
      </w:r>
      <w:r w:rsidR="006B23D3" w:rsidRPr="00C44781">
        <w:rPr>
          <w:rFonts w:ascii="Times New Roman" w:hAnsi="Times New Roman"/>
          <w:sz w:val="28"/>
          <w:szCs w:val="28"/>
        </w:rPr>
        <w:t>Особый вид сохранения качества продовольственных товаров, позволяющий предотвратить порчу продуктов при длительном хранении и сохранить их питательные и вкусовые свойства</w:t>
      </w:r>
      <w:r w:rsidR="00184863" w:rsidRPr="00C44781">
        <w:rPr>
          <w:rFonts w:ascii="Times New Roman" w:hAnsi="Times New Roman"/>
          <w:sz w:val="28"/>
          <w:szCs w:val="28"/>
        </w:rPr>
        <w:t xml:space="preserve"> называется –</w:t>
      </w:r>
      <w:r w:rsidR="006B23D3" w:rsidRPr="00C44781">
        <w:rPr>
          <w:rFonts w:ascii="Times New Roman" w:hAnsi="Times New Roman"/>
          <w:sz w:val="28"/>
          <w:szCs w:val="28"/>
        </w:rPr>
        <w:t xml:space="preserve"> </w:t>
      </w:r>
      <w:r w:rsidR="004862DB" w:rsidRPr="00C44781">
        <w:rPr>
          <w:rFonts w:ascii="Times New Roman" w:hAnsi="Times New Roman"/>
          <w:sz w:val="28"/>
          <w:szCs w:val="28"/>
        </w:rPr>
        <w:t>________________</w:t>
      </w:r>
      <w:r w:rsidR="00EC32CB" w:rsidRPr="00C44781">
        <w:rPr>
          <w:rFonts w:ascii="Times New Roman" w:hAnsi="Times New Roman"/>
          <w:sz w:val="28"/>
          <w:szCs w:val="28"/>
        </w:rPr>
        <w:t>.</w:t>
      </w:r>
    </w:p>
    <w:p w14:paraId="79C0C59D" w14:textId="17897D53" w:rsidR="00F15F7D" w:rsidRPr="00C44781" w:rsidRDefault="00F15F7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4863" w:rsidRPr="00C44781">
        <w:rPr>
          <w:rFonts w:ascii="Times New Roman" w:hAnsi="Times New Roman"/>
          <w:sz w:val="28"/>
          <w:szCs w:val="28"/>
        </w:rPr>
        <w:t>консервирование</w:t>
      </w:r>
    </w:p>
    <w:p w14:paraId="3F0A2596" w14:textId="77777777" w:rsidR="0039160A" w:rsidRPr="00C44781" w:rsidRDefault="0039160A" w:rsidP="0039160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53599EA6" w14:textId="77777777" w:rsidR="00CD58D4" w:rsidRPr="00C44781" w:rsidRDefault="00CD58D4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6BFB385F" w:rsidR="00CD58D4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</w:t>
      </w:r>
      <w:r w:rsidR="00CD58D4" w:rsidRPr="00C44781">
        <w:rPr>
          <w:rFonts w:ascii="Times New Roman" w:hAnsi="Times New Roman"/>
          <w:sz w:val="28"/>
          <w:szCs w:val="28"/>
        </w:rPr>
        <w:t>.</w:t>
      </w:r>
      <w:r w:rsidR="00334C9F" w:rsidRPr="00C44781">
        <w:rPr>
          <w:rFonts w:ascii="Times New Roman" w:hAnsi="Times New Roman"/>
          <w:sz w:val="28"/>
          <w:szCs w:val="28"/>
        </w:rPr>
        <w:t xml:space="preserve"> </w:t>
      </w:r>
      <w:r w:rsidR="00184863" w:rsidRPr="00C44781">
        <w:rPr>
          <w:rFonts w:ascii="Times New Roman" w:hAnsi="Times New Roman"/>
          <w:sz w:val="28"/>
          <w:szCs w:val="28"/>
        </w:rPr>
        <w:t>При консервировании создаются условия, при которых подавляется или полностью исключается деятельность</w:t>
      </w:r>
      <w:r w:rsidR="00334C9F" w:rsidRPr="00C44781">
        <w:rPr>
          <w:rFonts w:ascii="Times New Roman" w:hAnsi="Times New Roman"/>
          <w:sz w:val="28"/>
          <w:szCs w:val="28"/>
        </w:rPr>
        <w:t>________________</w:t>
      </w:r>
      <w:r w:rsidR="0076775E" w:rsidRPr="00C44781">
        <w:rPr>
          <w:rFonts w:ascii="Times New Roman" w:hAnsi="Times New Roman"/>
          <w:sz w:val="28"/>
          <w:szCs w:val="28"/>
        </w:rPr>
        <w:t>.</w:t>
      </w:r>
    </w:p>
    <w:p w14:paraId="0FFDC461" w14:textId="2D906F78" w:rsidR="00A405D2" w:rsidRPr="00C44781" w:rsidRDefault="00A405D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4863" w:rsidRPr="00C44781">
        <w:rPr>
          <w:rFonts w:ascii="Times New Roman" w:hAnsi="Times New Roman"/>
          <w:sz w:val="28"/>
          <w:szCs w:val="28"/>
        </w:rPr>
        <w:t>микроорганизмов</w:t>
      </w:r>
    </w:p>
    <w:p w14:paraId="0350C26A" w14:textId="77777777" w:rsidR="0039160A" w:rsidRPr="00C44781" w:rsidRDefault="0039160A" w:rsidP="0039160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41931987" w14:textId="77777777" w:rsidR="00974CDB" w:rsidRPr="00C44781" w:rsidRDefault="00974CDB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F792B1" w14:textId="75F154BD" w:rsidR="008C7460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3</w:t>
      </w:r>
      <w:r w:rsidR="00CD58D4" w:rsidRPr="00C44781">
        <w:rPr>
          <w:rFonts w:ascii="Times New Roman" w:hAnsi="Times New Roman"/>
          <w:sz w:val="28"/>
          <w:szCs w:val="28"/>
        </w:rPr>
        <w:t>.</w:t>
      </w:r>
      <w:r w:rsidR="00974CDB" w:rsidRPr="00C44781">
        <w:rPr>
          <w:rFonts w:ascii="Times New Roman" w:hAnsi="Times New Roman"/>
          <w:sz w:val="28"/>
          <w:szCs w:val="28"/>
        </w:rPr>
        <w:t xml:space="preserve"> </w:t>
      </w:r>
      <w:r w:rsidR="008C7460" w:rsidRPr="00C44781">
        <w:rPr>
          <w:rFonts w:ascii="Times New Roman" w:hAnsi="Times New Roman"/>
          <w:sz w:val="28"/>
          <w:szCs w:val="28"/>
        </w:rPr>
        <w:t>Один из методов консервирования, суть которого заключается в удалении влаги из продуктов называется –_______________</w:t>
      </w:r>
      <w:r w:rsidR="0076775E" w:rsidRPr="00C44781">
        <w:rPr>
          <w:rFonts w:ascii="Times New Roman" w:hAnsi="Times New Roman"/>
          <w:sz w:val="28"/>
          <w:szCs w:val="28"/>
        </w:rPr>
        <w:t>.</w:t>
      </w:r>
    </w:p>
    <w:p w14:paraId="5B06D747" w14:textId="12C93E79" w:rsidR="00155BF8" w:rsidRPr="00C44781" w:rsidRDefault="00155BF8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84863" w:rsidRPr="00C44781">
        <w:rPr>
          <w:rFonts w:ascii="Times New Roman" w:hAnsi="Times New Roman"/>
          <w:sz w:val="28"/>
          <w:szCs w:val="28"/>
        </w:rPr>
        <w:t>сушка</w:t>
      </w:r>
    </w:p>
    <w:p w14:paraId="72142D03" w14:textId="26BF71BF" w:rsidR="00FA23E6" w:rsidRPr="00C44781" w:rsidRDefault="00FA23E6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(ОПК-2.1, ОПК-2.2)</w:t>
      </w:r>
    </w:p>
    <w:p w14:paraId="04154059" w14:textId="77777777" w:rsidR="00621F40" w:rsidRPr="00C44781" w:rsidRDefault="00621F40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5C338AC6" w:rsidR="00CD58D4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4</w:t>
      </w:r>
      <w:r w:rsidR="00CD58D4" w:rsidRPr="00C44781">
        <w:rPr>
          <w:rFonts w:ascii="Times New Roman" w:hAnsi="Times New Roman"/>
          <w:sz w:val="28"/>
          <w:szCs w:val="28"/>
        </w:rPr>
        <w:t>.</w:t>
      </w:r>
      <w:r w:rsidR="00D1742B" w:rsidRPr="00C44781">
        <w:rPr>
          <w:rFonts w:ascii="Times New Roman" w:hAnsi="Times New Roman"/>
          <w:sz w:val="28"/>
          <w:szCs w:val="28"/>
        </w:rPr>
        <w:t xml:space="preserve"> ________________</w:t>
      </w:r>
      <w:r w:rsidR="009D1B19" w:rsidRPr="00C44781">
        <w:rPr>
          <w:rFonts w:ascii="Times New Roman" w:hAnsi="Times New Roman"/>
          <w:sz w:val="28"/>
          <w:szCs w:val="28"/>
        </w:rPr>
        <w:t>–</w:t>
      </w:r>
      <w:r w:rsidR="00184863" w:rsidRPr="00C44781">
        <w:rPr>
          <w:rFonts w:ascii="Times New Roman" w:hAnsi="Times New Roman"/>
          <w:sz w:val="28"/>
          <w:szCs w:val="28"/>
        </w:rPr>
        <w:t xml:space="preserve"> это набор продуктов, которые объединены по одному или нескольким признакам (например, виду или модели).</w:t>
      </w:r>
    </w:p>
    <w:p w14:paraId="6DDC093E" w14:textId="3245723C" w:rsidR="00155BF8" w:rsidRPr="00C44781" w:rsidRDefault="00155BF8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57A" w:rsidRPr="00C44781">
        <w:rPr>
          <w:rFonts w:ascii="Times New Roman" w:hAnsi="Times New Roman"/>
          <w:sz w:val="28"/>
          <w:szCs w:val="28"/>
        </w:rPr>
        <w:t>а</w:t>
      </w:r>
      <w:r w:rsidR="00184863" w:rsidRPr="00C44781">
        <w:rPr>
          <w:rFonts w:ascii="Times New Roman" w:hAnsi="Times New Roman"/>
          <w:sz w:val="28"/>
          <w:szCs w:val="28"/>
        </w:rPr>
        <w:t>ссортимент товаров</w:t>
      </w:r>
    </w:p>
    <w:p w14:paraId="2BAFDBC8" w14:textId="77777777" w:rsidR="005A22BB" w:rsidRPr="00C4478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1A8F26BF" w14:textId="77777777" w:rsidR="000E795C" w:rsidRPr="00C44781" w:rsidRDefault="000E795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2288F5AC" w:rsidR="000E795C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5</w:t>
      </w:r>
      <w:r w:rsidR="003E0533" w:rsidRPr="00C44781">
        <w:rPr>
          <w:rFonts w:ascii="Times New Roman" w:hAnsi="Times New Roman"/>
          <w:sz w:val="28"/>
          <w:szCs w:val="28"/>
        </w:rPr>
        <w:t xml:space="preserve">. </w:t>
      </w:r>
      <w:r w:rsidR="0035614A" w:rsidRPr="00C44781">
        <w:rPr>
          <w:rFonts w:ascii="Times New Roman" w:hAnsi="Times New Roman"/>
          <w:sz w:val="28"/>
          <w:szCs w:val="28"/>
        </w:rPr>
        <w:t>_________________ – отражает количество вариантов или моделей одного продукта.</w:t>
      </w:r>
    </w:p>
    <w:p w14:paraId="6D7F3D0D" w14:textId="789B3F52" w:rsidR="007122DA" w:rsidRPr="00C44781" w:rsidRDefault="0069764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57A" w:rsidRPr="00C44781">
        <w:rPr>
          <w:rFonts w:ascii="Times New Roman" w:hAnsi="Times New Roman"/>
          <w:sz w:val="28"/>
          <w:szCs w:val="28"/>
        </w:rPr>
        <w:t>г</w:t>
      </w:r>
      <w:r w:rsidR="0035614A" w:rsidRPr="00C44781">
        <w:rPr>
          <w:rFonts w:ascii="Times New Roman" w:hAnsi="Times New Roman"/>
          <w:sz w:val="28"/>
          <w:szCs w:val="28"/>
        </w:rPr>
        <w:t>лубина ассортимента.</w:t>
      </w:r>
    </w:p>
    <w:p w14:paraId="148F45C6" w14:textId="77777777" w:rsidR="005A22BB" w:rsidRPr="00C4478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7FF61B56" w14:textId="56BBD084" w:rsidR="005A22BB" w:rsidRPr="00C44781" w:rsidRDefault="005A22BB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C44781" w:rsidRDefault="00E20EBD" w:rsidP="001425E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E82A7C5" w14:textId="77777777" w:rsidR="00C42E73" w:rsidRDefault="00C42E7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0787598A" w:rsidR="00E20EBD" w:rsidRPr="00E47E9E" w:rsidRDefault="004978A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47E9E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E47E9E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E47E9E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E47E9E">
        <w:rPr>
          <w:rFonts w:ascii="Times New Roman" w:hAnsi="Times New Roman"/>
          <w:i/>
          <w:iCs/>
          <w:sz w:val="28"/>
          <w:szCs w:val="28"/>
        </w:rPr>
        <w:t>о</w:t>
      </w:r>
      <w:r w:rsidRPr="00E47E9E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E47E9E">
        <w:rPr>
          <w:rFonts w:ascii="Times New Roman" w:hAnsi="Times New Roman"/>
          <w:i/>
          <w:iCs/>
          <w:sz w:val="28"/>
          <w:szCs w:val="28"/>
        </w:rPr>
        <w:t>е</w:t>
      </w:r>
      <w:r w:rsidRPr="00E47E9E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C44781" w:rsidRDefault="0036487D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2BE54C" w14:textId="3620234C" w:rsidR="005A22BB" w:rsidRPr="00C44781" w:rsidRDefault="000B43F3" w:rsidP="009677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</w:t>
      </w:r>
      <w:r w:rsidR="00D0171C" w:rsidRPr="00C44781">
        <w:rPr>
          <w:rFonts w:ascii="Times New Roman" w:hAnsi="Times New Roman"/>
          <w:sz w:val="28"/>
          <w:szCs w:val="28"/>
        </w:rPr>
        <w:t>.</w:t>
      </w:r>
      <w:r w:rsidR="00D0171C" w:rsidRPr="00C44781">
        <w:rPr>
          <w:sz w:val="28"/>
          <w:szCs w:val="28"/>
        </w:rPr>
        <w:t xml:space="preserve"> </w:t>
      </w:r>
      <w:r w:rsidR="005A22BB" w:rsidRPr="00C44781">
        <w:rPr>
          <w:rFonts w:ascii="Times New Roman" w:hAnsi="Times New Roman"/>
          <w:sz w:val="28"/>
          <w:szCs w:val="28"/>
        </w:rPr>
        <w:t>Химические элементы, которые необходимы для нормального функционирования организма и выполняют множество функций в организме, таких как участие в обмене веществ, поддержание кислотно-щелочного баланса, формирование костной ткани, участие в работе мышц и нервной системы, называются ________________.</w:t>
      </w:r>
    </w:p>
    <w:p w14:paraId="76D758DC" w14:textId="19426F5A" w:rsidR="00D0171C" w:rsidRPr="00C44781" w:rsidRDefault="005A22BB" w:rsidP="009677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ответ: минеральные вещества / зольные элементы / макро- и микроэлементы</w:t>
      </w:r>
    </w:p>
    <w:p w14:paraId="142F0193" w14:textId="77777777" w:rsidR="00D8342F" w:rsidRPr="00C44781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ОПК-2 (ОПК-2.2) </w:t>
      </w:r>
    </w:p>
    <w:p w14:paraId="24B692FC" w14:textId="77777777" w:rsidR="005A22BB" w:rsidRPr="00C44781" w:rsidRDefault="005A22BB" w:rsidP="005A22BB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5DEAE10A" w:rsidR="00D0171C" w:rsidRPr="00C44781" w:rsidRDefault="000B43F3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</w:t>
      </w:r>
      <w:r w:rsidR="00D0171C" w:rsidRPr="00C44781">
        <w:rPr>
          <w:rFonts w:ascii="Times New Roman" w:hAnsi="Times New Roman"/>
          <w:sz w:val="28"/>
          <w:szCs w:val="28"/>
        </w:rPr>
        <w:t xml:space="preserve">. </w:t>
      </w:r>
      <w:r w:rsidR="00360220" w:rsidRPr="00C44781">
        <w:rPr>
          <w:rFonts w:ascii="Times New Roman" w:hAnsi="Times New Roman"/>
          <w:sz w:val="28"/>
          <w:szCs w:val="28"/>
        </w:rPr>
        <w:t xml:space="preserve">Основная задача управления ассортиментом заключается в оптимизации ассортимента для обеспечения </w:t>
      </w:r>
      <w:r w:rsidR="00433FAE" w:rsidRPr="00C44781">
        <w:rPr>
          <w:rFonts w:ascii="Times New Roman" w:hAnsi="Times New Roman"/>
          <w:sz w:val="28"/>
          <w:szCs w:val="28"/>
        </w:rPr>
        <w:t>________________</w:t>
      </w:r>
      <w:r w:rsidR="004F748A" w:rsidRPr="00C44781">
        <w:rPr>
          <w:rFonts w:ascii="Times New Roman" w:hAnsi="Times New Roman"/>
          <w:sz w:val="28"/>
          <w:szCs w:val="28"/>
        </w:rPr>
        <w:t xml:space="preserve"> деятельности торгового предприятия</w:t>
      </w:r>
      <w:r w:rsidR="00433FAE" w:rsidRPr="00C44781">
        <w:rPr>
          <w:rFonts w:ascii="Times New Roman" w:hAnsi="Times New Roman"/>
          <w:sz w:val="28"/>
          <w:szCs w:val="28"/>
        </w:rPr>
        <w:t>.</w:t>
      </w:r>
    </w:p>
    <w:p w14:paraId="0CF43D76" w14:textId="044F3770" w:rsidR="00D0171C" w:rsidRPr="00C44781" w:rsidRDefault="00D0171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33FAE" w:rsidRPr="00C44781">
        <w:rPr>
          <w:rFonts w:ascii="Times New Roman" w:hAnsi="Times New Roman"/>
          <w:sz w:val="28"/>
          <w:szCs w:val="28"/>
        </w:rPr>
        <w:t>рентабельн</w:t>
      </w:r>
      <w:r w:rsidR="00360220" w:rsidRPr="00C44781">
        <w:rPr>
          <w:rFonts w:ascii="Times New Roman" w:hAnsi="Times New Roman"/>
          <w:sz w:val="28"/>
          <w:szCs w:val="28"/>
        </w:rPr>
        <w:t>ой</w:t>
      </w:r>
      <w:r w:rsidR="00433FAE" w:rsidRPr="00C44781">
        <w:rPr>
          <w:rFonts w:ascii="Times New Roman" w:hAnsi="Times New Roman"/>
          <w:sz w:val="28"/>
          <w:szCs w:val="28"/>
        </w:rPr>
        <w:t xml:space="preserve"> </w:t>
      </w:r>
      <w:r w:rsidR="004F748A" w:rsidRPr="00C44781">
        <w:rPr>
          <w:rFonts w:ascii="Times New Roman" w:hAnsi="Times New Roman"/>
          <w:sz w:val="28"/>
          <w:szCs w:val="28"/>
        </w:rPr>
        <w:t xml:space="preserve">/ </w:t>
      </w:r>
      <w:r w:rsidR="00360220" w:rsidRPr="00C44781">
        <w:rPr>
          <w:rFonts w:ascii="Times New Roman" w:hAnsi="Times New Roman"/>
          <w:sz w:val="28"/>
          <w:szCs w:val="28"/>
        </w:rPr>
        <w:t>прибыльной</w:t>
      </w:r>
    </w:p>
    <w:p w14:paraId="6CDE63F2" w14:textId="77777777" w:rsidR="00D8342F" w:rsidRPr="00C44781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Компетенции (индикаторы): ОПК-2 (ОПК-2.2) </w:t>
      </w:r>
    </w:p>
    <w:p w14:paraId="7A50E00C" w14:textId="77777777" w:rsidR="00D0171C" w:rsidRPr="00C44781" w:rsidRDefault="00D0171C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AB4E7C" w14:textId="180F8F3B" w:rsidR="00D8342F" w:rsidRPr="00C44781" w:rsidRDefault="000B43F3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3</w:t>
      </w:r>
      <w:r w:rsidR="00D0171C" w:rsidRPr="00C44781">
        <w:rPr>
          <w:rFonts w:ascii="Times New Roman" w:hAnsi="Times New Roman"/>
          <w:sz w:val="28"/>
          <w:szCs w:val="28"/>
        </w:rPr>
        <w:t xml:space="preserve">. </w:t>
      </w:r>
      <w:r w:rsidR="00D8342F" w:rsidRPr="00C44781">
        <w:rPr>
          <w:rFonts w:ascii="Times New Roman" w:hAnsi="Times New Roman"/>
          <w:sz w:val="28"/>
          <w:szCs w:val="28"/>
        </w:rPr>
        <w:t>При окислении 1 г усвояемых углеводов в организме выделяется ________________энергии.</w:t>
      </w:r>
    </w:p>
    <w:p w14:paraId="424B99A6" w14:textId="77777777" w:rsidR="00D8342F" w:rsidRPr="00C44781" w:rsidRDefault="00D8342F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Правильный ответ: 3,75 ккал / три целых семьдесят пять сотых ккал / 15,7 кДж</w:t>
      </w:r>
    </w:p>
    <w:p w14:paraId="7148E6B9" w14:textId="5A4FCBD5" w:rsidR="00FA23E6" w:rsidRPr="00C44781" w:rsidRDefault="00FA23E6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17A3A" w:rsidRPr="00C44781">
        <w:rPr>
          <w:rFonts w:ascii="Times New Roman" w:hAnsi="Times New Roman"/>
          <w:sz w:val="28"/>
          <w:szCs w:val="28"/>
        </w:rPr>
        <w:t>ОПК-2 (ОПК-2.2)</w:t>
      </w:r>
      <w:r w:rsidR="00433FAE" w:rsidRPr="00C44781">
        <w:rPr>
          <w:rFonts w:ascii="Times New Roman" w:hAnsi="Times New Roman"/>
          <w:sz w:val="28"/>
          <w:szCs w:val="28"/>
        </w:rPr>
        <w:t xml:space="preserve"> </w:t>
      </w:r>
    </w:p>
    <w:p w14:paraId="11DFDBCB" w14:textId="77777777" w:rsidR="00D0171C" w:rsidRPr="00C44781" w:rsidRDefault="00D0171C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38AA89E6" w:rsidR="00D0171C" w:rsidRPr="00C44781" w:rsidRDefault="000B43F3" w:rsidP="00D8342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4</w:t>
      </w:r>
      <w:r w:rsidR="00CE5606" w:rsidRPr="00C44781">
        <w:rPr>
          <w:rFonts w:ascii="Times New Roman" w:hAnsi="Times New Roman"/>
          <w:sz w:val="28"/>
          <w:szCs w:val="28"/>
        </w:rPr>
        <w:t xml:space="preserve">. </w:t>
      </w:r>
      <w:r w:rsidR="00AE4CAB" w:rsidRPr="00C44781">
        <w:rPr>
          <w:rFonts w:ascii="Times New Roman" w:hAnsi="Times New Roman"/>
          <w:sz w:val="28"/>
          <w:szCs w:val="28"/>
        </w:rPr>
        <w:t>Совокупность при</w:t>
      </w:r>
      <w:r w:rsidR="00376ECE" w:rsidRPr="00C44781">
        <w:rPr>
          <w:rFonts w:ascii="Times New Roman" w:hAnsi="Times New Roman"/>
          <w:sz w:val="28"/>
          <w:szCs w:val="28"/>
        </w:rPr>
        <w:t>е</w:t>
      </w:r>
      <w:r w:rsidR="00AE4CAB" w:rsidRPr="00C44781">
        <w:rPr>
          <w:rFonts w:ascii="Times New Roman" w:hAnsi="Times New Roman"/>
          <w:sz w:val="28"/>
          <w:szCs w:val="28"/>
        </w:rPr>
        <w:t xml:space="preserve">мов разделения множества объектов, подход к их разделению на подмножества, называют </w:t>
      </w:r>
      <w:r w:rsidR="00D0171C" w:rsidRPr="00C44781">
        <w:rPr>
          <w:rFonts w:ascii="Times New Roman" w:hAnsi="Times New Roman"/>
          <w:sz w:val="28"/>
          <w:szCs w:val="28"/>
        </w:rPr>
        <w:t>________________.</w:t>
      </w:r>
    </w:p>
    <w:p w14:paraId="5CEA494F" w14:textId="7BFAC515" w:rsidR="00D0171C" w:rsidRPr="00C44781" w:rsidRDefault="00D0171C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4CAB" w:rsidRPr="00C44781">
        <w:rPr>
          <w:rFonts w:ascii="Times New Roman" w:hAnsi="Times New Roman"/>
          <w:sz w:val="28"/>
          <w:szCs w:val="28"/>
        </w:rPr>
        <w:t>методом классификации</w:t>
      </w:r>
      <w:r w:rsidR="00D8342F" w:rsidRPr="00C44781">
        <w:rPr>
          <w:rFonts w:ascii="Times New Roman" w:hAnsi="Times New Roman"/>
          <w:sz w:val="28"/>
          <w:szCs w:val="28"/>
        </w:rPr>
        <w:t xml:space="preserve"> / классификационным методом / методом группировки</w:t>
      </w:r>
    </w:p>
    <w:p w14:paraId="04FFA809" w14:textId="044FA266" w:rsidR="00D0171C" w:rsidRPr="00C44781" w:rsidRDefault="00AC569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7E15C512" w14:textId="77777777" w:rsidR="00AC5693" w:rsidRPr="00C44781" w:rsidRDefault="00AC5693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C44781" w:rsidRDefault="00841F69" w:rsidP="001425E8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44781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C44781" w:rsidRDefault="006C19A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65CC72F5" w:rsidR="009E6CD2" w:rsidRPr="00E47E9E" w:rsidRDefault="009E6CD2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47E9E">
        <w:rPr>
          <w:rFonts w:ascii="Times New Roman" w:hAnsi="Times New Roman"/>
          <w:i/>
          <w:iCs/>
          <w:sz w:val="28"/>
          <w:szCs w:val="28"/>
        </w:rPr>
        <w:t>Да</w:t>
      </w:r>
      <w:r w:rsidR="00E47E9E">
        <w:rPr>
          <w:rFonts w:ascii="Times New Roman" w:hAnsi="Times New Roman"/>
          <w:i/>
          <w:iCs/>
          <w:sz w:val="28"/>
          <w:szCs w:val="28"/>
        </w:rPr>
        <w:t>йте</w:t>
      </w:r>
      <w:r w:rsidRPr="00E47E9E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E47E9E" w:rsidRDefault="00534EC5" w:rsidP="00517A3A">
      <w:pPr>
        <w:shd w:val="clear" w:color="auto" w:fill="FFFFFF" w:themeFill="background1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3F55AD8B" w14:textId="1E992424" w:rsidR="00AC5693" w:rsidRPr="00C44781" w:rsidRDefault="000B43F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</w:t>
      </w:r>
      <w:r w:rsidR="00820056" w:rsidRPr="00C44781">
        <w:rPr>
          <w:rFonts w:ascii="Times New Roman" w:hAnsi="Times New Roman"/>
          <w:sz w:val="28"/>
          <w:szCs w:val="28"/>
        </w:rPr>
        <w:t>.</w:t>
      </w:r>
      <w:r w:rsidR="00F171FE" w:rsidRPr="00C44781">
        <w:rPr>
          <w:rFonts w:ascii="Times New Roman" w:hAnsi="Times New Roman"/>
          <w:sz w:val="28"/>
          <w:szCs w:val="28"/>
        </w:rPr>
        <w:t xml:space="preserve"> </w:t>
      </w:r>
      <w:r w:rsidR="00AC5693" w:rsidRPr="00C44781">
        <w:rPr>
          <w:rFonts w:ascii="Times New Roman" w:hAnsi="Times New Roman"/>
          <w:sz w:val="28"/>
          <w:szCs w:val="28"/>
        </w:rPr>
        <w:t>Расшифруйте маркировку плодоовощных консервов:</w:t>
      </w:r>
    </w:p>
    <w:p w14:paraId="54EF8829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002К7</w:t>
      </w:r>
    </w:p>
    <w:p w14:paraId="044769F6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1010824</w:t>
      </w:r>
    </w:p>
    <w:p w14:paraId="5457FCEA" w14:textId="77777777" w:rsidR="00967710" w:rsidRPr="00C44781" w:rsidRDefault="00967710" w:rsidP="0096771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Время выполнения: 15 мин.</w:t>
      </w:r>
    </w:p>
    <w:p w14:paraId="4CFA61AC" w14:textId="77777777" w:rsidR="00927FF9" w:rsidRDefault="00927FF9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F9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0D4CBC8" w14:textId="11037709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Первый ряд:</w:t>
      </w:r>
    </w:p>
    <w:p w14:paraId="3E9A95FE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002 – ассортиментный номер продукции </w:t>
      </w:r>
    </w:p>
    <w:p w14:paraId="4B78FF0C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 – индекс плодоовощной отрасли</w:t>
      </w:r>
    </w:p>
    <w:p w14:paraId="7BDD5E06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7 – номер предприятия – изготовителя </w:t>
      </w:r>
    </w:p>
    <w:p w14:paraId="766D173E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Второй ряд:</w:t>
      </w:r>
    </w:p>
    <w:p w14:paraId="5221AA85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 – номер смены (бригады) – 1 смена.</w:t>
      </w:r>
    </w:p>
    <w:p w14:paraId="70979A0A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01 – число выработки,</w:t>
      </w:r>
    </w:p>
    <w:p w14:paraId="02FD56CA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08 – месяц выработки август,</w:t>
      </w:r>
    </w:p>
    <w:p w14:paraId="4BF73F40" w14:textId="77777777" w:rsidR="00AC5693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14 – год выработки – 2024 г.</w:t>
      </w:r>
    </w:p>
    <w:p w14:paraId="612F7773" w14:textId="77777777" w:rsidR="00DA145B" w:rsidRPr="00C44781" w:rsidRDefault="00AC5693" w:rsidP="00AC569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1DAD92C5" w14:textId="1312583D" w:rsidR="00CD65A3" w:rsidRPr="00C44781" w:rsidRDefault="00DA145B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Компетенции (индикаторы): ОПК-2 (ОПК-2.2)</w:t>
      </w:r>
    </w:p>
    <w:p w14:paraId="41CFE0B8" w14:textId="77777777" w:rsidR="00DA145B" w:rsidRPr="00C44781" w:rsidRDefault="00DA145B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6B06F" w14:textId="13131562" w:rsidR="00C36CA6" w:rsidRPr="00C44781" w:rsidRDefault="000B43F3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</w:t>
      </w:r>
      <w:r w:rsidR="00820056" w:rsidRPr="00C44781">
        <w:rPr>
          <w:rFonts w:ascii="Times New Roman" w:hAnsi="Times New Roman"/>
          <w:sz w:val="28"/>
          <w:szCs w:val="28"/>
        </w:rPr>
        <w:t>.</w:t>
      </w:r>
      <w:r w:rsidR="00FA57F8" w:rsidRPr="00C44781">
        <w:rPr>
          <w:rFonts w:ascii="Times New Roman" w:hAnsi="Times New Roman"/>
          <w:sz w:val="28"/>
          <w:szCs w:val="28"/>
        </w:rPr>
        <w:t xml:space="preserve"> </w:t>
      </w:r>
      <w:r w:rsidR="00C36CA6" w:rsidRPr="00C44781">
        <w:rPr>
          <w:rFonts w:ascii="Times New Roman" w:hAnsi="Times New Roman"/>
          <w:sz w:val="28"/>
          <w:szCs w:val="28"/>
        </w:rPr>
        <w:t>Определите энергетическую ценность 40 г яйца куриного, если в 100 г содержится (в %): белков  –  12,7; жиров – 11,5; углеводов – 0,7.</w:t>
      </w:r>
    </w:p>
    <w:p w14:paraId="799608DC" w14:textId="77777777" w:rsidR="00967710" w:rsidRPr="00C44781" w:rsidRDefault="00967710" w:rsidP="0096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Время выполнения: 20 мин.</w:t>
      </w:r>
    </w:p>
    <w:p w14:paraId="1F33514E" w14:textId="77777777" w:rsidR="00927FF9" w:rsidRDefault="00927FF9" w:rsidP="00C36CA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27FF9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0DE57E7A" w14:textId="4174216E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1). В 40 г яйца содержится:</w:t>
      </w:r>
    </w:p>
    <w:p w14:paraId="3831CB63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>– белков: 12,7 х 40/100=5,08 г;</w:t>
      </w:r>
    </w:p>
    <w:p w14:paraId="6954703A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– жиров: 11,5 х 40/100=4,6 г;</w:t>
      </w:r>
    </w:p>
    <w:p w14:paraId="6762440C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– углеводов: 0,7 х 40/100=0,28 г.</w:t>
      </w:r>
    </w:p>
    <w:p w14:paraId="3FD97E8A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Зная калорийность 1 г белков, углеводов, жиров, можно рассчитать энергетическую ценность (в г):</w:t>
      </w:r>
    </w:p>
    <w:p w14:paraId="15D8497B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– белков: 4 ккал х 5,08 = 20,32 ккал ;</w:t>
      </w:r>
    </w:p>
    <w:p w14:paraId="2587A2E4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– жиров: 9 ккал х 4,6 = 41,4 ккал;</w:t>
      </w:r>
    </w:p>
    <w:p w14:paraId="5F80C8F0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– углеводов: 3,75 ккал х 0,28 = 1,05 ккал</w:t>
      </w:r>
    </w:p>
    <w:p w14:paraId="6AA97D4C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Следовательно, энергетическая ценность 40 г куриного яйца равна:</w:t>
      </w:r>
    </w:p>
    <w:p w14:paraId="0338ABD9" w14:textId="77777777" w:rsidR="00C36CA6" w:rsidRPr="00C44781" w:rsidRDefault="00C36CA6" w:rsidP="00C36C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</w:rPr>
      </w:pPr>
      <w:r w:rsidRPr="00C44781">
        <w:rPr>
          <w:rFonts w:ascii="Times New Roman" w:eastAsia="Times New Roman" w:hAnsi="Times New Roman"/>
          <w:color w:val="1A1A1A"/>
          <w:sz w:val="28"/>
          <w:szCs w:val="28"/>
        </w:rPr>
        <w:t>20,32 ккал + 41,4 ккал + 1,05 ккал = 62,77 ккал</w:t>
      </w:r>
    </w:p>
    <w:p w14:paraId="22CCEC4D" w14:textId="77777777" w:rsidR="00C36CA6" w:rsidRPr="00C44781" w:rsidRDefault="00C36CA6" w:rsidP="00C36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3AD436E1" w14:textId="2A91F973" w:rsidR="00FA23E6" w:rsidRPr="00C44781" w:rsidRDefault="00FA23E6" w:rsidP="00C36C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17A3A" w:rsidRPr="00C44781">
        <w:rPr>
          <w:rFonts w:ascii="Times New Roman" w:hAnsi="Times New Roman"/>
          <w:sz w:val="28"/>
          <w:szCs w:val="28"/>
        </w:rPr>
        <w:t>ОПК-2 (ОПК-2.2)</w:t>
      </w:r>
    </w:p>
    <w:p w14:paraId="086AA0BD" w14:textId="2A708CBF" w:rsidR="00534EC5" w:rsidRPr="00C44781" w:rsidRDefault="00534EC5" w:rsidP="00517A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8BEE8" w14:textId="3FB88A5F" w:rsidR="008B26AF" w:rsidRPr="00C44781" w:rsidRDefault="000B43F3" w:rsidP="008B26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3</w:t>
      </w:r>
      <w:r w:rsidR="00820056" w:rsidRPr="00C44781">
        <w:rPr>
          <w:rFonts w:ascii="Times New Roman" w:hAnsi="Times New Roman"/>
          <w:sz w:val="28"/>
          <w:szCs w:val="28"/>
        </w:rPr>
        <w:t>.</w:t>
      </w:r>
      <w:r w:rsidR="000B7122" w:rsidRPr="00C44781">
        <w:rPr>
          <w:rFonts w:ascii="Times New Roman" w:hAnsi="Times New Roman"/>
          <w:sz w:val="28"/>
          <w:szCs w:val="28"/>
        </w:rPr>
        <w:t xml:space="preserve"> </w:t>
      </w:r>
      <w:r w:rsidR="008B26AF" w:rsidRPr="00C44781">
        <w:rPr>
          <w:rFonts w:ascii="Times New Roman" w:hAnsi="Times New Roman"/>
          <w:sz w:val="28"/>
          <w:szCs w:val="28"/>
        </w:rPr>
        <w:t>Рассчитайте контрольную цифру для следующего кода: 1234567890128. Покажите полностью ход расчета:</w:t>
      </w:r>
    </w:p>
    <w:p w14:paraId="46150061" w14:textId="63BA8143" w:rsidR="00C36CA6" w:rsidRPr="00C44781" w:rsidRDefault="00927FF9" w:rsidP="00927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7FF9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36CA6" w:rsidRPr="00C44781">
        <w:rPr>
          <w:rFonts w:ascii="Times New Roman" w:hAnsi="Times New Roman"/>
          <w:sz w:val="28"/>
          <w:szCs w:val="28"/>
        </w:rPr>
        <w:t>вычисление контрольной цифры для определения подлинности товара:</w:t>
      </w:r>
    </w:p>
    <w:p w14:paraId="2EBC604E" w14:textId="77FA20FB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1. Сложить цифры, стоящие на четных местах: </w:t>
      </w:r>
      <w:r w:rsidR="003729B9" w:rsidRPr="00C44781">
        <w:rPr>
          <w:rFonts w:ascii="Times New Roman" w:hAnsi="Times New Roman"/>
          <w:sz w:val="28"/>
          <w:szCs w:val="28"/>
        </w:rPr>
        <w:t>2</w:t>
      </w:r>
      <w:r w:rsidRPr="00C44781">
        <w:rPr>
          <w:rFonts w:ascii="Times New Roman" w:hAnsi="Times New Roman"/>
          <w:sz w:val="28"/>
          <w:szCs w:val="28"/>
        </w:rPr>
        <w:t>+</w:t>
      </w:r>
      <w:r w:rsidR="003729B9" w:rsidRPr="00C44781">
        <w:rPr>
          <w:rFonts w:ascii="Times New Roman" w:hAnsi="Times New Roman"/>
          <w:sz w:val="28"/>
          <w:szCs w:val="28"/>
        </w:rPr>
        <w:t>4</w:t>
      </w:r>
      <w:r w:rsidRPr="00C44781">
        <w:rPr>
          <w:rFonts w:ascii="Times New Roman" w:hAnsi="Times New Roman"/>
          <w:sz w:val="28"/>
          <w:szCs w:val="28"/>
        </w:rPr>
        <w:t>+</w:t>
      </w:r>
      <w:r w:rsidR="003729B9" w:rsidRPr="00C44781">
        <w:rPr>
          <w:rFonts w:ascii="Times New Roman" w:hAnsi="Times New Roman"/>
          <w:sz w:val="28"/>
          <w:szCs w:val="28"/>
        </w:rPr>
        <w:t>6</w:t>
      </w:r>
      <w:r w:rsidRPr="00C44781">
        <w:rPr>
          <w:rFonts w:ascii="Times New Roman" w:hAnsi="Times New Roman"/>
          <w:sz w:val="28"/>
          <w:szCs w:val="28"/>
        </w:rPr>
        <w:t>+</w:t>
      </w:r>
      <w:r w:rsidR="003729B9" w:rsidRPr="00C44781">
        <w:rPr>
          <w:rFonts w:ascii="Times New Roman" w:hAnsi="Times New Roman"/>
          <w:sz w:val="28"/>
          <w:szCs w:val="28"/>
        </w:rPr>
        <w:t>8</w:t>
      </w:r>
      <w:r w:rsidRPr="00C44781">
        <w:rPr>
          <w:rFonts w:ascii="Times New Roman" w:hAnsi="Times New Roman"/>
          <w:sz w:val="28"/>
          <w:szCs w:val="28"/>
        </w:rPr>
        <w:t>+0+</w:t>
      </w:r>
      <w:r w:rsidR="003729B9" w:rsidRPr="00C44781">
        <w:rPr>
          <w:rFonts w:ascii="Times New Roman" w:hAnsi="Times New Roman"/>
          <w:sz w:val="28"/>
          <w:szCs w:val="28"/>
        </w:rPr>
        <w:t>2</w:t>
      </w:r>
      <w:r w:rsidRPr="00C44781">
        <w:rPr>
          <w:rFonts w:ascii="Times New Roman" w:hAnsi="Times New Roman"/>
          <w:sz w:val="28"/>
          <w:szCs w:val="28"/>
        </w:rPr>
        <w:t>=</w:t>
      </w:r>
      <w:r w:rsidR="003729B9" w:rsidRPr="00C44781">
        <w:rPr>
          <w:rFonts w:ascii="Times New Roman" w:hAnsi="Times New Roman"/>
          <w:sz w:val="28"/>
          <w:szCs w:val="28"/>
        </w:rPr>
        <w:t>22</w:t>
      </w:r>
      <w:r w:rsidR="007F614C" w:rsidRPr="00C44781">
        <w:rPr>
          <w:rFonts w:ascii="Times New Roman" w:hAnsi="Times New Roman"/>
          <w:sz w:val="28"/>
          <w:szCs w:val="28"/>
        </w:rPr>
        <w:t>.</w:t>
      </w:r>
    </w:p>
    <w:p w14:paraId="0BC76CBA" w14:textId="51D0275B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2. Полученную сумму умножить на 3: 2</w:t>
      </w:r>
      <w:r w:rsidR="003729B9" w:rsidRPr="00C44781">
        <w:rPr>
          <w:rFonts w:ascii="Times New Roman" w:hAnsi="Times New Roman"/>
          <w:sz w:val="28"/>
          <w:szCs w:val="28"/>
        </w:rPr>
        <w:t>2</w:t>
      </w:r>
      <w:r w:rsidRPr="00C44781">
        <w:rPr>
          <w:rFonts w:ascii="Times New Roman" w:hAnsi="Times New Roman"/>
          <w:sz w:val="28"/>
          <w:szCs w:val="28"/>
        </w:rPr>
        <w:t>x3=6</w:t>
      </w:r>
      <w:r w:rsidR="003729B9" w:rsidRPr="00C44781">
        <w:rPr>
          <w:rFonts w:ascii="Times New Roman" w:hAnsi="Times New Roman"/>
          <w:sz w:val="28"/>
          <w:szCs w:val="28"/>
        </w:rPr>
        <w:t>6</w:t>
      </w:r>
      <w:r w:rsidR="007F614C" w:rsidRPr="00C44781">
        <w:rPr>
          <w:rFonts w:ascii="Times New Roman" w:hAnsi="Times New Roman"/>
          <w:sz w:val="28"/>
          <w:szCs w:val="28"/>
        </w:rPr>
        <w:t>.</w:t>
      </w:r>
    </w:p>
    <w:p w14:paraId="7CA2CD9E" w14:textId="3982B6BC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3. Сложить цифры, стоящие на нечетных местах, без контрольной цифры: </w:t>
      </w:r>
      <w:r w:rsidR="00971809" w:rsidRPr="00C44781">
        <w:rPr>
          <w:rFonts w:ascii="Times New Roman" w:hAnsi="Times New Roman"/>
          <w:sz w:val="28"/>
          <w:szCs w:val="28"/>
        </w:rPr>
        <w:t>1</w:t>
      </w:r>
      <w:r w:rsidRPr="00C44781">
        <w:rPr>
          <w:rFonts w:ascii="Times New Roman" w:hAnsi="Times New Roman"/>
          <w:sz w:val="28"/>
          <w:szCs w:val="28"/>
        </w:rPr>
        <w:t>+</w:t>
      </w:r>
      <w:r w:rsidR="00971809" w:rsidRPr="00C44781">
        <w:rPr>
          <w:rFonts w:ascii="Times New Roman" w:hAnsi="Times New Roman"/>
          <w:sz w:val="28"/>
          <w:szCs w:val="28"/>
        </w:rPr>
        <w:t>3</w:t>
      </w:r>
      <w:r w:rsidRPr="00C44781">
        <w:rPr>
          <w:rFonts w:ascii="Times New Roman" w:hAnsi="Times New Roman"/>
          <w:sz w:val="28"/>
          <w:szCs w:val="28"/>
        </w:rPr>
        <w:t>+</w:t>
      </w:r>
      <w:r w:rsidR="00971809" w:rsidRPr="00C44781">
        <w:rPr>
          <w:rFonts w:ascii="Times New Roman" w:hAnsi="Times New Roman"/>
          <w:sz w:val="28"/>
          <w:szCs w:val="28"/>
        </w:rPr>
        <w:t>5</w:t>
      </w:r>
      <w:r w:rsidRPr="00C44781">
        <w:rPr>
          <w:rFonts w:ascii="Times New Roman" w:hAnsi="Times New Roman"/>
          <w:sz w:val="28"/>
          <w:szCs w:val="28"/>
        </w:rPr>
        <w:t>+</w:t>
      </w:r>
      <w:r w:rsidR="00971809" w:rsidRPr="00C44781">
        <w:rPr>
          <w:rFonts w:ascii="Times New Roman" w:hAnsi="Times New Roman"/>
          <w:sz w:val="28"/>
          <w:szCs w:val="28"/>
        </w:rPr>
        <w:t>7</w:t>
      </w:r>
      <w:r w:rsidRPr="00C44781">
        <w:rPr>
          <w:rFonts w:ascii="Times New Roman" w:hAnsi="Times New Roman"/>
          <w:sz w:val="28"/>
          <w:szCs w:val="28"/>
        </w:rPr>
        <w:t>+</w:t>
      </w:r>
      <w:r w:rsidR="00971809" w:rsidRPr="00C44781">
        <w:rPr>
          <w:rFonts w:ascii="Times New Roman" w:hAnsi="Times New Roman"/>
          <w:sz w:val="28"/>
          <w:szCs w:val="28"/>
        </w:rPr>
        <w:t>9</w:t>
      </w:r>
      <w:r w:rsidRPr="00C44781">
        <w:rPr>
          <w:rFonts w:ascii="Times New Roman" w:hAnsi="Times New Roman"/>
          <w:sz w:val="28"/>
          <w:szCs w:val="28"/>
        </w:rPr>
        <w:t>+</w:t>
      </w:r>
      <w:r w:rsidR="00971809" w:rsidRPr="00C44781">
        <w:rPr>
          <w:rFonts w:ascii="Times New Roman" w:hAnsi="Times New Roman"/>
          <w:sz w:val="28"/>
          <w:szCs w:val="28"/>
        </w:rPr>
        <w:t>1</w:t>
      </w:r>
      <w:r w:rsidRPr="00C44781">
        <w:rPr>
          <w:rFonts w:ascii="Times New Roman" w:hAnsi="Times New Roman"/>
          <w:sz w:val="28"/>
          <w:szCs w:val="28"/>
        </w:rPr>
        <w:t>=</w:t>
      </w:r>
      <w:r w:rsidR="00971809" w:rsidRPr="00C44781">
        <w:rPr>
          <w:rFonts w:ascii="Times New Roman" w:hAnsi="Times New Roman"/>
          <w:sz w:val="28"/>
          <w:szCs w:val="28"/>
        </w:rPr>
        <w:t>26</w:t>
      </w:r>
      <w:r w:rsidR="007F614C" w:rsidRPr="00C44781">
        <w:rPr>
          <w:rFonts w:ascii="Times New Roman" w:hAnsi="Times New Roman"/>
          <w:sz w:val="28"/>
          <w:szCs w:val="28"/>
        </w:rPr>
        <w:t>.</w:t>
      </w:r>
    </w:p>
    <w:p w14:paraId="0CB7337E" w14:textId="66A91A9E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4. Сложить числа, указанные в пунктах 2 и 3: 6</w:t>
      </w:r>
      <w:r w:rsidR="001972DD" w:rsidRPr="00C44781">
        <w:rPr>
          <w:rFonts w:ascii="Times New Roman" w:hAnsi="Times New Roman"/>
          <w:sz w:val="28"/>
          <w:szCs w:val="28"/>
        </w:rPr>
        <w:t>6</w:t>
      </w:r>
      <w:r w:rsidRPr="00C44781">
        <w:rPr>
          <w:rFonts w:ascii="Times New Roman" w:hAnsi="Times New Roman"/>
          <w:sz w:val="28"/>
          <w:szCs w:val="28"/>
        </w:rPr>
        <w:t>+</w:t>
      </w:r>
      <w:r w:rsidR="001972DD" w:rsidRPr="00C44781">
        <w:rPr>
          <w:rFonts w:ascii="Times New Roman" w:hAnsi="Times New Roman"/>
          <w:sz w:val="28"/>
          <w:szCs w:val="28"/>
        </w:rPr>
        <w:t>26</w:t>
      </w:r>
      <w:r w:rsidRPr="00C44781">
        <w:rPr>
          <w:rFonts w:ascii="Times New Roman" w:hAnsi="Times New Roman"/>
          <w:sz w:val="28"/>
          <w:szCs w:val="28"/>
        </w:rPr>
        <w:t>=</w:t>
      </w:r>
      <w:r w:rsidR="001972DD" w:rsidRPr="00C44781">
        <w:rPr>
          <w:rFonts w:ascii="Times New Roman" w:hAnsi="Times New Roman"/>
          <w:sz w:val="28"/>
          <w:szCs w:val="28"/>
        </w:rPr>
        <w:t>92</w:t>
      </w:r>
      <w:r w:rsidR="007F614C" w:rsidRPr="00C44781">
        <w:rPr>
          <w:rFonts w:ascii="Times New Roman" w:hAnsi="Times New Roman"/>
          <w:sz w:val="28"/>
          <w:szCs w:val="28"/>
        </w:rPr>
        <w:t>.</w:t>
      </w:r>
    </w:p>
    <w:p w14:paraId="6B3F1D72" w14:textId="1B8FA13B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5. </w:t>
      </w:r>
      <w:r w:rsidR="001972DD" w:rsidRPr="00C44781">
        <w:rPr>
          <w:rFonts w:ascii="Times New Roman" w:hAnsi="Times New Roman"/>
          <w:sz w:val="28"/>
          <w:szCs w:val="28"/>
        </w:rPr>
        <w:t>Делим 92 на 10</w:t>
      </w:r>
      <w:r w:rsidR="007F614C" w:rsidRPr="00C44781">
        <w:rPr>
          <w:rFonts w:ascii="Times New Roman" w:hAnsi="Times New Roman"/>
          <w:sz w:val="28"/>
          <w:szCs w:val="28"/>
        </w:rPr>
        <w:t>, отбрасываем десятки и</w:t>
      </w:r>
      <w:r w:rsidR="00DB1A27">
        <w:rPr>
          <w:rFonts w:ascii="Times New Roman" w:hAnsi="Times New Roman"/>
          <w:sz w:val="28"/>
          <w:szCs w:val="28"/>
        </w:rPr>
        <w:t xml:space="preserve"> получаем 2</w:t>
      </w:r>
      <w:r w:rsidR="007F614C" w:rsidRPr="00C44781">
        <w:rPr>
          <w:rFonts w:ascii="Times New Roman" w:hAnsi="Times New Roman"/>
          <w:sz w:val="28"/>
          <w:szCs w:val="28"/>
        </w:rPr>
        <w:t>.</w:t>
      </w:r>
    </w:p>
    <w:p w14:paraId="6F5992DA" w14:textId="702911A6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6. Из 10 вычесть полученное в пункте 5:</w:t>
      </w:r>
      <w:r w:rsidR="00DB1A27">
        <w:rPr>
          <w:rFonts w:ascii="Times New Roman" w:hAnsi="Times New Roman"/>
          <w:sz w:val="28"/>
          <w:szCs w:val="28"/>
        </w:rPr>
        <w:t xml:space="preserve"> </w:t>
      </w:r>
      <w:r w:rsidRPr="00C44781">
        <w:rPr>
          <w:rFonts w:ascii="Times New Roman" w:hAnsi="Times New Roman"/>
          <w:sz w:val="28"/>
          <w:szCs w:val="28"/>
        </w:rPr>
        <w:t>10-</w:t>
      </w:r>
      <w:r w:rsidR="00B42CD2" w:rsidRPr="00C44781">
        <w:rPr>
          <w:rFonts w:ascii="Times New Roman" w:hAnsi="Times New Roman"/>
          <w:sz w:val="28"/>
          <w:szCs w:val="28"/>
        </w:rPr>
        <w:t>2</w:t>
      </w:r>
      <w:r w:rsidRPr="00C44781">
        <w:rPr>
          <w:rFonts w:ascii="Times New Roman" w:hAnsi="Times New Roman"/>
          <w:sz w:val="28"/>
          <w:szCs w:val="28"/>
        </w:rPr>
        <w:t>=</w:t>
      </w:r>
      <w:r w:rsidR="00B42CD2" w:rsidRPr="00C44781">
        <w:rPr>
          <w:rFonts w:ascii="Times New Roman" w:hAnsi="Times New Roman"/>
          <w:sz w:val="28"/>
          <w:szCs w:val="28"/>
        </w:rPr>
        <w:t>8</w:t>
      </w:r>
      <w:r w:rsidR="007F614C" w:rsidRPr="00C44781">
        <w:rPr>
          <w:rFonts w:ascii="Times New Roman" w:hAnsi="Times New Roman"/>
          <w:sz w:val="28"/>
          <w:szCs w:val="28"/>
        </w:rPr>
        <w:t>.</w:t>
      </w:r>
    </w:p>
    <w:p w14:paraId="3A058BE9" w14:textId="77777777" w:rsidR="00C36CA6" w:rsidRPr="00C44781" w:rsidRDefault="00C36CA6" w:rsidP="00C36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Время выполнения: 20 мин.</w:t>
      </w:r>
    </w:p>
    <w:p w14:paraId="01D54882" w14:textId="77777777" w:rsidR="00C36CA6" w:rsidRPr="00C44781" w:rsidRDefault="00C36CA6" w:rsidP="00C36C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>Критерий оценивания: содержательное соответствие приведенному пояснению</w:t>
      </w:r>
    </w:p>
    <w:p w14:paraId="371C7C5B" w14:textId="6E4B550D" w:rsidR="00FA23E6" w:rsidRPr="00C44781" w:rsidRDefault="00FA23E6" w:rsidP="00C36CA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  <w:szCs w:val="28"/>
        </w:rPr>
      </w:pPr>
      <w:r w:rsidRPr="00C4478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17A3A" w:rsidRPr="00C44781">
        <w:rPr>
          <w:rFonts w:ascii="Times New Roman" w:hAnsi="Times New Roman"/>
          <w:sz w:val="28"/>
          <w:szCs w:val="28"/>
        </w:rPr>
        <w:t>ОПК-2 (ОПК-2.2)</w:t>
      </w:r>
    </w:p>
    <w:p w14:paraId="688F8825" w14:textId="729A4648" w:rsidR="00A4271D" w:rsidRPr="00C44781" w:rsidRDefault="00A4271D" w:rsidP="00A427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4271D" w:rsidRPr="00C44781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3404"/>
    <w:rsid w:val="000050FC"/>
    <w:rsid w:val="00013E69"/>
    <w:rsid w:val="00020EC7"/>
    <w:rsid w:val="00025A00"/>
    <w:rsid w:val="0003363D"/>
    <w:rsid w:val="00034FBC"/>
    <w:rsid w:val="00036D4E"/>
    <w:rsid w:val="000372AB"/>
    <w:rsid w:val="0004215D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43F3"/>
    <w:rsid w:val="000B7122"/>
    <w:rsid w:val="000C04DE"/>
    <w:rsid w:val="000C41DB"/>
    <w:rsid w:val="000D408B"/>
    <w:rsid w:val="000D5793"/>
    <w:rsid w:val="000E795C"/>
    <w:rsid w:val="000F120B"/>
    <w:rsid w:val="000F21CD"/>
    <w:rsid w:val="000F2740"/>
    <w:rsid w:val="000F29EA"/>
    <w:rsid w:val="000F4E9B"/>
    <w:rsid w:val="000F7AA6"/>
    <w:rsid w:val="00106F7F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25E8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4863"/>
    <w:rsid w:val="00185A99"/>
    <w:rsid w:val="00187EDD"/>
    <w:rsid w:val="0019166C"/>
    <w:rsid w:val="00193EA9"/>
    <w:rsid w:val="001972DD"/>
    <w:rsid w:val="00197FC5"/>
    <w:rsid w:val="001A0500"/>
    <w:rsid w:val="001A425E"/>
    <w:rsid w:val="001A6233"/>
    <w:rsid w:val="001B62C3"/>
    <w:rsid w:val="001B7D3C"/>
    <w:rsid w:val="001C00B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E4FB2"/>
    <w:rsid w:val="002F6239"/>
    <w:rsid w:val="003044A6"/>
    <w:rsid w:val="003067F6"/>
    <w:rsid w:val="00312120"/>
    <w:rsid w:val="00316E6D"/>
    <w:rsid w:val="00316F16"/>
    <w:rsid w:val="003214D3"/>
    <w:rsid w:val="00321AC5"/>
    <w:rsid w:val="00324EEC"/>
    <w:rsid w:val="00325AD8"/>
    <w:rsid w:val="00334C9F"/>
    <w:rsid w:val="00341863"/>
    <w:rsid w:val="00341C13"/>
    <w:rsid w:val="0034206C"/>
    <w:rsid w:val="00347728"/>
    <w:rsid w:val="0035614A"/>
    <w:rsid w:val="00360220"/>
    <w:rsid w:val="003619DD"/>
    <w:rsid w:val="00362EC5"/>
    <w:rsid w:val="00364068"/>
    <w:rsid w:val="0036487D"/>
    <w:rsid w:val="00366959"/>
    <w:rsid w:val="00367D35"/>
    <w:rsid w:val="003729B9"/>
    <w:rsid w:val="00376ECE"/>
    <w:rsid w:val="00377AF1"/>
    <w:rsid w:val="00381163"/>
    <w:rsid w:val="003846DF"/>
    <w:rsid w:val="003851F0"/>
    <w:rsid w:val="00386D0E"/>
    <w:rsid w:val="0039160A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1C02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510E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22AC"/>
    <w:rsid w:val="004256CD"/>
    <w:rsid w:val="00425DF8"/>
    <w:rsid w:val="00427F5B"/>
    <w:rsid w:val="00430645"/>
    <w:rsid w:val="00430E71"/>
    <w:rsid w:val="00433CAE"/>
    <w:rsid w:val="00433FAE"/>
    <w:rsid w:val="00450E95"/>
    <w:rsid w:val="004620EF"/>
    <w:rsid w:val="00462CAB"/>
    <w:rsid w:val="00462E86"/>
    <w:rsid w:val="00463D96"/>
    <w:rsid w:val="00472E62"/>
    <w:rsid w:val="00473572"/>
    <w:rsid w:val="00473574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4985"/>
    <w:rsid w:val="004E676F"/>
    <w:rsid w:val="004E7787"/>
    <w:rsid w:val="004F0781"/>
    <w:rsid w:val="004F07F4"/>
    <w:rsid w:val="004F3FE8"/>
    <w:rsid w:val="004F699B"/>
    <w:rsid w:val="004F748A"/>
    <w:rsid w:val="005158D3"/>
    <w:rsid w:val="00517A3A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162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A22BB"/>
    <w:rsid w:val="005B3567"/>
    <w:rsid w:val="005B66CF"/>
    <w:rsid w:val="005C2DCD"/>
    <w:rsid w:val="005C5CFC"/>
    <w:rsid w:val="005C7296"/>
    <w:rsid w:val="005D652E"/>
    <w:rsid w:val="005E0602"/>
    <w:rsid w:val="005E2B61"/>
    <w:rsid w:val="005E57F7"/>
    <w:rsid w:val="005E5DC2"/>
    <w:rsid w:val="005E7F6A"/>
    <w:rsid w:val="005F1D4D"/>
    <w:rsid w:val="005F43E7"/>
    <w:rsid w:val="006000FA"/>
    <w:rsid w:val="00604509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1FFC"/>
    <w:rsid w:val="00693743"/>
    <w:rsid w:val="0069764C"/>
    <w:rsid w:val="00697921"/>
    <w:rsid w:val="006A24E3"/>
    <w:rsid w:val="006A438E"/>
    <w:rsid w:val="006A5213"/>
    <w:rsid w:val="006B0B85"/>
    <w:rsid w:val="006B23D3"/>
    <w:rsid w:val="006B727A"/>
    <w:rsid w:val="006C19A5"/>
    <w:rsid w:val="006C257A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6775E"/>
    <w:rsid w:val="00770237"/>
    <w:rsid w:val="00774D97"/>
    <w:rsid w:val="00777971"/>
    <w:rsid w:val="00784938"/>
    <w:rsid w:val="0079144A"/>
    <w:rsid w:val="00793C55"/>
    <w:rsid w:val="00797084"/>
    <w:rsid w:val="007A22D7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7F614C"/>
    <w:rsid w:val="00803380"/>
    <w:rsid w:val="008034F3"/>
    <w:rsid w:val="008056C7"/>
    <w:rsid w:val="00807454"/>
    <w:rsid w:val="0081247D"/>
    <w:rsid w:val="00820056"/>
    <w:rsid w:val="008224C9"/>
    <w:rsid w:val="008233B9"/>
    <w:rsid w:val="008347D8"/>
    <w:rsid w:val="00834F53"/>
    <w:rsid w:val="00840479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26AF"/>
    <w:rsid w:val="008B33C6"/>
    <w:rsid w:val="008C0ADF"/>
    <w:rsid w:val="008C234F"/>
    <w:rsid w:val="008C4093"/>
    <w:rsid w:val="008C7460"/>
    <w:rsid w:val="008D1377"/>
    <w:rsid w:val="008D3E95"/>
    <w:rsid w:val="008D487E"/>
    <w:rsid w:val="008D511A"/>
    <w:rsid w:val="008D561F"/>
    <w:rsid w:val="008E0BA2"/>
    <w:rsid w:val="008E1404"/>
    <w:rsid w:val="008E4D0C"/>
    <w:rsid w:val="008F294C"/>
    <w:rsid w:val="00913290"/>
    <w:rsid w:val="00916D04"/>
    <w:rsid w:val="00927FF9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67710"/>
    <w:rsid w:val="00971809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1B19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DBC"/>
    <w:rsid w:val="00A4271D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A2CC7"/>
    <w:rsid w:val="00AB05D9"/>
    <w:rsid w:val="00AB1AA9"/>
    <w:rsid w:val="00AB456D"/>
    <w:rsid w:val="00AB7D38"/>
    <w:rsid w:val="00AC4450"/>
    <w:rsid w:val="00AC5693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4CAB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1E94"/>
    <w:rsid w:val="00B32117"/>
    <w:rsid w:val="00B32A1E"/>
    <w:rsid w:val="00B34D83"/>
    <w:rsid w:val="00B37EDC"/>
    <w:rsid w:val="00B42CD2"/>
    <w:rsid w:val="00B50C85"/>
    <w:rsid w:val="00B50D0C"/>
    <w:rsid w:val="00B54B61"/>
    <w:rsid w:val="00B54DEA"/>
    <w:rsid w:val="00B5645C"/>
    <w:rsid w:val="00B57BC8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D7B66"/>
    <w:rsid w:val="00BE3F5B"/>
    <w:rsid w:val="00BE41C6"/>
    <w:rsid w:val="00BF0770"/>
    <w:rsid w:val="00BF277A"/>
    <w:rsid w:val="00BF3369"/>
    <w:rsid w:val="00BF3CFB"/>
    <w:rsid w:val="00BF7B37"/>
    <w:rsid w:val="00C00188"/>
    <w:rsid w:val="00C016D4"/>
    <w:rsid w:val="00C0618D"/>
    <w:rsid w:val="00C06F32"/>
    <w:rsid w:val="00C12BE8"/>
    <w:rsid w:val="00C16904"/>
    <w:rsid w:val="00C2312A"/>
    <w:rsid w:val="00C24089"/>
    <w:rsid w:val="00C24D62"/>
    <w:rsid w:val="00C36CA6"/>
    <w:rsid w:val="00C37575"/>
    <w:rsid w:val="00C42E73"/>
    <w:rsid w:val="00C44781"/>
    <w:rsid w:val="00C44FC1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83C3B"/>
    <w:rsid w:val="00C90093"/>
    <w:rsid w:val="00C945C6"/>
    <w:rsid w:val="00C96053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5206"/>
    <w:rsid w:val="00D470F7"/>
    <w:rsid w:val="00D6069D"/>
    <w:rsid w:val="00D61D5B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8342F"/>
    <w:rsid w:val="00D91684"/>
    <w:rsid w:val="00DA145B"/>
    <w:rsid w:val="00DA220D"/>
    <w:rsid w:val="00DA58C9"/>
    <w:rsid w:val="00DB013D"/>
    <w:rsid w:val="00DB1A27"/>
    <w:rsid w:val="00DB5F73"/>
    <w:rsid w:val="00DC242C"/>
    <w:rsid w:val="00DC2674"/>
    <w:rsid w:val="00DD0344"/>
    <w:rsid w:val="00DD4F76"/>
    <w:rsid w:val="00DF6BE3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47E9E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2DCB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47B"/>
    <w:rsid w:val="00F26A18"/>
    <w:rsid w:val="00F26EEC"/>
    <w:rsid w:val="00F301EF"/>
    <w:rsid w:val="00F33076"/>
    <w:rsid w:val="00F451CE"/>
    <w:rsid w:val="00F534C5"/>
    <w:rsid w:val="00F54842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C51138B0-60C8-4497-AA19-BF839B6B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C5CF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885</cp:revision>
  <dcterms:created xsi:type="dcterms:W3CDTF">2025-01-30T12:28:00Z</dcterms:created>
  <dcterms:modified xsi:type="dcterms:W3CDTF">2025-03-21T05:54:00Z</dcterms:modified>
</cp:coreProperties>
</file>