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4C10B" w14:textId="4BF26FC0" w:rsidR="00E638A6" w:rsidRPr="005235DD" w:rsidRDefault="00E638A6" w:rsidP="0043646B">
      <w:pPr>
        <w:pStyle w:val="1"/>
        <w:rPr>
          <w:rFonts w:cs="Times New Roman"/>
          <w:szCs w:val="28"/>
        </w:rPr>
      </w:pPr>
      <w:r w:rsidRPr="005235DD">
        <w:rPr>
          <w:rFonts w:cs="Times New Roman"/>
          <w:szCs w:val="28"/>
        </w:rPr>
        <w:t>Комплект оценочных материалов по дисциплине</w:t>
      </w:r>
      <w:r w:rsidRPr="005235DD">
        <w:rPr>
          <w:rFonts w:cs="Times New Roman"/>
          <w:szCs w:val="28"/>
        </w:rPr>
        <w:br/>
        <w:t>«</w:t>
      </w:r>
      <w:r w:rsidR="00456D62" w:rsidRPr="005235DD">
        <w:rPr>
          <w:rFonts w:cs="Times New Roman"/>
          <w:szCs w:val="28"/>
        </w:rPr>
        <w:t>Основы квалиметрии</w:t>
      </w:r>
      <w:r w:rsidRPr="005235DD">
        <w:rPr>
          <w:rFonts w:cs="Times New Roman"/>
          <w:szCs w:val="28"/>
        </w:rPr>
        <w:t>»</w:t>
      </w:r>
    </w:p>
    <w:p w14:paraId="2EB5ECD2" w14:textId="144B067D" w:rsidR="005235DD" w:rsidRPr="005235DD" w:rsidRDefault="005235DD" w:rsidP="005235DD">
      <w:pPr>
        <w:rPr>
          <w:sz w:val="28"/>
          <w:szCs w:val="28"/>
          <w:lang w:eastAsia="en-US"/>
        </w:rPr>
      </w:pPr>
    </w:p>
    <w:p w14:paraId="7427C4F6" w14:textId="77777777" w:rsidR="005235DD" w:rsidRPr="00036002" w:rsidRDefault="005235DD" w:rsidP="00036002">
      <w:pPr>
        <w:jc w:val="both"/>
        <w:rPr>
          <w:b/>
          <w:bCs/>
          <w:sz w:val="28"/>
          <w:szCs w:val="28"/>
        </w:rPr>
      </w:pPr>
      <w:r w:rsidRPr="00036002">
        <w:rPr>
          <w:b/>
          <w:bCs/>
          <w:sz w:val="28"/>
          <w:szCs w:val="28"/>
        </w:rPr>
        <w:t>Задания закрытого типа</w:t>
      </w:r>
    </w:p>
    <w:p w14:paraId="6E8AB6FD" w14:textId="2AC6FEFB" w:rsidR="005235DD" w:rsidRPr="00036002" w:rsidRDefault="005235DD" w:rsidP="00036002">
      <w:pPr>
        <w:jc w:val="both"/>
        <w:rPr>
          <w:b/>
          <w:bCs/>
          <w:sz w:val="28"/>
          <w:szCs w:val="28"/>
        </w:rPr>
      </w:pPr>
    </w:p>
    <w:p w14:paraId="2F30AD37" w14:textId="299ED02A" w:rsidR="005235DD" w:rsidRPr="00036002" w:rsidRDefault="005235DD" w:rsidP="00036002">
      <w:pPr>
        <w:jc w:val="both"/>
        <w:rPr>
          <w:b/>
          <w:bCs/>
          <w:sz w:val="28"/>
          <w:szCs w:val="28"/>
        </w:rPr>
      </w:pPr>
      <w:r w:rsidRPr="00036002">
        <w:rPr>
          <w:b/>
          <w:bCs/>
          <w:sz w:val="28"/>
          <w:szCs w:val="28"/>
        </w:rPr>
        <w:t>Задания закрытого типа на выбор правильного ответа</w:t>
      </w:r>
    </w:p>
    <w:p w14:paraId="4CA4AB6E" w14:textId="6451826F" w:rsidR="005235DD" w:rsidRPr="00036002" w:rsidRDefault="005235DD" w:rsidP="00036002">
      <w:pPr>
        <w:jc w:val="both"/>
        <w:rPr>
          <w:sz w:val="28"/>
          <w:szCs w:val="28"/>
        </w:rPr>
      </w:pPr>
    </w:p>
    <w:p w14:paraId="2605D69C" w14:textId="3AD0F995" w:rsidR="005235DD" w:rsidRPr="00036002" w:rsidRDefault="005235DD" w:rsidP="00036002">
      <w:pPr>
        <w:jc w:val="both"/>
        <w:rPr>
          <w:i/>
          <w:iCs/>
          <w:sz w:val="28"/>
          <w:szCs w:val="28"/>
        </w:rPr>
      </w:pPr>
      <w:r w:rsidRPr="00036002">
        <w:rPr>
          <w:i/>
          <w:iCs/>
          <w:sz w:val="28"/>
          <w:szCs w:val="28"/>
        </w:rPr>
        <w:t>Выберите один правильный ответ</w:t>
      </w:r>
    </w:p>
    <w:p w14:paraId="283CB082" w14:textId="3B4C4238" w:rsidR="005235DD" w:rsidRPr="00036002" w:rsidRDefault="005235DD" w:rsidP="00036002">
      <w:pPr>
        <w:jc w:val="both"/>
        <w:rPr>
          <w:sz w:val="28"/>
          <w:szCs w:val="28"/>
        </w:rPr>
      </w:pPr>
    </w:p>
    <w:p w14:paraId="30818CE8" w14:textId="77777777" w:rsidR="00036002" w:rsidRPr="00036002" w:rsidRDefault="00036002" w:rsidP="00036002">
      <w:pPr>
        <w:jc w:val="both"/>
        <w:rPr>
          <w:sz w:val="28"/>
          <w:szCs w:val="28"/>
        </w:rPr>
      </w:pPr>
      <w:r w:rsidRPr="00036002">
        <w:rPr>
          <w:sz w:val="28"/>
          <w:szCs w:val="28"/>
        </w:rPr>
        <w:t>1. Как называется процедура проведения оценки соответствия продукции или услуг требованиям с помощью наблюдения, измерения или испытания?</w:t>
      </w:r>
    </w:p>
    <w:p w14:paraId="75076224" w14:textId="77777777" w:rsidR="00036002" w:rsidRPr="00036002" w:rsidRDefault="00036002" w:rsidP="00036002">
      <w:pPr>
        <w:jc w:val="both"/>
        <w:rPr>
          <w:sz w:val="28"/>
          <w:szCs w:val="28"/>
        </w:rPr>
      </w:pPr>
      <w:r w:rsidRPr="00036002">
        <w:rPr>
          <w:sz w:val="28"/>
          <w:szCs w:val="28"/>
        </w:rPr>
        <w:t>А. контроль</w:t>
      </w:r>
    </w:p>
    <w:p w14:paraId="374CF252" w14:textId="77777777" w:rsidR="00036002" w:rsidRPr="00036002" w:rsidRDefault="00036002" w:rsidP="00036002">
      <w:pPr>
        <w:jc w:val="both"/>
        <w:rPr>
          <w:sz w:val="28"/>
          <w:szCs w:val="28"/>
        </w:rPr>
      </w:pPr>
      <w:r w:rsidRPr="00036002">
        <w:rPr>
          <w:sz w:val="28"/>
          <w:szCs w:val="28"/>
        </w:rPr>
        <w:t>Б. свидетельство</w:t>
      </w:r>
    </w:p>
    <w:p w14:paraId="1DF8F55B" w14:textId="77777777" w:rsidR="00036002" w:rsidRPr="00036002" w:rsidRDefault="00036002" w:rsidP="00036002">
      <w:pPr>
        <w:jc w:val="both"/>
        <w:rPr>
          <w:sz w:val="28"/>
          <w:szCs w:val="28"/>
        </w:rPr>
      </w:pPr>
      <w:r w:rsidRPr="00036002">
        <w:rPr>
          <w:sz w:val="28"/>
          <w:szCs w:val="28"/>
        </w:rPr>
        <w:t>В. валидизация</w:t>
      </w:r>
    </w:p>
    <w:p w14:paraId="779533C2" w14:textId="72E9550F" w:rsidR="005235DD" w:rsidRPr="00036002" w:rsidRDefault="00036002" w:rsidP="00036002">
      <w:pPr>
        <w:jc w:val="both"/>
        <w:rPr>
          <w:sz w:val="28"/>
          <w:szCs w:val="28"/>
        </w:rPr>
      </w:pPr>
      <w:r w:rsidRPr="00036002">
        <w:rPr>
          <w:sz w:val="28"/>
          <w:szCs w:val="28"/>
        </w:rPr>
        <w:t>Г. верификация</w:t>
      </w:r>
    </w:p>
    <w:p w14:paraId="3CAD3767" w14:textId="77777777" w:rsidR="00036002" w:rsidRPr="00036002" w:rsidRDefault="00036002" w:rsidP="00036002">
      <w:pPr>
        <w:jc w:val="both"/>
        <w:rPr>
          <w:sz w:val="28"/>
          <w:szCs w:val="28"/>
        </w:rPr>
      </w:pPr>
      <w:r w:rsidRPr="00036002">
        <w:rPr>
          <w:sz w:val="28"/>
          <w:szCs w:val="28"/>
        </w:rPr>
        <w:t>Правильный ответ: А</w:t>
      </w:r>
    </w:p>
    <w:p w14:paraId="5C3348E7" w14:textId="77777777" w:rsidR="00036002" w:rsidRPr="00036002" w:rsidRDefault="00036002" w:rsidP="00036002">
      <w:pPr>
        <w:jc w:val="both"/>
        <w:rPr>
          <w:sz w:val="28"/>
          <w:szCs w:val="28"/>
        </w:rPr>
      </w:pPr>
      <w:r w:rsidRPr="00036002">
        <w:rPr>
          <w:sz w:val="28"/>
          <w:szCs w:val="28"/>
        </w:rPr>
        <w:t>Компетенции (индикаторы): ПК-1 (ПК-1.1)</w:t>
      </w:r>
    </w:p>
    <w:p w14:paraId="1CF5E6BD" w14:textId="20A19C75" w:rsidR="00036002" w:rsidRPr="00036002" w:rsidRDefault="00036002" w:rsidP="00036002">
      <w:pPr>
        <w:jc w:val="both"/>
        <w:rPr>
          <w:sz w:val="28"/>
          <w:szCs w:val="28"/>
        </w:rPr>
      </w:pPr>
    </w:p>
    <w:p w14:paraId="405950FB" w14:textId="77777777" w:rsidR="00036002" w:rsidRPr="00036002" w:rsidRDefault="00036002" w:rsidP="00036002">
      <w:pPr>
        <w:jc w:val="both"/>
        <w:rPr>
          <w:sz w:val="28"/>
          <w:szCs w:val="28"/>
        </w:rPr>
      </w:pPr>
      <w:r w:rsidRPr="00036002">
        <w:rPr>
          <w:sz w:val="28"/>
          <w:szCs w:val="28"/>
        </w:rPr>
        <w:t>2. Что такое квалиметрия?</w:t>
      </w:r>
    </w:p>
    <w:p w14:paraId="3D847664" w14:textId="77777777" w:rsidR="00036002" w:rsidRPr="00036002" w:rsidRDefault="00036002" w:rsidP="00036002">
      <w:pPr>
        <w:jc w:val="both"/>
        <w:rPr>
          <w:sz w:val="28"/>
          <w:szCs w:val="28"/>
        </w:rPr>
      </w:pPr>
      <w:r w:rsidRPr="00036002">
        <w:rPr>
          <w:sz w:val="28"/>
          <w:szCs w:val="28"/>
        </w:rPr>
        <w:t>А. классификация промышленной продукции</w:t>
      </w:r>
    </w:p>
    <w:p w14:paraId="1DBE9F90" w14:textId="77777777" w:rsidR="00036002" w:rsidRPr="00036002" w:rsidRDefault="00036002" w:rsidP="00036002">
      <w:pPr>
        <w:jc w:val="both"/>
        <w:rPr>
          <w:sz w:val="28"/>
          <w:szCs w:val="28"/>
        </w:rPr>
      </w:pPr>
      <w:r w:rsidRPr="00036002">
        <w:rPr>
          <w:sz w:val="28"/>
          <w:szCs w:val="28"/>
        </w:rPr>
        <w:t>Б. наука, изучающая и реализующая методы количественной оценки качества</w:t>
      </w:r>
    </w:p>
    <w:p w14:paraId="34FC2ADC" w14:textId="77777777" w:rsidR="00036002" w:rsidRPr="00036002" w:rsidRDefault="00036002" w:rsidP="00036002">
      <w:pPr>
        <w:jc w:val="both"/>
        <w:rPr>
          <w:sz w:val="28"/>
          <w:szCs w:val="28"/>
        </w:rPr>
      </w:pPr>
      <w:r w:rsidRPr="00036002">
        <w:rPr>
          <w:sz w:val="28"/>
          <w:szCs w:val="28"/>
        </w:rPr>
        <w:t>В. наука о физиологических измерениях</w:t>
      </w:r>
    </w:p>
    <w:p w14:paraId="72FBE607" w14:textId="490501B4" w:rsidR="00036002" w:rsidRPr="00036002" w:rsidRDefault="00036002" w:rsidP="00036002">
      <w:pPr>
        <w:jc w:val="both"/>
        <w:rPr>
          <w:sz w:val="28"/>
          <w:szCs w:val="28"/>
        </w:rPr>
      </w:pPr>
      <w:r w:rsidRPr="00036002">
        <w:rPr>
          <w:sz w:val="28"/>
          <w:szCs w:val="28"/>
        </w:rPr>
        <w:t>Г. наука о качестве</w:t>
      </w:r>
    </w:p>
    <w:p w14:paraId="6954E16A" w14:textId="77777777" w:rsidR="00036002" w:rsidRPr="00036002" w:rsidRDefault="00036002" w:rsidP="00036002">
      <w:pPr>
        <w:jc w:val="both"/>
        <w:rPr>
          <w:sz w:val="28"/>
          <w:szCs w:val="28"/>
        </w:rPr>
      </w:pPr>
      <w:r w:rsidRPr="00036002">
        <w:rPr>
          <w:sz w:val="28"/>
          <w:szCs w:val="28"/>
        </w:rPr>
        <w:t>Правильный ответ: Б</w:t>
      </w:r>
    </w:p>
    <w:p w14:paraId="5C2540CF" w14:textId="3880B481" w:rsidR="00036002" w:rsidRPr="00036002" w:rsidRDefault="00036002" w:rsidP="00036002">
      <w:pPr>
        <w:jc w:val="both"/>
        <w:rPr>
          <w:sz w:val="28"/>
          <w:szCs w:val="28"/>
        </w:rPr>
      </w:pPr>
      <w:r w:rsidRPr="00036002">
        <w:rPr>
          <w:sz w:val="28"/>
          <w:szCs w:val="28"/>
        </w:rPr>
        <w:t>Компетенции (индикаторы): ПК-1 (ПК-1.1)</w:t>
      </w:r>
    </w:p>
    <w:p w14:paraId="161919FF" w14:textId="5C071A89" w:rsidR="00036002" w:rsidRPr="00036002" w:rsidRDefault="00036002" w:rsidP="00036002">
      <w:pPr>
        <w:jc w:val="both"/>
        <w:rPr>
          <w:sz w:val="28"/>
          <w:szCs w:val="28"/>
        </w:rPr>
      </w:pPr>
    </w:p>
    <w:p w14:paraId="488C4FD7" w14:textId="202F9CB1" w:rsidR="00036002" w:rsidRPr="00036002" w:rsidRDefault="00180BE7" w:rsidP="00036002">
      <w:pPr>
        <w:jc w:val="both"/>
        <w:rPr>
          <w:sz w:val="28"/>
          <w:szCs w:val="28"/>
        </w:rPr>
      </w:pPr>
      <w:r>
        <w:rPr>
          <w:sz w:val="28"/>
          <w:szCs w:val="28"/>
        </w:rPr>
        <w:t>3</w:t>
      </w:r>
      <w:r w:rsidR="00036002" w:rsidRPr="00036002">
        <w:rPr>
          <w:sz w:val="28"/>
          <w:szCs w:val="28"/>
        </w:rPr>
        <w:t xml:space="preserve">. Какие типы </w:t>
      </w:r>
      <w:proofErr w:type="spellStart"/>
      <w:r w:rsidR="00036002" w:rsidRPr="00036002">
        <w:rPr>
          <w:sz w:val="28"/>
          <w:szCs w:val="28"/>
        </w:rPr>
        <w:t>квалиметрических</w:t>
      </w:r>
      <w:proofErr w:type="spellEnd"/>
      <w:r w:rsidR="00036002" w:rsidRPr="00036002">
        <w:rPr>
          <w:sz w:val="28"/>
          <w:szCs w:val="28"/>
        </w:rPr>
        <w:t xml:space="preserve"> шкал существуют?  </w:t>
      </w:r>
    </w:p>
    <w:p w14:paraId="49DFCFA9" w14:textId="77777777" w:rsidR="00036002" w:rsidRPr="00036002" w:rsidRDefault="00036002" w:rsidP="00036002">
      <w:pPr>
        <w:jc w:val="both"/>
        <w:rPr>
          <w:sz w:val="28"/>
          <w:szCs w:val="28"/>
        </w:rPr>
      </w:pPr>
      <w:r w:rsidRPr="00036002">
        <w:rPr>
          <w:sz w:val="28"/>
          <w:szCs w:val="28"/>
        </w:rPr>
        <w:t>А. шкалы качественных оценок</w:t>
      </w:r>
    </w:p>
    <w:p w14:paraId="2A2E5718" w14:textId="77777777" w:rsidR="00036002" w:rsidRPr="00036002" w:rsidRDefault="00036002" w:rsidP="00036002">
      <w:pPr>
        <w:jc w:val="both"/>
        <w:rPr>
          <w:sz w:val="28"/>
          <w:szCs w:val="28"/>
        </w:rPr>
      </w:pPr>
      <w:r w:rsidRPr="00036002">
        <w:rPr>
          <w:sz w:val="28"/>
          <w:szCs w:val="28"/>
        </w:rPr>
        <w:t>Б. шкалы количественных оценок</w:t>
      </w:r>
    </w:p>
    <w:p w14:paraId="4ECFFF3F" w14:textId="77777777" w:rsidR="00036002" w:rsidRPr="00036002" w:rsidRDefault="00036002" w:rsidP="00036002">
      <w:pPr>
        <w:jc w:val="both"/>
        <w:rPr>
          <w:sz w:val="28"/>
          <w:szCs w:val="28"/>
        </w:rPr>
      </w:pPr>
      <w:r w:rsidRPr="00036002">
        <w:rPr>
          <w:sz w:val="28"/>
          <w:szCs w:val="28"/>
        </w:rPr>
        <w:t>В. шкалы интегральных оценок</w:t>
      </w:r>
    </w:p>
    <w:p w14:paraId="53D9CEED" w14:textId="1C7FF153" w:rsidR="00036002" w:rsidRPr="00036002" w:rsidRDefault="00036002" w:rsidP="00036002">
      <w:pPr>
        <w:jc w:val="both"/>
        <w:rPr>
          <w:sz w:val="28"/>
          <w:szCs w:val="28"/>
        </w:rPr>
      </w:pPr>
      <w:r w:rsidRPr="00036002">
        <w:rPr>
          <w:sz w:val="28"/>
          <w:szCs w:val="28"/>
        </w:rPr>
        <w:t>Г. все ответы верны</w:t>
      </w:r>
    </w:p>
    <w:p w14:paraId="534B89A2" w14:textId="77777777" w:rsidR="00036002" w:rsidRPr="00036002" w:rsidRDefault="00036002" w:rsidP="00036002">
      <w:pPr>
        <w:jc w:val="both"/>
        <w:rPr>
          <w:sz w:val="28"/>
          <w:szCs w:val="28"/>
        </w:rPr>
      </w:pPr>
      <w:r w:rsidRPr="00036002">
        <w:rPr>
          <w:sz w:val="28"/>
          <w:szCs w:val="28"/>
        </w:rPr>
        <w:t>Правильный ответ: Г</w:t>
      </w:r>
    </w:p>
    <w:p w14:paraId="13EC00F8" w14:textId="77777777" w:rsidR="00036002" w:rsidRPr="00036002" w:rsidRDefault="00036002" w:rsidP="00036002">
      <w:pPr>
        <w:jc w:val="both"/>
        <w:rPr>
          <w:sz w:val="28"/>
          <w:szCs w:val="28"/>
        </w:rPr>
      </w:pPr>
      <w:r w:rsidRPr="00036002">
        <w:rPr>
          <w:sz w:val="28"/>
          <w:szCs w:val="28"/>
        </w:rPr>
        <w:t>Компетенции (индикаторы): ПК-1 (ПК-1.1)</w:t>
      </w:r>
    </w:p>
    <w:p w14:paraId="59B4B818" w14:textId="0507635D" w:rsidR="00036002" w:rsidRPr="00036002" w:rsidRDefault="00036002" w:rsidP="00036002">
      <w:pPr>
        <w:jc w:val="both"/>
        <w:rPr>
          <w:sz w:val="28"/>
          <w:szCs w:val="28"/>
        </w:rPr>
      </w:pPr>
    </w:p>
    <w:p w14:paraId="68999AE9" w14:textId="1F309E22" w:rsidR="00036002" w:rsidRPr="00036002" w:rsidRDefault="00180BE7" w:rsidP="00036002">
      <w:pPr>
        <w:jc w:val="both"/>
        <w:rPr>
          <w:sz w:val="28"/>
          <w:szCs w:val="28"/>
        </w:rPr>
      </w:pPr>
      <w:r>
        <w:rPr>
          <w:sz w:val="28"/>
          <w:szCs w:val="28"/>
        </w:rPr>
        <w:t>4</w:t>
      </w:r>
      <w:r w:rsidR="00036002" w:rsidRPr="00036002">
        <w:rPr>
          <w:sz w:val="28"/>
          <w:szCs w:val="28"/>
        </w:rPr>
        <w:t>. Какую роль играет квалиметрия в управлении качеством?</w:t>
      </w:r>
    </w:p>
    <w:p w14:paraId="67D8BAD4" w14:textId="77777777" w:rsidR="00036002" w:rsidRPr="00036002" w:rsidRDefault="00036002" w:rsidP="00036002">
      <w:pPr>
        <w:jc w:val="both"/>
        <w:rPr>
          <w:sz w:val="28"/>
          <w:szCs w:val="28"/>
        </w:rPr>
      </w:pPr>
      <w:r w:rsidRPr="00036002">
        <w:rPr>
          <w:sz w:val="28"/>
          <w:szCs w:val="28"/>
        </w:rPr>
        <w:t>А. разрабатывает маркетинговую стратегию и планы продаж</w:t>
      </w:r>
    </w:p>
    <w:p w14:paraId="00843D39" w14:textId="77777777" w:rsidR="00036002" w:rsidRPr="00036002" w:rsidRDefault="00036002" w:rsidP="00036002">
      <w:pPr>
        <w:jc w:val="both"/>
        <w:rPr>
          <w:sz w:val="28"/>
          <w:szCs w:val="28"/>
        </w:rPr>
      </w:pPr>
      <w:r w:rsidRPr="00036002">
        <w:rPr>
          <w:sz w:val="28"/>
          <w:szCs w:val="28"/>
        </w:rPr>
        <w:t>Б.  контролирует и улучшает процессы и качество продукции</w:t>
      </w:r>
    </w:p>
    <w:p w14:paraId="6C2D5DE4" w14:textId="77777777" w:rsidR="00036002" w:rsidRPr="00036002" w:rsidRDefault="00036002" w:rsidP="00036002">
      <w:pPr>
        <w:jc w:val="both"/>
        <w:rPr>
          <w:sz w:val="28"/>
          <w:szCs w:val="28"/>
        </w:rPr>
      </w:pPr>
      <w:r w:rsidRPr="00036002">
        <w:rPr>
          <w:sz w:val="28"/>
          <w:szCs w:val="28"/>
        </w:rPr>
        <w:t>В. оценивает финансовые показатели компании</w:t>
      </w:r>
    </w:p>
    <w:p w14:paraId="077B96D1" w14:textId="2377D7C9" w:rsidR="00036002" w:rsidRPr="00036002" w:rsidRDefault="00036002" w:rsidP="00036002">
      <w:pPr>
        <w:jc w:val="both"/>
        <w:rPr>
          <w:sz w:val="28"/>
          <w:szCs w:val="28"/>
        </w:rPr>
      </w:pPr>
      <w:r w:rsidRPr="00036002">
        <w:rPr>
          <w:sz w:val="28"/>
          <w:szCs w:val="28"/>
        </w:rPr>
        <w:t>Г. следит за соблюдением законодательства и стандартов</w:t>
      </w:r>
    </w:p>
    <w:p w14:paraId="16397E6B" w14:textId="77777777" w:rsidR="00036002" w:rsidRPr="00036002" w:rsidRDefault="00036002" w:rsidP="00036002">
      <w:pPr>
        <w:jc w:val="both"/>
        <w:rPr>
          <w:sz w:val="28"/>
          <w:szCs w:val="28"/>
        </w:rPr>
      </w:pPr>
      <w:r w:rsidRPr="00036002">
        <w:rPr>
          <w:sz w:val="28"/>
          <w:szCs w:val="28"/>
        </w:rPr>
        <w:t>Правильный ответ: Б</w:t>
      </w:r>
    </w:p>
    <w:p w14:paraId="36B39AD9" w14:textId="77777777" w:rsidR="00036002" w:rsidRPr="00036002" w:rsidRDefault="00036002" w:rsidP="00036002">
      <w:pPr>
        <w:jc w:val="both"/>
        <w:rPr>
          <w:sz w:val="28"/>
          <w:szCs w:val="28"/>
        </w:rPr>
      </w:pPr>
      <w:r w:rsidRPr="00036002">
        <w:rPr>
          <w:sz w:val="28"/>
          <w:szCs w:val="28"/>
        </w:rPr>
        <w:t>Компетенции (индикаторы): ПК-1 (ПК-1.1)</w:t>
      </w:r>
    </w:p>
    <w:p w14:paraId="0D078FDD" w14:textId="272F42C3" w:rsidR="000037BB" w:rsidRDefault="000037BB" w:rsidP="00036002">
      <w:pPr>
        <w:jc w:val="both"/>
        <w:rPr>
          <w:sz w:val="28"/>
          <w:szCs w:val="28"/>
        </w:rPr>
      </w:pPr>
    </w:p>
    <w:p w14:paraId="5B210675" w14:textId="1D01AB9F" w:rsidR="00180BE7" w:rsidRDefault="00180BE7" w:rsidP="00036002">
      <w:pPr>
        <w:jc w:val="both"/>
        <w:rPr>
          <w:sz w:val="28"/>
          <w:szCs w:val="28"/>
        </w:rPr>
      </w:pPr>
    </w:p>
    <w:p w14:paraId="6421A290" w14:textId="79666A2A" w:rsidR="00180BE7" w:rsidRDefault="00180BE7" w:rsidP="00036002">
      <w:pPr>
        <w:jc w:val="both"/>
        <w:rPr>
          <w:sz w:val="28"/>
          <w:szCs w:val="28"/>
        </w:rPr>
      </w:pPr>
    </w:p>
    <w:p w14:paraId="6903D720" w14:textId="77777777" w:rsidR="00180BE7" w:rsidRPr="00082BA2" w:rsidRDefault="00180BE7" w:rsidP="00036002">
      <w:pPr>
        <w:jc w:val="both"/>
        <w:rPr>
          <w:sz w:val="28"/>
          <w:szCs w:val="28"/>
        </w:rPr>
      </w:pPr>
    </w:p>
    <w:p w14:paraId="276EBDFB" w14:textId="77777777" w:rsidR="00036002" w:rsidRPr="00082BA2" w:rsidRDefault="00036002" w:rsidP="00036002">
      <w:pPr>
        <w:jc w:val="both"/>
        <w:rPr>
          <w:b/>
          <w:bCs/>
          <w:sz w:val="28"/>
          <w:szCs w:val="28"/>
        </w:rPr>
      </w:pPr>
      <w:r w:rsidRPr="00082BA2">
        <w:rPr>
          <w:b/>
          <w:bCs/>
          <w:sz w:val="28"/>
          <w:szCs w:val="28"/>
        </w:rPr>
        <w:lastRenderedPageBreak/>
        <w:t>Задания закрытого типа на установление соответствия</w:t>
      </w:r>
    </w:p>
    <w:p w14:paraId="6930C57C" w14:textId="77777777" w:rsidR="0024081C" w:rsidRPr="00082BA2" w:rsidRDefault="0024081C" w:rsidP="00036002">
      <w:pPr>
        <w:jc w:val="both"/>
        <w:rPr>
          <w:sz w:val="28"/>
          <w:szCs w:val="28"/>
        </w:rPr>
      </w:pPr>
    </w:p>
    <w:p w14:paraId="5E7B1648" w14:textId="3C998930" w:rsidR="00036002" w:rsidRPr="00082BA2" w:rsidRDefault="00036002" w:rsidP="00036002">
      <w:pPr>
        <w:jc w:val="both"/>
        <w:rPr>
          <w:i/>
          <w:iCs/>
          <w:sz w:val="28"/>
          <w:szCs w:val="28"/>
        </w:rPr>
      </w:pPr>
      <w:r w:rsidRPr="00082BA2">
        <w:rPr>
          <w:i/>
          <w:iCs/>
          <w:sz w:val="28"/>
          <w:szCs w:val="28"/>
        </w:rPr>
        <w:t>Установите правильное соответствие.</w:t>
      </w:r>
    </w:p>
    <w:p w14:paraId="3312A8AA" w14:textId="77777777" w:rsidR="00036002" w:rsidRPr="00082BA2" w:rsidRDefault="00036002" w:rsidP="00036002">
      <w:pPr>
        <w:jc w:val="both"/>
        <w:rPr>
          <w:i/>
          <w:iCs/>
          <w:sz w:val="28"/>
          <w:szCs w:val="28"/>
        </w:rPr>
      </w:pPr>
      <w:r w:rsidRPr="00082BA2">
        <w:rPr>
          <w:i/>
          <w:iCs/>
          <w:sz w:val="28"/>
          <w:szCs w:val="28"/>
        </w:rPr>
        <w:t>Каждому элементу левого столбца соответствует только один элемент правого столбца.</w:t>
      </w:r>
    </w:p>
    <w:p w14:paraId="2959DC00" w14:textId="7759C1A4" w:rsidR="00036002" w:rsidRPr="00082BA2" w:rsidRDefault="00036002" w:rsidP="005235DD">
      <w:pPr>
        <w:rPr>
          <w:sz w:val="28"/>
          <w:szCs w:val="28"/>
          <w:lang w:eastAsia="en-US"/>
        </w:rPr>
      </w:pPr>
    </w:p>
    <w:p w14:paraId="4966A205" w14:textId="7A9B15DE" w:rsidR="00036002" w:rsidRPr="00082BA2" w:rsidRDefault="00231D22" w:rsidP="00D52294">
      <w:pPr>
        <w:jc w:val="both"/>
        <w:rPr>
          <w:sz w:val="28"/>
          <w:szCs w:val="28"/>
          <w:lang w:eastAsia="en-US"/>
        </w:rPr>
      </w:pPr>
      <w:r>
        <w:rPr>
          <w:sz w:val="28"/>
          <w:szCs w:val="28"/>
        </w:rPr>
        <w:t>1. </w:t>
      </w:r>
      <w:r w:rsidR="00DB13B3" w:rsidRPr="00082BA2">
        <w:rPr>
          <w:sz w:val="28"/>
          <w:szCs w:val="28"/>
        </w:rPr>
        <w:t>Установите соответствие между категориями управления качеством продукции и их определениями</w:t>
      </w:r>
      <w:r w:rsidR="0067698D">
        <w:rPr>
          <w:sz w:val="28"/>
          <w:szCs w:val="28"/>
        </w:rPr>
        <w:t>:</w:t>
      </w:r>
    </w:p>
    <w:tbl>
      <w:tblPr>
        <w:tblStyle w:val="GridTableLight"/>
        <w:tblW w:w="5000" w:type="pct"/>
        <w:tblLook w:val="04A0" w:firstRow="1" w:lastRow="0" w:firstColumn="1" w:lastColumn="0" w:noHBand="0" w:noVBand="1"/>
      </w:tblPr>
      <w:tblGrid>
        <w:gridCol w:w="450"/>
        <w:gridCol w:w="3163"/>
        <w:gridCol w:w="512"/>
        <w:gridCol w:w="5446"/>
      </w:tblGrid>
      <w:tr w:rsidR="00DB13B3" w:rsidRPr="00082BA2" w14:paraId="3DCA7965" w14:textId="77777777" w:rsidTr="000F7AE4">
        <w:trPr>
          <w:trHeight w:val="195"/>
        </w:trPr>
        <w:tc>
          <w:tcPr>
            <w:tcW w:w="1894" w:type="pct"/>
            <w:gridSpan w:val="2"/>
          </w:tcPr>
          <w:p w14:paraId="157DD815" w14:textId="77777777" w:rsidR="00DB13B3" w:rsidRPr="00082BA2" w:rsidRDefault="00DB13B3" w:rsidP="00DB13B3">
            <w:pPr>
              <w:jc w:val="center"/>
              <w:rPr>
                <w:sz w:val="28"/>
                <w:szCs w:val="28"/>
              </w:rPr>
            </w:pPr>
            <w:r w:rsidRPr="00082BA2">
              <w:rPr>
                <w:sz w:val="28"/>
                <w:szCs w:val="28"/>
              </w:rPr>
              <w:t>Категории управления качеством продукции</w:t>
            </w:r>
          </w:p>
        </w:tc>
        <w:tc>
          <w:tcPr>
            <w:tcW w:w="3106" w:type="pct"/>
            <w:gridSpan w:val="2"/>
          </w:tcPr>
          <w:p w14:paraId="17D76856" w14:textId="77777777" w:rsidR="00DB13B3" w:rsidRPr="00082BA2" w:rsidRDefault="00DB13B3" w:rsidP="00DB13B3">
            <w:pPr>
              <w:jc w:val="center"/>
              <w:rPr>
                <w:sz w:val="28"/>
                <w:szCs w:val="28"/>
              </w:rPr>
            </w:pPr>
            <w:r w:rsidRPr="00082BA2">
              <w:rPr>
                <w:sz w:val="28"/>
                <w:szCs w:val="28"/>
              </w:rPr>
              <w:t xml:space="preserve">Определение </w:t>
            </w:r>
          </w:p>
        </w:tc>
      </w:tr>
      <w:tr w:rsidR="00DB13B3" w:rsidRPr="00082BA2" w14:paraId="7689D01D" w14:textId="77777777" w:rsidTr="000F7AE4">
        <w:trPr>
          <w:trHeight w:val="2447"/>
        </w:trPr>
        <w:tc>
          <w:tcPr>
            <w:tcW w:w="207" w:type="pct"/>
            <w:hideMark/>
          </w:tcPr>
          <w:p w14:paraId="1B9FDC7A" w14:textId="77777777" w:rsidR="00DB13B3" w:rsidRPr="00082BA2" w:rsidRDefault="00DB13B3" w:rsidP="00DB13B3">
            <w:pPr>
              <w:autoSpaceDE w:val="0"/>
              <w:autoSpaceDN w:val="0"/>
              <w:adjustRightInd w:val="0"/>
              <w:rPr>
                <w:sz w:val="28"/>
                <w:szCs w:val="28"/>
              </w:rPr>
            </w:pPr>
            <w:r w:rsidRPr="00082BA2">
              <w:rPr>
                <w:sz w:val="28"/>
                <w:szCs w:val="28"/>
              </w:rPr>
              <w:t>1)</w:t>
            </w:r>
          </w:p>
        </w:tc>
        <w:tc>
          <w:tcPr>
            <w:tcW w:w="1687" w:type="pct"/>
          </w:tcPr>
          <w:p w14:paraId="5EDA046B" w14:textId="77777777" w:rsidR="00DB13B3" w:rsidRPr="00082BA2" w:rsidRDefault="00DB13B3" w:rsidP="00DB13B3">
            <w:pPr>
              <w:contextualSpacing/>
              <w:jc w:val="both"/>
              <w:rPr>
                <w:rFonts w:eastAsia="Calibri"/>
                <w:sz w:val="28"/>
                <w:szCs w:val="28"/>
              </w:rPr>
            </w:pPr>
            <w:r w:rsidRPr="00082BA2">
              <w:rPr>
                <w:sz w:val="28"/>
                <w:szCs w:val="28"/>
              </w:rPr>
              <w:t>объект управления</w:t>
            </w:r>
          </w:p>
        </w:tc>
        <w:tc>
          <w:tcPr>
            <w:tcW w:w="227" w:type="pct"/>
          </w:tcPr>
          <w:p w14:paraId="6CE85D60" w14:textId="77777777" w:rsidR="00DB13B3" w:rsidRPr="00082BA2" w:rsidRDefault="00DB13B3" w:rsidP="00DB13B3">
            <w:pPr>
              <w:contextualSpacing/>
              <w:jc w:val="both"/>
              <w:rPr>
                <w:sz w:val="28"/>
                <w:szCs w:val="28"/>
              </w:rPr>
            </w:pPr>
            <w:r w:rsidRPr="00082BA2">
              <w:rPr>
                <w:sz w:val="28"/>
                <w:szCs w:val="28"/>
              </w:rPr>
              <w:t>А)</w:t>
            </w:r>
          </w:p>
        </w:tc>
        <w:tc>
          <w:tcPr>
            <w:tcW w:w="2879" w:type="pct"/>
          </w:tcPr>
          <w:p w14:paraId="29532A48" w14:textId="77777777" w:rsidR="00DB13B3" w:rsidRPr="00082BA2" w:rsidRDefault="00DB13B3" w:rsidP="00DB13B3">
            <w:pPr>
              <w:contextualSpacing/>
              <w:jc w:val="both"/>
              <w:rPr>
                <w:rFonts w:eastAsia="Calibri"/>
                <w:sz w:val="28"/>
                <w:szCs w:val="28"/>
              </w:rPr>
            </w:pPr>
            <w:r w:rsidRPr="00082BA2">
              <w:rPr>
                <w:rFonts w:eastAsia="Calibri"/>
                <w:sz w:val="28"/>
                <w:szCs w:val="28"/>
              </w:rPr>
              <w:t>поддержание уровня и состояния качества продукции в соответствии с экономическими интересами производителя (затратами, рентабельностью) и потребителя (уровнем благосостояния, модой и т. д.), а также требованиями безопасности и экологичности продукции</w:t>
            </w:r>
          </w:p>
        </w:tc>
      </w:tr>
      <w:tr w:rsidR="00DB13B3" w:rsidRPr="00082BA2" w14:paraId="64338CCE" w14:textId="77777777" w:rsidTr="000F7AE4">
        <w:tc>
          <w:tcPr>
            <w:tcW w:w="207" w:type="pct"/>
            <w:hideMark/>
          </w:tcPr>
          <w:p w14:paraId="2001DF13" w14:textId="77777777" w:rsidR="00DB13B3" w:rsidRPr="00082BA2" w:rsidRDefault="00DB13B3" w:rsidP="00DB13B3">
            <w:pPr>
              <w:autoSpaceDE w:val="0"/>
              <w:autoSpaceDN w:val="0"/>
              <w:adjustRightInd w:val="0"/>
              <w:rPr>
                <w:sz w:val="28"/>
                <w:szCs w:val="28"/>
              </w:rPr>
            </w:pPr>
            <w:r w:rsidRPr="00082BA2">
              <w:rPr>
                <w:sz w:val="28"/>
                <w:szCs w:val="28"/>
              </w:rPr>
              <w:t>2)</w:t>
            </w:r>
          </w:p>
        </w:tc>
        <w:tc>
          <w:tcPr>
            <w:tcW w:w="1687" w:type="pct"/>
          </w:tcPr>
          <w:p w14:paraId="02D79D2B" w14:textId="77777777" w:rsidR="00DB13B3" w:rsidRPr="00082BA2" w:rsidRDefault="00DB13B3" w:rsidP="00DB13B3">
            <w:pPr>
              <w:contextualSpacing/>
              <w:jc w:val="both"/>
              <w:rPr>
                <w:rFonts w:eastAsia="Calibri"/>
                <w:sz w:val="28"/>
                <w:szCs w:val="28"/>
              </w:rPr>
            </w:pPr>
            <w:r w:rsidRPr="00082BA2">
              <w:rPr>
                <w:sz w:val="28"/>
                <w:szCs w:val="28"/>
              </w:rPr>
              <w:t>цель управления</w:t>
            </w:r>
          </w:p>
        </w:tc>
        <w:tc>
          <w:tcPr>
            <w:tcW w:w="227" w:type="pct"/>
          </w:tcPr>
          <w:p w14:paraId="24B5361E" w14:textId="77777777" w:rsidR="00DB13B3" w:rsidRPr="00082BA2" w:rsidRDefault="00DB13B3" w:rsidP="00DB13B3">
            <w:pPr>
              <w:contextualSpacing/>
              <w:jc w:val="both"/>
              <w:rPr>
                <w:sz w:val="28"/>
                <w:szCs w:val="28"/>
              </w:rPr>
            </w:pPr>
            <w:r w:rsidRPr="00082BA2">
              <w:rPr>
                <w:sz w:val="28"/>
                <w:szCs w:val="28"/>
              </w:rPr>
              <w:t>Б)</w:t>
            </w:r>
          </w:p>
        </w:tc>
        <w:tc>
          <w:tcPr>
            <w:tcW w:w="2879" w:type="pct"/>
          </w:tcPr>
          <w:p w14:paraId="56E9D8EB" w14:textId="77777777" w:rsidR="00DB13B3" w:rsidRPr="00082BA2" w:rsidRDefault="00DB13B3" w:rsidP="00DB13B3">
            <w:pPr>
              <w:contextualSpacing/>
              <w:jc w:val="both"/>
              <w:rPr>
                <w:rFonts w:eastAsia="Calibri"/>
                <w:sz w:val="28"/>
                <w:szCs w:val="28"/>
              </w:rPr>
            </w:pPr>
            <w:r w:rsidRPr="00082BA2">
              <w:rPr>
                <w:rFonts w:eastAsia="Calibri"/>
                <w:sz w:val="28"/>
                <w:szCs w:val="28"/>
              </w:rPr>
              <w:t>– способы, которыми органы управления воздействуют на элементы производственного процесса, обеспечивая достижение и поддержание планируемого состояния и уровня качества продукции</w:t>
            </w:r>
          </w:p>
        </w:tc>
      </w:tr>
      <w:tr w:rsidR="00DB13B3" w:rsidRPr="00082BA2" w14:paraId="05B62F83" w14:textId="77777777" w:rsidTr="000F7AE4">
        <w:tc>
          <w:tcPr>
            <w:tcW w:w="207" w:type="pct"/>
          </w:tcPr>
          <w:p w14:paraId="28ADA815" w14:textId="77777777" w:rsidR="00DB13B3" w:rsidRPr="00082BA2" w:rsidRDefault="00DB13B3" w:rsidP="00DB13B3">
            <w:pPr>
              <w:autoSpaceDE w:val="0"/>
              <w:autoSpaceDN w:val="0"/>
              <w:adjustRightInd w:val="0"/>
              <w:rPr>
                <w:sz w:val="28"/>
                <w:szCs w:val="28"/>
              </w:rPr>
            </w:pPr>
            <w:r w:rsidRPr="00082BA2">
              <w:rPr>
                <w:sz w:val="28"/>
                <w:szCs w:val="28"/>
              </w:rPr>
              <w:t>3)</w:t>
            </w:r>
          </w:p>
        </w:tc>
        <w:tc>
          <w:tcPr>
            <w:tcW w:w="1687" w:type="pct"/>
          </w:tcPr>
          <w:p w14:paraId="29160107" w14:textId="77777777" w:rsidR="00DB13B3" w:rsidRPr="00082BA2" w:rsidRDefault="00DB13B3" w:rsidP="00DB13B3">
            <w:pPr>
              <w:contextualSpacing/>
              <w:jc w:val="both"/>
              <w:rPr>
                <w:sz w:val="28"/>
                <w:szCs w:val="28"/>
              </w:rPr>
            </w:pPr>
            <w:r w:rsidRPr="00082BA2">
              <w:rPr>
                <w:sz w:val="28"/>
                <w:szCs w:val="28"/>
              </w:rPr>
              <w:t>субъект управления</w:t>
            </w:r>
          </w:p>
        </w:tc>
        <w:tc>
          <w:tcPr>
            <w:tcW w:w="227" w:type="pct"/>
          </w:tcPr>
          <w:p w14:paraId="4C322363" w14:textId="77777777" w:rsidR="00DB13B3" w:rsidRPr="00082BA2" w:rsidRDefault="00DB13B3" w:rsidP="00DB13B3">
            <w:pPr>
              <w:contextualSpacing/>
              <w:jc w:val="both"/>
              <w:rPr>
                <w:sz w:val="28"/>
                <w:szCs w:val="28"/>
              </w:rPr>
            </w:pPr>
            <w:r w:rsidRPr="00082BA2">
              <w:rPr>
                <w:sz w:val="28"/>
                <w:szCs w:val="28"/>
              </w:rPr>
              <w:t>В)</w:t>
            </w:r>
          </w:p>
        </w:tc>
        <w:tc>
          <w:tcPr>
            <w:tcW w:w="2879" w:type="pct"/>
          </w:tcPr>
          <w:p w14:paraId="3A846F7F" w14:textId="77777777" w:rsidR="00DB13B3" w:rsidRPr="00082BA2" w:rsidRDefault="00DB13B3" w:rsidP="00DB13B3">
            <w:pPr>
              <w:contextualSpacing/>
              <w:jc w:val="both"/>
              <w:rPr>
                <w:rFonts w:eastAsia="Calibri"/>
                <w:sz w:val="28"/>
                <w:szCs w:val="28"/>
              </w:rPr>
            </w:pPr>
            <w:r w:rsidRPr="00082BA2">
              <w:rPr>
                <w:rFonts w:eastAsia="Calibri"/>
                <w:sz w:val="28"/>
                <w:szCs w:val="28"/>
              </w:rPr>
              <w:t>– качество продукции, которое может включать как всю совокупность свойств, так и определенную их часть, группу или отдельное свойство</w:t>
            </w:r>
          </w:p>
        </w:tc>
      </w:tr>
      <w:tr w:rsidR="00DB13B3" w:rsidRPr="00082BA2" w14:paraId="4CB58448" w14:textId="77777777" w:rsidTr="000F7AE4">
        <w:tc>
          <w:tcPr>
            <w:tcW w:w="207" w:type="pct"/>
          </w:tcPr>
          <w:p w14:paraId="394955EF" w14:textId="77777777" w:rsidR="00DB13B3" w:rsidRPr="00082BA2" w:rsidRDefault="00DB13B3" w:rsidP="00DB13B3">
            <w:pPr>
              <w:autoSpaceDE w:val="0"/>
              <w:autoSpaceDN w:val="0"/>
              <w:adjustRightInd w:val="0"/>
              <w:rPr>
                <w:sz w:val="28"/>
                <w:szCs w:val="28"/>
              </w:rPr>
            </w:pPr>
            <w:r w:rsidRPr="00082BA2">
              <w:rPr>
                <w:sz w:val="28"/>
                <w:szCs w:val="28"/>
              </w:rPr>
              <w:t>4)</w:t>
            </w:r>
          </w:p>
        </w:tc>
        <w:tc>
          <w:tcPr>
            <w:tcW w:w="1687" w:type="pct"/>
          </w:tcPr>
          <w:p w14:paraId="4D728525" w14:textId="77777777" w:rsidR="00DB13B3" w:rsidRPr="00082BA2" w:rsidRDefault="00DB13B3" w:rsidP="00DB13B3">
            <w:pPr>
              <w:contextualSpacing/>
              <w:jc w:val="both"/>
              <w:rPr>
                <w:sz w:val="28"/>
                <w:szCs w:val="28"/>
              </w:rPr>
            </w:pPr>
            <w:r w:rsidRPr="00082BA2">
              <w:rPr>
                <w:sz w:val="28"/>
                <w:szCs w:val="28"/>
              </w:rPr>
              <w:t>субъект управления</w:t>
            </w:r>
          </w:p>
        </w:tc>
        <w:tc>
          <w:tcPr>
            <w:tcW w:w="227" w:type="pct"/>
          </w:tcPr>
          <w:p w14:paraId="3D6AB5AE" w14:textId="77777777" w:rsidR="00DB13B3" w:rsidRPr="00082BA2" w:rsidRDefault="00DB13B3" w:rsidP="00DB13B3">
            <w:pPr>
              <w:contextualSpacing/>
              <w:jc w:val="both"/>
              <w:rPr>
                <w:sz w:val="28"/>
                <w:szCs w:val="28"/>
              </w:rPr>
            </w:pPr>
            <w:r w:rsidRPr="00082BA2">
              <w:rPr>
                <w:sz w:val="28"/>
                <w:szCs w:val="28"/>
              </w:rPr>
              <w:t>Г)</w:t>
            </w:r>
          </w:p>
        </w:tc>
        <w:tc>
          <w:tcPr>
            <w:tcW w:w="2879" w:type="pct"/>
          </w:tcPr>
          <w:p w14:paraId="41C8BADD" w14:textId="77777777" w:rsidR="00DB13B3" w:rsidRPr="00082BA2" w:rsidRDefault="00DB13B3" w:rsidP="00DB13B3">
            <w:pPr>
              <w:contextualSpacing/>
              <w:jc w:val="both"/>
              <w:rPr>
                <w:rFonts w:eastAsia="Calibri"/>
                <w:sz w:val="28"/>
                <w:szCs w:val="28"/>
              </w:rPr>
            </w:pPr>
            <w:r w:rsidRPr="00082BA2">
              <w:rPr>
                <w:rFonts w:eastAsia="Calibri"/>
                <w:sz w:val="28"/>
                <w:szCs w:val="28"/>
              </w:rPr>
              <w:t>– управляющие органы всех уровней и лица, призванные обеспечить необходимый уровень качества продукции</w:t>
            </w:r>
          </w:p>
        </w:tc>
      </w:tr>
    </w:tbl>
    <w:p w14:paraId="1D44A6DB" w14:textId="6DC1D0EF" w:rsidR="005235DD" w:rsidRPr="005235DD" w:rsidRDefault="005235DD" w:rsidP="005235DD">
      <w:pPr>
        <w:rPr>
          <w:sz w:val="28"/>
          <w:szCs w:val="28"/>
          <w:lang w:eastAsia="en-US"/>
        </w:rPr>
      </w:pPr>
    </w:p>
    <w:p w14:paraId="6808DF68" w14:textId="5F8D8A84" w:rsidR="00231D22" w:rsidRPr="00231D22" w:rsidRDefault="00231D22" w:rsidP="00231D22">
      <w:pPr>
        <w:rPr>
          <w:sz w:val="28"/>
          <w:szCs w:val="28"/>
        </w:rPr>
      </w:pPr>
      <w:r w:rsidRPr="00231D22">
        <w:rPr>
          <w:sz w:val="28"/>
          <w:szCs w:val="28"/>
        </w:rPr>
        <w:t>Правильный ответ: 1В, 2А, Г3, 4Б</w:t>
      </w:r>
    </w:p>
    <w:p w14:paraId="376F977C" w14:textId="77777777" w:rsidR="00231D22" w:rsidRPr="00231D22" w:rsidRDefault="00231D22" w:rsidP="00231D22">
      <w:pPr>
        <w:contextualSpacing/>
        <w:jc w:val="both"/>
        <w:rPr>
          <w:sz w:val="28"/>
          <w:szCs w:val="28"/>
        </w:rPr>
      </w:pPr>
      <w:r w:rsidRPr="00231D22">
        <w:rPr>
          <w:sz w:val="28"/>
          <w:szCs w:val="28"/>
        </w:rPr>
        <w:t>Компетенции (индикаторы): ПК-1 (ПК-1.1)</w:t>
      </w:r>
    </w:p>
    <w:p w14:paraId="3F795590" w14:textId="2AA2D8E4" w:rsidR="005235DD" w:rsidRPr="00231D22" w:rsidRDefault="005235DD" w:rsidP="005235DD">
      <w:pPr>
        <w:rPr>
          <w:sz w:val="28"/>
          <w:szCs w:val="28"/>
          <w:lang w:eastAsia="en-US"/>
        </w:rPr>
      </w:pPr>
    </w:p>
    <w:p w14:paraId="44676464" w14:textId="4234D48D" w:rsidR="00231D22" w:rsidRPr="000F7AE4" w:rsidRDefault="0063308E" w:rsidP="005235DD">
      <w:pPr>
        <w:rPr>
          <w:sz w:val="32"/>
          <w:szCs w:val="32"/>
          <w:lang w:eastAsia="en-US"/>
        </w:rPr>
      </w:pPr>
      <w:r w:rsidRPr="000F7AE4">
        <w:rPr>
          <w:sz w:val="28"/>
          <w:szCs w:val="28"/>
        </w:rPr>
        <w:t xml:space="preserve">2. Установите соответствие между названием шкалы и ее применением:  </w:t>
      </w:r>
    </w:p>
    <w:tbl>
      <w:tblPr>
        <w:tblStyle w:val="GridTableLight"/>
        <w:tblW w:w="5000" w:type="pct"/>
        <w:tblLook w:val="04A0" w:firstRow="1" w:lastRow="0" w:firstColumn="1" w:lastColumn="0" w:noHBand="0" w:noVBand="1"/>
      </w:tblPr>
      <w:tblGrid>
        <w:gridCol w:w="450"/>
        <w:gridCol w:w="2583"/>
        <w:gridCol w:w="512"/>
        <w:gridCol w:w="6026"/>
      </w:tblGrid>
      <w:tr w:rsidR="0063308E" w:rsidRPr="0063308E" w14:paraId="015783B6" w14:textId="77777777" w:rsidTr="000F7AE4">
        <w:trPr>
          <w:trHeight w:val="195"/>
        </w:trPr>
        <w:tc>
          <w:tcPr>
            <w:tcW w:w="1591" w:type="pct"/>
            <w:gridSpan w:val="2"/>
          </w:tcPr>
          <w:p w14:paraId="5B85BF19" w14:textId="77777777" w:rsidR="0063308E" w:rsidRPr="0063308E" w:rsidRDefault="0063308E" w:rsidP="0063308E">
            <w:pPr>
              <w:jc w:val="center"/>
              <w:rPr>
                <w:sz w:val="28"/>
                <w:szCs w:val="28"/>
              </w:rPr>
            </w:pPr>
            <w:r w:rsidRPr="0063308E">
              <w:rPr>
                <w:sz w:val="28"/>
                <w:szCs w:val="28"/>
              </w:rPr>
              <w:t>Название шкалы</w:t>
            </w:r>
          </w:p>
        </w:tc>
        <w:tc>
          <w:tcPr>
            <w:tcW w:w="3409" w:type="pct"/>
            <w:gridSpan w:val="2"/>
          </w:tcPr>
          <w:p w14:paraId="3500F8DA" w14:textId="77777777" w:rsidR="0063308E" w:rsidRPr="0063308E" w:rsidRDefault="0063308E" w:rsidP="0063308E">
            <w:pPr>
              <w:jc w:val="center"/>
              <w:rPr>
                <w:sz w:val="28"/>
                <w:szCs w:val="28"/>
              </w:rPr>
            </w:pPr>
            <w:r w:rsidRPr="0063308E">
              <w:rPr>
                <w:sz w:val="28"/>
                <w:szCs w:val="28"/>
              </w:rPr>
              <w:t>Применение шкалы</w:t>
            </w:r>
          </w:p>
        </w:tc>
      </w:tr>
      <w:tr w:rsidR="0063308E" w:rsidRPr="0063308E" w14:paraId="001BAA3F" w14:textId="77777777" w:rsidTr="000F7AE4">
        <w:trPr>
          <w:trHeight w:val="656"/>
        </w:trPr>
        <w:tc>
          <w:tcPr>
            <w:tcW w:w="207" w:type="pct"/>
            <w:hideMark/>
          </w:tcPr>
          <w:p w14:paraId="15649FA8" w14:textId="77777777" w:rsidR="0063308E" w:rsidRPr="0063308E" w:rsidRDefault="0063308E" w:rsidP="0063308E">
            <w:pPr>
              <w:autoSpaceDE w:val="0"/>
              <w:autoSpaceDN w:val="0"/>
              <w:adjustRightInd w:val="0"/>
              <w:rPr>
                <w:sz w:val="28"/>
                <w:szCs w:val="28"/>
              </w:rPr>
            </w:pPr>
            <w:r w:rsidRPr="0063308E">
              <w:rPr>
                <w:sz w:val="28"/>
                <w:szCs w:val="28"/>
              </w:rPr>
              <w:t>1)</w:t>
            </w:r>
          </w:p>
        </w:tc>
        <w:tc>
          <w:tcPr>
            <w:tcW w:w="1384" w:type="pct"/>
          </w:tcPr>
          <w:p w14:paraId="504DAEE6" w14:textId="77777777" w:rsidR="0063308E" w:rsidRPr="0063308E" w:rsidRDefault="0063308E" w:rsidP="0063308E">
            <w:pPr>
              <w:contextualSpacing/>
              <w:jc w:val="both"/>
              <w:rPr>
                <w:rFonts w:eastAsia="Calibri"/>
                <w:sz w:val="28"/>
                <w:szCs w:val="28"/>
              </w:rPr>
            </w:pPr>
            <w:r w:rsidRPr="0063308E">
              <w:rPr>
                <w:sz w:val="28"/>
                <w:szCs w:val="28"/>
              </w:rPr>
              <w:t>Шкала наименований</w:t>
            </w:r>
          </w:p>
        </w:tc>
        <w:tc>
          <w:tcPr>
            <w:tcW w:w="227" w:type="pct"/>
          </w:tcPr>
          <w:p w14:paraId="4F3B7BBE" w14:textId="77777777" w:rsidR="0063308E" w:rsidRPr="0063308E" w:rsidRDefault="0063308E" w:rsidP="0063308E">
            <w:pPr>
              <w:contextualSpacing/>
              <w:jc w:val="both"/>
              <w:rPr>
                <w:sz w:val="28"/>
                <w:szCs w:val="28"/>
              </w:rPr>
            </w:pPr>
            <w:r w:rsidRPr="0063308E">
              <w:rPr>
                <w:sz w:val="28"/>
                <w:szCs w:val="28"/>
              </w:rPr>
              <w:t>А)</w:t>
            </w:r>
          </w:p>
        </w:tc>
        <w:tc>
          <w:tcPr>
            <w:tcW w:w="3182" w:type="pct"/>
          </w:tcPr>
          <w:p w14:paraId="38070370" w14:textId="77777777" w:rsidR="0063308E" w:rsidRPr="0063308E" w:rsidRDefault="0063308E" w:rsidP="0063308E">
            <w:pPr>
              <w:contextualSpacing/>
              <w:jc w:val="both"/>
              <w:rPr>
                <w:rFonts w:eastAsia="Calibri"/>
                <w:sz w:val="28"/>
                <w:szCs w:val="28"/>
              </w:rPr>
            </w:pPr>
            <w:r w:rsidRPr="0063308E">
              <w:rPr>
                <w:rFonts w:eastAsia="Calibri"/>
                <w:sz w:val="28"/>
                <w:szCs w:val="28"/>
              </w:rPr>
              <w:t>для того чтобы определить не только на сколько, но и во сколько раз один размер больше или меньше другого, или количественно измерить величину размера в официально установленных единицах измерения</w:t>
            </w:r>
          </w:p>
        </w:tc>
      </w:tr>
      <w:tr w:rsidR="0063308E" w:rsidRPr="0063308E" w14:paraId="3759F514" w14:textId="77777777" w:rsidTr="000F7AE4">
        <w:tc>
          <w:tcPr>
            <w:tcW w:w="207" w:type="pct"/>
            <w:hideMark/>
          </w:tcPr>
          <w:p w14:paraId="405EDC19" w14:textId="77777777" w:rsidR="0063308E" w:rsidRPr="0063308E" w:rsidRDefault="0063308E" w:rsidP="0063308E">
            <w:pPr>
              <w:autoSpaceDE w:val="0"/>
              <w:autoSpaceDN w:val="0"/>
              <w:adjustRightInd w:val="0"/>
              <w:rPr>
                <w:sz w:val="28"/>
                <w:szCs w:val="28"/>
              </w:rPr>
            </w:pPr>
            <w:r w:rsidRPr="0063308E">
              <w:rPr>
                <w:sz w:val="28"/>
                <w:szCs w:val="28"/>
              </w:rPr>
              <w:t>2)</w:t>
            </w:r>
          </w:p>
        </w:tc>
        <w:tc>
          <w:tcPr>
            <w:tcW w:w="1384" w:type="pct"/>
          </w:tcPr>
          <w:p w14:paraId="122E812E" w14:textId="77777777" w:rsidR="0063308E" w:rsidRPr="0063308E" w:rsidRDefault="0063308E" w:rsidP="0063308E">
            <w:pPr>
              <w:contextualSpacing/>
              <w:jc w:val="both"/>
              <w:rPr>
                <w:rFonts w:eastAsia="Calibri"/>
                <w:sz w:val="28"/>
                <w:szCs w:val="28"/>
              </w:rPr>
            </w:pPr>
            <w:r w:rsidRPr="0063308E">
              <w:rPr>
                <w:rFonts w:eastAsia="Calibri"/>
                <w:sz w:val="28"/>
                <w:szCs w:val="28"/>
              </w:rPr>
              <w:t>Шкала порядка</w:t>
            </w:r>
          </w:p>
        </w:tc>
        <w:tc>
          <w:tcPr>
            <w:tcW w:w="227" w:type="pct"/>
          </w:tcPr>
          <w:p w14:paraId="1D1E7843" w14:textId="77777777" w:rsidR="0063308E" w:rsidRPr="0063308E" w:rsidRDefault="0063308E" w:rsidP="0063308E">
            <w:pPr>
              <w:contextualSpacing/>
              <w:jc w:val="both"/>
              <w:rPr>
                <w:sz w:val="28"/>
                <w:szCs w:val="28"/>
              </w:rPr>
            </w:pPr>
            <w:r w:rsidRPr="0063308E">
              <w:rPr>
                <w:sz w:val="28"/>
                <w:szCs w:val="28"/>
              </w:rPr>
              <w:t>Б)</w:t>
            </w:r>
          </w:p>
        </w:tc>
        <w:tc>
          <w:tcPr>
            <w:tcW w:w="3182" w:type="pct"/>
          </w:tcPr>
          <w:p w14:paraId="34F85ECF" w14:textId="77777777" w:rsidR="0063308E" w:rsidRPr="0063308E" w:rsidRDefault="0063308E" w:rsidP="0063308E">
            <w:pPr>
              <w:contextualSpacing/>
              <w:jc w:val="both"/>
              <w:rPr>
                <w:rFonts w:eastAsia="Calibri"/>
                <w:sz w:val="28"/>
                <w:szCs w:val="28"/>
              </w:rPr>
            </w:pPr>
            <w:r w:rsidRPr="0063308E">
              <w:rPr>
                <w:rFonts w:eastAsia="Calibri"/>
                <w:sz w:val="28"/>
                <w:szCs w:val="28"/>
              </w:rPr>
              <w:t xml:space="preserve">если нет возможности измерить сами величины наблюдаемых размеров, но возможно (или есть </w:t>
            </w:r>
            <w:r w:rsidRPr="0063308E">
              <w:rPr>
                <w:rFonts w:eastAsia="Calibri"/>
                <w:sz w:val="28"/>
                <w:szCs w:val="28"/>
              </w:rPr>
              <w:lastRenderedPageBreak/>
              <w:t>необходимость) измерить отличие (разницу) между познаваемыми сопоставлением размерами</w:t>
            </w:r>
          </w:p>
        </w:tc>
      </w:tr>
      <w:tr w:rsidR="0063308E" w:rsidRPr="0063308E" w14:paraId="53EA2F36" w14:textId="77777777" w:rsidTr="000F7AE4">
        <w:tc>
          <w:tcPr>
            <w:tcW w:w="207" w:type="pct"/>
          </w:tcPr>
          <w:p w14:paraId="111BDDDB" w14:textId="77777777" w:rsidR="0063308E" w:rsidRPr="0063308E" w:rsidRDefault="0063308E" w:rsidP="0063308E">
            <w:pPr>
              <w:autoSpaceDE w:val="0"/>
              <w:autoSpaceDN w:val="0"/>
              <w:adjustRightInd w:val="0"/>
              <w:rPr>
                <w:sz w:val="28"/>
                <w:szCs w:val="28"/>
              </w:rPr>
            </w:pPr>
            <w:r w:rsidRPr="0063308E">
              <w:rPr>
                <w:sz w:val="28"/>
                <w:szCs w:val="28"/>
              </w:rPr>
              <w:lastRenderedPageBreak/>
              <w:t>3)</w:t>
            </w:r>
          </w:p>
        </w:tc>
        <w:tc>
          <w:tcPr>
            <w:tcW w:w="1384" w:type="pct"/>
          </w:tcPr>
          <w:p w14:paraId="751AC903" w14:textId="77777777" w:rsidR="0063308E" w:rsidRPr="0063308E" w:rsidRDefault="0063308E" w:rsidP="0063308E">
            <w:pPr>
              <w:contextualSpacing/>
              <w:jc w:val="both"/>
              <w:rPr>
                <w:sz w:val="28"/>
                <w:szCs w:val="28"/>
              </w:rPr>
            </w:pPr>
            <w:r w:rsidRPr="0063308E">
              <w:rPr>
                <w:sz w:val="28"/>
                <w:szCs w:val="28"/>
              </w:rPr>
              <w:t>Шкала интервалов</w:t>
            </w:r>
          </w:p>
        </w:tc>
        <w:tc>
          <w:tcPr>
            <w:tcW w:w="227" w:type="pct"/>
          </w:tcPr>
          <w:p w14:paraId="1F9E699C" w14:textId="77777777" w:rsidR="0063308E" w:rsidRPr="0063308E" w:rsidRDefault="0063308E" w:rsidP="0063308E">
            <w:pPr>
              <w:contextualSpacing/>
              <w:jc w:val="both"/>
              <w:rPr>
                <w:sz w:val="28"/>
                <w:szCs w:val="28"/>
              </w:rPr>
            </w:pPr>
            <w:r w:rsidRPr="0063308E">
              <w:rPr>
                <w:sz w:val="28"/>
                <w:szCs w:val="28"/>
              </w:rPr>
              <w:t>В)</w:t>
            </w:r>
          </w:p>
        </w:tc>
        <w:tc>
          <w:tcPr>
            <w:tcW w:w="3182" w:type="pct"/>
          </w:tcPr>
          <w:p w14:paraId="1B464058" w14:textId="77777777" w:rsidR="0063308E" w:rsidRPr="0063308E" w:rsidRDefault="0063308E" w:rsidP="0063308E">
            <w:pPr>
              <w:contextualSpacing/>
              <w:jc w:val="both"/>
              <w:rPr>
                <w:sz w:val="28"/>
                <w:szCs w:val="28"/>
              </w:rPr>
            </w:pPr>
            <w:r w:rsidRPr="0063308E">
              <w:rPr>
                <w:sz w:val="28"/>
                <w:szCs w:val="28"/>
              </w:rPr>
              <w:t xml:space="preserve">несколько неизвестных размеров необходимо сопоставить с одним и определить, какие из них равны размеру, выбранному в качестве базового, а какие нет. </w:t>
            </w:r>
          </w:p>
          <w:p w14:paraId="711F2C0F" w14:textId="77777777" w:rsidR="0063308E" w:rsidRPr="0063308E" w:rsidRDefault="0063308E" w:rsidP="0063308E">
            <w:pPr>
              <w:contextualSpacing/>
              <w:jc w:val="both"/>
              <w:rPr>
                <w:sz w:val="28"/>
                <w:szCs w:val="28"/>
              </w:rPr>
            </w:pPr>
            <w:r w:rsidRPr="0063308E">
              <w:rPr>
                <w:sz w:val="28"/>
                <w:szCs w:val="28"/>
              </w:rPr>
              <w:t>Классифицируют размеры по признаку эквивалентности, тождества, равенства. Измерение заключается в определении одинаковости (равенства) или отличия (неравенства) того или иного размера от заранее определенного значения.</w:t>
            </w:r>
          </w:p>
        </w:tc>
      </w:tr>
      <w:tr w:rsidR="0063308E" w:rsidRPr="0063308E" w14:paraId="17D74783" w14:textId="77777777" w:rsidTr="000F7AE4">
        <w:tc>
          <w:tcPr>
            <w:tcW w:w="207" w:type="pct"/>
          </w:tcPr>
          <w:p w14:paraId="5A221CE2" w14:textId="77777777" w:rsidR="0063308E" w:rsidRPr="0063308E" w:rsidRDefault="0063308E" w:rsidP="0063308E">
            <w:pPr>
              <w:autoSpaceDE w:val="0"/>
              <w:autoSpaceDN w:val="0"/>
              <w:adjustRightInd w:val="0"/>
              <w:rPr>
                <w:sz w:val="28"/>
                <w:szCs w:val="28"/>
              </w:rPr>
            </w:pPr>
            <w:r w:rsidRPr="0063308E">
              <w:rPr>
                <w:sz w:val="28"/>
                <w:szCs w:val="28"/>
              </w:rPr>
              <w:t>4)</w:t>
            </w:r>
          </w:p>
        </w:tc>
        <w:tc>
          <w:tcPr>
            <w:tcW w:w="1384" w:type="pct"/>
          </w:tcPr>
          <w:p w14:paraId="69BAE403" w14:textId="77777777" w:rsidR="0063308E" w:rsidRPr="0063308E" w:rsidRDefault="0063308E" w:rsidP="0063308E">
            <w:pPr>
              <w:contextualSpacing/>
              <w:jc w:val="both"/>
              <w:rPr>
                <w:sz w:val="28"/>
                <w:szCs w:val="28"/>
              </w:rPr>
            </w:pPr>
            <w:r w:rsidRPr="0063308E">
              <w:rPr>
                <w:sz w:val="28"/>
                <w:szCs w:val="28"/>
              </w:rPr>
              <w:t>Шкала отношений</w:t>
            </w:r>
          </w:p>
        </w:tc>
        <w:tc>
          <w:tcPr>
            <w:tcW w:w="227" w:type="pct"/>
          </w:tcPr>
          <w:p w14:paraId="41CA4618" w14:textId="77777777" w:rsidR="0063308E" w:rsidRPr="0063308E" w:rsidRDefault="0063308E" w:rsidP="0063308E">
            <w:pPr>
              <w:contextualSpacing/>
              <w:jc w:val="both"/>
              <w:rPr>
                <w:sz w:val="28"/>
                <w:szCs w:val="28"/>
              </w:rPr>
            </w:pPr>
            <w:r w:rsidRPr="0063308E">
              <w:rPr>
                <w:sz w:val="28"/>
                <w:szCs w:val="28"/>
              </w:rPr>
              <w:t>Г)</w:t>
            </w:r>
          </w:p>
        </w:tc>
        <w:tc>
          <w:tcPr>
            <w:tcW w:w="3182" w:type="pct"/>
          </w:tcPr>
          <w:p w14:paraId="07EFDBFE" w14:textId="77777777" w:rsidR="0063308E" w:rsidRPr="0063308E" w:rsidRDefault="0063308E" w:rsidP="0063308E">
            <w:pPr>
              <w:contextualSpacing/>
              <w:jc w:val="both"/>
              <w:rPr>
                <w:sz w:val="28"/>
                <w:szCs w:val="28"/>
              </w:rPr>
            </w:pPr>
            <w:r w:rsidRPr="0063308E">
              <w:rPr>
                <w:sz w:val="28"/>
                <w:szCs w:val="28"/>
              </w:rPr>
              <w:t>– это последовательный ряд значений, дающий систематизированное представление о простейших соотношениях величин сопоставляемых размеров, свойств, признаков или качеств в целом оцениваемых объектов</w:t>
            </w:r>
          </w:p>
        </w:tc>
      </w:tr>
    </w:tbl>
    <w:p w14:paraId="586E48F5" w14:textId="22082D5F" w:rsidR="0038347A" w:rsidRPr="0038347A" w:rsidRDefault="0038347A" w:rsidP="0038347A">
      <w:pPr>
        <w:rPr>
          <w:sz w:val="28"/>
          <w:szCs w:val="28"/>
        </w:rPr>
      </w:pPr>
      <w:r w:rsidRPr="0038347A">
        <w:rPr>
          <w:sz w:val="28"/>
          <w:szCs w:val="28"/>
        </w:rPr>
        <w:t>Правильный ответ: 1В,</w:t>
      </w:r>
      <w:r w:rsidR="004346FD">
        <w:rPr>
          <w:sz w:val="28"/>
          <w:szCs w:val="28"/>
        </w:rPr>
        <w:t xml:space="preserve"> </w:t>
      </w:r>
      <w:r w:rsidRPr="0038347A">
        <w:rPr>
          <w:sz w:val="28"/>
          <w:szCs w:val="28"/>
        </w:rPr>
        <w:t>Г2,</w:t>
      </w:r>
      <w:r w:rsidR="004346FD">
        <w:rPr>
          <w:sz w:val="28"/>
          <w:szCs w:val="28"/>
        </w:rPr>
        <w:t xml:space="preserve"> </w:t>
      </w:r>
      <w:r w:rsidRPr="0038347A">
        <w:rPr>
          <w:sz w:val="28"/>
          <w:szCs w:val="28"/>
        </w:rPr>
        <w:t>3Б,</w:t>
      </w:r>
      <w:r w:rsidR="004346FD">
        <w:rPr>
          <w:sz w:val="28"/>
          <w:szCs w:val="28"/>
        </w:rPr>
        <w:t xml:space="preserve"> </w:t>
      </w:r>
      <w:r w:rsidRPr="0038347A">
        <w:rPr>
          <w:sz w:val="28"/>
          <w:szCs w:val="28"/>
        </w:rPr>
        <w:t>4А</w:t>
      </w:r>
    </w:p>
    <w:p w14:paraId="19F1BEC4" w14:textId="77777777" w:rsidR="0038347A" w:rsidRPr="0038347A" w:rsidRDefault="0038347A" w:rsidP="0038347A">
      <w:pPr>
        <w:contextualSpacing/>
        <w:jc w:val="both"/>
        <w:rPr>
          <w:sz w:val="28"/>
          <w:szCs w:val="28"/>
        </w:rPr>
      </w:pPr>
      <w:r w:rsidRPr="0038347A">
        <w:rPr>
          <w:sz w:val="28"/>
          <w:szCs w:val="28"/>
        </w:rPr>
        <w:t>Компетенции (индикаторы): ПК-1 (ПК-1.1)</w:t>
      </w:r>
    </w:p>
    <w:p w14:paraId="2B494FC0" w14:textId="4053BF7B" w:rsidR="00231D22" w:rsidRPr="00A923C4" w:rsidRDefault="00231D22" w:rsidP="005235DD">
      <w:pPr>
        <w:rPr>
          <w:sz w:val="28"/>
          <w:szCs w:val="28"/>
          <w:lang w:eastAsia="en-US"/>
        </w:rPr>
      </w:pPr>
    </w:p>
    <w:p w14:paraId="67E59A83" w14:textId="58B136D3" w:rsidR="0038347A" w:rsidRPr="00A923C4" w:rsidRDefault="00A923C4" w:rsidP="005235DD">
      <w:pPr>
        <w:rPr>
          <w:sz w:val="28"/>
          <w:szCs w:val="28"/>
          <w:lang w:eastAsia="en-US"/>
        </w:rPr>
      </w:pPr>
      <w:r w:rsidRPr="00A923C4">
        <w:rPr>
          <w:sz w:val="28"/>
          <w:szCs w:val="28"/>
        </w:rPr>
        <w:t xml:space="preserve">3. Установите соответствие между названием измерения и приему получения результата:  </w:t>
      </w:r>
    </w:p>
    <w:tbl>
      <w:tblPr>
        <w:tblStyle w:val="GridTableLight"/>
        <w:tblW w:w="5000" w:type="pct"/>
        <w:tblLook w:val="04A0" w:firstRow="1" w:lastRow="0" w:firstColumn="1" w:lastColumn="0" w:noHBand="0" w:noVBand="1"/>
      </w:tblPr>
      <w:tblGrid>
        <w:gridCol w:w="450"/>
        <w:gridCol w:w="3357"/>
        <w:gridCol w:w="562"/>
        <w:gridCol w:w="5202"/>
      </w:tblGrid>
      <w:tr w:rsidR="00A923C4" w:rsidRPr="00A923C4" w14:paraId="3879EF47" w14:textId="77777777" w:rsidTr="000F7AE4">
        <w:trPr>
          <w:trHeight w:val="195"/>
        </w:trPr>
        <w:tc>
          <w:tcPr>
            <w:tcW w:w="1970" w:type="pct"/>
            <w:gridSpan w:val="2"/>
          </w:tcPr>
          <w:p w14:paraId="262DDBFC" w14:textId="77777777" w:rsidR="00A923C4" w:rsidRPr="00A923C4" w:rsidRDefault="00A923C4" w:rsidP="00A923C4">
            <w:pPr>
              <w:jc w:val="center"/>
              <w:rPr>
                <w:sz w:val="28"/>
                <w:szCs w:val="28"/>
              </w:rPr>
            </w:pPr>
            <w:r w:rsidRPr="00A923C4">
              <w:rPr>
                <w:sz w:val="28"/>
                <w:szCs w:val="28"/>
              </w:rPr>
              <w:t>Название измерения</w:t>
            </w:r>
          </w:p>
        </w:tc>
        <w:tc>
          <w:tcPr>
            <w:tcW w:w="3030" w:type="pct"/>
            <w:gridSpan w:val="2"/>
          </w:tcPr>
          <w:p w14:paraId="485D25A4" w14:textId="77777777" w:rsidR="00A923C4" w:rsidRPr="00A923C4" w:rsidRDefault="00A923C4" w:rsidP="00A923C4">
            <w:pPr>
              <w:jc w:val="center"/>
              <w:rPr>
                <w:sz w:val="28"/>
                <w:szCs w:val="28"/>
              </w:rPr>
            </w:pPr>
            <w:r w:rsidRPr="00A923C4">
              <w:rPr>
                <w:sz w:val="28"/>
                <w:szCs w:val="28"/>
              </w:rPr>
              <w:t>Прием получения результата</w:t>
            </w:r>
          </w:p>
        </w:tc>
      </w:tr>
      <w:tr w:rsidR="00A923C4" w:rsidRPr="00A923C4" w14:paraId="1F204004" w14:textId="77777777" w:rsidTr="000F7AE4">
        <w:trPr>
          <w:trHeight w:val="656"/>
        </w:trPr>
        <w:tc>
          <w:tcPr>
            <w:tcW w:w="207" w:type="pct"/>
            <w:hideMark/>
          </w:tcPr>
          <w:p w14:paraId="38DD4372" w14:textId="77777777" w:rsidR="00A923C4" w:rsidRPr="00A923C4" w:rsidRDefault="00A923C4" w:rsidP="00A923C4">
            <w:pPr>
              <w:autoSpaceDE w:val="0"/>
              <w:autoSpaceDN w:val="0"/>
              <w:adjustRightInd w:val="0"/>
              <w:rPr>
                <w:sz w:val="28"/>
                <w:szCs w:val="28"/>
              </w:rPr>
            </w:pPr>
            <w:r w:rsidRPr="00A923C4">
              <w:rPr>
                <w:sz w:val="28"/>
                <w:szCs w:val="28"/>
              </w:rPr>
              <w:t>1)</w:t>
            </w:r>
          </w:p>
        </w:tc>
        <w:tc>
          <w:tcPr>
            <w:tcW w:w="1763" w:type="pct"/>
          </w:tcPr>
          <w:p w14:paraId="1B713F4A" w14:textId="77777777" w:rsidR="00A923C4" w:rsidRPr="00A923C4" w:rsidRDefault="00A923C4" w:rsidP="00A923C4">
            <w:pPr>
              <w:contextualSpacing/>
              <w:jc w:val="both"/>
              <w:rPr>
                <w:rFonts w:eastAsia="Calibri"/>
                <w:sz w:val="28"/>
                <w:szCs w:val="28"/>
              </w:rPr>
            </w:pPr>
            <w:r w:rsidRPr="00A923C4">
              <w:rPr>
                <w:rFonts w:eastAsia="Calibri"/>
                <w:sz w:val="28"/>
                <w:szCs w:val="28"/>
              </w:rPr>
              <w:t>Прямые измерения</w:t>
            </w:r>
          </w:p>
        </w:tc>
        <w:tc>
          <w:tcPr>
            <w:tcW w:w="303" w:type="pct"/>
          </w:tcPr>
          <w:p w14:paraId="6295A950" w14:textId="77777777" w:rsidR="00A923C4" w:rsidRPr="00A923C4" w:rsidRDefault="00A923C4" w:rsidP="00A923C4">
            <w:pPr>
              <w:jc w:val="both"/>
              <w:rPr>
                <w:sz w:val="28"/>
                <w:szCs w:val="28"/>
              </w:rPr>
            </w:pPr>
            <w:r w:rsidRPr="00A923C4">
              <w:rPr>
                <w:sz w:val="28"/>
                <w:szCs w:val="28"/>
              </w:rPr>
              <w:t>А)</w:t>
            </w:r>
          </w:p>
        </w:tc>
        <w:tc>
          <w:tcPr>
            <w:tcW w:w="2727" w:type="pct"/>
          </w:tcPr>
          <w:p w14:paraId="228D3B14" w14:textId="77777777" w:rsidR="00A923C4" w:rsidRPr="00A923C4" w:rsidRDefault="00A923C4" w:rsidP="00A923C4">
            <w:pPr>
              <w:contextualSpacing/>
              <w:jc w:val="both"/>
              <w:rPr>
                <w:rFonts w:eastAsia="Calibri"/>
                <w:sz w:val="28"/>
                <w:szCs w:val="28"/>
              </w:rPr>
            </w:pPr>
            <w:r w:rsidRPr="00A923C4">
              <w:rPr>
                <w:rFonts w:eastAsia="Calibri"/>
                <w:sz w:val="28"/>
                <w:szCs w:val="28"/>
              </w:rPr>
              <w:t>одновременные измерения двух или нескольких неоднородных величин для установления зависимости между ними</w:t>
            </w:r>
          </w:p>
        </w:tc>
      </w:tr>
      <w:tr w:rsidR="00A923C4" w:rsidRPr="00A923C4" w14:paraId="3568502E" w14:textId="77777777" w:rsidTr="000F7AE4">
        <w:tc>
          <w:tcPr>
            <w:tcW w:w="207" w:type="pct"/>
            <w:hideMark/>
          </w:tcPr>
          <w:p w14:paraId="33449373" w14:textId="77777777" w:rsidR="00A923C4" w:rsidRPr="00A923C4" w:rsidRDefault="00A923C4" w:rsidP="00A923C4">
            <w:pPr>
              <w:autoSpaceDE w:val="0"/>
              <w:autoSpaceDN w:val="0"/>
              <w:adjustRightInd w:val="0"/>
              <w:rPr>
                <w:sz w:val="28"/>
                <w:szCs w:val="28"/>
              </w:rPr>
            </w:pPr>
            <w:r w:rsidRPr="00A923C4">
              <w:rPr>
                <w:sz w:val="28"/>
                <w:szCs w:val="28"/>
              </w:rPr>
              <w:t>2)</w:t>
            </w:r>
          </w:p>
        </w:tc>
        <w:tc>
          <w:tcPr>
            <w:tcW w:w="1763" w:type="pct"/>
          </w:tcPr>
          <w:p w14:paraId="68D96CE1" w14:textId="77777777" w:rsidR="00A923C4" w:rsidRPr="00A923C4" w:rsidRDefault="00A923C4" w:rsidP="00A923C4">
            <w:pPr>
              <w:contextualSpacing/>
              <w:jc w:val="both"/>
              <w:rPr>
                <w:rFonts w:eastAsia="Calibri"/>
                <w:sz w:val="28"/>
                <w:szCs w:val="28"/>
              </w:rPr>
            </w:pPr>
            <w:r w:rsidRPr="00A923C4">
              <w:rPr>
                <w:rFonts w:eastAsia="Calibri"/>
                <w:sz w:val="28"/>
                <w:szCs w:val="28"/>
              </w:rPr>
              <w:t>Косвенные измерения</w:t>
            </w:r>
          </w:p>
        </w:tc>
        <w:tc>
          <w:tcPr>
            <w:tcW w:w="303" w:type="pct"/>
          </w:tcPr>
          <w:p w14:paraId="7832E63A" w14:textId="77777777" w:rsidR="00A923C4" w:rsidRPr="00A923C4" w:rsidRDefault="00A923C4" w:rsidP="00A923C4">
            <w:pPr>
              <w:pStyle w:val="a4"/>
              <w:spacing w:after="0" w:line="240" w:lineRule="auto"/>
              <w:ind w:left="0"/>
              <w:jc w:val="both"/>
              <w:rPr>
                <w:rFonts w:ascii="Times New Roman" w:eastAsia="Times New Roman" w:hAnsi="Times New Roman" w:cs="Times New Roman"/>
                <w:sz w:val="28"/>
                <w:szCs w:val="28"/>
                <w:lang w:eastAsia="ru-RU"/>
              </w:rPr>
            </w:pPr>
            <w:r w:rsidRPr="00A923C4">
              <w:rPr>
                <w:rFonts w:ascii="Times New Roman" w:eastAsia="Times New Roman" w:hAnsi="Times New Roman" w:cs="Times New Roman"/>
                <w:sz w:val="28"/>
                <w:szCs w:val="28"/>
                <w:lang w:eastAsia="ru-RU"/>
              </w:rPr>
              <w:t>Б)</w:t>
            </w:r>
          </w:p>
        </w:tc>
        <w:tc>
          <w:tcPr>
            <w:tcW w:w="2727" w:type="pct"/>
          </w:tcPr>
          <w:p w14:paraId="53B72DE3" w14:textId="77777777" w:rsidR="00A923C4" w:rsidRPr="00A923C4" w:rsidRDefault="00A923C4" w:rsidP="00A923C4">
            <w:pPr>
              <w:contextualSpacing/>
              <w:jc w:val="both"/>
              <w:rPr>
                <w:rFonts w:eastAsia="Calibri"/>
                <w:sz w:val="28"/>
                <w:szCs w:val="28"/>
              </w:rPr>
            </w:pPr>
            <w:r w:rsidRPr="00A923C4">
              <w:rPr>
                <w:rFonts w:eastAsia="Calibri"/>
                <w:sz w:val="28"/>
                <w:szCs w:val="28"/>
              </w:rPr>
              <w:t>измерения нескольких однородных величин в различных их сочетаниях, значения которых определяют решением системы соответствующих уравнений</w:t>
            </w:r>
          </w:p>
        </w:tc>
      </w:tr>
      <w:tr w:rsidR="00A923C4" w:rsidRPr="00A923C4" w14:paraId="191DCAA5" w14:textId="77777777" w:rsidTr="000F7AE4">
        <w:tc>
          <w:tcPr>
            <w:tcW w:w="207" w:type="pct"/>
            <w:hideMark/>
          </w:tcPr>
          <w:p w14:paraId="7DD8D211" w14:textId="77777777" w:rsidR="00A923C4" w:rsidRPr="00A923C4" w:rsidRDefault="00A923C4" w:rsidP="00A923C4">
            <w:pPr>
              <w:autoSpaceDE w:val="0"/>
              <w:autoSpaceDN w:val="0"/>
              <w:adjustRightInd w:val="0"/>
              <w:rPr>
                <w:sz w:val="28"/>
                <w:szCs w:val="28"/>
              </w:rPr>
            </w:pPr>
            <w:r w:rsidRPr="00A923C4">
              <w:rPr>
                <w:sz w:val="28"/>
                <w:szCs w:val="28"/>
              </w:rPr>
              <w:t>3)</w:t>
            </w:r>
          </w:p>
        </w:tc>
        <w:tc>
          <w:tcPr>
            <w:tcW w:w="1763" w:type="pct"/>
          </w:tcPr>
          <w:p w14:paraId="01FFE2D2" w14:textId="77777777" w:rsidR="00A923C4" w:rsidRPr="00A923C4" w:rsidRDefault="00A923C4" w:rsidP="00A923C4">
            <w:pPr>
              <w:contextualSpacing/>
              <w:jc w:val="both"/>
              <w:rPr>
                <w:rFonts w:eastAsia="Calibri"/>
                <w:sz w:val="28"/>
                <w:szCs w:val="28"/>
              </w:rPr>
            </w:pPr>
            <w:r w:rsidRPr="00A923C4">
              <w:rPr>
                <w:rFonts w:eastAsia="Calibri"/>
                <w:sz w:val="28"/>
                <w:szCs w:val="28"/>
              </w:rPr>
              <w:t>Совокупные измерения</w:t>
            </w:r>
          </w:p>
        </w:tc>
        <w:tc>
          <w:tcPr>
            <w:tcW w:w="303" w:type="pct"/>
          </w:tcPr>
          <w:p w14:paraId="50AD4384" w14:textId="77777777" w:rsidR="00A923C4" w:rsidRPr="00A923C4" w:rsidRDefault="00A923C4" w:rsidP="00A923C4">
            <w:pPr>
              <w:jc w:val="both"/>
              <w:rPr>
                <w:sz w:val="28"/>
                <w:szCs w:val="28"/>
              </w:rPr>
            </w:pPr>
            <w:r w:rsidRPr="00A923C4">
              <w:rPr>
                <w:sz w:val="28"/>
                <w:szCs w:val="28"/>
              </w:rPr>
              <w:t>В)</w:t>
            </w:r>
          </w:p>
        </w:tc>
        <w:tc>
          <w:tcPr>
            <w:tcW w:w="2727" w:type="pct"/>
          </w:tcPr>
          <w:p w14:paraId="220405C2" w14:textId="77777777" w:rsidR="00A923C4" w:rsidRPr="00A923C4" w:rsidRDefault="00A923C4" w:rsidP="00A923C4">
            <w:pPr>
              <w:contextualSpacing/>
              <w:jc w:val="both"/>
              <w:rPr>
                <w:rFonts w:eastAsia="Calibri"/>
                <w:sz w:val="28"/>
                <w:szCs w:val="28"/>
              </w:rPr>
            </w:pPr>
            <w:r w:rsidRPr="00A923C4">
              <w:rPr>
                <w:rFonts w:eastAsia="Calibri"/>
                <w:sz w:val="28"/>
                <w:szCs w:val="28"/>
              </w:rPr>
              <w:t>при которых искомая величина непосредственно не измеряется, а ее значение находят на основании известной зависимости между этой величиной и величинами, полученными</w:t>
            </w:r>
          </w:p>
          <w:p w14:paraId="0F5DB60D" w14:textId="77777777" w:rsidR="00A923C4" w:rsidRPr="00A923C4" w:rsidRDefault="00A923C4" w:rsidP="00A923C4">
            <w:pPr>
              <w:contextualSpacing/>
              <w:jc w:val="both"/>
              <w:rPr>
                <w:rFonts w:eastAsia="Calibri"/>
                <w:sz w:val="28"/>
                <w:szCs w:val="28"/>
              </w:rPr>
            </w:pPr>
            <w:r w:rsidRPr="00A923C4">
              <w:rPr>
                <w:rFonts w:eastAsia="Calibri"/>
                <w:sz w:val="28"/>
                <w:szCs w:val="28"/>
              </w:rPr>
              <w:t>в результате прямых измерений</w:t>
            </w:r>
          </w:p>
        </w:tc>
      </w:tr>
      <w:tr w:rsidR="00A923C4" w:rsidRPr="00A923C4" w14:paraId="1A0A45EB" w14:textId="77777777" w:rsidTr="000F7AE4">
        <w:tc>
          <w:tcPr>
            <w:tcW w:w="207" w:type="pct"/>
            <w:hideMark/>
          </w:tcPr>
          <w:p w14:paraId="26F3DF14" w14:textId="77777777" w:rsidR="00A923C4" w:rsidRPr="00A923C4" w:rsidRDefault="00A923C4" w:rsidP="00A923C4">
            <w:pPr>
              <w:autoSpaceDE w:val="0"/>
              <w:autoSpaceDN w:val="0"/>
              <w:adjustRightInd w:val="0"/>
              <w:rPr>
                <w:sz w:val="28"/>
                <w:szCs w:val="28"/>
              </w:rPr>
            </w:pPr>
            <w:r w:rsidRPr="00A923C4">
              <w:rPr>
                <w:sz w:val="28"/>
                <w:szCs w:val="28"/>
              </w:rPr>
              <w:t>4)</w:t>
            </w:r>
          </w:p>
        </w:tc>
        <w:tc>
          <w:tcPr>
            <w:tcW w:w="1763" w:type="pct"/>
          </w:tcPr>
          <w:p w14:paraId="74C1D283" w14:textId="77777777" w:rsidR="00A923C4" w:rsidRPr="00A923C4" w:rsidRDefault="00A923C4" w:rsidP="00A923C4">
            <w:pPr>
              <w:contextualSpacing/>
              <w:jc w:val="both"/>
              <w:rPr>
                <w:rFonts w:eastAsia="Calibri"/>
                <w:sz w:val="28"/>
                <w:szCs w:val="28"/>
              </w:rPr>
            </w:pPr>
            <w:r w:rsidRPr="00A923C4">
              <w:rPr>
                <w:rFonts w:eastAsia="Calibri"/>
                <w:sz w:val="28"/>
                <w:szCs w:val="28"/>
              </w:rPr>
              <w:t>Совместные измерения</w:t>
            </w:r>
          </w:p>
        </w:tc>
        <w:tc>
          <w:tcPr>
            <w:tcW w:w="303" w:type="pct"/>
          </w:tcPr>
          <w:p w14:paraId="4AB5DA09" w14:textId="77777777" w:rsidR="00A923C4" w:rsidRPr="00A923C4" w:rsidRDefault="00A923C4" w:rsidP="00A923C4">
            <w:pPr>
              <w:jc w:val="both"/>
              <w:rPr>
                <w:sz w:val="28"/>
                <w:szCs w:val="28"/>
              </w:rPr>
            </w:pPr>
            <w:r w:rsidRPr="00A923C4">
              <w:rPr>
                <w:sz w:val="28"/>
                <w:szCs w:val="28"/>
              </w:rPr>
              <w:t>Г)</w:t>
            </w:r>
          </w:p>
        </w:tc>
        <w:tc>
          <w:tcPr>
            <w:tcW w:w="2727" w:type="pct"/>
          </w:tcPr>
          <w:p w14:paraId="3D7A5B38" w14:textId="77777777" w:rsidR="00A923C4" w:rsidRPr="00A923C4" w:rsidRDefault="00A923C4" w:rsidP="00A923C4">
            <w:pPr>
              <w:contextualSpacing/>
              <w:jc w:val="both"/>
              <w:rPr>
                <w:rFonts w:eastAsia="Calibri"/>
                <w:sz w:val="28"/>
                <w:szCs w:val="28"/>
              </w:rPr>
            </w:pPr>
            <w:r w:rsidRPr="00A923C4">
              <w:rPr>
                <w:rFonts w:eastAsia="Calibri"/>
                <w:sz w:val="28"/>
                <w:szCs w:val="28"/>
              </w:rPr>
              <w:t>результат которых получается непосредственно из опытных данных</w:t>
            </w:r>
          </w:p>
        </w:tc>
      </w:tr>
    </w:tbl>
    <w:p w14:paraId="04280DA9" w14:textId="068263B4" w:rsidR="003A1290" w:rsidRPr="00CA7197" w:rsidRDefault="003A1290" w:rsidP="003A1290">
      <w:pPr>
        <w:rPr>
          <w:sz w:val="28"/>
          <w:szCs w:val="28"/>
        </w:rPr>
      </w:pPr>
      <w:r w:rsidRPr="00CA7197">
        <w:rPr>
          <w:sz w:val="28"/>
          <w:szCs w:val="28"/>
        </w:rPr>
        <w:t>Правильный ответ: 1Г, 2В, 3Б, 4А</w:t>
      </w:r>
    </w:p>
    <w:p w14:paraId="0FA0BE00" w14:textId="77777777" w:rsidR="003A1290" w:rsidRPr="00CA7197" w:rsidRDefault="003A1290" w:rsidP="003A1290">
      <w:pPr>
        <w:contextualSpacing/>
        <w:jc w:val="both"/>
        <w:rPr>
          <w:sz w:val="28"/>
          <w:szCs w:val="28"/>
        </w:rPr>
      </w:pPr>
      <w:r w:rsidRPr="00CA7197">
        <w:rPr>
          <w:sz w:val="28"/>
          <w:szCs w:val="28"/>
        </w:rPr>
        <w:t>Компетенции (индикаторы): ПК-1 (ПК-1.1)</w:t>
      </w:r>
    </w:p>
    <w:p w14:paraId="475441E7" w14:textId="518F4312" w:rsidR="0038347A" w:rsidRPr="00CA7197" w:rsidRDefault="0038347A" w:rsidP="005235DD">
      <w:pPr>
        <w:rPr>
          <w:sz w:val="28"/>
          <w:szCs w:val="28"/>
          <w:lang w:eastAsia="en-US"/>
        </w:rPr>
      </w:pPr>
    </w:p>
    <w:p w14:paraId="3DFF0813" w14:textId="0D6AF815" w:rsidR="0038347A" w:rsidRPr="002A5E2A" w:rsidRDefault="0038347A" w:rsidP="002A5E2A">
      <w:pPr>
        <w:jc w:val="both"/>
        <w:rPr>
          <w:sz w:val="28"/>
          <w:szCs w:val="28"/>
          <w:lang w:eastAsia="en-US"/>
        </w:rPr>
      </w:pPr>
    </w:p>
    <w:p w14:paraId="7F072D87" w14:textId="77777777" w:rsidR="002A5E2A" w:rsidRPr="002A5E2A" w:rsidRDefault="002A5E2A" w:rsidP="002A5E2A">
      <w:pPr>
        <w:jc w:val="both"/>
        <w:rPr>
          <w:b/>
          <w:bCs/>
          <w:sz w:val="28"/>
          <w:szCs w:val="28"/>
        </w:rPr>
      </w:pPr>
      <w:r w:rsidRPr="002A5E2A">
        <w:rPr>
          <w:b/>
          <w:bCs/>
          <w:sz w:val="28"/>
          <w:szCs w:val="28"/>
        </w:rPr>
        <w:lastRenderedPageBreak/>
        <w:t>Задания закрытого типа на установление правильной последовательности</w:t>
      </w:r>
    </w:p>
    <w:p w14:paraId="516A8842" w14:textId="77777777" w:rsidR="002A5E2A" w:rsidRPr="002A5E2A" w:rsidRDefault="002A5E2A" w:rsidP="002A5E2A">
      <w:pPr>
        <w:jc w:val="both"/>
        <w:rPr>
          <w:sz w:val="28"/>
          <w:szCs w:val="28"/>
        </w:rPr>
      </w:pPr>
    </w:p>
    <w:p w14:paraId="7EFA1B52" w14:textId="77777777" w:rsidR="002A5E2A" w:rsidRPr="002A5E2A" w:rsidRDefault="002A5E2A" w:rsidP="002A5E2A">
      <w:pPr>
        <w:jc w:val="both"/>
        <w:rPr>
          <w:i/>
          <w:iCs/>
          <w:sz w:val="28"/>
          <w:szCs w:val="28"/>
        </w:rPr>
      </w:pPr>
      <w:r w:rsidRPr="002A5E2A">
        <w:rPr>
          <w:i/>
          <w:iCs/>
          <w:sz w:val="28"/>
          <w:szCs w:val="28"/>
        </w:rPr>
        <w:t>Укажите правильную последовательность.</w:t>
      </w:r>
    </w:p>
    <w:p w14:paraId="5BF726B4" w14:textId="77777777" w:rsidR="002A5E2A" w:rsidRPr="002A5E2A" w:rsidRDefault="002A5E2A" w:rsidP="002A5E2A">
      <w:pPr>
        <w:contextualSpacing/>
        <w:jc w:val="both"/>
        <w:rPr>
          <w:i/>
          <w:iCs/>
          <w:sz w:val="28"/>
          <w:szCs w:val="28"/>
        </w:rPr>
      </w:pPr>
      <w:r w:rsidRPr="002A5E2A">
        <w:rPr>
          <w:i/>
          <w:iCs/>
          <w:sz w:val="28"/>
          <w:szCs w:val="28"/>
        </w:rPr>
        <w:t>Запишите правильную последовательность букв слева направо.</w:t>
      </w:r>
    </w:p>
    <w:p w14:paraId="5BBC0509" w14:textId="4F710270" w:rsidR="002A5E2A" w:rsidRPr="00A94529" w:rsidRDefault="002A5E2A" w:rsidP="00A94529">
      <w:pPr>
        <w:jc w:val="both"/>
        <w:rPr>
          <w:sz w:val="28"/>
          <w:szCs w:val="28"/>
          <w:lang w:eastAsia="en-US"/>
        </w:rPr>
      </w:pPr>
    </w:p>
    <w:p w14:paraId="3EBBDC91" w14:textId="0EE93E8F" w:rsidR="00A94529" w:rsidRPr="00A94529" w:rsidRDefault="00A94529" w:rsidP="00A94529">
      <w:pPr>
        <w:contextualSpacing/>
        <w:jc w:val="both"/>
        <w:rPr>
          <w:sz w:val="28"/>
          <w:szCs w:val="28"/>
        </w:rPr>
      </w:pPr>
      <w:r w:rsidRPr="00A94529">
        <w:rPr>
          <w:sz w:val="28"/>
          <w:szCs w:val="28"/>
        </w:rPr>
        <w:t>1. Прочитайте текст и установите последовательность</w:t>
      </w:r>
    </w:p>
    <w:p w14:paraId="480974D3" w14:textId="77777777" w:rsidR="00A94529" w:rsidRPr="00A94529" w:rsidRDefault="00A94529" w:rsidP="00A94529">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sz w:val="28"/>
          <w:szCs w:val="28"/>
        </w:rPr>
      </w:pPr>
      <w:r w:rsidRPr="00A94529">
        <w:rPr>
          <w:sz w:val="28"/>
          <w:szCs w:val="28"/>
        </w:rPr>
        <w:t>Качество технической продукции оценивается показателями ее технического уровня на всех этапах жизненного цикла изделия: при проектировании, конструировании, изготовлении и в процессе эксплуатации.</w:t>
      </w:r>
    </w:p>
    <w:p w14:paraId="2DD3ADCD" w14:textId="77777777" w:rsidR="00A94529" w:rsidRPr="00A94529" w:rsidRDefault="00A94529" w:rsidP="00A94529">
      <w:pPr>
        <w:pStyle w:val="sc-jmpzu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textAlignment w:val="baseline"/>
        <w:rPr>
          <w:sz w:val="28"/>
          <w:szCs w:val="28"/>
        </w:rPr>
      </w:pPr>
      <w:r w:rsidRPr="00A94529">
        <w:rPr>
          <w:sz w:val="28"/>
          <w:szCs w:val="28"/>
        </w:rPr>
        <w:t>Определите последовательность процесса оценки уровня качества продукции для принятия управленческих решений представлен.</w:t>
      </w:r>
    </w:p>
    <w:p w14:paraId="2CBF6193" w14:textId="77777777" w:rsidR="00A94529" w:rsidRPr="00A94529" w:rsidRDefault="00A94529" w:rsidP="00A94529">
      <w:pPr>
        <w:pStyle w:val="HTML"/>
        <w:contextualSpacing/>
        <w:jc w:val="both"/>
        <w:textAlignment w:val="baseline"/>
        <w:rPr>
          <w:rFonts w:ascii="Times New Roman" w:hAnsi="Times New Roman" w:cs="Times New Roman"/>
          <w:spacing w:val="-5"/>
          <w:sz w:val="28"/>
          <w:szCs w:val="28"/>
          <w:bdr w:val="none" w:sz="0" w:space="0" w:color="auto" w:frame="1"/>
        </w:rPr>
      </w:pPr>
      <w:r w:rsidRPr="00A94529">
        <w:rPr>
          <w:rStyle w:val="sc-ejaja"/>
          <w:rFonts w:ascii="Times New Roman" w:hAnsi="Times New Roman" w:cs="Times New Roman"/>
          <w:spacing w:val="-5"/>
          <w:sz w:val="28"/>
          <w:szCs w:val="28"/>
          <w:bdr w:val="none" w:sz="0" w:space="0" w:color="auto" w:frame="1"/>
        </w:rPr>
        <w:t>А). </w:t>
      </w:r>
      <w:r w:rsidRPr="00A94529">
        <w:rPr>
          <w:rFonts w:ascii="Times New Roman" w:hAnsi="Times New Roman" w:cs="Times New Roman"/>
          <w:color w:val="141413"/>
          <w:sz w:val="28"/>
          <w:szCs w:val="28"/>
        </w:rPr>
        <w:t xml:space="preserve"> </w:t>
      </w:r>
      <w:r w:rsidRPr="00A94529">
        <w:rPr>
          <w:rFonts w:ascii="Times New Roman" w:hAnsi="Times New Roman" w:cs="Times New Roman"/>
          <w:sz w:val="28"/>
          <w:szCs w:val="28"/>
        </w:rPr>
        <w:t xml:space="preserve"> </w:t>
      </w:r>
      <w:r w:rsidRPr="00A94529">
        <w:rPr>
          <w:rFonts w:ascii="Times New Roman" w:hAnsi="Times New Roman" w:cs="Times New Roman"/>
          <w:color w:val="141413"/>
          <w:sz w:val="28"/>
          <w:szCs w:val="28"/>
        </w:rPr>
        <w:t>Выбор методов и определение значений показателей свойств</w:t>
      </w:r>
    </w:p>
    <w:p w14:paraId="450EFE8C" w14:textId="77777777" w:rsidR="00A94529" w:rsidRPr="00A94529" w:rsidRDefault="00A94529" w:rsidP="00A94529">
      <w:pPr>
        <w:pStyle w:val="HTML"/>
        <w:contextualSpacing/>
        <w:jc w:val="both"/>
        <w:textAlignment w:val="baseline"/>
        <w:rPr>
          <w:rFonts w:ascii="Times New Roman" w:hAnsi="Times New Roman" w:cs="Times New Roman"/>
          <w:spacing w:val="-5"/>
          <w:sz w:val="28"/>
          <w:szCs w:val="28"/>
          <w:bdr w:val="none" w:sz="0" w:space="0" w:color="auto" w:frame="1"/>
        </w:rPr>
      </w:pPr>
      <w:r w:rsidRPr="00A94529">
        <w:rPr>
          <w:rStyle w:val="sc-ejaja"/>
          <w:rFonts w:ascii="Times New Roman" w:hAnsi="Times New Roman" w:cs="Times New Roman"/>
          <w:spacing w:val="-5"/>
          <w:sz w:val="28"/>
          <w:szCs w:val="28"/>
          <w:bdr w:val="none" w:sz="0" w:space="0" w:color="auto" w:frame="1"/>
        </w:rPr>
        <w:t>Б). </w:t>
      </w:r>
      <w:r w:rsidRPr="00A94529">
        <w:rPr>
          <w:rFonts w:ascii="Times New Roman" w:hAnsi="Times New Roman" w:cs="Times New Roman"/>
          <w:color w:val="141413"/>
          <w:sz w:val="28"/>
          <w:szCs w:val="28"/>
        </w:rPr>
        <w:t xml:space="preserve"> </w:t>
      </w:r>
      <w:r w:rsidRPr="00A94529">
        <w:rPr>
          <w:rFonts w:ascii="Times New Roman" w:hAnsi="Times New Roman" w:cs="Times New Roman"/>
          <w:sz w:val="28"/>
          <w:szCs w:val="28"/>
        </w:rPr>
        <w:t xml:space="preserve"> </w:t>
      </w:r>
      <w:r w:rsidRPr="00A94529">
        <w:rPr>
          <w:rFonts w:ascii="Times New Roman" w:hAnsi="Times New Roman" w:cs="Times New Roman"/>
          <w:color w:val="141413"/>
          <w:sz w:val="28"/>
          <w:szCs w:val="28"/>
        </w:rPr>
        <w:t>Выбор базовых образцов и определение базовых показателей свойств</w:t>
      </w:r>
    </w:p>
    <w:p w14:paraId="6B4818E6" w14:textId="77777777" w:rsidR="00A94529" w:rsidRPr="00A94529" w:rsidRDefault="00A94529" w:rsidP="00A94529">
      <w:pPr>
        <w:pStyle w:val="HTML"/>
        <w:contextualSpacing/>
        <w:jc w:val="both"/>
        <w:textAlignment w:val="baseline"/>
        <w:rPr>
          <w:rFonts w:ascii="Times New Roman" w:hAnsi="Times New Roman" w:cs="Times New Roman"/>
          <w:spacing w:val="-5"/>
          <w:sz w:val="28"/>
          <w:szCs w:val="28"/>
        </w:rPr>
      </w:pPr>
      <w:r w:rsidRPr="00A94529">
        <w:rPr>
          <w:rStyle w:val="sc-ejaja"/>
          <w:rFonts w:ascii="Times New Roman" w:hAnsi="Times New Roman" w:cs="Times New Roman"/>
          <w:spacing w:val="-5"/>
          <w:sz w:val="28"/>
          <w:szCs w:val="28"/>
          <w:bdr w:val="none" w:sz="0" w:space="0" w:color="auto" w:frame="1"/>
        </w:rPr>
        <w:t>В). </w:t>
      </w:r>
      <w:r w:rsidRPr="00A94529">
        <w:rPr>
          <w:rFonts w:ascii="Times New Roman" w:hAnsi="Times New Roman" w:cs="Times New Roman"/>
          <w:sz w:val="28"/>
          <w:szCs w:val="28"/>
        </w:rPr>
        <w:t xml:space="preserve">  Оценка уровня качества</w:t>
      </w:r>
    </w:p>
    <w:p w14:paraId="47F019CE" w14:textId="77777777" w:rsidR="00A94529" w:rsidRPr="00A94529" w:rsidRDefault="00A94529" w:rsidP="00A94529">
      <w:pPr>
        <w:pStyle w:val="HTML"/>
        <w:contextualSpacing/>
        <w:jc w:val="both"/>
        <w:textAlignment w:val="baseline"/>
        <w:rPr>
          <w:rFonts w:ascii="Times New Roman" w:hAnsi="Times New Roman" w:cs="Times New Roman"/>
          <w:spacing w:val="-5"/>
          <w:sz w:val="28"/>
          <w:szCs w:val="28"/>
          <w:bdr w:val="none" w:sz="0" w:space="0" w:color="auto" w:frame="1"/>
        </w:rPr>
      </w:pPr>
      <w:r w:rsidRPr="00A94529">
        <w:rPr>
          <w:rStyle w:val="sc-ejaja"/>
          <w:rFonts w:ascii="Times New Roman" w:hAnsi="Times New Roman" w:cs="Times New Roman"/>
          <w:spacing w:val="-5"/>
          <w:sz w:val="28"/>
          <w:szCs w:val="28"/>
          <w:bdr w:val="none" w:sz="0" w:space="0" w:color="auto" w:frame="1"/>
        </w:rPr>
        <w:t>Г). </w:t>
      </w:r>
      <w:r w:rsidRPr="00A94529">
        <w:rPr>
          <w:rFonts w:ascii="Times New Roman" w:hAnsi="Times New Roman" w:cs="Times New Roman"/>
          <w:color w:val="141413"/>
          <w:sz w:val="28"/>
          <w:szCs w:val="28"/>
        </w:rPr>
        <w:t xml:space="preserve"> Определение цели оценки качества продукции</w:t>
      </w:r>
    </w:p>
    <w:p w14:paraId="611ABD30" w14:textId="77777777" w:rsidR="00A94529" w:rsidRPr="00A94529" w:rsidRDefault="00A94529" w:rsidP="00A94529">
      <w:pPr>
        <w:pStyle w:val="HTML"/>
        <w:contextualSpacing/>
        <w:jc w:val="both"/>
        <w:textAlignment w:val="baseline"/>
        <w:rPr>
          <w:rFonts w:ascii="Times New Roman" w:hAnsi="Times New Roman" w:cs="Times New Roman"/>
          <w:spacing w:val="-5"/>
          <w:sz w:val="28"/>
          <w:szCs w:val="28"/>
          <w:bdr w:val="none" w:sz="0" w:space="0" w:color="auto" w:frame="1"/>
        </w:rPr>
      </w:pPr>
      <w:r w:rsidRPr="00A94529">
        <w:rPr>
          <w:rStyle w:val="sc-ejaja"/>
          <w:rFonts w:ascii="Times New Roman" w:hAnsi="Times New Roman" w:cs="Times New Roman"/>
          <w:spacing w:val="-5"/>
          <w:sz w:val="28"/>
          <w:szCs w:val="28"/>
          <w:bdr w:val="none" w:sz="0" w:space="0" w:color="auto" w:frame="1"/>
        </w:rPr>
        <w:t>Д). </w:t>
      </w:r>
      <w:r w:rsidRPr="00A94529">
        <w:rPr>
          <w:rFonts w:ascii="Times New Roman" w:hAnsi="Times New Roman" w:cs="Times New Roman"/>
          <w:color w:val="141413"/>
          <w:sz w:val="28"/>
          <w:szCs w:val="28"/>
        </w:rPr>
        <w:t xml:space="preserve"> </w:t>
      </w:r>
      <w:r w:rsidRPr="00A94529">
        <w:rPr>
          <w:rFonts w:ascii="Times New Roman" w:hAnsi="Times New Roman" w:cs="Times New Roman"/>
          <w:sz w:val="28"/>
          <w:szCs w:val="28"/>
        </w:rPr>
        <w:t xml:space="preserve"> </w:t>
      </w:r>
      <w:r w:rsidRPr="00A94529">
        <w:rPr>
          <w:rFonts w:ascii="Times New Roman" w:hAnsi="Times New Roman" w:cs="Times New Roman"/>
          <w:color w:val="141413"/>
          <w:sz w:val="28"/>
          <w:szCs w:val="28"/>
        </w:rPr>
        <w:t>Выбор и обоснование метода оценки уровня качества</w:t>
      </w:r>
    </w:p>
    <w:p w14:paraId="59D8D3F8" w14:textId="77777777" w:rsidR="00A94529" w:rsidRPr="00A94529" w:rsidRDefault="00A94529" w:rsidP="00A94529">
      <w:pPr>
        <w:pStyle w:val="HTML"/>
        <w:contextualSpacing/>
        <w:jc w:val="both"/>
        <w:textAlignment w:val="baseline"/>
        <w:rPr>
          <w:rFonts w:ascii="Times New Roman" w:hAnsi="Times New Roman" w:cs="Times New Roman"/>
          <w:color w:val="141413"/>
          <w:sz w:val="28"/>
          <w:szCs w:val="28"/>
        </w:rPr>
      </w:pPr>
      <w:r w:rsidRPr="00A94529">
        <w:rPr>
          <w:rStyle w:val="sc-ejaja"/>
          <w:rFonts w:ascii="Times New Roman" w:hAnsi="Times New Roman" w:cs="Times New Roman"/>
          <w:spacing w:val="-5"/>
          <w:sz w:val="28"/>
          <w:szCs w:val="28"/>
          <w:bdr w:val="none" w:sz="0" w:space="0" w:color="auto" w:frame="1"/>
        </w:rPr>
        <w:t>Е). </w:t>
      </w:r>
      <w:r w:rsidRPr="00A94529">
        <w:rPr>
          <w:rFonts w:ascii="Times New Roman" w:hAnsi="Times New Roman" w:cs="Times New Roman"/>
          <w:color w:val="141413"/>
          <w:sz w:val="28"/>
          <w:szCs w:val="28"/>
        </w:rPr>
        <w:t xml:space="preserve"> </w:t>
      </w:r>
      <w:r w:rsidRPr="00A94529">
        <w:rPr>
          <w:rFonts w:ascii="Times New Roman" w:hAnsi="Times New Roman" w:cs="Times New Roman"/>
          <w:sz w:val="28"/>
          <w:szCs w:val="28"/>
        </w:rPr>
        <w:t xml:space="preserve"> </w:t>
      </w:r>
      <w:r w:rsidRPr="00A94529">
        <w:rPr>
          <w:rFonts w:ascii="Times New Roman" w:hAnsi="Times New Roman" w:cs="Times New Roman"/>
          <w:color w:val="141413"/>
          <w:sz w:val="28"/>
          <w:szCs w:val="28"/>
        </w:rPr>
        <w:t>Выработка рекомендаций</w:t>
      </w:r>
    </w:p>
    <w:p w14:paraId="6E48C2C2" w14:textId="77777777" w:rsidR="00A94529" w:rsidRPr="00A94529" w:rsidRDefault="00A94529" w:rsidP="00A94529">
      <w:pPr>
        <w:pStyle w:val="HTML"/>
        <w:contextualSpacing/>
        <w:jc w:val="both"/>
        <w:textAlignment w:val="baseline"/>
        <w:rPr>
          <w:rStyle w:val="sc-ejaja"/>
          <w:rFonts w:ascii="Times New Roman" w:hAnsi="Times New Roman" w:cs="Times New Roman"/>
          <w:spacing w:val="-5"/>
          <w:sz w:val="28"/>
          <w:szCs w:val="28"/>
          <w:bdr w:val="none" w:sz="0" w:space="0" w:color="auto" w:frame="1"/>
        </w:rPr>
      </w:pPr>
      <w:r w:rsidRPr="00A94529">
        <w:rPr>
          <w:rFonts w:ascii="Times New Roman" w:hAnsi="Times New Roman" w:cs="Times New Roman"/>
          <w:color w:val="141413"/>
          <w:sz w:val="28"/>
          <w:szCs w:val="28"/>
        </w:rPr>
        <w:t>З). </w:t>
      </w:r>
      <w:r w:rsidRPr="00A94529">
        <w:rPr>
          <w:rFonts w:ascii="Times New Roman" w:hAnsi="Times New Roman" w:cs="Times New Roman"/>
          <w:sz w:val="28"/>
          <w:szCs w:val="28"/>
        </w:rPr>
        <w:t xml:space="preserve"> </w:t>
      </w:r>
      <w:r w:rsidRPr="00A94529">
        <w:rPr>
          <w:rFonts w:ascii="Times New Roman" w:hAnsi="Times New Roman" w:cs="Times New Roman"/>
          <w:color w:val="141413"/>
          <w:sz w:val="28"/>
          <w:szCs w:val="28"/>
        </w:rPr>
        <w:t>Принятие управленческих решений</w:t>
      </w:r>
    </w:p>
    <w:p w14:paraId="78647B5E" w14:textId="16207ACC" w:rsidR="00A94529" w:rsidRPr="00A94529" w:rsidRDefault="00A94529" w:rsidP="00A94529">
      <w:pPr>
        <w:jc w:val="both"/>
        <w:rPr>
          <w:sz w:val="28"/>
          <w:szCs w:val="28"/>
        </w:rPr>
      </w:pPr>
      <w:r w:rsidRPr="00A94529">
        <w:rPr>
          <w:sz w:val="28"/>
          <w:szCs w:val="28"/>
        </w:rPr>
        <w:t>Правильный ответ: Г,</w:t>
      </w:r>
      <w:r w:rsidR="001A4163">
        <w:rPr>
          <w:sz w:val="28"/>
          <w:szCs w:val="28"/>
        </w:rPr>
        <w:t xml:space="preserve"> </w:t>
      </w:r>
      <w:r w:rsidRPr="00A94529">
        <w:rPr>
          <w:sz w:val="28"/>
          <w:szCs w:val="28"/>
        </w:rPr>
        <w:t>Б,</w:t>
      </w:r>
      <w:r w:rsidR="001A4163">
        <w:rPr>
          <w:sz w:val="28"/>
          <w:szCs w:val="28"/>
        </w:rPr>
        <w:t xml:space="preserve"> </w:t>
      </w:r>
      <w:r w:rsidRPr="00A94529">
        <w:rPr>
          <w:sz w:val="28"/>
          <w:szCs w:val="28"/>
        </w:rPr>
        <w:t>А,</w:t>
      </w:r>
      <w:r w:rsidR="001A4163">
        <w:rPr>
          <w:sz w:val="28"/>
          <w:szCs w:val="28"/>
        </w:rPr>
        <w:t xml:space="preserve"> </w:t>
      </w:r>
      <w:r w:rsidRPr="00A94529">
        <w:rPr>
          <w:sz w:val="28"/>
          <w:szCs w:val="28"/>
        </w:rPr>
        <w:t>Д,</w:t>
      </w:r>
      <w:r w:rsidR="001A4163">
        <w:rPr>
          <w:sz w:val="28"/>
          <w:szCs w:val="28"/>
        </w:rPr>
        <w:t xml:space="preserve"> </w:t>
      </w:r>
      <w:r w:rsidRPr="00A94529">
        <w:rPr>
          <w:sz w:val="28"/>
          <w:szCs w:val="28"/>
        </w:rPr>
        <w:t>В,</w:t>
      </w:r>
      <w:r w:rsidR="001A4163">
        <w:rPr>
          <w:sz w:val="28"/>
          <w:szCs w:val="28"/>
        </w:rPr>
        <w:t xml:space="preserve"> </w:t>
      </w:r>
      <w:r w:rsidRPr="00A94529">
        <w:rPr>
          <w:sz w:val="28"/>
          <w:szCs w:val="28"/>
        </w:rPr>
        <w:t>Е,</w:t>
      </w:r>
      <w:r w:rsidR="001A4163">
        <w:rPr>
          <w:sz w:val="28"/>
          <w:szCs w:val="28"/>
        </w:rPr>
        <w:t xml:space="preserve"> </w:t>
      </w:r>
      <w:r w:rsidRPr="00A94529">
        <w:rPr>
          <w:sz w:val="28"/>
          <w:szCs w:val="28"/>
        </w:rPr>
        <w:t>З</w:t>
      </w:r>
    </w:p>
    <w:p w14:paraId="41DDBEC2" w14:textId="77777777" w:rsidR="00A94529" w:rsidRPr="00A94529" w:rsidRDefault="00A94529" w:rsidP="00A94529">
      <w:pPr>
        <w:contextualSpacing/>
        <w:jc w:val="both"/>
        <w:rPr>
          <w:sz w:val="28"/>
          <w:szCs w:val="28"/>
        </w:rPr>
      </w:pPr>
      <w:r w:rsidRPr="00A94529">
        <w:rPr>
          <w:sz w:val="28"/>
          <w:szCs w:val="28"/>
        </w:rPr>
        <w:t>Компетенции (индикаторы): ПК-1 (ПК-1.1)</w:t>
      </w:r>
    </w:p>
    <w:p w14:paraId="3D7750EA" w14:textId="77777777" w:rsidR="007279C1" w:rsidRPr="00A94529" w:rsidRDefault="007279C1" w:rsidP="00A94529">
      <w:pPr>
        <w:jc w:val="both"/>
        <w:rPr>
          <w:sz w:val="28"/>
          <w:szCs w:val="28"/>
          <w:lang w:eastAsia="en-US"/>
        </w:rPr>
      </w:pPr>
    </w:p>
    <w:p w14:paraId="6F6B78AC" w14:textId="21E20CC6" w:rsidR="00A94529" w:rsidRPr="00A94529" w:rsidRDefault="00A94529" w:rsidP="00A94529">
      <w:pPr>
        <w:jc w:val="both"/>
        <w:rPr>
          <w:sz w:val="28"/>
          <w:szCs w:val="28"/>
        </w:rPr>
      </w:pPr>
      <w:r w:rsidRPr="00A94529">
        <w:rPr>
          <w:sz w:val="28"/>
          <w:szCs w:val="28"/>
        </w:rPr>
        <w:t>2. Экспертный метод комиссий подразумевает использование своеобразного голосования. Сначала независимо друг от друга оценки выставляют эксперты. Потом, после открытого обсуждения выставленных оценок, эксперты вновь независимо друг от друга дают оценки каждому объекту.</w:t>
      </w:r>
    </w:p>
    <w:p w14:paraId="090146A3" w14:textId="77777777" w:rsidR="00A94529" w:rsidRPr="00A94529" w:rsidRDefault="00A94529" w:rsidP="00A94529">
      <w:pPr>
        <w:jc w:val="both"/>
        <w:rPr>
          <w:sz w:val="28"/>
          <w:szCs w:val="28"/>
        </w:rPr>
      </w:pPr>
      <w:r w:rsidRPr="00A94529">
        <w:rPr>
          <w:sz w:val="28"/>
          <w:szCs w:val="28"/>
        </w:rPr>
        <w:t>Определите последовательность этапов работы экспертной комиссии:</w:t>
      </w:r>
    </w:p>
    <w:p w14:paraId="10FFA147" w14:textId="77777777" w:rsidR="00A94529" w:rsidRPr="00A94529" w:rsidRDefault="00A94529" w:rsidP="00A94529">
      <w:pPr>
        <w:jc w:val="both"/>
        <w:rPr>
          <w:sz w:val="28"/>
          <w:szCs w:val="28"/>
        </w:rPr>
      </w:pPr>
      <w:r w:rsidRPr="00A94529">
        <w:rPr>
          <w:sz w:val="28"/>
          <w:szCs w:val="28"/>
        </w:rPr>
        <w:t>А).  подготовка анкет и пояснительных записок для опроса экспертов</w:t>
      </w:r>
    </w:p>
    <w:p w14:paraId="39DACDE7" w14:textId="77777777" w:rsidR="00A94529" w:rsidRPr="00A94529" w:rsidRDefault="00A94529" w:rsidP="00A94529">
      <w:pPr>
        <w:jc w:val="both"/>
        <w:rPr>
          <w:sz w:val="28"/>
          <w:szCs w:val="28"/>
        </w:rPr>
      </w:pPr>
      <w:r w:rsidRPr="00A94529">
        <w:rPr>
          <w:sz w:val="28"/>
          <w:szCs w:val="28"/>
        </w:rPr>
        <w:t>Б).  формирование экспертной и рабочей групп</w:t>
      </w:r>
    </w:p>
    <w:p w14:paraId="1A19D7BC" w14:textId="77777777" w:rsidR="00A94529" w:rsidRPr="00A94529" w:rsidRDefault="00A94529" w:rsidP="00A94529">
      <w:pPr>
        <w:jc w:val="both"/>
        <w:rPr>
          <w:sz w:val="28"/>
          <w:szCs w:val="28"/>
        </w:rPr>
      </w:pPr>
      <w:r w:rsidRPr="00A94529">
        <w:rPr>
          <w:sz w:val="28"/>
          <w:szCs w:val="28"/>
        </w:rPr>
        <w:t>В).  назначение лиц, ответственных за организацию и проведение работ по экспертной оценке качества продукции</w:t>
      </w:r>
    </w:p>
    <w:p w14:paraId="6C75FF57" w14:textId="77777777" w:rsidR="00A94529" w:rsidRPr="00A94529" w:rsidRDefault="00A94529" w:rsidP="00A94529">
      <w:pPr>
        <w:jc w:val="both"/>
        <w:rPr>
          <w:sz w:val="28"/>
          <w:szCs w:val="28"/>
        </w:rPr>
      </w:pPr>
      <w:r w:rsidRPr="00A94529">
        <w:rPr>
          <w:sz w:val="28"/>
          <w:szCs w:val="28"/>
        </w:rPr>
        <w:t>Г). оценивание экспертами</w:t>
      </w:r>
    </w:p>
    <w:p w14:paraId="05D1A7B7" w14:textId="77777777" w:rsidR="00A94529" w:rsidRPr="00A94529" w:rsidRDefault="00A94529" w:rsidP="00A94529">
      <w:pPr>
        <w:jc w:val="both"/>
        <w:rPr>
          <w:sz w:val="28"/>
          <w:szCs w:val="28"/>
        </w:rPr>
      </w:pPr>
      <w:r w:rsidRPr="00A94529">
        <w:rPr>
          <w:sz w:val="28"/>
          <w:szCs w:val="28"/>
        </w:rPr>
        <w:t>Д).</w:t>
      </w:r>
      <w:r w:rsidRPr="00A94529">
        <w:rPr>
          <w:sz w:val="28"/>
          <w:szCs w:val="28"/>
          <w:lang w:val="en-US"/>
        </w:rPr>
        <w:t> </w:t>
      </w:r>
      <w:r w:rsidRPr="00A94529">
        <w:rPr>
          <w:sz w:val="28"/>
          <w:szCs w:val="28"/>
        </w:rPr>
        <w:t>обработка экспертных оценок</w:t>
      </w:r>
    </w:p>
    <w:p w14:paraId="571BDBBD" w14:textId="77777777" w:rsidR="00A94529" w:rsidRPr="00A94529" w:rsidRDefault="00A94529" w:rsidP="00A94529">
      <w:pPr>
        <w:jc w:val="both"/>
        <w:rPr>
          <w:sz w:val="28"/>
          <w:szCs w:val="28"/>
        </w:rPr>
      </w:pPr>
      <w:r w:rsidRPr="00A94529">
        <w:rPr>
          <w:sz w:val="28"/>
          <w:szCs w:val="28"/>
        </w:rPr>
        <w:t>Е. разработка классификации и определение номенклатуры показателей качества оцениваемой продукции</w:t>
      </w:r>
    </w:p>
    <w:p w14:paraId="62C9CDB4" w14:textId="77777777" w:rsidR="00A94529" w:rsidRPr="00A94529" w:rsidRDefault="00A94529" w:rsidP="00A94529">
      <w:pPr>
        <w:jc w:val="both"/>
        <w:rPr>
          <w:sz w:val="28"/>
          <w:szCs w:val="28"/>
        </w:rPr>
      </w:pPr>
      <w:r w:rsidRPr="00A94529">
        <w:rPr>
          <w:sz w:val="28"/>
          <w:szCs w:val="28"/>
        </w:rPr>
        <w:t>Ж).</w:t>
      </w:r>
      <w:r w:rsidRPr="00A94529">
        <w:rPr>
          <w:sz w:val="28"/>
          <w:szCs w:val="28"/>
          <w:lang w:val="en-US"/>
        </w:rPr>
        <w:t> </w:t>
      </w:r>
      <w:r w:rsidRPr="00A94529">
        <w:rPr>
          <w:sz w:val="28"/>
          <w:szCs w:val="28"/>
        </w:rPr>
        <w:t xml:space="preserve"> анализ и оформление результатов экспертной оценки качества (или показателей качества) продукции</w:t>
      </w:r>
    </w:p>
    <w:p w14:paraId="72E56FBE" w14:textId="7C0ABBFF" w:rsidR="00A94529" w:rsidRPr="00A94529" w:rsidRDefault="00A94529" w:rsidP="00A94529">
      <w:pPr>
        <w:jc w:val="both"/>
        <w:rPr>
          <w:sz w:val="28"/>
          <w:szCs w:val="28"/>
        </w:rPr>
      </w:pPr>
      <w:r w:rsidRPr="00A94529">
        <w:rPr>
          <w:sz w:val="28"/>
          <w:szCs w:val="28"/>
        </w:rPr>
        <w:t>Правильный ответ: В,</w:t>
      </w:r>
      <w:r w:rsidR="001A4163">
        <w:rPr>
          <w:sz w:val="28"/>
          <w:szCs w:val="28"/>
        </w:rPr>
        <w:t xml:space="preserve"> </w:t>
      </w:r>
      <w:r w:rsidRPr="00A94529">
        <w:rPr>
          <w:sz w:val="28"/>
          <w:szCs w:val="28"/>
        </w:rPr>
        <w:t>Б,</w:t>
      </w:r>
      <w:r w:rsidR="001A4163">
        <w:rPr>
          <w:sz w:val="28"/>
          <w:szCs w:val="28"/>
        </w:rPr>
        <w:t xml:space="preserve"> </w:t>
      </w:r>
      <w:r w:rsidRPr="00A94529">
        <w:rPr>
          <w:sz w:val="28"/>
          <w:szCs w:val="28"/>
        </w:rPr>
        <w:t>Е,</w:t>
      </w:r>
      <w:r w:rsidR="001A4163">
        <w:rPr>
          <w:sz w:val="28"/>
          <w:szCs w:val="28"/>
        </w:rPr>
        <w:t xml:space="preserve"> </w:t>
      </w:r>
      <w:r w:rsidRPr="00A94529">
        <w:rPr>
          <w:sz w:val="28"/>
          <w:szCs w:val="28"/>
        </w:rPr>
        <w:t>А,</w:t>
      </w:r>
      <w:r w:rsidR="001A4163">
        <w:rPr>
          <w:sz w:val="28"/>
          <w:szCs w:val="28"/>
        </w:rPr>
        <w:t xml:space="preserve"> </w:t>
      </w:r>
      <w:r w:rsidRPr="00A94529">
        <w:rPr>
          <w:sz w:val="28"/>
          <w:szCs w:val="28"/>
        </w:rPr>
        <w:t>Г,</w:t>
      </w:r>
      <w:r w:rsidR="001A4163">
        <w:rPr>
          <w:sz w:val="28"/>
          <w:szCs w:val="28"/>
        </w:rPr>
        <w:t xml:space="preserve"> </w:t>
      </w:r>
      <w:r w:rsidRPr="00A94529">
        <w:rPr>
          <w:sz w:val="28"/>
          <w:szCs w:val="28"/>
        </w:rPr>
        <w:t>Д,</w:t>
      </w:r>
      <w:r w:rsidR="001A4163">
        <w:rPr>
          <w:sz w:val="28"/>
          <w:szCs w:val="28"/>
        </w:rPr>
        <w:t xml:space="preserve"> </w:t>
      </w:r>
      <w:r w:rsidRPr="00A94529">
        <w:rPr>
          <w:sz w:val="28"/>
          <w:szCs w:val="28"/>
        </w:rPr>
        <w:t>Ж</w:t>
      </w:r>
    </w:p>
    <w:p w14:paraId="66FCC7CE" w14:textId="77777777" w:rsidR="00A94529" w:rsidRPr="00A94529" w:rsidRDefault="00A94529" w:rsidP="00A94529">
      <w:pPr>
        <w:contextualSpacing/>
        <w:jc w:val="both"/>
        <w:rPr>
          <w:sz w:val="28"/>
          <w:szCs w:val="28"/>
        </w:rPr>
      </w:pPr>
      <w:r w:rsidRPr="00A94529">
        <w:rPr>
          <w:sz w:val="28"/>
          <w:szCs w:val="28"/>
        </w:rPr>
        <w:t>Компетенции (индикаторы): ПК-1 (ПК-1.1)</w:t>
      </w:r>
    </w:p>
    <w:p w14:paraId="1CB4D0FE" w14:textId="6E84A5F3" w:rsidR="002A5E2A" w:rsidRDefault="002A5E2A" w:rsidP="002A5E2A">
      <w:pPr>
        <w:jc w:val="both"/>
        <w:rPr>
          <w:sz w:val="28"/>
          <w:szCs w:val="28"/>
          <w:lang w:eastAsia="en-US"/>
        </w:rPr>
      </w:pPr>
    </w:p>
    <w:p w14:paraId="71DF5BC7" w14:textId="20D0CEEA" w:rsidR="00FE38F1" w:rsidRDefault="00FE38F1" w:rsidP="002A5E2A">
      <w:pPr>
        <w:jc w:val="both"/>
        <w:rPr>
          <w:sz w:val="28"/>
          <w:szCs w:val="28"/>
          <w:lang w:eastAsia="en-US"/>
        </w:rPr>
      </w:pPr>
    </w:p>
    <w:p w14:paraId="059EB6F6" w14:textId="34DDA793" w:rsidR="00FE38F1" w:rsidRDefault="00FE38F1" w:rsidP="002A5E2A">
      <w:pPr>
        <w:jc w:val="both"/>
        <w:rPr>
          <w:sz w:val="28"/>
          <w:szCs w:val="28"/>
          <w:lang w:eastAsia="en-US"/>
        </w:rPr>
      </w:pPr>
    </w:p>
    <w:p w14:paraId="367292B0" w14:textId="64722D12" w:rsidR="00FE38F1" w:rsidRDefault="00FE38F1" w:rsidP="002A5E2A">
      <w:pPr>
        <w:jc w:val="both"/>
        <w:rPr>
          <w:sz w:val="28"/>
          <w:szCs w:val="28"/>
          <w:lang w:eastAsia="en-US"/>
        </w:rPr>
      </w:pPr>
    </w:p>
    <w:p w14:paraId="0B380227" w14:textId="7EB75A3F" w:rsidR="00FE38F1" w:rsidRDefault="00FE38F1" w:rsidP="002A5E2A">
      <w:pPr>
        <w:jc w:val="both"/>
        <w:rPr>
          <w:sz w:val="28"/>
          <w:szCs w:val="28"/>
          <w:lang w:eastAsia="en-US"/>
        </w:rPr>
      </w:pPr>
    </w:p>
    <w:p w14:paraId="5B0E190C" w14:textId="77777777" w:rsidR="00FE38F1" w:rsidRPr="005C770E" w:rsidRDefault="00FE38F1" w:rsidP="002A5E2A">
      <w:pPr>
        <w:jc w:val="both"/>
        <w:rPr>
          <w:sz w:val="28"/>
          <w:szCs w:val="28"/>
          <w:lang w:eastAsia="en-US"/>
        </w:rPr>
      </w:pPr>
    </w:p>
    <w:p w14:paraId="36CD03DB" w14:textId="77777777" w:rsidR="005C770E" w:rsidRPr="005C770E" w:rsidRDefault="005C770E" w:rsidP="005C770E">
      <w:pPr>
        <w:contextualSpacing/>
        <w:jc w:val="both"/>
        <w:rPr>
          <w:b/>
          <w:bCs/>
          <w:sz w:val="28"/>
          <w:szCs w:val="28"/>
        </w:rPr>
      </w:pPr>
      <w:r w:rsidRPr="005C770E">
        <w:rPr>
          <w:b/>
          <w:bCs/>
          <w:sz w:val="28"/>
          <w:szCs w:val="28"/>
        </w:rPr>
        <w:lastRenderedPageBreak/>
        <w:t>Задания открытого типа</w:t>
      </w:r>
    </w:p>
    <w:p w14:paraId="7219AB9E" w14:textId="77777777" w:rsidR="005C770E" w:rsidRPr="005C770E" w:rsidRDefault="005C770E" w:rsidP="005C770E">
      <w:pPr>
        <w:contextualSpacing/>
        <w:jc w:val="both"/>
        <w:rPr>
          <w:b/>
          <w:bCs/>
          <w:sz w:val="28"/>
          <w:szCs w:val="28"/>
        </w:rPr>
      </w:pPr>
    </w:p>
    <w:p w14:paraId="5DD9BC0A" w14:textId="77777777" w:rsidR="005C770E" w:rsidRPr="005C770E" w:rsidRDefault="005C770E" w:rsidP="005C770E">
      <w:pPr>
        <w:contextualSpacing/>
        <w:rPr>
          <w:b/>
          <w:bCs/>
          <w:sz w:val="28"/>
          <w:szCs w:val="28"/>
        </w:rPr>
      </w:pPr>
      <w:r w:rsidRPr="005C770E">
        <w:rPr>
          <w:b/>
          <w:bCs/>
          <w:sz w:val="28"/>
          <w:szCs w:val="28"/>
        </w:rPr>
        <w:t>Задания открытого типа на дополнение</w:t>
      </w:r>
    </w:p>
    <w:p w14:paraId="3CECD7E8" w14:textId="6523A629" w:rsidR="002A5E2A" w:rsidRPr="005C770E" w:rsidRDefault="002A5E2A" w:rsidP="002A5E2A">
      <w:pPr>
        <w:jc w:val="both"/>
        <w:rPr>
          <w:sz w:val="28"/>
          <w:szCs w:val="28"/>
          <w:lang w:eastAsia="en-US"/>
        </w:rPr>
      </w:pPr>
    </w:p>
    <w:p w14:paraId="17E4F54F" w14:textId="77777777" w:rsidR="003C27E1" w:rsidRPr="009C633F" w:rsidRDefault="003C27E1" w:rsidP="003C27E1">
      <w:pPr>
        <w:jc w:val="both"/>
        <w:rPr>
          <w:b/>
          <w:bCs/>
          <w:sz w:val="28"/>
          <w:szCs w:val="28"/>
        </w:rPr>
      </w:pPr>
      <w:r w:rsidRPr="009C633F">
        <w:rPr>
          <w:i/>
          <w:iCs/>
          <w:sz w:val="28"/>
          <w:szCs w:val="28"/>
        </w:rPr>
        <w:t>Напишите пропущенное слово (словосочетание).</w:t>
      </w:r>
    </w:p>
    <w:p w14:paraId="45A39C2F" w14:textId="77777777" w:rsidR="003C27E1" w:rsidRPr="009C633F" w:rsidRDefault="003C27E1" w:rsidP="003C27E1">
      <w:pPr>
        <w:jc w:val="both"/>
        <w:rPr>
          <w:sz w:val="28"/>
          <w:szCs w:val="28"/>
        </w:rPr>
      </w:pPr>
    </w:p>
    <w:p w14:paraId="3B93597E" w14:textId="23B41957" w:rsidR="003C27E1" w:rsidRPr="003C27E1" w:rsidRDefault="003C27E1" w:rsidP="003C27E1">
      <w:pPr>
        <w:contextualSpacing/>
        <w:jc w:val="both"/>
        <w:rPr>
          <w:spacing w:val="-5"/>
          <w:sz w:val="28"/>
          <w:szCs w:val="28"/>
        </w:rPr>
      </w:pPr>
      <w:r>
        <w:rPr>
          <w:spacing w:val="-5"/>
          <w:sz w:val="28"/>
          <w:szCs w:val="28"/>
        </w:rPr>
        <w:t>1. </w:t>
      </w:r>
      <w:r w:rsidRPr="003C27E1">
        <w:rPr>
          <w:spacing w:val="-5"/>
          <w:sz w:val="28"/>
          <w:szCs w:val="28"/>
        </w:rPr>
        <w:t>__________________ –</w:t>
      </w:r>
      <w:r w:rsidRPr="003C27E1">
        <w:rPr>
          <w:sz w:val="28"/>
          <w:szCs w:val="28"/>
        </w:rPr>
        <w:t xml:space="preserve"> у</w:t>
      </w:r>
      <w:r w:rsidRPr="003C27E1">
        <w:rPr>
          <w:spacing w:val="-5"/>
          <w:sz w:val="28"/>
          <w:szCs w:val="28"/>
        </w:rPr>
        <w:t>порядоченный ряд отметок, соответствующий соотношению последовательных значений измеряемых величин</w:t>
      </w:r>
    </w:p>
    <w:p w14:paraId="1EDD017B" w14:textId="614B92B4" w:rsidR="003C27E1" w:rsidRPr="003C27E1" w:rsidRDefault="003C27E1" w:rsidP="003C27E1">
      <w:pPr>
        <w:rPr>
          <w:sz w:val="28"/>
          <w:szCs w:val="28"/>
        </w:rPr>
      </w:pPr>
      <w:r w:rsidRPr="003C27E1">
        <w:rPr>
          <w:sz w:val="28"/>
          <w:szCs w:val="28"/>
        </w:rPr>
        <w:t xml:space="preserve">Правильный ответ: </w:t>
      </w:r>
      <w:r w:rsidR="004A07CA">
        <w:rPr>
          <w:sz w:val="28"/>
          <w:szCs w:val="28"/>
        </w:rPr>
        <w:t>ш</w:t>
      </w:r>
      <w:r w:rsidRPr="003C27E1">
        <w:rPr>
          <w:sz w:val="28"/>
          <w:szCs w:val="28"/>
        </w:rPr>
        <w:t>кала</w:t>
      </w:r>
    </w:p>
    <w:p w14:paraId="1F8E82D5" w14:textId="77777777" w:rsidR="003C27E1" w:rsidRPr="003C27E1" w:rsidRDefault="003C27E1" w:rsidP="003C27E1">
      <w:pPr>
        <w:contextualSpacing/>
        <w:jc w:val="both"/>
        <w:rPr>
          <w:sz w:val="28"/>
          <w:szCs w:val="28"/>
        </w:rPr>
      </w:pPr>
      <w:r w:rsidRPr="003C27E1">
        <w:rPr>
          <w:sz w:val="28"/>
          <w:szCs w:val="28"/>
        </w:rPr>
        <w:t>Компетенции (индикаторы): ПК-1 (ПК-1.1)</w:t>
      </w:r>
    </w:p>
    <w:p w14:paraId="23AA6CA8" w14:textId="01745C82" w:rsidR="002A5E2A" w:rsidRPr="004A07CA" w:rsidRDefault="002A5E2A" w:rsidP="005235DD">
      <w:pPr>
        <w:rPr>
          <w:sz w:val="28"/>
          <w:szCs w:val="28"/>
          <w:lang w:eastAsia="en-US"/>
        </w:rPr>
      </w:pPr>
    </w:p>
    <w:p w14:paraId="3993CAC8" w14:textId="26615174" w:rsidR="004A07CA" w:rsidRPr="004A07CA" w:rsidRDefault="004A07CA" w:rsidP="004A07CA">
      <w:pPr>
        <w:jc w:val="both"/>
        <w:rPr>
          <w:sz w:val="28"/>
          <w:szCs w:val="28"/>
        </w:rPr>
      </w:pPr>
      <w:r w:rsidRPr="004A07CA">
        <w:rPr>
          <w:sz w:val="28"/>
          <w:szCs w:val="28"/>
        </w:rPr>
        <w:t>2. ___________________ − потребность или ожидание, которое установлено; обычно предполагается или является обязательным.</w:t>
      </w:r>
    </w:p>
    <w:p w14:paraId="75D737CA" w14:textId="5B8B31C1" w:rsidR="004A07CA" w:rsidRPr="004A07CA" w:rsidRDefault="004A07CA" w:rsidP="004A07CA">
      <w:pPr>
        <w:jc w:val="both"/>
        <w:rPr>
          <w:sz w:val="28"/>
          <w:szCs w:val="28"/>
        </w:rPr>
      </w:pPr>
      <w:r w:rsidRPr="004A07CA">
        <w:rPr>
          <w:sz w:val="28"/>
          <w:szCs w:val="28"/>
        </w:rPr>
        <w:t xml:space="preserve">Правильный ответ: </w:t>
      </w:r>
      <w:r>
        <w:rPr>
          <w:sz w:val="28"/>
          <w:szCs w:val="28"/>
        </w:rPr>
        <w:t>т</w:t>
      </w:r>
      <w:r w:rsidRPr="004A07CA">
        <w:rPr>
          <w:sz w:val="28"/>
          <w:szCs w:val="28"/>
        </w:rPr>
        <w:t>ребование</w:t>
      </w:r>
    </w:p>
    <w:p w14:paraId="680D8DBD" w14:textId="5C84381E" w:rsidR="004A07CA" w:rsidRPr="004A07CA" w:rsidRDefault="004A07CA" w:rsidP="004A07CA">
      <w:pPr>
        <w:jc w:val="both"/>
        <w:rPr>
          <w:sz w:val="28"/>
          <w:szCs w:val="28"/>
        </w:rPr>
      </w:pPr>
      <w:r w:rsidRPr="004A07CA">
        <w:rPr>
          <w:sz w:val="28"/>
          <w:szCs w:val="28"/>
        </w:rPr>
        <w:t>Компетенции (индикаторы): ПК-1 (ПК-1.1)</w:t>
      </w:r>
    </w:p>
    <w:p w14:paraId="7E706494" w14:textId="2B47F8CE" w:rsidR="004A07CA" w:rsidRPr="004A07CA" w:rsidRDefault="004A07CA" w:rsidP="004A07CA"/>
    <w:p w14:paraId="377D0696" w14:textId="72553343" w:rsidR="004A07CA" w:rsidRPr="004A07CA" w:rsidRDefault="004A07CA" w:rsidP="004A07CA">
      <w:pPr>
        <w:jc w:val="both"/>
        <w:rPr>
          <w:sz w:val="28"/>
          <w:szCs w:val="28"/>
        </w:rPr>
      </w:pPr>
      <w:r w:rsidRPr="004A07CA">
        <w:rPr>
          <w:sz w:val="28"/>
          <w:szCs w:val="28"/>
        </w:rPr>
        <w:t>3. _____________________________– количественная характеристика размера конкретного свойства материального объекта (предмета, процесса или явления), измеряемая в физических единицах измерения</w:t>
      </w:r>
    </w:p>
    <w:p w14:paraId="5272785E" w14:textId="15EA3A49" w:rsidR="004A07CA" w:rsidRPr="004A07CA" w:rsidRDefault="004A07CA" w:rsidP="004A07CA">
      <w:pPr>
        <w:rPr>
          <w:sz w:val="28"/>
          <w:szCs w:val="28"/>
        </w:rPr>
      </w:pPr>
      <w:r w:rsidRPr="004A07CA">
        <w:rPr>
          <w:sz w:val="28"/>
          <w:szCs w:val="28"/>
        </w:rPr>
        <w:t>Правильный ответ: физическая величина</w:t>
      </w:r>
    </w:p>
    <w:p w14:paraId="0320C284" w14:textId="0C8090C2" w:rsidR="004A07CA" w:rsidRPr="004A07CA" w:rsidRDefault="004A07CA" w:rsidP="004A07CA">
      <w:pPr>
        <w:rPr>
          <w:sz w:val="28"/>
          <w:szCs w:val="28"/>
        </w:rPr>
      </w:pPr>
      <w:r w:rsidRPr="004A07CA">
        <w:rPr>
          <w:sz w:val="28"/>
          <w:szCs w:val="28"/>
        </w:rPr>
        <w:t>Компетенции (индикаторы): ПК-1 (ПК-1.1)</w:t>
      </w:r>
    </w:p>
    <w:p w14:paraId="2CBEF060" w14:textId="22EA1E78" w:rsidR="004A07CA" w:rsidRDefault="004A07CA" w:rsidP="005235DD">
      <w:pPr>
        <w:rPr>
          <w:sz w:val="28"/>
          <w:szCs w:val="28"/>
          <w:lang w:eastAsia="en-US"/>
        </w:rPr>
      </w:pPr>
    </w:p>
    <w:p w14:paraId="67DFFDD4" w14:textId="5C5F9E70" w:rsidR="00E82900" w:rsidRPr="009C633F" w:rsidRDefault="00077BC2" w:rsidP="00E82900">
      <w:pPr>
        <w:jc w:val="both"/>
        <w:rPr>
          <w:sz w:val="28"/>
          <w:szCs w:val="28"/>
        </w:rPr>
      </w:pPr>
      <w:r>
        <w:rPr>
          <w:sz w:val="28"/>
          <w:szCs w:val="28"/>
          <w:lang w:eastAsia="en-US"/>
        </w:rPr>
        <w:t>4</w:t>
      </w:r>
      <w:r w:rsidR="00E82900">
        <w:rPr>
          <w:sz w:val="28"/>
          <w:szCs w:val="28"/>
          <w:lang w:eastAsia="en-US"/>
        </w:rPr>
        <w:t>. </w:t>
      </w:r>
      <w:r w:rsidR="00E82900" w:rsidRPr="009C633F">
        <w:rPr>
          <w:sz w:val="28"/>
          <w:szCs w:val="28"/>
        </w:rPr>
        <w:t>__________________ – это наука</w:t>
      </w:r>
      <w:r w:rsidR="00E82900" w:rsidRPr="00E82900">
        <w:rPr>
          <w:rStyle w:val="a5"/>
          <w:b w:val="0"/>
          <w:bCs w:val="0"/>
          <w:sz w:val="28"/>
          <w:szCs w:val="28"/>
          <w:shd w:val="clear" w:color="auto" w:fill="FFFFFF"/>
        </w:rPr>
        <w:t xml:space="preserve"> об измерениях, направленная на оценку качества любых объектов и процессов</w:t>
      </w:r>
      <w:r w:rsidR="00E82900" w:rsidRPr="00E82900">
        <w:rPr>
          <w:b/>
          <w:bCs/>
          <w:sz w:val="28"/>
          <w:szCs w:val="28"/>
          <w:shd w:val="clear" w:color="auto" w:fill="FFFFFF"/>
        </w:rPr>
        <w:t>.</w:t>
      </w:r>
    </w:p>
    <w:p w14:paraId="17199A24" w14:textId="77777777" w:rsidR="00E82900" w:rsidRPr="009C633F" w:rsidRDefault="00E82900" w:rsidP="00E82900">
      <w:pPr>
        <w:jc w:val="both"/>
        <w:rPr>
          <w:sz w:val="28"/>
          <w:szCs w:val="28"/>
        </w:rPr>
      </w:pPr>
      <w:r w:rsidRPr="009C633F">
        <w:rPr>
          <w:sz w:val="28"/>
          <w:szCs w:val="28"/>
        </w:rPr>
        <w:t>Правильный ответ: квалиметрия</w:t>
      </w:r>
    </w:p>
    <w:p w14:paraId="4C3B0EAD" w14:textId="77777777" w:rsidR="00E82900" w:rsidRPr="009C633F" w:rsidRDefault="00E82900" w:rsidP="00E82900">
      <w:pPr>
        <w:jc w:val="both"/>
        <w:rPr>
          <w:sz w:val="28"/>
          <w:szCs w:val="28"/>
        </w:rPr>
      </w:pPr>
      <w:r w:rsidRPr="009C633F">
        <w:rPr>
          <w:sz w:val="28"/>
          <w:szCs w:val="28"/>
        </w:rPr>
        <w:t>Компетенции (индикаторы): ПК-1 (ПК-1.1)</w:t>
      </w:r>
    </w:p>
    <w:p w14:paraId="35999AF8" w14:textId="10AED426" w:rsidR="00E82900" w:rsidRDefault="00E82900" w:rsidP="005235DD">
      <w:pPr>
        <w:rPr>
          <w:sz w:val="28"/>
          <w:szCs w:val="28"/>
          <w:lang w:eastAsia="en-US"/>
        </w:rPr>
      </w:pPr>
    </w:p>
    <w:p w14:paraId="51CDE331" w14:textId="77777777" w:rsidR="00331932" w:rsidRPr="009C633F" w:rsidRDefault="00331932" w:rsidP="00331932">
      <w:pPr>
        <w:rPr>
          <w:b/>
          <w:bCs/>
          <w:sz w:val="28"/>
          <w:szCs w:val="28"/>
        </w:rPr>
      </w:pPr>
      <w:r w:rsidRPr="009C633F">
        <w:rPr>
          <w:b/>
          <w:bCs/>
          <w:sz w:val="28"/>
          <w:szCs w:val="28"/>
        </w:rPr>
        <w:t>Задания открытого типа с кратким свободным ответом</w:t>
      </w:r>
    </w:p>
    <w:p w14:paraId="6291B9AF" w14:textId="77777777" w:rsidR="00331932" w:rsidRPr="009C633F" w:rsidRDefault="00331932" w:rsidP="00331932">
      <w:pPr>
        <w:jc w:val="both"/>
        <w:rPr>
          <w:i/>
          <w:iCs/>
          <w:sz w:val="28"/>
          <w:szCs w:val="28"/>
        </w:rPr>
      </w:pPr>
    </w:p>
    <w:p w14:paraId="0B8D5FDF" w14:textId="77777777" w:rsidR="00331932" w:rsidRPr="009C633F" w:rsidRDefault="00331932" w:rsidP="00331932">
      <w:pPr>
        <w:jc w:val="both"/>
        <w:rPr>
          <w:i/>
          <w:iCs/>
          <w:sz w:val="28"/>
          <w:szCs w:val="28"/>
        </w:rPr>
      </w:pPr>
      <w:r w:rsidRPr="009C633F">
        <w:rPr>
          <w:i/>
          <w:iCs/>
          <w:sz w:val="28"/>
          <w:szCs w:val="28"/>
        </w:rPr>
        <w:t>Напишите пропущенное слово (словосочетание).</w:t>
      </w:r>
    </w:p>
    <w:p w14:paraId="49A393B3" w14:textId="4A12ACF0" w:rsidR="00331932" w:rsidRDefault="00331932" w:rsidP="00331932">
      <w:pPr>
        <w:jc w:val="both"/>
        <w:rPr>
          <w:sz w:val="28"/>
          <w:szCs w:val="28"/>
        </w:rPr>
      </w:pPr>
    </w:p>
    <w:p w14:paraId="6C3E2E44" w14:textId="5FEC9526" w:rsidR="00C4699C" w:rsidRPr="009C633F" w:rsidRDefault="00736E7E" w:rsidP="00C4699C">
      <w:pPr>
        <w:jc w:val="both"/>
        <w:rPr>
          <w:sz w:val="28"/>
          <w:szCs w:val="28"/>
        </w:rPr>
      </w:pPr>
      <w:r>
        <w:rPr>
          <w:sz w:val="28"/>
          <w:szCs w:val="28"/>
        </w:rPr>
        <w:t>1</w:t>
      </w:r>
      <w:r w:rsidR="00C4699C" w:rsidRPr="009C633F">
        <w:rPr>
          <w:sz w:val="28"/>
          <w:szCs w:val="28"/>
        </w:rPr>
        <w:t>. __________________ методы используются для оценки единичных критериев конкурентоспособности.</w:t>
      </w:r>
    </w:p>
    <w:p w14:paraId="2881D107" w14:textId="77777777" w:rsidR="00C4699C" w:rsidRPr="009C633F" w:rsidRDefault="00C4699C" w:rsidP="00C4699C">
      <w:pPr>
        <w:jc w:val="both"/>
        <w:rPr>
          <w:sz w:val="28"/>
          <w:szCs w:val="28"/>
        </w:rPr>
      </w:pPr>
      <w:r w:rsidRPr="009C633F">
        <w:rPr>
          <w:sz w:val="28"/>
          <w:szCs w:val="28"/>
        </w:rPr>
        <w:t xml:space="preserve">Правильный ответ: </w:t>
      </w:r>
      <w:r w:rsidRPr="00C4699C">
        <w:rPr>
          <w:rStyle w:val="a5"/>
          <w:b w:val="0"/>
          <w:bCs w:val="0"/>
          <w:sz w:val="28"/>
          <w:szCs w:val="28"/>
          <w:shd w:val="clear" w:color="auto" w:fill="FFFFFF"/>
        </w:rPr>
        <w:t>эмпирические / формализованные</w:t>
      </w:r>
    </w:p>
    <w:p w14:paraId="173CC9CB" w14:textId="77777777" w:rsidR="00C4699C" w:rsidRPr="009C633F" w:rsidRDefault="00C4699C" w:rsidP="00C4699C">
      <w:pPr>
        <w:jc w:val="both"/>
        <w:rPr>
          <w:sz w:val="28"/>
          <w:szCs w:val="28"/>
        </w:rPr>
      </w:pPr>
      <w:r w:rsidRPr="009C633F">
        <w:rPr>
          <w:sz w:val="28"/>
          <w:szCs w:val="28"/>
        </w:rPr>
        <w:t>Компетенции (индикаторы): ПК-1 (ПК-1.1)</w:t>
      </w:r>
    </w:p>
    <w:p w14:paraId="121638D5" w14:textId="77777777" w:rsidR="00C4699C" w:rsidRPr="009C633F" w:rsidRDefault="00C4699C" w:rsidP="00C4699C">
      <w:pPr>
        <w:jc w:val="both"/>
        <w:rPr>
          <w:sz w:val="28"/>
          <w:szCs w:val="28"/>
        </w:rPr>
      </w:pPr>
    </w:p>
    <w:p w14:paraId="798EECD0" w14:textId="3F98D129" w:rsidR="00C4699C" w:rsidRPr="009C633F" w:rsidRDefault="00736E7E" w:rsidP="00C4699C">
      <w:pPr>
        <w:jc w:val="both"/>
        <w:rPr>
          <w:sz w:val="28"/>
          <w:szCs w:val="28"/>
        </w:rPr>
      </w:pPr>
      <w:r>
        <w:rPr>
          <w:sz w:val="28"/>
          <w:szCs w:val="28"/>
        </w:rPr>
        <w:t>2</w:t>
      </w:r>
      <w:r w:rsidR="00C4699C" w:rsidRPr="009C633F">
        <w:rPr>
          <w:sz w:val="28"/>
          <w:szCs w:val="28"/>
        </w:rPr>
        <w:t>. __________________ – это формы представления измерительной информации, которые используются для сопоставления размеров показателей свойств товаров.</w:t>
      </w:r>
    </w:p>
    <w:p w14:paraId="7B1FD28F" w14:textId="77777777" w:rsidR="00C4699C" w:rsidRPr="009C633F" w:rsidRDefault="00C4699C" w:rsidP="00C4699C">
      <w:pPr>
        <w:jc w:val="both"/>
        <w:rPr>
          <w:sz w:val="28"/>
          <w:szCs w:val="28"/>
        </w:rPr>
      </w:pPr>
      <w:r w:rsidRPr="009C633F">
        <w:rPr>
          <w:sz w:val="28"/>
          <w:szCs w:val="28"/>
        </w:rPr>
        <w:t>Правильный ответ: измерительные шкалы / шкалы / шкалы оценивания</w:t>
      </w:r>
    </w:p>
    <w:p w14:paraId="0EDDA07A" w14:textId="77777777" w:rsidR="00C4699C" w:rsidRPr="009C633F" w:rsidRDefault="00C4699C" w:rsidP="00C4699C">
      <w:pPr>
        <w:jc w:val="both"/>
        <w:rPr>
          <w:sz w:val="28"/>
          <w:szCs w:val="28"/>
        </w:rPr>
      </w:pPr>
      <w:r w:rsidRPr="009C633F">
        <w:rPr>
          <w:sz w:val="28"/>
          <w:szCs w:val="28"/>
        </w:rPr>
        <w:t>Компетенции (индикаторы): ПК-1 (ПК-1.1)</w:t>
      </w:r>
    </w:p>
    <w:p w14:paraId="67622AC8" w14:textId="77777777" w:rsidR="00C4699C" w:rsidRPr="009C633F" w:rsidRDefault="00C4699C" w:rsidP="00C4699C">
      <w:pPr>
        <w:jc w:val="both"/>
        <w:rPr>
          <w:sz w:val="28"/>
          <w:szCs w:val="28"/>
        </w:rPr>
      </w:pPr>
    </w:p>
    <w:p w14:paraId="3C1018EB" w14:textId="7051DC64" w:rsidR="00C4699C" w:rsidRPr="009C633F" w:rsidRDefault="00736E7E" w:rsidP="00C4699C">
      <w:pPr>
        <w:jc w:val="both"/>
        <w:rPr>
          <w:b/>
          <w:sz w:val="28"/>
          <w:szCs w:val="28"/>
        </w:rPr>
      </w:pPr>
      <w:r>
        <w:rPr>
          <w:sz w:val="28"/>
          <w:szCs w:val="28"/>
        </w:rPr>
        <w:t>3</w:t>
      </w:r>
      <w:r w:rsidR="00C4699C" w:rsidRPr="009C633F">
        <w:rPr>
          <w:sz w:val="28"/>
          <w:szCs w:val="28"/>
        </w:rPr>
        <w:t>.</w:t>
      </w:r>
      <w:r w:rsidR="00C4699C" w:rsidRPr="009C633F">
        <w:rPr>
          <w:b/>
          <w:sz w:val="28"/>
          <w:szCs w:val="28"/>
        </w:rPr>
        <w:t> </w:t>
      </w:r>
      <w:r w:rsidR="00C4699C" w:rsidRPr="00C4699C">
        <w:rPr>
          <w:rStyle w:val="a5"/>
          <w:b w:val="0"/>
          <w:bCs w:val="0"/>
          <w:sz w:val="28"/>
          <w:szCs w:val="28"/>
          <w:shd w:val="clear" w:color="auto" w:fill="FFFFFF"/>
        </w:rPr>
        <w:t>В зависимости от объекта исследования показатели качества товара подразделяются на</w:t>
      </w:r>
      <w:r w:rsidR="00C4699C" w:rsidRPr="00C4699C">
        <w:rPr>
          <w:b/>
          <w:bCs/>
          <w:sz w:val="28"/>
          <w:szCs w:val="28"/>
          <w:shd w:val="clear" w:color="auto" w:fill="FFFFFF"/>
        </w:rPr>
        <w:t xml:space="preserve"> </w:t>
      </w:r>
      <w:r w:rsidR="00C4699C" w:rsidRPr="00C4699C">
        <w:rPr>
          <w:b/>
          <w:bCs/>
        </w:rPr>
        <w:t>_________________________.</w:t>
      </w:r>
    </w:p>
    <w:p w14:paraId="5098B62D" w14:textId="77777777" w:rsidR="00C4699C" w:rsidRPr="009C633F" w:rsidRDefault="00C4699C" w:rsidP="00C4699C">
      <w:pPr>
        <w:jc w:val="both"/>
        <w:rPr>
          <w:sz w:val="28"/>
          <w:szCs w:val="28"/>
        </w:rPr>
      </w:pPr>
      <w:r w:rsidRPr="009C633F">
        <w:rPr>
          <w:sz w:val="28"/>
          <w:szCs w:val="28"/>
        </w:rPr>
        <w:t>Правильный ответ: единичные / комплексные / обобщенные</w:t>
      </w:r>
    </w:p>
    <w:p w14:paraId="0D91CF24" w14:textId="77777777" w:rsidR="00C4699C" w:rsidRPr="00307053" w:rsidRDefault="00C4699C" w:rsidP="00C4699C">
      <w:pPr>
        <w:jc w:val="both"/>
        <w:rPr>
          <w:sz w:val="28"/>
          <w:szCs w:val="28"/>
        </w:rPr>
      </w:pPr>
      <w:r w:rsidRPr="00307053">
        <w:rPr>
          <w:sz w:val="28"/>
          <w:szCs w:val="28"/>
        </w:rPr>
        <w:lastRenderedPageBreak/>
        <w:t>Компетенции (индикаторы): ПК-1 (ПК-1.1)</w:t>
      </w:r>
    </w:p>
    <w:p w14:paraId="4981605C" w14:textId="035A75DA" w:rsidR="00C4699C" w:rsidRPr="00307053" w:rsidRDefault="00C4699C" w:rsidP="00331932">
      <w:pPr>
        <w:jc w:val="both"/>
        <w:rPr>
          <w:sz w:val="28"/>
          <w:szCs w:val="28"/>
        </w:rPr>
      </w:pPr>
    </w:p>
    <w:p w14:paraId="56B791AC" w14:textId="77777777" w:rsidR="00307053" w:rsidRPr="00307053" w:rsidRDefault="00307053" w:rsidP="00307053">
      <w:pPr>
        <w:jc w:val="both"/>
        <w:rPr>
          <w:b/>
          <w:bCs/>
          <w:sz w:val="28"/>
          <w:szCs w:val="28"/>
        </w:rPr>
      </w:pPr>
      <w:r w:rsidRPr="00307053">
        <w:rPr>
          <w:b/>
          <w:bCs/>
          <w:sz w:val="28"/>
          <w:szCs w:val="28"/>
        </w:rPr>
        <w:t>Задания открытого типа с развернутым ответом</w:t>
      </w:r>
    </w:p>
    <w:p w14:paraId="4067EA29" w14:textId="77777777" w:rsidR="00C4699C" w:rsidRPr="00307053" w:rsidRDefault="00C4699C" w:rsidP="00331932">
      <w:pPr>
        <w:jc w:val="both"/>
        <w:rPr>
          <w:sz w:val="28"/>
          <w:szCs w:val="28"/>
        </w:rPr>
      </w:pPr>
    </w:p>
    <w:p w14:paraId="4AB7E7E5" w14:textId="0E45AC85" w:rsidR="00E82900" w:rsidRPr="00307053" w:rsidRDefault="00307053" w:rsidP="005235DD">
      <w:pPr>
        <w:rPr>
          <w:i/>
          <w:iCs/>
          <w:sz w:val="28"/>
          <w:szCs w:val="28"/>
        </w:rPr>
      </w:pPr>
      <w:r w:rsidRPr="00307053">
        <w:rPr>
          <w:i/>
          <w:iCs/>
          <w:sz w:val="28"/>
          <w:szCs w:val="28"/>
        </w:rPr>
        <w:t>Дать развернутый ответ на вопрос</w:t>
      </w:r>
    </w:p>
    <w:p w14:paraId="32CA5A0A" w14:textId="77777777" w:rsidR="00307053" w:rsidRPr="00307053" w:rsidRDefault="00307053" w:rsidP="005235DD">
      <w:pPr>
        <w:rPr>
          <w:sz w:val="28"/>
          <w:szCs w:val="28"/>
        </w:rPr>
      </w:pPr>
    </w:p>
    <w:p w14:paraId="21F81FBE" w14:textId="051653A0" w:rsidR="00307053" w:rsidRPr="00307053" w:rsidRDefault="00307053" w:rsidP="005235DD">
      <w:pPr>
        <w:rPr>
          <w:i/>
          <w:iCs/>
          <w:sz w:val="28"/>
          <w:szCs w:val="28"/>
        </w:rPr>
      </w:pPr>
      <w:r w:rsidRPr="00307053">
        <w:rPr>
          <w:sz w:val="28"/>
          <w:szCs w:val="28"/>
        </w:rPr>
        <w:t>1. Дайте определение науке квалиметрия?</w:t>
      </w:r>
    </w:p>
    <w:p w14:paraId="02BDA6B5" w14:textId="66630576" w:rsidR="00307053" w:rsidRPr="00307053" w:rsidRDefault="00307053" w:rsidP="00307053">
      <w:pPr>
        <w:jc w:val="both"/>
        <w:rPr>
          <w:sz w:val="28"/>
          <w:szCs w:val="28"/>
        </w:rPr>
      </w:pPr>
      <w:r w:rsidRPr="00307053">
        <w:rPr>
          <w:sz w:val="28"/>
          <w:szCs w:val="28"/>
        </w:rPr>
        <w:t>Время выполнения – 5 мин.</w:t>
      </w:r>
    </w:p>
    <w:p w14:paraId="50AA3187" w14:textId="56A29007" w:rsidR="00307053" w:rsidRPr="00307053" w:rsidRDefault="00307053" w:rsidP="00307053">
      <w:pPr>
        <w:jc w:val="both"/>
        <w:rPr>
          <w:sz w:val="28"/>
          <w:szCs w:val="28"/>
        </w:rPr>
      </w:pPr>
      <w:r w:rsidRPr="00307053">
        <w:rPr>
          <w:sz w:val="28"/>
          <w:szCs w:val="28"/>
        </w:rPr>
        <w:t>Ожидаемый результат: Квалиметрия – это научная область, в рамках которой изучаются методология и проблематика комплексного количественного оценивания качества объектов любой природы (одушевленных или неодушевленных, предметов или процессов, продуктов труда или продуктов природы), имеющих материальный или духовный характер, искусственное или естественное происхождение.</w:t>
      </w:r>
    </w:p>
    <w:p w14:paraId="2C3AEFF8" w14:textId="77777777" w:rsidR="00307053" w:rsidRPr="00307053" w:rsidRDefault="00307053" w:rsidP="00307053">
      <w:pPr>
        <w:contextualSpacing/>
        <w:jc w:val="both"/>
        <w:rPr>
          <w:spacing w:val="-5"/>
          <w:sz w:val="28"/>
          <w:szCs w:val="28"/>
        </w:rPr>
      </w:pPr>
      <w:r w:rsidRPr="00307053">
        <w:rPr>
          <w:spacing w:val="-5"/>
          <w:sz w:val="28"/>
          <w:szCs w:val="28"/>
        </w:rPr>
        <w:t>Критерии оценивания: «верно» − дан полный ответ</w:t>
      </w:r>
    </w:p>
    <w:p w14:paraId="6C14D475" w14:textId="512E5BF3" w:rsidR="00307053" w:rsidRDefault="00307053" w:rsidP="00307053">
      <w:pPr>
        <w:contextualSpacing/>
        <w:jc w:val="both"/>
        <w:rPr>
          <w:sz w:val="28"/>
          <w:szCs w:val="28"/>
        </w:rPr>
      </w:pPr>
      <w:r w:rsidRPr="00307053">
        <w:rPr>
          <w:sz w:val="28"/>
          <w:szCs w:val="28"/>
        </w:rPr>
        <w:t>Компетенции (индикаторы): ПК-1 (ПК-1.1)</w:t>
      </w:r>
    </w:p>
    <w:p w14:paraId="7A8A653F" w14:textId="2A5B1846" w:rsidR="00A86080" w:rsidRPr="00C2059A" w:rsidRDefault="00A86080" w:rsidP="00307053">
      <w:pPr>
        <w:contextualSpacing/>
        <w:jc w:val="both"/>
        <w:rPr>
          <w:sz w:val="28"/>
          <w:szCs w:val="28"/>
        </w:rPr>
      </w:pPr>
    </w:p>
    <w:p w14:paraId="03BF0EF9" w14:textId="64898611" w:rsidR="00A86080" w:rsidRPr="00C2059A" w:rsidRDefault="00A86080" w:rsidP="00307053">
      <w:pPr>
        <w:contextualSpacing/>
        <w:jc w:val="both"/>
        <w:rPr>
          <w:sz w:val="28"/>
          <w:szCs w:val="28"/>
        </w:rPr>
      </w:pPr>
      <w:r w:rsidRPr="00C2059A">
        <w:rPr>
          <w:sz w:val="28"/>
          <w:szCs w:val="28"/>
        </w:rPr>
        <w:t>2. </w:t>
      </w:r>
      <w:r w:rsidR="00C2059A" w:rsidRPr="00C2059A">
        <w:rPr>
          <w:sz w:val="28"/>
          <w:szCs w:val="28"/>
        </w:rPr>
        <w:t>Дайте определение параметру.</w:t>
      </w:r>
    </w:p>
    <w:p w14:paraId="6BBF84CC" w14:textId="77777777" w:rsidR="00C2059A" w:rsidRPr="00C2059A" w:rsidRDefault="00C2059A" w:rsidP="00C2059A">
      <w:pPr>
        <w:jc w:val="both"/>
        <w:rPr>
          <w:sz w:val="28"/>
          <w:szCs w:val="28"/>
        </w:rPr>
      </w:pPr>
      <w:r w:rsidRPr="00C2059A">
        <w:rPr>
          <w:sz w:val="28"/>
          <w:szCs w:val="28"/>
        </w:rPr>
        <w:t>Время выполнения – 5 мин.</w:t>
      </w:r>
    </w:p>
    <w:p w14:paraId="71BCCC36" w14:textId="77777777" w:rsidR="00C2059A" w:rsidRPr="00C2059A" w:rsidRDefault="00C2059A" w:rsidP="00C2059A">
      <w:pPr>
        <w:contextualSpacing/>
        <w:jc w:val="both"/>
        <w:rPr>
          <w:sz w:val="28"/>
          <w:szCs w:val="28"/>
        </w:rPr>
      </w:pPr>
      <w:r w:rsidRPr="00C2059A">
        <w:rPr>
          <w:sz w:val="28"/>
          <w:szCs w:val="28"/>
        </w:rPr>
        <w:t xml:space="preserve">Ожидаемый результат: </w:t>
      </w:r>
    </w:p>
    <w:p w14:paraId="597ED37C" w14:textId="41D05E41" w:rsidR="00A86080" w:rsidRPr="00C2059A" w:rsidRDefault="00C2059A" w:rsidP="00C2059A">
      <w:pPr>
        <w:contextualSpacing/>
        <w:jc w:val="both"/>
        <w:rPr>
          <w:sz w:val="28"/>
          <w:szCs w:val="28"/>
        </w:rPr>
      </w:pPr>
      <w:r w:rsidRPr="00C2059A">
        <w:rPr>
          <w:sz w:val="28"/>
          <w:szCs w:val="28"/>
        </w:rPr>
        <w:t>Величина частной составляющей измеренной физической величины. Например, при измерении напряжения переменного электрического тока его амплитуду и частоту рассматривают как параметр напряжения. (1) Другой пример. Обычно при производстве продукции измеряют ее основные параметры – величины свойств, по которым осуществляют параметрический контроль качества. (2)</w:t>
      </w:r>
    </w:p>
    <w:p w14:paraId="7D65FC8D" w14:textId="77777777" w:rsidR="00C2059A" w:rsidRPr="00C2059A" w:rsidRDefault="00C2059A" w:rsidP="00C2059A">
      <w:pPr>
        <w:contextualSpacing/>
        <w:jc w:val="both"/>
        <w:rPr>
          <w:spacing w:val="-5"/>
          <w:sz w:val="28"/>
          <w:szCs w:val="28"/>
        </w:rPr>
      </w:pPr>
      <w:r w:rsidRPr="00C2059A">
        <w:rPr>
          <w:spacing w:val="-5"/>
          <w:sz w:val="28"/>
          <w:szCs w:val="28"/>
        </w:rPr>
        <w:t>Критерии оценивания: «верно» − указывает два признака</w:t>
      </w:r>
    </w:p>
    <w:p w14:paraId="4C9695BF" w14:textId="77777777" w:rsidR="00C2059A" w:rsidRPr="00C2059A" w:rsidRDefault="00C2059A" w:rsidP="00C2059A">
      <w:pPr>
        <w:framePr w:hSpace="180" w:wrap="around" w:vAnchor="text" w:hAnchor="text" w:x="-34" w:y="1"/>
        <w:contextualSpacing/>
        <w:suppressOverlap/>
        <w:jc w:val="both"/>
        <w:rPr>
          <w:sz w:val="28"/>
          <w:szCs w:val="28"/>
        </w:rPr>
      </w:pPr>
      <w:r w:rsidRPr="00C2059A">
        <w:rPr>
          <w:sz w:val="28"/>
          <w:szCs w:val="28"/>
        </w:rPr>
        <w:t>Компетенции (индикаторы): ПК-1 (ПК-1.1)</w:t>
      </w:r>
    </w:p>
    <w:p w14:paraId="37E15AC1" w14:textId="77777777" w:rsidR="00D30E86" w:rsidRDefault="00D30E86">
      <w:pPr>
        <w:spacing w:after="160" w:line="259" w:lineRule="auto"/>
        <w:rPr>
          <w:sz w:val="28"/>
          <w:szCs w:val="28"/>
        </w:rPr>
      </w:pPr>
    </w:p>
    <w:p w14:paraId="15343CDD" w14:textId="36841051" w:rsidR="0060411A" w:rsidRDefault="0060411A">
      <w:pPr>
        <w:spacing w:after="160" w:line="259" w:lineRule="auto"/>
      </w:pPr>
    </w:p>
    <w:p w14:paraId="0372B6B7" w14:textId="62D8424D" w:rsidR="00BE47D4" w:rsidRDefault="00BE47D4">
      <w:pPr>
        <w:spacing w:after="160" w:line="259" w:lineRule="auto"/>
      </w:pPr>
    </w:p>
    <w:p w14:paraId="1D746A2D" w14:textId="161A10E6" w:rsidR="00BE47D4" w:rsidRDefault="00BE47D4">
      <w:pPr>
        <w:spacing w:after="160" w:line="259" w:lineRule="auto"/>
      </w:pPr>
    </w:p>
    <w:p w14:paraId="3E88F0A0" w14:textId="26840B4F" w:rsidR="00BE47D4" w:rsidRDefault="00BE47D4">
      <w:pPr>
        <w:spacing w:after="160" w:line="259" w:lineRule="auto"/>
      </w:pPr>
      <w:bookmarkStart w:id="0" w:name="_GoBack"/>
      <w:bookmarkEnd w:id="0"/>
    </w:p>
    <w:p w14:paraId="32B29FBB" w14:textId="77777777" w:rsidR="00BE47D4" w:rsidRDefault="00BE47D4">
      <w:pPr>
        <w:spacing w:after="160" w:line="259" w:lineRule="auto"/>
      </w:pPr>
    </w:p>
    <w:p w14:paraId="4520B11C" w14:textId="63084C1E" w:rsidR="0060411A" w:rsidRPr="00466891" w:rsidRDefault="0060411A" w:rsidP="007E7F76"/>
    <w:sectPr w:rsidR="0060411A" w:rsidRPr="00466891" w:rsidSect="007D32A3">
      <w:footerReference w:type="even"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AD134" w14:textId="77777777" w:rsidR="0025306D" w:rsidRDefault="0025306D" w:rsidP="00653D9B">
      <w:r>
        <w:separator/>
      </w:r>
    </w:p>
  </w:endnote>
  <w:endnote w:type="continuationSeparator" w:id="0">
    <w:p w14:paraId="2F806CB3" w14:textId="77777777" w:rsidR="0025306D" w:rsidRDefault="0025306D" w:rsidP="0065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1729961474"/>
      <w:docPartObj>
        <w:docPartGallery w:val="Page Numbers (Bottom of Page)"/>
        <w:docPartUnique/>
      </w:docPartObj>
    </w:sdtPr>
    <w:sdtEndPr>
      <w:rPr>
        <w:rStyle w:val="ac"/>
      </w:rPr>
    </w:sdtEndPr>
    <w:sdtContent>
      <w:p w14:paraId="289BE242" w14:textId="67794D14" w:rsidR="00653D9B" w:rsidRDefault="00653D9B" w:rsidP="00711A4C">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53B87C1F" w14:textId="77777777" w:rsidR="00653D9B" w:rsidRDefault="00653D9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918D7" w14:textId="77777777" w:rsidR="0025306D" w:rsidRDefault="0025306D" w:rsidP="00653D9B">
      <w:r>
        <w:separator/>
      </w:r>
    </w:p>
  </w:footnote>
  <w:footnote w:type="continuationSeparator" w:id="0">
    <w:p w14:paraId="40B187A7" w14:textId="77777777" w:rsidR="0025306D" w:rsidRDefault="0025306D" w:rsidP="00653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3A2"/>
    <w:multiLevelType w:val="hybridMultilevel"/>
    <w:tmpl w:val="E5A0B6D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
    <w:nsid w:val="0EA6184E"/>
    <w:multiLevelType w:val="hybridMultilevel"/>
    <w:tmpl w:val="E136883A"/>
    <w:lvl w:ilvl="0" w:tplc="0419000F">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11A463CF"/>
    <w:multiLevelType w:val="hybridMultilevel"/>
    <w:tmpl w:val="708C4BD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14082540"/>
    <w:multiLevelType w:val="hybridMultilevel"/>
    <w:tmpl w:val="6218B0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564427F"/>
    <w:multiLevelType w:val="hybridMultilevel"/>
    <w:tmpl w:val="711CD94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683737"/>
    <w:multiLevelType w:val="hybridMultilevel"/>
    <w:tmpl w:val="D74C3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618FD"/>
    <w:multiLevelType w:val="multilevel"/>
    <w:tmpl w:val="9EC09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495B01"/>
    <w:multiLevelType w:val="hybridMultilevel"/>
    <w:tmpl w:val="51F0D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9B5D0D"/>
    <w:multiLevelType w:val="hybridMultilevel"/>
    <w:tmpl w:val="FBE07718"/>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9">
    <w:nsid w:val="23F80D3F"/>
    <w:multiLevelType w:val="multilevel"/>
    <w:tmpl w:val="49B4E362"/>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B84D18"/>
    <w:multiLevelType w:val="hybridMultilevel"/>
    <w:tmpl w:val="A46413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167184"/>
    <w:multiLevelType w:val="hybridMultilevel"/>
    <w:tmpl w:val="6B2A919C"/>
    <w:lvl w:ilvl="0" w:tplc="04190011">
      <w:start w:val="1"/>
      <w:numFmt w:val="decimal"/>
      <w:lvlText w:val="%1)"/>
      <w:lvlJc w:val="left"/>
      <w:pPr>
        <w:ind w:left="641" w:hanging="360"/>
      </w:pPr>
    </w:lvl>
    <w:lvl w:ilvl="1" w:tplc="04190019">
      <w:start w:val="1"/>
      <w:numFmt w:val="lowerLetter"/>
      <w:lvlText w:val="%2."/>
      <w:lvlJc w:val="left"/>
      <w:pPr>
        <w:ind w:left="1361" w:hanging="360"/>
      </w:pPr>
    </w:lvl>
    <w:lvl w:ilvl="2" w:tplc="0419001B">
      <w:start w:val="1"/>
      <w:numFmt w:val="lowerRoman"/>
      <w:lvlText w:val="%3."/>
      <w:lvlJc w:val="right"/>
      <w:pPr>
        <w:ind w:left="2081" w:hanging="180"/>
      </w:pPr>
    </w:lvl>
    <w:lvl w:ilvl="3" w:tplc="0419000F">
      <w:start w:val="1"/>
      <w:numFmt w:val="decimal"/>
      <w:lvlText w:val="%4."/>
      <w:lvlJc w:val="left"/>
      <w:pPr>
        <w:ind w:left="2801" w:hanging="360"/>
      </w:pPr>
    </w:lvl>
    <w:lvl w:ilvl="4" w:tplc="04190019">
      <w:start w:val="1"/>
      <w:numFmt w:val="lowerLetter"/>
      <w:lvlText w:val="%5."/>
      <w:lvlJc w:val="left"/>
      <w:pPr>
        <w:ind w:left="3521" w:hanging="360"/>
      </w:pPr>
    </w:lvl>
    <w:lvl w:ilvl="5" w:tplc="0419001B">
      <w:start w:val="1"/>
      <w:numFmt w:val="lowerRoman"/>
      <w:lvlText w:val="%6."/>
      <w:lvlJc w:val="right"/>
      <w:pPr>
        <w:ind w:left="4241" w:hanging="180"/>
      </w:pPr>
    </w:lvl>
    <w:lvl w:ilvl="6" w:tplc="0419000F">
      <w:start w:val="1"/>
      <w:numFmt w:val="decimal"/>
      <w:lvlText w:val="%7."/>
      <w:lvlJc w:val="left"/>
      <w:pPr>
        <w:ind w:left="4961" w:hanging="360"/>
      </w:pPr>
    </w:lvl>
    <w:lvl w:ilvl="7" w:tplc="04190019">
      <w:start w:val="1"/>
      <w:numFmt w:val="lowerLetter"/>
      <w:lvlText w:val="%8."/>
      <w:lvlJc w:val="left"/>
      <w:pPr>
        <w:ind w:left="5681" w:hanging="360"/>
      </w:pPr>
    </w:lvl>
    <w:lvl w:ilvl="8" w:tplc="0419001B">
      <w:start w:val="1"/>
      <w:numFmt w:val="lowerRoman"/>
      <w:lvlText w:val="%9."/>
      <w:lvlJc w:val="right"/>
      <w:pPr>
        <w:ind w:left="6401" w:hanging="180"/>
      </w:pPr>
    </w:lvl>
  </w:abstractNum>
  <w:abstractNum w:abstractNumId="12">
    <w:nsid w:val="25E14FBE"/>
    <w:multiLevelType w:val="hybridMultilevel"/>
    <w:tmpl w:val="057E22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721CB9"/>
    <w:multiLevelType w:val="hybridMultilevel"/>
    <w:tmpl w:val="1E5869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C37CE5"/>
    <w:multiLevelType w:val="hybridMultilevel"/>
    <w:tmpl w:val="6A128CA4"/>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1AD67BA"/>
    <w:multiLevelType w:val="hybridMultilevel"/>
    <w:tmpl w:val="0BA414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3E878F1"/>
    <w:multiLevelType w:val="multilevel"/>
    <w:tmpl w:val="F0429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0F04ED"/>
    <w:multiLevelType w:val="hybridMultilevel"/>
    <w:tmpl w:val="29948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B15D3D"/>
    <w:multiLevelType w:val="multilevel"/>
    <w:tmpl w:val="1EFE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F654B5"/>
    <w:multiLevelType w:val="hybridMultilevel"/>
    <w:tmpl w:val="E37CD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BF729B"/>
    <w:multiLevelType w:val="hybridMultilevel"/>
    <w:tmpl w:val="E15AB79C"/>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21">
    <w:nsid w:val="3FF962DF"/>
    <w:multiLevelType w:val="hybridMultilevel"/>
    <w:tmpl w:val="C3E4B7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04D7C96"/>
    <w:multiLevelType w:val="hybridMultilevel"/>
    <w:tmpl w:val="D74C3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3E0B5A"/>
    <w:multiLevelType w:val="hybridMultilevel"/>
    <w:tmpl w:val="9A02E69C"/>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24">
    <w:nsid w:val="4278344D"/>
    <w:multiLevelType w:val="hybridMultilevel"/>
    <w:tmpl w:val="82C2B796"/>
    <w:lvl w:ilvl="0" w:tplc="0419000F">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nsid w:val="429D3DCA"/>
    <w:multiLevelType w:val="multilevel"/>
    <w:tmpl w:val="7350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964629"/>
    <w:multiLevelType w:val="multilevel"/>
    <w:tmpl w:val="BF968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EA7176"/>
    <w:multiLevelType w:val="hybridMultilevel"/>
    <w:tmpl w:val="396EC2D4"/>
    <w:lvl w:ilvl="0" w:tplc="04190011">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28">
    <w:nsid w:val="678D4CAD"/>
    <w:multiLevelType w:val="hybridMultilevel"/>
    <w:tmpl w:val="E23CDCD2"/>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29">
    <w:nsid w:val="708B5A3E"/>
    <w:multiLevelType w:val="hybridMultilevel"/>
    <w:tmpl w:val="78CCA54E"/>
    <w:lvl w:ilvl="0" w:tplc="2E7CB9D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218422B"/>
    <w:multiLevelType w:val="multilevel"/>
    <w:tmpl w:val="47C4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486C58"/>
    <w:multiLevelType w:val="hybridMultilevel"/>
    <w:tmpl w:val="66D2E2A8"/>
    <w:lvl w:ilvl="0" w:tplc="2E7CB9DC">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740E06E3"/>
    <w:multiLevelType w:val="hybridMultilevel"/>
    <w:tmpl w:val="BB1C9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A87BA9"/>
    <w:multiLevelType w:val="hybridMultilevel"/>
    <w:tmpl w:val="A7D404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6846A75"/>
    <w:multiLevelType w:val="hybridMultilevel"/>
    <w:tmpl w:val="B226F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D57C19"/>
    <w:multiLevelType w:val="hybridMultilevel"/>
    <w:tmpl w:val="47C4B4F8"/>
    <w:lvl w:ilvl="0" w:tplc="04190011">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nsid w:val="7C7450AF"/>
    <w:multiLevelType w:val="multilevel"/>
    <w:tmpl w:val="49B4E362"/>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4E6D47"/>
    <w:multiLevelType w:val="hybridMultilevel"/>
    <w:tmpl w:val="2C08B3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2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8"/>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5"/>
  </w:num>
  <w:num w:numId="23">
    <w:abstractNumId w:val="31"/>
  </w:num>
  <w:num w:numId="24">
    <w:abstractNumId w:val="37"/>
  </w:num>
  <w:num w:numId="25">
    <w:abstractNumId w:val="29"/>
  </w:num>
  <w:num w:numId="26">
    <w:abstractNumId w:val="10"/>
  </w:num>
  <w:num w:numId="27">
    <w:abstractNumId w:val="24"/>
  </w:num>
  <w:num w:numId="28">
    <w:abstractNumId w:val="1"/>
  </w:num>
  <w:num w:numId="29">
    <w:abstractNumId w:val="2"/>
  </w:num>
  <w:num w:numId="30">
    <w:abstractNumId w:val="21"/>
  </w:num>
  <w:num w:numId="31">
    <w:abstractNumId w:val="7"/>
  </w:num>
  <w:num w:numId="32">
    <w:abstractNumId w:val="32"/>
  </w:num>
  <w:num w:numId="33">
    <w:abstractNumId w:val="34"/>
  </w:num>
  <w:num w:numId="34">
    <w:abstractNumId w:val="36"/>
  </w:num>
  <w:num w:numId="35">
    <w:abstractNumId w:val="30"/>
  </w:num>
  <w:num w:numId="36">
    <w:abstractNumId w:val="25"/>
  </w:num>
  <w:num w:numId="37">
    <w:abstractNumId w:val="6"/>
  </w:num>
  <w:num w:numId="38">
    <w:abstractNumId w:val="17"/>
  </w:num>
  <w:num w:numId="39">
    <w:abstractNumId w:val="18"/>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6"/>
    <w:rsid w:val="000037BB"/>
    <w:rsid w:val="00035652"/>
    <w:rsid w:val="00036002"/>
    <w:rsid w:val="0004442C"/>
    <w:rsid w:val="00063EBC"/>
    <w:rsid w:val="00077BC2"/>
    <w:rsid w:val="00080F84"/>
    <w:rsid w:val="00082BA2"/>
    <w:rsid w:val="000859F9"/>
    <w:rsid w:val="000C362E"/>
    <w:rsid w:val="000D2115"/>
    <w:rsid w:val="000E180E"/>
    <w:rsid w:val="000F5A8D"/>
    <w:rsid w:val="000F7AE4"/>
    <w:rsid w:val="00116C34"/>
    <w:rsid w:val="00135829"/>
    <w:rsid w:val="00161229"/>
    <w:rsid w:val="00180BE7"/>
    <w:rsid w:val="001A4163"/>
    <w:rsid w:val="001B1D6F"/>
    <w:rsid w:val="001B453F"/>
    <w:rsid w:val="001C0A82"/>
    <w:rsid w:val="0022378A"/>
    <w:rsid w:val="00231D22"/>
    <w:rsid w:val="00236447"/>
    <w:rsid w:val="002369E1"/>
    <w:rsid w:val="0024081C"/>
    <w:rsid w:val="00245340"/>
    <w:rsid w:val="0025306D"/>
    <w:rsid w:val="002575DB"/>
    <w:rsid w:val="0026524B"/>
    <w:rsid w:val="002A5E2A"/>
    <w:rsid w:val="002A7DEB"/>
    <w:rsid w:val="002B57CD"/>
    <w:rsid w:val="002C286A"/>
    <w:rsid w:val="002C5F6B"/>
    <w:rsid w:val="002C6688"/>
    <w:rsid w:val="002F0B8D"/>
    <w:rsid w:val="002F1F1D"/>
    <w:rsid w:val="003000B9"/>
    <w:rsid w:val="00307053"/>
    <w:rsid w:val="00307324"/>
    <w:rsid w:val="00331932"/>
    <w:rsid w:val="0033752D"/>
    <w:rsid w:val="0034067D"/>
    <w:rsid w:val="003412BA"/>
    <w:rsid w:val="00342137"/>
    <w:rsid w:val="00356DB4"/>
    <w:rsid w:val="00361087"/>
    <w:rsid w:val="0038347A"/>
    <w:rsid w:val="003857BD"/>
    <w:rsid w:val="00387218"/>
    <w:rsid w:val="003877C6"/>
    <w:rsid w:val="003A1290"/>
    <w:rsid w:val="003B2A54"/>
    <w:rsid w:val="003C0EB1"/>
    <w:rsid w:val="003C27E1"/>
    <w:rsid w:val="003C787F"/>
    <w:rsid w:val="003D6664"/>
    <w:rsid w:val="003D6B67"/>
    <w:rsid w:val="003E1701"/>
    <w:rsid w:val="003E5321"/>
    <w:rsid w:val="00400CCF"/>
    <w:rsid w:val="004346FD"/>
    <w:rsid w:val="0043646B"/>
    <w:rsid w:val="00442D75"/>
    <w:rsid w:val="00455FE4"/>
    <w:rsid w:val="00456D62"/>
    <w:rsid w:val="004666DA"/>
    <w:rsid w:val="00466891"/>
    <w:rsid w:val="004973FB"/>
    <w:rsid w:val="004A07CA"/>
    <w:rsid w:val="004B3B5A"/>
    <w:rsid w:val="004C2E10"/>
    <w:rsid w:val="004E1BC4"/>
    <w:rsid w:val="00500B87"/>
    <w:rsid w:val="00512494"/>
    <w:rsid w:val="00522744"/>
    <w:rsid w:val="005235DD"/>
    <w:rsid w:val="0052446F"/>
    <w:rsid w:val="00556A95"/>
    <w:rsid w:val="00572D68"/>
    <w:rsid w:val="00576344"/>
    <w:rsid w:val="00595118"/>
    <w:rsid w:val="005B3636"/>
    <w:rsid w:val="005C770E"/>
    <w:rsid w:val="0060411A"/>
    <w:rsid w:val="0061418F"/>
    <w:rsid w:val="00624A47"/>
    <w:rsid w:val="0063308E"/>
    <w:rsid w:val="006349D7"/>
    <w:rsid w:val="00653D9B"/>
    <w:rsid w:val="006547FC"/>
    <w:rsid w:val="0067698D"/>
    <w:rsid w:val="006B1D58"/>
    <w:rsid w:val="006D3185"/>
    <w:rsid w:val="006E02EC"/>
    <w:rsid w:val="006E1721"/>
    <w:rsid w:val="006E3AB4"/>
    <w:rsid w:val="006E3C3E"/>
    <w:rsid w:val="006F6521"/>
    <w:rsid w:val="006F694E"/>
    <w:rsid w:val="0071163F"/>
    <w:rsid w:val="007246F7"/>
    <w:rsid w:val="007279C1"/>
    <w:rsid w:val="00733D98"/>
    <w:rsid w:val="00736E7E"/>
    <w:rsid w:val="007719DD"/>
    <w:rsid w:val="00773708"/>
    <w:rsid w:val="007834CE"/>
    <w:rsid w:val="00796007"/>
    <w:rsid w:val="00797A8D"/>
    <w:rsid w:val="007C1F7F"/>
    <w:rsid w:val="007D32A3"/>
    <w:rsid w:val="007E7F76"/>
    <w:rsid w:val="00841E1E"/>
    <w:rsid w:val="0084519E"/>
    <w:rsid w:val="00845F52"/>
    <w:rsid w:val="008A44E2"/>
    <w:rsid w:val="008C5930"/>
    <w:rsid w:val="008E4244"/>
    <w:rsid w:val="008E703E"/>
    <w:rsid w:val="00911CB4"/>
    <w:rsid w:val="00914935"/>
    <w:rsid w:val="009231DD"/>
    <w:rsid w:val="009C6238"/>
    <w:rsid w:val="009D079C"/>
    <w:rsid w:val="00A00505"/>
    <w:rsid w:val="00A05206"/>
    <w:rsid w:val="00A07EFE"/>
    <w:rsid w:val="00A34D38"/>
    <w:rsid w:val="00A40A31"/>
    <w:rsid w:val="00A774E5"/>
    <w:rsid w:val="00A86080"/>
    <w:rsid w:val="00A923C4"/>
    <w:rsid w:val="00A94529"/>
    <w:rsid w:val="00AB23D7"/>
    <w:rsid w:val="00AC2127"/>
    <w:rsid w:val="00AE1CEA"/>
    <w:rsid w:val="00B20FB5"/>
    <w:rsid w:val="00B3256D"/>
    <w:rsid w:val="00B333A7"/>
    <w:rsid w:val="00B43447"/>
    <w:rsid w:val="00B6714F"/>
    <w:rsid w:val="00B72942"/>
    <w:rsid w:val="00BA1C9E"/>
    <w:rsid w:val="00BB34AE"/>
    <w:rsid w:val="00BC00C0"/>
    <w:rsid w:val="00BE47D4"/>
    <w:rsid w:val="00BE54A3"/>
    <w:rsid w:val="00BE77DC"/>
    <w:rsid w:val="00BE7BCD"/>
    <w:rsid w:val="00C06600"/>
    <w:rsid w:val="00C2059A"/>
    <w:rsid w:val="00C224C7"/>
    <w:rsid w:val="00C37529"/>
    <w:rsid w:val="00C44ECD"/>
    <w:rsid w:val="00C4699C"/>
    <w:rsid w:val="00C50A87"/>
    <w:rsid w:val="00C50C7D"/>
    <w:rsid w:val="00C73807"/>
    <w:rsid w:val="00C9111C"/>
    <w:rsid w:val="00CA2568"/>
    <w:rsid w:val="00CA54C7"/>
    <w:rsid w:val="00CA67F5"/>
    <w:rsid w:val="00CA7197"/>
    <w:rsid w:val="00CF45DC"/>
    <w:rsid w:val="00D043B2"/>
    <w:rsid w:val="00D308DA"/>
    <w:rsid w:val="00D30E86"/>
    <w:rsid w:val="00D335CA"/>
    <w:rsid w:val="00D44B00"/>
    <w:rsid w:val="00D4593A"/>
    <w:rsid w:val="00D52294"/>
    <w:rsid w:val="00D55102"/>
    <w:rsid w:val="00D80BE1"/>
    <w:rsid w:val="00DB0C79"/>
    <w:rsid w:val="00DB13B3"/>
    <w:rsid w:val="00DE7C92"/>
    <w:rsid w:val="00DF7944"/>
    <w:rsid w:val="00E638A6"/>
    <w:rsid w:val="00E72D3C"/>
    <w:rsid w:val="00E7420E"/>
    <w:rsid w:val="00E77609"/>
    <w:rsid w:val="00E82900"/>
    <w:rsid w:val="00F00FB7"/>
    <w:rsid w:val="00F043F7"/>
    <w:rsid w:val="00F05933"/>
    <w:rsid w:val="00F065A5"/>
    <w:rsid w:val="00F428D0"/>
    <w:rsid w:val="00F60961"/>
    <w:rsid w:val="00F741C1"/>
    <w:rsid w:val="00F90FCF"/>
    <w:rsid w:val="00FB66C8"/>
    <w:rsid w:val="00FC7F08"/>
    <w:rsid w:val="00FD2213"/>
    <w:rsid w:val="00FD2D54"/>
    <w:rsid w:val="00FE38F1"/>
    <w:rsid w:val="00FE3DB6"/>
    <w:rsid w:val="00FE46E3"/>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3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jc w:val="both"/>
      <w:outlineLvl w:val="2"/>
    </w:pPr>
    <w:rPr>
      <w:rFonts w:eastAsiaTheme="minorHAnsi" w:cstheme="minorBidi"/>
      <w:b/>
      <w:bCs/>
      <w:kern w:val="2"/>
      <w:sz w:val="28"/>
      <w:lang w:eastAsia="en-US"/>
      <w14:ligatures w14:val="standardContextual"/>
    </w:rPr>
  </w:style>
  <w:style w:type="paragraph" w:styleId="4">
    <w:name w:val="heading 4"/>
    <w:basedOn w:val="a"/>
    <w:next w:val="a"/>
    <w:link w:val="40"/>
    <w:uiPriority w:val="9"/>
    <w:unhideWhenUsed/>
    <w:qFormat/>
    <w:rsid w:val="00E638A6"/>
    <w:pPr>
      <w:ind w:firstLine="709"/>
      <w:jc w:val="both"/>
      <w:outlineLvl w:val="3"/>
    </w:pPr>
    <w:rPr>
      <w:rFonts w:eastAsiaTheme="minorHAnsi" w:cstheme="minorBidi"/>
      <w:b/>
      <w:bCs/>
      <w:kern w:val="2"/>
      <w:sz w:val="28"/>
      <w:lang w:eastAsia="en-US"/>
      <w14:ligatures w14:val="standardContextual"/>
    </w:rPr>
  </w:style>
  <w:style w:type="paragraph" w:styleId="5">
    <w:name w:val="heading 5"/>
    <w:basedOn w:val="a"/>
    <w:next w:val="a"/>
    <w:link w:val="50"/>
    <w:uiPriority w:val="9"/>
    <w:semiHidden/>
    <w:unhideWhenUsed/>
    <w:qFormat/>
    <w:rsid w:val="006F694E"/>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basedOn w:val="a"/>
    <w:uiPriority w:val="34"/>
    <w:qFormat/>
    <w:rsid w:val="007C1F7F"/>
    <w:pPr>
      <w:spacing w:after="160" w:line="259" w:lineRule="auto"/>
      <w:ind w:left="720"/>
      <w:contextualSpacing/>
    </w:pPr>
    <w:rPr>
      <w:rFonts w:asciiTheme="minorHAnsi" w:eastAsiaTheme="minorHAnsi" w:hAnsiTheme="minorHAnsi" w:cstheme="minorBidi"/>
      <w:sz w:val="22"/>
      <w:szCs w:val="22"/>
      <w:lang w:eastAsia="en-US"/>
    </w:rPr>
  </w:style>
  <w:style w:type="character" w:styleId="a5">
    <w:name w:val="Strong"/>
    <w:basedOn w:val="a1"/>
    <w:uiPriority w:val="22"/>
    <w:qFormat/>
    <w:rsid w:val="007C1F7F"/>
    <w:rPr>
      <w:b/>
      <w:bCs/>
    </w:rPr>
  </w:style>
  <w:style w:type="paragraph" w:styleId="a6">
    <w:name w:val="Normal (Web)"/>
    <w:basedOn w:val="a"/>
    <w:uiPriority w:val="99"/>
    <w:unhideWhenUsed/>
    <w:rsid w:val="007C1F7F"/>
    <w:pPr>
      <w:spacing w:before="100" w:beforeAutospacing="1" w:after="100" w:afterAutospacing="1"/>
    </w:pPr>
  </w:style>
  <w:style w:type="table" w:styleId="a7">
    <w:name w:val="Table Grid"/>
    <w:basedOn w:val="a2"/>
    <w:uiPriority w:val="59"/>
    <w:rsid w:val="005B3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ejaja">
    <w:name w:val="sc-ejaja"/>
    <w:basedOn w:val="a1"/>
    <w:rsid w:val="00B72942"/>
  </w:style>
  <w:style w:type="paragraph" w:styleId="HTML">
    <w:name w:val="HTML Preformatted"/>
    <w:basedOn w:val="a"/>
    <w:link w:val="HTML0"/>
    <w:uiPriority w:val="99"/>
    <w:unhideWhenUsed/>
    <w:rsid w:val="00B72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B72942"/>
    <w:rPr>
      <w:rFonts w:ascii="Courier New" w:eastAsia="Times New Roman" w:hAnsi="Courier New" w:cs="Courier New"/>
      <w:sz w:val="20"/>
      <w:szCs w:val="20"/>
      <w:lang w:eastAsia="ru-RU"/>
    </w:rPr>
  </w:style>
  <w:style w:type="paragraph" w:customStyle="1" w:styleId="sc-jmpzur">
    <w:name w:val="sc-jmpzur"/>
    <w:basedOn w:val="a"/>
    <w:rsid w:val="00B72942"/>
    <w:pPr>
      <w:spacing w:before="100" w:beforeAutospacing="1" w:after="100" w:afterAutospacing="1"/>
    </w:pPr>
  </w:style>
  <w:style w:type="character" w:customStyle="1" w:styleId="50">
    <w:name w:val="Заголовок 5 Знак"/>
    <w:basedOn w:val="a1"/>
    <w:link w:val="5"/>
    <w:uiPriority w:val="9"/>
    <w:semiHidden/>
    <w:rsid w:val="006F694E"/>
    <w:rPr>
      <w:rFonts w:asciiTheme="majorHAnsi" w:eastAsiaTheme="majorEastAsia" w:hAnsiTheme="majorHAnsi" w:cstheme="majorBidi"/>
      <w:color w:val="2F5496" w:themeColor="accent1" w:themeShade="BF"/>
    </w:rPr>
  </w:style>
  <w:style w:type="paragraph" w:styleId="a8">
    <w:name w:val="header"/>
    <w:basedOn w:val="a"/>
    <w:link w:val="a9"/>
    <w:uiPriority w:val="99"/>
    <w:unhideWhenUsed/>
    <w:rsid w:val="00653D9B"/>
    <w:pPr>
      <w:tabs>
        <w:tab w:val="center" w:pos="4677"/>
        <w:tab w:val="right" w:pos="9355"/>
      </w:tabs>
    </w:pPr>
  </w:style>
  <w:style w:type="character" w:customStyle="1" w:styleId="a9">
    <w:name w:val="Верхний колонтитул Знак"/>
    <w:basedOn w:val="a1"/>
    <w:link w:val="a8"/>
    <w:uiPriority w:val="99"/>
    <w:rsid w:val="00653D9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3D9B"/>
    <w:pPr>
      <w:tabs>
        <w:tab w:val="center" w:pos="4677"/>
        <w:tab w:val="right" w:pos="9355"/>
      </w:tabs>
    </w:pPr>
  </w:style>
  <w:style w:type="character" w:customStyle="1" w:styleId="ab">
    <w:name w:val="Нижний колонтитул Знак"/>
    <w:basedOn w:val="a1"/>
    <w:link w:val="aa"/>
    <w:uiPriority w:val="99"/>
    <w:rsid w:val="00653D9B"/>
    <w:rPr>
      <w:rFonts w:ascii="Times New Roman" w:eastAsia="Times New Roman" w:hAnsi="Times New Roman" w:cs="Times New Roman"/>
      <w:sz w:val="24"/>
      <w:szCs w:val="24"/>
      <w:lang w:eastAsia="ru-RU"/>
    </w:rPr>
  </w:style>
  <w:style w:type="character" w:styleId="ac">
    <w:name w:val="page number"/>
    <w:basedOn w:val="a1"/>
    <w:uiPriority w:val="99"/>
    <w:semiHidden/>
    <w:unhideWhenUsed/>
    <w:rsid w:val="00653D9B"/>
  </w:style>
  <w:style w:type="table" w:customStyle="1" w:styleId="GridTableLight">
    <w:name w:val="Grid Table Light"/>
    <w:basedOn w:val="a2"/>
    <w:uiPriority w:val="40"/>
    <w:rsid w:val="000F7AE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3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jc w:val="both"/>
      <w:outlineLvl w:val="2"/>
    </w:pPr>
    <w:rPr>
      <w:rFonts w:eastAsiaTheme="minorHAnsi" w:cstheme="minorBidi"/>
      <w:b/>
      <w:bCs/>
      <w:kern w:val="2"/>
      <w:sz w:val="28"/>
      <w:lang w:eastAsia="en-US"/>
      <w14:ligatures w14:val="standardContextual"/>
    </w:rPr>
  </w:style>
  <w:style w:type="paragraph" w:styleId="4">
    <w:name w:val="heading 4"/>
    <w:basedOn w:val="a"/>
    <w:next w:val="a"/>
    <w:link w:val="40"/>
    <w:uiPriority w:val="9"/>
    <w:unhideWhenUsed/>
    <w:qFormat/>
    <w:rsid w:val="00E638A6"/>
    <w:pPr>
      <w:ind w:firstLine="709"/>
      <w:jc w:val="both"/>
      <w:outlineLvl w:val="3"/>
    </w:pPr>
    <w:rPr>
      <w:rFonts w:eastAsiaTheme="minorHAnsi" w:cstheme="minorBidi"/>
      <w:b/>
      <w:bCs/>
      <w:kern w:val="2"/>
      <w:sz w:val="28"/>
      <w:lang w:eastAsia="en-US"/>
      <w14:ligatures w14:val="standardContextual"/>
    </w:rPr>
  </w:style>
  <w:style w:type="paragraph" w:styleId="5">
    <w:name w:val="heading 5"/>
    <w:basedOn w:val="a"/>
    <w:next w:val="a"/>
    <w:link w:val="50"/>
    <w:uiPriority w:val="9"/>
    <w:semiHidden/>
    <w:unhideWhenUsed/>
    <w:qFormat/>
    <w:rsid w:val="006F694E"/>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basedOn w:val="a"/>
    <w:uiPriority w:val="34"/>
    <w:qFormat/>
    <w:rsid w:val="007C1F7F"/>
    <w:pPr>
      <w:spacing w:after="160" w:line="259" w:lineRule="auto"/>
      <w:ind w:left="720"/>
      <w:contextualSpacing/>
    </w:pPr>
    <w:rPr>
      <w:rFonts w:asciiTheme="minorHAnsi" w:eastAsiaTheme="minorHAnsi" w:hAnsiTheme="minorHAnsi" w:cstheme="minorBidi"/>
      <w:sz w:val="22"/>
      <w:szCs w:val="22"/>
      <w:lang w:eastAsia="en-US"/>
    </w:rPr>
  </w:style>
  <w:style w:type="character" w:styleId="a5">
    <w:name w:val="Strong"/>
    <w:basedOn w:val="a1"/>
    <w:uiPriority w:val="22"/>
    <w:qFormat/>
    <w:rsid w:val="007C1F7F"/>
    <w:rPr>
      <w:b/>
      <w:bCs/>
    </w:rPr>
  </w:style>
  <w:style w:type="paragraph" w:styleId="a6">
    <w:name w:val="Normal (Web)"/>
    <w:basedOn w:val="a"/>
    <w:uiPriority w:val="99"/>
    <w:unhideWhenUsed/>
    <w:rsid w:val="007C1F7F"/>
    <w:pPr>
      <w:spacing w:before="100" w:beforeAutospacing="1" w:after="100" w:afterAutospacing="1"/>
    </w:pPr>
  </w:style>
  <w:style w:type="table" w:styleId="a7">
    <w:name w:val="Table Grid"/>
    <w:basedOn w:val="a2"/>
    <w:uiPriority w:val="59"/>
    <w:rsid w:val="005B3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ejaja">
    <w:name w:val="sc-ejaja"/>
    <w:basedOn w:val="a1"/>
    <w:rsid w:val="00B72942"/>
  </w:style>
  <w:style w:type="paragraph" w:styleId="HTML">
    <w:name w:val="HTML Preformatted"/>
    <w:basedOn w:val="a"/>
    <w:link w:val="HTML0"/>
    <w:uiPriority w:val="99"/>
    <w:unhideWhenUsed/>
    <w:rsid w:val="00B72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B72942"/>
    <w:rPr>
      <w:rFonts w:ascii="Courier New" w:eastAsia="Times New Roman" w:hAnsi="Courier New" w:cs="Courier New"/>
      <w:sz w:val="20"/>
      <w:szCs w:val="20"/>
      <w:lang w:eastAsia="ru-RU"/>
    </w:rPr>
  </w:style>
  <w:style w:type="paragraph" w:customStyle="1" w:styleId="sc-jmpzur">
    <w:name w:val="sc-jmpzur"/>
    <w:basedOn w:val="a"/>
    <w:rsid w:val="00B72942"/>
    <w:pPr>
      <w:spacing w:before="100" w:beforeAutospacing="1" w:after="100" w:afterAutospacing="1"/>
    </w:pPr>
  </w:style>
  <w:style w:type="character" w:customStyle="1" w:styleId="50">
    <w:name w:val="Заголовок 5 Знак"/>
    <w:basedOn w:val="a1"/>
    <w:link w:val="5"/>
    <w:uiPriority w:val="9"/>
    <w:semiHidden/>
    <w:rsid w:val="006F694E"/>
    <w:rPr>
      <w:rFonts w:asciiTheme="majorHAnsi" w:eastAsiaTheme="majorEastAsia" w:hAnsiTheme="majorHAnsi" w:cstheme="majorBidi"/>
      <w:color w:val="2F5496" w:themeColor="accent1" w:themeShade="BF"/>
    </w:rPr>
  </w:style>
  <w:style w:type="paragraph" w:styleId="a8">
    <w:name w:val="header"/>
    <w:basedOn w:val="a"/>
    <w:link w:val="a9"/>
    <w:uiPriority w:val="99"/>
    <w:unhideWhenUsed/>
    <w:rsid w:val="00653D9B"/>
    <w:pPr>
      <w:tabs>
        <w:tab w:val="center" w:pos="4677"/>
        <w:tab w:val="right" w:pos="9355"/>
      </w:tabs>
    </w:pPr>
  </w:style>
  <w:style w:type="character" w:customStyle="1" w:styleId="a9">
    <w:name w:val="Верхний колонтитул Знак"/>
    <w:basedOn w:val="a1"/>
    <w:link w:val="a8"/>
    <w:uiPriority w:val="99"/>
    <w:rsid w:val="00653D9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3D9B"/>
    <w:pPr>
      <w:tabs>
        <w:tab w:val="center" w:pos="4677"/>
        <w:tab w:val="right" w:pos="9355"/>
      </w:tabs>
    </w:pPr>
  </w:style>
  <w:style w:type="character" w:customStyle="1" w:styleId="ab">
    <w:name w:val="Нижний колонтитул Знак"/>
    <w:basedOn w:val="a1"/>
    <w:link w:val="aa"/>
    <w:uiPriority w:val="99"/>
    <w:rsid w:val="00653D9B"/>
    <w:rPr>
      <w:rFonts w:ascii="Times New Roman" w:eastAsia="Times New Roman" w:hAnsi="Times New Roman" w:cs="Times New Roman"/>
      <w:sz w:val="24"/>
      <w:szCs w:val="24"/>
      <w:lang w:eastAsia="ru-RU"/>
    </w:rPr>
  </w:style>
  <w:style w:type="character" w:styleId="ac">
    <w:name w:val="page number"/>
    <w:basedOn w:val="a1"/>
    <w:uiPriority w:val="99"/>
    <w:semiHidden/>
    <w:unhideWhenUsed/>
    <w:rsid w:val="00653D9B"/>
  </w:style>
  <w:style w:type="table" w:customStyle="1" w:styleId="GridTableLight">
    <w:name w:val="Grid Table Light"/>
    <w:basedOn w:val="a2"/>
    <w:uiPriority w:val="40"/>
    <w:rsid w:val="000F7AE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4699">
      <w:bodyDiv w:val="1"/>
      <w:marLeft w:val="0"/>
      <w:marRight w:val="0"/>
      <w:marTop w:val="0"/>
      <w:marBottom w:val="0"/>
      <w:divBdr>
        <w:top w:val="none" w:sz="0" w:space="0" w:color="auto"/>
        <w:left w:val="none" w:sz="0" w:space="0" w:color="auto"/>
        <w:bottom w:val="none" w:sz="0" w:space="0" w:color="auto"/>
        <w:right w:val="none" w:sz="0" w:space="0" w:color="auto"/>
      </w:divBdr>
    </w:div>
    <w:div w:id="178861333">
      <w:bodyDiv w:val="1"/>
      <w:marLeft w:val="0"/>
      <w:marRight w:val="0"/>
      <w:marTop w:val="0"/>
      <w:marBottom w:val="0"/>
      <w:divBdr>
        <w:top w:val="none" w:sz="0" w:space="0" w:color="auto"/>
        <w:left w:val="none" w:sz="0" w:space="0" w:color="auto"/>
        <w:bottom w:val="none" w:sz="0" w:space="0" w:color="auto"/>
        <w:right w:val="none" w:sz="0" w:space="0" w:color="auto"/>
      </w:divBdr>
    </w:div>
    <w:div w:id="183905470">
      <w:bodyDiv w:val="1"/>
      <w:marLeft w:val="0"/>
      <w:marRight w:val="0"/>
      <w:marTop w:val="0"/>
      <w:marBottom w:val="0"/>
      <w:divBdr>
        <w:top w:val="none" w:sz="0" w:space="0" w:color="auto"/>
        <w:left w:val="none" w:sz="0" w:space="0" w:color="auto"/>
        <w:bottom w:val="none" w:sz="0" w:space="0" w:color="auto"/>
        <w:right w:val="none" w:sz="0" w:space="0" w:color="auto"/>
      </w:divBdr>
    </w:div>
    <w:div w:id="201791976">
      <w:bodyDiv w:val="1"/>
      <w:marLeft w:val="0"/>
      <w:marRight w:val="0"/>
      <w:marTop w:val="0"/>
      <w:marBottom w:val="0"/>
      <w:divBdr>
        <w:top w:val="none" w:sz="0" w:space="0" w:color="auto"/>
        <w:left w:val="none" w:sz="0" w:space="0" w:color="auto"/>
        <w:bottom w:val="none" w:sz="0" w:space="0" w:color="auto"/>
        <w:right w:val="none" w:sz="0" w:space="0" w:color="auto"/>
      </w:divBdr>
    </w:div>
    <w:div w:id="267155498">
      <w:bodyDiv w:val="1"/>
      <w:marLeft w:val="0"/>
      <w:marRight w:val="0"/>
      <w:marTop w:val="0"/>
      <w:marBottom w:val="0"/>
      <w:divBdr>
        <w:top w:val="none" w:sz="0" w:space="0" w:color="auto"/>
        <w:left w:val="none" w:sz="0" w:space="0" w:color="auto"/>
        <w:bottom w:val="none" w:sz="0" w:space="0" w:color="auto"/>
        <w:right w:val="none" w:sz="0" w:space="0" w:color="auto"/>
      </w:divBdr>
    </w:div>
    <w:div w:id="310136029">
      <w:bodyDiv w:val="1"/>
      <w:marLeft w:val="0"/>
      <w:marRight w:val="0"/>
      <w:marTop w:val="0"/>
      <w:marBottom w:val="0"/>
      <w:divBdr>
        <w:top w:val="none" w:sz="0" w:space="0" w:color="auto"/>
        <w:left w:val="none" w:sz="0" w:space="0" w:color="auto"/>
        <w:bottom w:val="none" w:sz="0" w:space="0" w:color="auto"/>
        <w:right w:val="none" w:sz="0" w:space="0" w:color="auto"/>
      </w:divBdr>
    </w:div>
    <w:div w:id="313486103">
      <w:bodyDiv w:val="1"/>
      <w:marLeft w:val="0"/>
      <w:marRight w:val="0"/>
      <w:marTop w:val="0"/>
      <w:marBottom w:val="0"/>
      <w:divBdr>
        <w:top w:val="none" w:sz="0" w:space="0" w:color="auto"/>
        <w:left w:val="none" w:sz="0" w:space="0" w:color="auto"/>
        <w:bottom w:val="none" w:sz="0" w:space="0" w:color="auto"/>
        <w:right w:val="none" w:sz="0" w:space="0" w:color="auto"/>
      </w:divBdr>
    </w:div>
    <w:div w:id="363136745">
      <w:bodyDiv w:val="1"/>
      <w:marLeft w:val="0"/>
      <w:marRight w:val="0"/>
      <w:marTop w:val="0"/>
      <w:marBottom w:val="0"/>
      <w:divBdr>
        <w:top w:val="none" w:sz="0" w:space="0" w:color="auto"/>
        <w:left w:val="none" w:sz="0" w:space="0" w:color="auto"/>
        <w:bottom w:val="none" w:sz="0" w:space="0" w:color="auto"/>
        <w:right w:val="none" w:sz="0" w:space="0" w:color="auto"/>
      </w:divBdr>
    </w:div>
    <w:div w:id="398359702">
      <w:bodyDiv w:val="1"/>
      <w:marLeft w:val="0"/>
      <w:marRight w:val="0"/>
      <w:marTop w:val="0"/>
      <w:marBottom w:val="0"/>
      <w:divBdr>
        <w:top w:val="none" w:sz="0" w:space="0" w:color="auto"/>
        <w:left w:val="none" w:sz="0" w:space="0" w:color="auto"/>
        <w:bottom w:val="none" w:sz="0" w:space="0" w:color="auto"/>
        <w:right w:val="none" w:sz="0" w:space="0" w:color="auto"/>
      </w:divBdr>
    </w:div>
    <w:div w:id="470513171">
      <w:bodyDiv w:val="1"/>
      <w:marLeft w:val="0"/>
      <w:marRight w:val="0"/>
      <w:marTop w:val="0"/>
      <w:marBottom w:val="0"/>
      <w:divBdr>
        <w:top w:val="none" w:sz="0" w:space="0" w:color="auto"/>
        <w:left w:val="none" w:sz="0" w:space="0" w:color="auto"/>
        <w:bottom w:val="none" w:sz="0" w:space="0" w:color="auto"/>
        <w:right w:val="none" w:sz="0" w:space="0" w:color="auto"/>
      </w:divBdr>
    </w:div>
    <w:div w:id="527379849">
      <w:bodyDiv w:val="1"/>
      <w:marLeft w:val="0"/>
      <w:marRight w:val="0"/>
      <w:marTop w:val="0"/>
      <w:marBottom w:val="0"/>
      <w:divBdr>
        <w:top w:val="none" w:sz="0" w:space="0" w:color="auto"/>
        <w:left w:val="none" w:sz="0" w:space="0" w:color="auto"/>
        <w:bottom w:val="none" w:sz="0" w:space="0" w:color="auto"/>
        <w:right w:val="none" w:sz="0" w:space="0" w:color="auto"/>
      </w:divBdr>
    </w:div>
    <w:div w:id="551162764">
      <w:bodyDiv w:val="1"/>
      <w:marLeft w:val="0"/>
      <w:marRight w:val="0"/>
      <w:marTop w:val="0"/>
      <w:marBottom w:val="0"/>
      <w:divBdr>
        <w:top w:val="none" w:sz="0" w:space="0" w:color="auto"/>
        <w:left w:val="none" w:sz="0" w:space="0" w:color="auto"/>
        <w:bottom w:val="none" w:sz="0" w:space="0" w:color="auto"/>
        <w:right w:val="none" w:sz="0" w:space="0" w:color="auto"/>
      </w:divBdr>
    </w:div>
    <w:div w:id="672609857">
      <w:bodyDiv w:val="1"/>
      <w:marLeft w:val="0"/>
      <w:marRight w:val="0"/>
      <w:marTop w:val="0"/>
      <w:marBottom w:val="0"/>
      <w:divBdr>
        <w:top w:val="none" w:sz="0" w:space="0" w:color="auto"/>
        <w:left w:val="none" w:sz="0" w:space="0" w:color="auto"/>
        <w:bottom w:val="none" w:sz="0" w:space="0" w:color="auto"/>
        <w:right w:val="none" w:sz="0" w:space="0" w:color="auto"/>
      </w:divBdr>
    </w:div>
    <w:div w:id="817263155">
      <w:bodyDiv w:val="1"/>
      <w:marLeft w:val="0"/>
      <w:marRight w:val="0"/>
      <w:marTop w:val="0"/>
      <w:marBottom w:val="0"/>
      <w:divBdr>
        <w:top w:val="none" w:sz="0" w:space="0" w:color="auto"/>
        <w:left w:val="none" w:sz="0" w:space="0" w:color="auto"/>
        <w:bottom w:val="none" w:sz="0" w:space="0" w:color="auto"/>
        <w:right w:val="none" w:sz="0" w:space="0" w:color="auto"/>
      </w:divBdr>
    </w:div>
    <w:div w:id="882904220">
      <w:bodyDiv w:val="1"/>
      <w:marLeft w:val="0"/>
      <w:marRight w:val="0"/>
      <w:marTop w:val="0"/>
      <w:marBottom w:val="0"/>
      <w:divBdr>
        <w:top w:val="none" w:sz="0" w:space="0" w:color="auto"/>
        <w:left w:val="none" w:sz="0" w:space="0" w:color="auto"/>
        <w:bottom w:val="none" w:sz="0" w:space="0" w:color="auto"/>
        <w:right w:val="none" w:sz="0" w:space="0" w:color="auto"/>
      </w:divBdr>
    </w:div>
    <w:div w:id="890457827">
      <w:bodyDiv w:val="1"/>
      <w:marLeft w:val="0"/>
      <w:marRight w:val="0"/>
      <w:marTop w:val="0"/>
      <w:marBottom w:val="0"/>
      <w:divBdr>
        <w:top w:val="none" w:sz="0" w:space="0" w:color="auto"/>
        <w:left w:val="none" w:sz="0" w:space="0" w:color="auto"/>
        <w:bottom w:val="none" w:sz="0" w:space="0" w:color="auto"/>
        <w:right w:val="none" w:sz="0" w:space="0" w:color="auto"/>
      </w:divBdr>
    </w:div>
    <w:div w:id="970406375">
      <w:bodyDiv w:val="1"/>
      <w:marLeft w:val="0"/>
      <w:marRight w:val="0"/>
      <w:marTop w:val="0"/>
      <w:marBottom w:val="0"/>
      <w:divBdr>
        <w:top w:val="none" w:sz="0" w:space="0" w:color="auto"/>
        <w:left w:val="none" w:sz="0" w:space="0" w:color="auto"/>
        <w:bottom w:val="none" w:sz="0" w:space="0" w:color="auto"/>
        <w:right w:val="none" w:sz="0" w:space="0" w:color="auto"/>
      </w:divBdr>
    </w:div>
    <w:div w:id="1121847052">
      <w:bodyDiv w:val="1"/>
      <w:marLeft w:val="0"/>
      <w:marRight w:val="0"/>
      <w:marTop w:val="0"/>
      <w:marBottom w:val="0"/>
      <w:divBdr>
        <w:top w:val="none" w:sz="0" w:space="0" w:color="auto"/>
        <w:left w:val="none" w:sz="0" w:space="0" w:color="auto"/>
        <w:bottom w:val="none" w:sz="0" w:space="0" w:color="auto"/>
        <w:right w:val="none" w:sz="0" w:space="0" w:color="auto"/>
      </w:divBdr>
    </w:div>
    <w:div w:id="1143039451">
      <w:bodyDiv w:val="1"/>
      <w:marLeft w:val="0"/>
      <w:marRight w:val="0"/>
      <w:marTop w:val="0"/>
      <w:marBottom w:val="0"/>
      <w:divBdr>
        <w:top w:val="none" w:sz="0" w:space="0" w:color="auto"/>
        <w:left w:val="none" w:sz="0" w:space="0" w:color="auto"/>
        <w:bottom w:val="none" w:sz="0" w:space="0" w:color="auto"/>
        <w:right w:val="none" w:sz="0" w:space="0" w:color="auto"/>
      </w:divBdr>
    </w:div>
    <w:div w:id="1195575201">
      <w:bodyDiv w:val="1"/>
      <w:marLeft w:val="0"/>
      <w:marRight w:val="0"/>
      <w:marTop w:val="0"/>
      <w:marBottom w:val="0"/>
      <w:divBdr>
        <w:top w:val="none" w:sz="0" w:space="0" w:color="auto"/>
        <w:left w:val="none" w:sz="0" w:space="0" w:color="auto"/>
        <w:bottom w:val="none" w:sz="0" w:space="0" w:color="auto"/>
        <w:right w:val="none" w:sz="0" w:space="0" w:color="auto"/>
      </w:divBdr>
    </w:div>
    <w:div w:id="1210532801">
      <w:bodyDiv w:val="1"/>
      <w:marLeft w:val="0"/>
      <w:marRight w:val="0"/>
      <w:marTop w:val="0"/>
      <w:marBottom w:val="0"/>
      <w:divBdr>
        <w:top w:val="none" w:sz="0" w:space="0" w:color="auto"/>
        <w:left w:val="none" w:sz="0" w:space="0" w:color="auto"/>
        <w:bottom w:val="none" w:sz="0" w:space="0" w:color="auto"/>
        <w:right w:val="none" w:sz="0" w:space="0" w:color="auto"/>
      </w:divBdr>
    </w:div>
    <w:div w:id="1284270190">
      <w:bodyDiv w:val="1"/>
      <w:marLeft w:val="0"/>
      <w:marRight w:val="0"/>
      <w:marTop w:val="0"/>
      <w:marBottom w:val="0"/>
      <w:divBdr>
        <w:top w:val="none" w:sz="0" w:space="0" w:color="auto"/>
        <w:left w:val="none" w:sz="0" w:space="0" w:color="auto"/>
        <w:bottom w:val="none" w:sz="0" w:space="0" w:color="auto"/>
        <w:right w:val="none" w:sz="0" w:space="0" w:color="auto"/>
      </w:divBdr>
    </w:div>
    <w:div w:id="1468279810">
      <w:bodyDiv w:val="1"/>
      <w:marLeft w:val="0"/>
      <w:marRight w:val="0"/>
      <w:marTop w:val="0"/>
      <w:marBottom w:val="0"/>
      <w:divBdr>
        <w:top w:val="none" w:sz="0" w:space="0" w:color="auto"/>
        <w:left w:val="none" w:sz="0" w:space="0" w:color="auto"/>
        <w:bottom w:val="none" w:sz="0" w:space="0" w:color="auto"/>
        <w:right w:val="none" w:sz="0" w:space="0" w:color="auto"/>
      </w:divBdr>
    </w:div>
    <w:div w:id="1470828558">
      <w:bodyDiv w:val="1"/>
      <w:marLeft w:val="0"/>
      <w:marRight w:val="0"/>
      <w:marTop w:val="0"/>
      <w:marBottom w:val="0"/>
      <w:divBdr>
        <w:top w:val="none" w:sz="0" w:space="0" w:color="auto"/>
        <w:left w:val="none" w:sz="0" w:space="0" w:color="auto"/>
        <w:bottom w:val="none" w:sz="0" w:space="0" w:color="auto"/>
        <w:right w:val="none" w:sz="0" w:space="0" w:color="auto"/>
      </w:divBdr>
    </w:div>
    <w:div w:id="1710061623">
      <w:bodyDiv w:val="1"/>
      <w:marLeft w:val="0"/>
      <w:marRight w:val="0"/>
      <w:marTop w:val="0"/>
      <w:marBottom w:val="0"/>
      <w:divBdr>
        <w:top w:val="none" w:sz="0" w:space="0" w:color="auto"/>
        <w:left w:val="none" w:sz="0" w:space="0" w:color="auto"/>
        <w:bottom w:val="none" w:sz="0" w:space="0" w:color="auto"/>
        <w:right w:val="none" w:sz="0" w:space="0" w:color="auto"/>
      </w:divBdr>
    </w:div>
    <w:div w:id="1724135774">
      <w:bodyDiv w:val="1"/>
      <w:marLeft w:val="0"/>
      <w:marRight w:val="0"/>
      <w:marTop w:val="0"/>
      <w:marBottom w:val="0"/>
      <w:divBdr>
        <w:top w:val="none" w:sz="0" w:space="0" w:color="auto"/>
        <w:left w:val="none" w:sz="0" w:space="0" w:color="auto"/>
        <w:bottom w:val="none" w:sz="0" w:space="0" w:color="auto"/>
        <w:right w:val="none" w:sz="0" w:space="0" w:color="auto"/>
      </w:divBdr>
    </w:div>
    <w:div w:id="1761438989">
      <w:bodyDiv w:val="1"/>
      <w:marLeft w:val="0"/>
      <w:marRight w:val="0"/>
      <w:marTop w:val="0"/>
      <w:marBottom w:val="0"/>
      <w:divBdr>
        <w:top w:val="none" w:sz="0" w:space="0" w:color="auto"/>
        <w:left w:val="none" w:sz="0" w:space="0" w:color="auto"/>
        <w:bottom w:val="none" w:sz="0" w:space="0" w:color="auto"/>
        <w:right w:val="none" w:sz="0" w:space="0" w:color="auto"/>
      </w:divBdr>
    </w:div>
    <w:div w:id="1770852513">
      <w:bodyDiv w:val="1"/>
      <w:marLeft w:val="0"/>
      <w:marRight w:val="0"/>
      <w:marTop w:val="0"/>
      <w:marBottom w:val="0"/>
      <w:divBdr>
        <w:top w:val="none" w:sz="0" w:space="0" w:color="auto"/>
        <w:left w:val="none" w:sz="0" w:space="0" w:color="auto"/>
        <w:bottom w:val="none" w:sz="0" w:space="0" w:color="auto"/>
        <w:right w:val="none" w:sz="0" w:space="0" w:color="auto"/>
      </w:divBdr>
    </w:div>
    <w:div w:id="1774278569">
      <w:bodyDiv w:val="1"/>
      <w:marLeft w:val="0"/>
      <w:marRight w:val="0"/>
      <w:marTop w:val="0"/>
      <w:marBottom w:val="0"/>
      <w:divBdr>
        <w:top w:val="none" w:sz="0" w:space="0" w:color="auto"/>
        <w:left w:val="none" w:sz="0" w:space="0" w:color="auto"/>
        <w:bottom w:val="none" w:sz="0" w:space="0" w:color="auto"/>
        <w:right w:val="none" w:sz="0" w:space="0" w:color="auto"/>
      </w:divBdr>
    </w:div>
    <w:div w:id="1874027403">
      <w:bodyDiv w:val="1"/>
      <w:marLeft w:val="0"/>
      <w:marRight w:val="0"/>
      <w:marTop w:val="0"/>
      <w:marBottom w:val="0"/>
      <w:divBdr>
        <w:top w:val="none" w:sz="0" w:space="0" w:color="auto"/>
        <w:left w:val="none" w:sz="0" w:space="0" w:color="auto"/>
        <w:bottom w:val="none" w:sz="0" w:space="0" w:color="auto"/>
        <w:right w:val="none" w:sz="0" w:space="0" w:color="auto"/>
      </w:divBdr>
    </w:div>
    <w:div w:id="19185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6</Pages>
  <Words>1360</Words>
  <Characters>7753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111</cp:revision>
  <dcterms:created xsi:type="dcterms:W3CDTF">2025-02-06T07:55:00Z</dcterms:created>
  <dcterms:modified xsi:type="dcterms:W3CDTF">2025-03-21T15:38:00Z</dcterms:modified>
</cp:coreProperties>
</file>