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A2D37" w14:textId="77777777" w:rsidR="004959D0" w:rsidRDefault="004959D0" w:rsidP="004959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практике</w:t>
      </w:r>
    </w:p>
    <w:p w14:paraId="407554E9" w14:textId="77777777" w:rsidR="004959D0" w:rsidRPr="005220E6" w:rsidRDefault="004959D0" w:rsidP="004959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«Учебная (ознакомительная) практика»</w:t>
      </w:r>
    </w:p>
    <w:p w14:paraId="3126E7D8" w14:textId="77777777" w:rsidR="00B91203" w:rsidRPr="005220E6" w:rsidRDefault="00B91203" w:rsidP="00B91203">
      <w:pPr>
        <w:pStyle w:val="3"/>
      </w:pPr>
    </w:p>
    <w:p w14:paraId="3C9909AF" w14:textId="77777777" w:rsidR="00B91203" w:rsidRPr="005220E6" w:rsidRDefault="00B91203" w:rsidP="00B91203">
      <w:pPr>
        <w:pStyle w:val="3"/>
      </w:pPr>
      <w:r w:rsidRPr="005220E6">
        <w:t>Задания закрытого типа</w:t>
      </w:r>
    </w:p>
    <w:p w14:paraId="56154B99" w14:textId="77777777" w:rsidR="00B91203" w:rsidRPr="007A45E1" w:rsidRDefault="00B91203" w:rsidP="007A4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02224C" w14:textId="77777777" w:rsidR="00B91203" w:rsidRPr="005220E6" w:rsidRDefault="00B91203" w:rsidP="002E7C0B">
      <w:pPr>
        <w:pStyle w:val="4"/>
        <w:ind w:firstLine="0"/>
      </w:pPr>
      <w:r w:rsidRPr="005220E6">
        <w:t>Задания закрытого типа на выбор правильного ответа</w:t>
      </w:r>
    </w:p>
    <w:p w14:paraId="0EEA7ECD" w14:textId="7B0BEB86" w:rsidR="00B91203" w:rsidRDefault="00B91203" w:rsidP="007A45E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0DAC236" w14:textId="77777777" w:rsidR="002E7C0B" w:rsidRDefault="002E7C0B" w:rsidP="002E7C0B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0D3E70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13577E13" w14:textId="77777777" w:rsidR="002E7C0B" w:rsidRPr="007A45E1" w:rsidRDefault="002E7C0B" w:rsidP="007A45E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47B185F" w14:textId="47714A40" w:rsidR="007C7120" w:rsidRPr="007C7120" w:rsidRDefault="007C7120" w:rsidP="007C7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120">
        <w:rPr>
          <w:rFonts w:ascii="Times New Roman" w:hAnsi="Times New Roman" w:cs="Times New Roman"/>
          <w:sz w:val="28"/>
          <w:szCs w:val="28"/>
        </w:rPr>
        <w:t>1. Дайте определение понятию «розничная торговля»</w:t>
      </w:r>
      <w:r w:rsidR="004B64A0">
        <w:rPr>
          <w:rFonts w:ascii="Times New Roman" w:hAnsi="Times New Roman" w:cs="Times New Roman"/>
          <w:sz w:val="28"/>
          <w:szCs w:val="28"/>
        </w:rPr>
        <w:t>.</w:t>
      </w:r>
    </w:p>
    <w:p w14:paraId="7162BE77" w14:textId="77777777" w:rsidR="007C7120" w:rsidRPr="007C7120" w:rsidRDefault="007C7120" w:rsidP="007C7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120">
        <w:rPr>
          <w:rFonts w:ascii="Times New Roman" w:hAnsi="Times New Roman" w:cs="Times New Roman"/>
          <w:sz w:val="28"/>
          <w:szCs w:val="28"/>
        </w:rPr>
        <w:t>А) торговля товаров с последующей их перепродажей или профессиональным использованием;</w:t>
      </w:r>
    </w:p>
    <w:p w14:paraId="7431BFC8" w14:textId="77777777" w:rsidR="007C7120" w:rsidRPr="007C7120" w:rsidRDefault="007C7120" w:rsidP="007C7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120">
        <w:rPr>
          <w:rFonts w:ascii="Times New Roman" w:hAnsi="Times New Roman" w:cs="Times New Roman"/>
          <w:sz w:val="28"/>
          <w:szCs w:val="28"/>
        </w:rPr>
        <w:t>Б) вид торговой деятельности, связанный с приобретением и продажей товаров для использования их в личных, семейных, домашних и иных целях, не связанных с осуществлением предпринимательской деятельности</w:t>
      </w:r>
    </w:p>
    <w:p w14:paraId="339752DE" w14:textId="77777777" w:rsidR="007C7120" w:rsidRPr="007C7120" w:rsidRDefault="007C7120" w:rsidP="007C7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120">
        <w:rPr>
          <w:rFonts w:ascii="Times New Roman" w:hAnsi="Times New Roman" w:cs="Times New Roman"/>
          <w:sz w:val="28"/>
          <w:szCs w:val="28"/>
        </w:rPr>
        <w:t>В) совокупность отношений, связанных с производством, распределением и потреблением товара</w:t>
      </w:r>
    </w:p>
    <w:p w14:paraId="4F52E830" w14:textId="77777777" w:rsidR="007C7120" w:rsidRPr="007C7120" w:rsidRDefault="007C7120" w:rsidP="007C7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120">
        <w:rPr>
          <w:rFonts w:ascii="Times New Roman" w:hAnsi="Times New Roman" w:cs="Times New Roman"/>
          <w:sz w:val="28"/>
          <w:szCs w:val="28"/>
        </w:rPr>
        <w:t>Г) продажа товаров потребителям</w:t>
      </w:r>
    </w:p>
    <w:p w14:paraId="3AA2559A" w14:textId="77777777" w:rsidR="007C7120" w:rsidRPr="007C7120" w:rsidRDefault="007C7120" w:rsidP="007C7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120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0FAEC2AC" w14:textId="20CC463A" w:rsidR="00952A0B" w:rsidRDefault="007C7120" w:rsidP="007A4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1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</w:t>
      </w:r>
      <w:r w:rsidRPr="007C712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C7120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C7120">
        <w:rPr>
          <w:rFonts w:ascii="Times New Roman" w:hAnsi="Times New Roman" w:cs="Times New Roman"/>
          <w:sz w:val="28"/>
          <w:szCs w:val="28"/>
        </w:rPr>
        <w:t>.1)</w:t>
      </w:r>
      <w:r>
        <w:rPr>
          <w:rFonts w:ascii="Times New Roman" w:hAnsi="Times New Roman" w:cs="Times New Roman"/>
          <w:sz w:val="28"/>
          <w:szCs w:val="28"/>
        </w:rPr>
        <w:t>, УК-2</w:t>
      </w:r>
      <w:r w:rsidRPr="007C712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C7120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7120">
        <w:rPr>
          <w:rFonts w:ascii="Times New Roman" w:hAnsi="Times New Roman" w:cs="Times New Roman"/>
          <w:sz w:val="28"/>
          <w:szCs w:val="28"/>
        </w:rPr>
        <w:t>.1)</w:t>
      </w:r>
      <w:r>
        <w:rPr>
          <w:rFonts w:ascii="Times New Roman" w:hAnsi="Times New Roman" w:cs="Times New Roman"/>
          <w:sz w:val="28"/>
          <w:szCs w:val="28"/>
        </w:rPr>
        <w:t>, УК-3</w:t>
      </w:r>
      <w:r w:rsidRPr="007C712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C7120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C7120">
        <w:rPr>
          <w:rFonts w:ascii="Times New Roman" w:hAnsi="Times New Roman" w:cs="Times New Roman"/>
          <w:sz w:val="28"/>
          <w:szCs w:val="28"/>
        </w:rPr>
        <w:t>.1)</w:t>
      </w:r>
      <w:r>
        <w:rPr>
          <w:rFonts w:ascii="Times New Roman" w:hAnsi="Times New Roman" w:cs="Times New Roman"/>
          <w:sz w:val="28"/>
          <w:szCs w:val="28"/>
        </w:rPr>
        <w:t>,    УК-4</w:t>
      </w:r>
      <w:r w:rsidRPr="007C712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C7120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C71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C712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УК-5</w:t>
      </w:r>
      <w:r w:rsidRPr="007C712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C7120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C71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C712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УК-10</w:t>
      </w:r>
      <w:r w:rsidRPr="007C712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C7120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C7120">
        <w:rPr>
          <w:rFonts w:ascii="Times New Roman" w:hAnsi="Times New Roman" w:cs="Times New Roman"/>
          <w:sz w:val="28"/>
          <w:szCs w:val="28"/>
        </w:rPr>
        <w:t>.1)</w:t>
      </w:r>
      <w:r>
        <w:rPr>
          <w:rFonts w:ascii="Times New Roman" w:hAnsi="Times New Roman" w:cs="Times New Roman"/>
          <w:sz w:val="28"/>
          <w:szCs w:val="28"/>
        </w:rPr>
        <w:t>, ОПК-3 (ОПК-3.1</w:t>
      </w:r>
      <w:r w:rsidR="00BA6545">
        <w:rPr>
          <w:rFonts w:ascii="Times New Roman" w:hAnsi="Times New Roman" w:cs="Times New Roman"/>
          <w:sz w:val="28"/>
          <w:szCs w:val="28"/>
        </w:rPr>
        <w:t>, ОПК-3.2</w:t>
      </w:r>
      <w:r>
        <w:rPr>
          <w:rFonts w:ascii="Times New Roman" w:hAnsi="Times New Roman" w:cs="Times New Roman"/>
          <w:sz w:val="28"/>
          <w:szCs w:val="28"/>
        </w:rPr>
        <w:t>)</w:t>
      </w:r>
      <w:r w:rsidR="006577E7">
        <w:rPr>
          <w:rFonts w:ascii="Times New Roman" w:hAnsi="Times New Roman" w:cs="Times New Roman"/>
          <w:sz w:val="28"/>
          <w:szCs w:val="28"/>
        </w:rPr>
        <w:t>,</w:t>
      </w:r>
      <w:r w:rsidR="00BA6545">
        <w:rPr>
          <w:rFonts w:ascii="Times New Roman" w:hAnsi="Times New Roman" w:cs="Times New Roman"/>
          <w:sz w:val="28"/>
          <w:szCs w:val="28"/>
        </w:rPr>
        <w:t xml:space="preserve"> </w:t>
      </w:r>
      <w:r w:rsidR="006577E7" w:rsidRPr="006577E7">
        <w:rPr>
          <w:rFonts w:ascii="Times New Roman" w:hAnsi="Times New Roman" w:cs="Times New Roman"/>
          <w:sz w:val="28"/>
          <w:szCs w:val="28"/>
        </w:rPr>
        <w:t>ПК-6 (ПК-6.1</w:t>
      </w:r>
      <w:r w:rsidR="006577E7">
        <w:rPr>
          <w:rFonts w:ascii="Times New Roman" w:hAnsi="Times New Roman" w:cs="Times New Roman"/>
          <w:sz w:val="28"/>
          <w:szCs w:val="28"/>
        </w:rPr>
        <w:t>), ПК-7 (ПК-7.1)</w:t>
      </w:r>
    </w:p>
    <w:p w14:paraId="01B60243" w14:textId="3E818381" w:rsidR="006577E7" w:rsidRDefault="006577E7" w:rsidP="007A4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413EEE" w14:textId="77777777" w:rsidR="006577E7" w:rsidRPr="006577E7" w:rsidRDefault="006577E7" w:rsidP="006577E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 </w:t>
      </w:r>
      <w:r w:rsidRPr="006577E7">
        <w:rPr>
          <w:rFonts w:ascii="Times New Roman" w:hAnsi="Times New Roman"/>
          <w:bCs/>
          <w:sz w:val="28"/>
          <w:szCs w:val="28"/>
        </w:rPr>
        <w:t>Метод классификации товаров, предусматривающий деление исходного множества на подмножества по независимым признакам, называют:</w:t>
      </w:r>
    </w:p>
    <w:p w14:paraId="1C17D614" w14:textId="77777777" w:rsidR="006577E7" w:rsidRPr="006577E7" w:rsidRDefault="006577E7" w:rsidP="006577E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77E7">
        <w:rPr>
          <w:rFonts w:ascii="Times New Roman" w:hAnsi="Times New Roman" w:cs="Times New Roman"/>
          <w:sz w:val="28"/>
          <w:szCs w:val="28"/>
        </w:rPr>
        <w:t>А) </w:t>
      </w:r>
      <w:r w:rsidRPr="006577E7">
        <w:rPr>
          <w:rFonts w:ascii="Times New Roman" w:hAnsi="Times New Roman"/>
          <w:bCs/>
          <w:sz w:val="28"/>
          <w:szCs w:val="28"/>
        </w:rPr>
        <w:t>иерархическим</w:t>
      </w:r>
    </w:p>
    <w:p w14:paraId="597C77C9" w14:textId="77777777" w:rsidR="006577E7" w:rsidRPr="006577E7" w:rsidRDefault="006577E7" w:rsidP="006577E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77E7">
        <w:rPr>
          <w:rFonts w:ascii="Times New Roman" w:hAnsi="Times New Roman" w:cs="Times New Roman"/>
          <w:sz w:val="28"/>
          <w:szCs w:val="28"/>
        </w:rPr>
        <w:t>Б) </w:t>
      </w:r>
      <w:r w:rsidRPr="006577E7">
        <w:rPr>
          <w:rFonts w:ascii="Times New Roman" w:hAnsi="Times New Roman"/>
          <w:bCs/>
          <w:sz w:val="28"/>
          <w:szCs w:val="28"/>
        </w:rPr>
        <w:t>порядковым</w:t>
      </w:r>
    </w:p>
    <w:p w14:paraId="170C458B" w14:textId="77777777" w:rsidR="006577E7" w:rsidRPr="006577E7" w:rsidRDefault="006577E7" w:rsidP="006577E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77E7">
        <w:rPr>
          <w:rFonts w:ascii="Times New Roman" w:hAnsi="Times New Roman" w:cs="Times New Roman"/>
          <w:sz w:val="28"/>
          <w:szCs w:val="28"/>
        </w:rPr>
        <w:t>В) </w:t>
      </w:r>
      <w:r w:rsidRPr="006577E7">
        <w:rPr>
          <w:rFonts w:ascii="Times New Roman" w:hAnsi="Times New Roman"/>
          <w:bCs/>
          <w:sz w:val="28"/>
          <w:szCs w:val="28"/>
        </w:rPr>
        <w:t>регистрационным</w:t>
      </w:r>
    </w:p>
    <w:p w14:paraId="4CD4B213" w14:textId="77777777" w:rsidR="006577E7" w:rsidRPr="006577E7" w:rsidRDefault="006577E7" w:rsidP="006577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77E7">
        <w:rPr>
          <w:rFonts w:ascii="Times New Roman" w:hAnsi="Times New Roman" w:cs="Times New Roman"/>
          <w:bCs/>
          <w:sz w:val="28"/>
          <w:szCs w:val="28"/>
        </w:rPr>
        <w:t>Г) </w:t>
      </w:r>
      <w:r w:rsidRPr="006577E7">
        <w:rPr>
          <w:rFonts w:ascii="Times New Roman" w:hAnsi="Times New Roman"/>
          <w:bCs/>
          <w:sz w:val="28"/>
          <w:szCs w:val="28"/>
        </w:rPr>
        <w:t>фасетным</w:t>
      </w:r>
    </w:p>
    <w:p w14:paraId="16C04ECF" w14:textId="77777777" w:rsidR="006577E7" w:rsidRPr="006577E7" w:rsidRDefault="006577E7" w:rsidP="00657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7E7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3592ED7D" w14:textId="3CD33820" w:rsidR="00A6163B" w:rsidRDefault="006577E7" w:rsidP="00A61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7E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6163B">
        <w:rPr>
          <w:rFonts w:ascii="Times New Roman" w:hAnsi="Times New Roman" w:cs="Times New Roman"/>
          <w:sz w:val="28"/>
          <w:szCs w:val="28"/>
        </w:rPr>
        <w:t>УК-1</w:t>
      </w:r>
      <w:r w:rsidR="00A6163B" w:rsidRPr="007C7120">
        <w:rPr>
          <w:rFonts w:ascii="Times New Roman" w:hAnsi="Times New Roman" w:cs="Times New Roman"/>
          <w:sz w:val="28"/>
          <w:szCs w:val="28"/>
        </w:rPr>
        <w:t xml:space="preserve"> (</w:t>
      </w:r>
      <w:r w:rsidR="00A6163B">
        <w:rPr>
          <w:rFonts w:ascii="Times New Roman" w:hAnsi="Times New Roman" w:cs="Times New Roman"/>
          <w:sz w:val="28"/>
          <w:szCs w:val="28"/>
        </w:rPr>
        <w:t>У</w:t>
      </w:r>
      <w:r w:rsidR="00A6163B" w:rsidRPr="007C7120">
        <w:rPr>
          <w:rFonts w:ascii="Times New Roman" w:hAnsi="Times New Roman" w:cs="Times New Roman"/>
          <w:sz w:val="28"/>
          <w:szCs w:val="28"/>
        </w:rPr>
        <w:t>К-</w:t>
      </w:r>
      <w:r w:rsidR="00A6163B">
        <w:rPr>
          <w:rFonts w:ascii="Times New Roman" w:hAnsi="Times New Roman" w:cs="Times New Roman"/>
          <w:sz w:val="28"/>
          <w:szCs w:val="28"/>
        </w:rPr>
        <w:t>1</w:t>
      </w:r>
      <w:r w:rsidR="00A6163B" w:rsidRPr="007C7120">
        <w:rPr>
          <w:rFonts w:ascii="Times New Roman" w:hAnsi="Times New Roman" w:cs="Times New Roman"/>
          <w:sz w:val="28"/>
          <w:szCs w:val="28"/>
        </w:rPr>
        <w:t>.1)</w:t>
      </w:r>
      <w:r w:rsidR="00A6163B">
        <w:rPr>
          <w:rFonts w:ascii="Times New Roman" w:hAnsi="Times New Roman" w:cs="Times New Roman"/>
          <w:sz w:val="28"/>
          <w:szCs w:val="28"/>
        </w:rPr>
        <w:t>, УК-2</w:t>
      </w:r>
      <w:r w:rsidR="00A6163B" w:rsidRPr="007C7120">
        <w:rPr>
          <w:rFonts w:ascii="Times New Roman" w:hAnsi="Times New Roman" w:cs="Times New Roman"/>
          <w:sz w:val="28"/>
          <w:szCs w:val="28"/>
        </w:rPr>
        <w:t xml:space="preserve"> (</w:t>
      </w:r>
      <w:r w:rsidR="00A6163B">
        <w:rPr>
          <w:rFonts w:ascii="Times New Roman" w:hAnsi="Times New Roman" w:cs="Times New Roman"/>
          <w:sz w:val="28"/>
          <w:szCs w:val="28"/>
        </w:rPr>
        <w:t>У</w:t>
      </w:r>
      <w:r w:rsidR="00A6163B" w:rsidRPr="007C7120">
        <w:rPr>
          <w:rFonts w:ascii="Times New Roman" w:hAnsi="Times New Roman" w:cs="Times New Roman"/>
          <w:sz w:val="28"/>
          <w:szCs w:val="28"/>
        </w:rPr>
        <w:t>К-</w:t>
      </w:r>
      <w:r w:rsidR="00A6163B">
        <w:rPr>
          <w:rFonts w:ascii="Times New Roman" w:hAnsi="Times New Roman" w:cs="Times New Roman"/>
          <w:sz w:val="28"/>
          <w:szCs w:val="28"/>
        </w:rPr>
        <w:t>2</w:t>
      </w:r>
      <w:r w:rsidR="00A6163B" w:rsidRPr="007C7120">
        <w:rPr>
          <w:rFonts w:ascii="Times New Roman" w:hAnsi="Times New Roman" w:cs="Times New Roman"/>
          <w:sz w:val="28"/>
          <w:szCs w:val="28"/>
        </w:rPr>
        <w:t>.1)</w:t>
      </w:r>
      <w:r w:rsidR="00A6163B">
        <w:rPr>
          <w:rFonts w:ascii="Times New Roman" w:hAnsi="Times New Roman" w:cs="Times New Roman"/>
          <w:sz w:val="28"/>
          <w:szCs w:val="28"/>
        </w:rPr>
        <w:t>, УК-6 (УК-6.1),  УК-10</w:t>
      </w:r>
      <w:r w:rsidR="00A6163B" w:rsidRPr="007C7120">
        <w:rPr>
          <w:rFonts w:ascii="Times New Roman" w:hAnsi="Times New Roman" w:cs="Times New Roman"/>
          <w:sz w:val="28"/>
          <w:szCs w:val="28"/>
        </w:rPr>
        <w:t xml:space="preserve"> (</w:t>
      </w:r>
      <w:r w:rsidR="00A6163B">
        <w:rPr>
          <w:rFonts w:ascii="Times New Roman" w:hAnsi="Times New Roman" w:cs="Times New Roman"/>
          <w:sz w:val="28"/>
          <w:szCs w:val="28"/>
        </w:rPr>
        <w:t>У</w:t>
      </w:r>
      <w:r w:rsidR="00A6163B" w:rsidRPr="007C7120">
        <w:rPr>
          <w:rFonts w:ascii="Times New Roman" w:hAnsi="Times New Roman" w:cs="Times New Roman"/>
          <w:sz w:val="28"/>
          <w:szCs w:val="28"/>
        </w:rPr>
        <w:t>К-</w:t>
      </w:r>
      <w:r w:rsidR="00A6163B">
        <w:rPr>
          <w:rFonts w:ascii="Times New Roman" w:hAnsi="Times New Roman" w:cs="Times New Roman"/>
          <w:sz w:val="28"/>
          <w:szCs w:val="28"/>
        </w:rPr>
        <w:t>10</w:t>
      </w:r>
      <w:r w:rsidR="00A6163B" w:rsidRPr="007C7120">
        <w:rPr>
          <w:rFonts w:ascii="Times New Roman" w:hAnsi="Times New Roman" w:cs="Times New Roman"/>
          <w:sz w:val="28"/>
          <w:szCs w:val="28"/>
        </w:rPr>
        <w:t>.1)</w:t>
      </w:r>
      <w:r w:rsidR="00392BE7">
        <w:rPr>
          <w:rFonts w:ascii="Times New Roman" w:hAnsi="Times New Roman" w:cs="Times New Roman"/>
          <w:sz w:val="28"/>
          <w:szCs w:val="28"/>
        </w:rPr>
        <w:t xml:space="preserve">, ОПК-1 (ОПК-1.1, ОПК-1.2), </w:t>
      </w:r>
      <w:r w:rsidR="00A6163B">
        <w:rPr>
          <w:rFonts w:ascii="Times New Roman" w:hAnsi="Times New Roman" w:cs="Times New Roman"/>
          <w:sz w:val="28"/>
          <w:szCs w:val="28"/>
        </w:rPr>
        <w:t>ОПК-2 (ОП</w:t>
      </w:r>
      <w:r w:rsidR="009020F1">
        <w:rPr>
          <w:rFonts w:ascii="Times New Roman" w:hAnsi="Times New Roman" w:cs="Times New Roman"/>
          <w:sz w:val="28"/>
          <w:szCs w:val="28"/>
        </w:rPr>
        <w:t>К-2.1), ОПК-3 (ОПК-3.1, ОПК-3.2</w:t>
      </w:r>
      <w:r w:rsidR="00A6163B">
        <w:rPr>
          <w:rFonts w:ascii="Times New Roman" w:hAnsi="Times New Roman" w:cs="Times New Roman"/>
          <w:sz w:val="28"/>
          <w:szCs w:val="28"/>
        </w:rPr>
        <w:t>), ОПК-4 (ОПК-4.1, ОПК-4.2), ОПК-5 (ОПК-5.1, ОПК-5.2), ОПК-6 (ОПК-6.1, ОПК-6.1), ПК-1 (ПК-1.1, ПК-1.2)</w:t>
      </w:r>
    </w:p>
    <w:p w14:paraId="099ECA6E" w14:textId="7FEEB463" w:rsidR="006577E7" w:rsidRDefault="006577E7" w:rsidP="006577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42A0EE" w14:textId="42C09F9D" w:rsidR="006577E7" w:rsidRPr="006577E7" w:rsidRDefault="006577E7" w:rsidP="006577E7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577E7">
        <w:rPr>
          <w:rFonts w:ascii="Times New Roman" w:hAnsi="Times New Roman" w:cs="Times New Roman"/>
          <w:sz w:val="28"/>
          <w:szCs w:val="28"/>
        </w:rPr>
        <w:t xml:space="preserve">3. </w:t>
      </w:r>
      <w:r w:rsidRPr="006577E7">
        <w:rPr>
          <w:rFonts w:ascii="Times New Roman" w:hAnsi="Times New Roman"/>
          <w:sz w:val="28"/>
          <w:szCs w:val="28"/>
        </w:rPr>
        <w:t>Основным объектом товароведения является:</w:t>
      </w:r>
    </w:p>
    <w:p w14:paraId="1B249E4F" w14:textId="77777777" w:rsidR="006577E7" w:rsidRPr="006577E7" w:rsidRDefault="006577E7" w:rsidP="006577E7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577E7">
        <w:rPr>
          <w:rFonts w:ascii="Times New Roman" w:hAnsi="Times New Roman"/>
          <w:sz w:val="28"/>
          <w:szCs w:val="28"/>
        </w:rPr>
        <w:t>А) производитель</w:t>
      </w:r>
    </w:p>
    <w:p w14:paraId="66D9F9FD" w14:textId="77777777" w:rsidR="006577E7" w:rsidRPr="006577E7" w:rsidRDefault="006577E7" w:rsidP="006577E7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577E7">
        <w:rPr>
          <w:rFonts w:ascii="Times New Roman" w:hAnsi="Times New Roman"/>
          <w:sz w:val="28"/>
          <w:szCs w:val="28"/>
        </w:rPr>
        <w:t>Б) товар</w:t>
      </w:r>
    </w:p>
    <w:p w14:paraId="53584F14" w14:textId="77777777" w:rsidR="006577E7" w:rsidRPr="006577E7" w:rsidRDefault="006577E7" w:rsidP="006577E7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577E7">
        <w:rPr>
          <w:rFonts w:ascii="Times New Roman" w:hAnsi="Times New Roman"/>
          <w:sz w:val="28"/>
          <w:szCs w:val="28"/>
        </w:rPr>
        <w:t>В) потребитель</w:t>
      </w:r>
    </w:p>
    <w:p w14:paraId="7DDE88E1" w14:textId="77777777" w:rsidR="006577E7" w:rsidRPr="006577E7" w:rsidRDefault="006577E7" w:rsidP="006577E7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577E7">
        <w:rPr>
          <w:rFonts w:ascii="Times New Roman" w:hAnsi="Times New Roman"/>
          <w:sz w:val="28"/>
          <w:szCs w:val="28"/>
        </w:rPr>
        <w:t>Г) рынок</w:t>
      </w:r>
    </w:p>
    <w:p w14:paraId="5D361F0A" w14:textId="77777777" w:rsidR="006577E7" w:rsidRPr="006577E7" w:rsidRDefault="006577E7" w:rsidP="006577E7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577E7">
        <w:rPr>
          <w:rFonts w:ascii="Times New Roman" w:hAnsi="Times New Roman"/>
          <w:sz w:val="28"/>
          <w:szCs w:val="28"/>
        </w:rPr>
        <w:t>Правильный ответ: Б</w:t>
      </w:r>
    </w:p>
    <w:p w14:paraId="1256A8C8" w14:textId="5CB3B552" w:rsidR="00A6163B" w:rsidRDefault="006577E7" w:rsidP="00A61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7E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6163B">
        <w:rPr>
          <w:rFonts w:ascii="Times New Roman" w:hAnsi="Times New Roman" w:cs="Times New Roman"/>
          <w:sz w:val="28"/>
          <w:szCs w:val="28"/>
        </w:rPr>
        <w:t>ОПК-1 (ОПК-1.1, ОПК-1.2), ОПК-2 (ОП</w:t>
      </w:r>
      <w:r w:rsidR="009020F1">
        <w:rPr>
          <w:rFonts w:ascii="Times New Roman" w:hAnsi="Times New Roman" w:cs="Times New Roman"/>
          <w:sz w:val="28"/>
          <w:szCs w:val="28"/>
        </w:rPr>
        <w:t>К-2.1), ОПК-3 (ОПК-3.1, ОПК-3.2</w:t>
      </w:r>
      <w:r w:rsidR="00A6163B">
        <w:rPr>
          <w:rFonts w:ascii="Times New Roman" w:hAnsi="Times New Roman" w:cs="Times New Roman"/>
          <w:sz w:val="28"/>
          <w:szCs w:val="28"/>
        </w:rPr>
        <w:t xml:space="preserve">), ОПК-5 (ОПК-5.1, ОПК-5.2), ПК-1 (ПК-1.1, </w:t>
      </w:r>
      <w:r w:rsidR="009020F1">
        <w:rPr>
          <w:rFonts w:ascii="Times New Roman" w:hAnsi="Times New Roman" w:cs="Times New Roman"/>
          <w:sz w:val="28"/>
          <w:szCs w:val="28"/>
        </w:rPr>
        <w:t xml:space="preserve">    </w:t>
      </w:r>
      <w:r w:rsidR="00A6163B">
        <w:rPr>
          <w:rFonts w:ascii="Times New Roman" w:hAnsi="Times New Roman" w:cs="Times New Roman"/>
          <w:sz w:val="28"/>
          <w:szCs w:val="28"/>
        </w:rPr>
        <w:t>ПК-1.2), ПК-2 (ПК-2.1), ПК-3 (ПК-3.1, ПК-3.2, ПК-3.3), ПК-5 (ПК-5.1).</w:t>
      </w:r>
    </w:p>
    <w:p w14:paraId="7B5E23D9" w14:textId="2195B4A9" w:rsidR="006577E7" w:rsidRDefault="006577E7" w:rsidP="00A6163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69D219" w14:textId="77777777" w:rsidR="00A6163B" w:rsidRPr="00A6163B" w:rsidRDefault="00A6163B" w:rsidP="004B64A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163B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14:paraId="79ADFEA4" w14:textId="77777777" w:rsidR="00A6163B" w:rsidRPr="00A6163B" w:rsidRDefault="00A6163B" w:rsidP="00A616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0ED98F" w14:textId="77777777" w:rsidR="00A6163B" w:rsidRPr="00A6163B" w:rsidRDefault="00A6163B" w:rsidP="00A6163B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A6163B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соответствие.</w:t>
      </w:r>
    </w:p>
    <w:p w14:paraId="0BBCFFB8" w14:textId="77777777" w:rsidR="00A6163B" w:rsidRPr="00A6163B" w:rsidRDefault="00A6163B" w:rsidP="00A6163B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A6163B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CAAF53B" w14:textId="77777777" w:rsidR="00A6163B" w:rsidRPr="00A6163B" w:rsidRDefault="00A6163B" w:rsidP="00A616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8ECBE5" w14:textId="77777777" w:rsidR="00A6163B" w:rsidRPr="00A6163B" w:rsidRDefault="00A6163B" w:rsidP="00A61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63B">
        <w:rPr>
          <w:rFonts w:ascii="Times New Roman" w:hAnsi="Times New Roman" w:cs="Times New Roman"/>
          <w:sz w:val="28"/>
          <w:szCs w:val="28"/>
        </w:rPr>
        <w:t>1. Установите соответствие характеристики торгового объекта и наименование его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A6163B" w:rsidRPr="00A6163B" w14:paraId="2B2BD614" w14:textId="77777777" w:rsidTr="005A0731">
        <w:tc>
          <w:tcPr>
            <w:tcW w:w="5529" w:type="dxa"/>
          </w:tcPr>
          <w:p w14:paraId="02310CF3" w14:textId="77777777" w:rsidR="00A6163B" w:rsidRPr="00A6163B" w:rsidRDefault="00A6163B" w:rsidP="005A0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63B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816" w:type="dxa"/>
          </w:tcPr>
          <w:p w14:paraId="2ECA8A63" w14:textId="77777777" w:rsidR="00A6163B" w:rsidRPr="00A6163B" w:rsidRDefault="00A6163B" w:rsidP="005A0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63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</w:tr>
      <w:tr w:rsidR="00A6163B" w:rsidRPr="00A6163B" w14:paraId="792A1C9D" w14:textId="77777777" w:rsidTr="005A0731">
        <w:tc>
          <w:tcPr>
            <w:tcW w:w="5529" w:type="dxa"/>
          </w:tcPr>
          <w:p w14:paraId="4BC08D24" w14:textId="4C67371E" w:rsidR="00A6163B" w:rsidRPr="00A6163B" w:rsidRDefault="00392BE7" w:rsidP="005A073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Н</w:t>
            </w:r>
            <w:r w:rsidR="00A6163B" w:rsidRPr="00A6163B">
              <w:rPr>
                <w:rFonts w:ascii="Times New Roman" w:hAnsi="Times New Roman" w:cs="Times New Roman"/>
                <w:sz w:val="28"/>
                <w:szCs w:val="28"/>
              </w:rPr>
              <w:t>естационарный торговый объект, представляющий собой сооружение без торгового зала с замкнутым пространством, внутри которого оборудовано одно рабочее место продавца и осуществляют хранение товарного запаса</w:t>
            </w:r>
          </w:p>
        </w:tc>
        <w:tc>
          <w:tcPr>
            <w:tcW w:w="3816" w:type="dxa"/>
          </w:tcPr>
          <w:p w14:paraId="34F369AF" w14:textId="41637C03" w:rsidR="00A6163B" w:rsidRPr="00A6163B" w:rsidRDefault="00A6163B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6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B64A0" w:rsidRPr="00A6163B">
              <w:rPr>
                <w:rFonts w:ascii="Times New Roman" w:hAnsi="Times New Roman" w:cs="Times New Roman"/>
                <w:sz w:val="28"/>
                <w:szCs w:val="28"/>
              </w:rPr>
              <w:t xml:space="preserve">) Торговый </w:t>
            </w:r>
            <w:r w:rsidR="004B64A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B64A0" w:rsidRPr="00A6163B">
              <w:rPr>
                <w:rFonts w:ascii="Times New Roman" w:hAnsi="Times New Roman" w:cs="Times New Roman"/>
                <w:sz w:val="28"/>
                <w:szCs w:val="28"/>
              </w:rPr>
              <w:t xml:space="preserve">авильон </w:t>
            </w:r>
          </w:p>
        </w:tc>
      </w:tr>
      <w:tr w:rsidR="00A6163B" w:rsidRPr="00A6163B" w14:paraId="5FDBCA50" w14:textId="77777777" w:rsidTr="005A0731">
        <w:tc>
          <w:tcPr>
            <w:tcW w:w="5529" w:type="dxa"/>
          </w:tcPr>
          <w:p w14:paraId="5F989C28" w14:textId="44A4804A" w:rsidR="00A6163B" w:rsidRPr="00A6163B" w:rsidRDefault="00392BE7" w:rsidP="005A0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Н</w:t>
            </w:r>
            <w:r w:rsidR="00A6163B" w:rsidRPr="00A6163B">
              <w:rPr>
                <w:rFonts w:ascii="Times New Roman" w:hAnsi="Times New Roman" w:cs="Times New Roman"/>
                <w:sz w:val="28"/>
                <w:szCs w:val="28"/>
              </w:rPr>
              <w:t>естационарный торговый объект, представляющий собой оснащенную прилавком легковозводимую сборно-разборную конструкцию, образующую внутреннее пространство, не замкнутое со стороны прилавка, предназначенный для размещения одного или нескольких рабочих мест продавцов и товарного запаса на один день торговли</w:t>
            </w:r>
          </w:p>
        </w:tc>
        <w:tc>
          <w:tcPr>
            <w:tcW w:w="3816" w:type="dxa"/>
          </w:tcPr>
          <w:p w14:paraId="7CABA4BC" w14:textId="1819A117" w:rsidR="00A6163B" w:rsidRPr="00A6163B" w:rsidRDefault="00A6163B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63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B64A0" w:rsidRPr="00A6163B">
              <w:rPr>
                <w:rFonts w:ascii="Times New Roman" w:hAnsi="Times New Roman" w:cs="Times New Roman"/>
                <w:sz w:val="28"/>
                <w:szCs w:val="28"/>
              </w:rPr>
              <w:t xml:space="preserve">) Киоск </w:t>
            </w:r>
          </w:p>
        </w:tc>
      </w:tr>
      <w:tr w:rsidR="00A6163B" w:rsidRPr="00A6163B" w14:paraId="19F5DC72" w14:textId="77777777" w:rsidTr="005A0731">
        <w:tc>
          <w:tcPr>
            <w:tcW w:w="5529" w:type="dxa"/>
          </w:tcPr>
          <w:p w14:paraId="0DED4F62" w14:textId="1B8A152A" w:rsidR="00A6163B" w:rsidRPr="00A6163B" w:rsidRDefault="00392BE7" w:rsidP="005A0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Н</w:t>
            </w:r>
            <w:r w:rsidR="00A6163B" w:rsidRPr="00A6163B">
              <w:rPr>
                <w:rFonts w:ascii="Times New Roman" w:hAnsi="Times New Roman" w:cs="Times New Roman"/>
                <w:sz w:val="28"/>
                <w:szCs w:val="28"/>
              </w:rPr>
              <w:t>естационарный торговый объект, представляющий собой отдельно стоящее строение (часть строения) или сооружение (часть сооружения) с замкнутым пространством, имеющее торговый зал и рассчитанное на одно или несколько рабочих мест продавцов</w:t>
            </w:r>
          </w:p>
        </w:tc>
        <w:tc>
          <w:tcPr>
            <w:tcW w:w="3816" w:type="dxa"/>
          </w:tcPr>
          <w:p w14:paraId="640B20CA" w14:textId="357419F4" w:rsidR="00A6163B" w:rsidRPr="00A6163B" w:rsidRDefault="00A6163B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63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B64A0" w:rsidRPr="00A6163B">
              <w:rPr>
                <w:rFonts w:ascii="Times New Roman" w:hAnsi="Times New Roman" w:cs="Times New Roman"/>
                <w:sz w:val="28"/>
                <w:szCs w:val="28"/>
              </w:rPr>
              <w:t xml:space="preserve">) Торговая </w:t>
            </w:r>
            <w:r w:rsidR="004B64A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B64A0" w:rsidRPr="00A6163B">
              <w:rPr>
                <w:rFonts w:ascii="Times New Roman" w:hAnsi="Times New Roman" w:cs="Times New Roman"/>
                <w:sz w:val="28"/>
                <w:szCs w:val="28"/>
              </w:rPr>
              <w:t>алатка</w:t>
            </w:r>
          </w:p>
        </w:tc>
      </w:tr>
      <w:tr w:rsidR="00A6163B" w:rsidRPr="00A6163B" w14:paraId="239BAECB" w14:textId="77777777" w:rsidTr="005A0731">
        <w:tc>
          <w:tcPr>
            <w:tcW w:w="5529" w:type="dxa"/>
          </w:tcPr>
          <w:p w14:paraId="0816CCF2" w14:textId="114CE098" w:rsidR="00A6163B" w:rsidRPr="00A6163B" w:rsidRDefault="00392BE7" w:rsidP="005A0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Н</w:t>
            </w:r>
            <w:r w:rsidR="00A6163B" w:rsidRPr="00A6163B">
              <w:rPr>
                <w:rFonts w:ascii="Times New Roman" w:hAnsi="Times New Roman" w:cs="Times New Roman"/>
                <w:sz w:val="28"/>
                <w:szCs w:val="28"/>
              </w:rPr>
              <w:t>естационарный торговый объект, представляющий собой автотранспортное или транспортное средство (прицеп, полуприцеп) с размещенным в кузове торговым оборудованием, при условии образования в результате его остановки одного или нескольких рабочих мест продавцов</w:t>
            </w:r>
          </w:p>
        </w:tc>
        <w:tc>
          <w:tcPr>
            <w:tcW w:w="3816" w:type="dxa"/>
          </w:tcPr>
          <w:p w14:paraId="6DC116FC" w14:textId="712E2369" w:rsidR="00A6163B" w:rsidRPr="00A6163B" w:rsidRDefault="00A6163B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63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B64A0" w:rsidRPr="00A6163B">
              <w:rPr>
                <w:rFonts w:ascii="Times New Roman" w:hAnsi="Times New Roman" w:cs="Times New Roman"/>
                <w:sz w:val="28"/>
                <w:szCs w:val="28"/>
              </w:rPr>
              <w:t>) Автомагазин</w:t>
            </w:r>
          </w:p>
        </w:tc>
      </w:tr>
    </w:tbl>
    <w:p w14:paraId="268D754B" w14:textId="77777777" w:rsidR="00A6163B" w:rsidRPr="00A6163B" w:rsidRDefault="00A6163B" w:rsidP="00A61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63B">
        <w:rPr>
          <w:rFonts w:ascii="Times New Roman" w:hAnsi="Times New Roman" w:cs="Times New Roman"/>
          <w:sz w:val="28"/>
          <w:szCs w:val="28"/>
        </w:rPr>
        <w:t>Правильный ответ: 1-Б, 2-В, 3-А, 4-Г</w:t>
      </w:r>
    </w:p>
    <w:p w14:paraId="40856842" w14:textId="311E500C" w:rsidR="00A6163B" w:rsidRDefault="00A6163B" w:rsidP="00A61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63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ОПК-2 (ОП</w:t>
      </w:r>
      <w:r w:rsidR="009020F1">
        <w:rPr>
          <w:rFonts w:ascii="Times New Roman" w:hAnsi="Times New Roman" w:cs="Times New Roman"/>
          <w:sz w:val="28"/>
          <w:szCs w:val="28"/>
        </w:rPr>
        <w:t>К-2.1), ОПК-3 (ОПК-3.1, ОПК-3.2</w:t>
      </w:r>
      <w:r>
        <w:rPr>
          <w:rFonts w:ascii="Times New Roman" w:hAnsi="Times New Roman" w:cs="Times New Roman"/>
          <w:sz w:val="28"/>
          <w:szCs w:val="28"/>
        </w:rPr>
        <w:t xml:space="preserve">), ОПК-4 (ОПК-4.1, ОПК-4.2), ОПК-6 (ОПК-6.1, ОПК-6.1), ПК-4 (ПК-4.1), </w:t>
      </w:r>
      <w:r w:rsidRPr="006577E7">
        <w:rPr>
          <w:rFonts w:ascii="Times New Roman" w:hAnsi="Times New Roman" w:cs="Times New Roman"/>
          <w:sz w:val="28"/>
          <w:szCs w:val="28"/>
        </w:rPr>
        <w:t>ПК-6 (ПК-6.1</w:t>
      </w:r>
      <w:r>
        <w:rPr>
          <w:rFonts w:ascii="Times New Roman" w:hAnsi="Times New Roman" w:cs="Times New Roman"/>
          <w:sz w:val="28"/>
          <w:szCs w:val="28"/>
        </w:rPr>
        <w:t>)</w:t>
      </w:r>
      <w:r w:rsidR="00904618">
        <w:rPr>
          <w:rFonts w:ascii="Times New Roman" w:hAnsi="Times New Roman" w:cs="Times New Roman"/>
          <w:sz w:val="28"/>
          <w:szCs w:val="28"/>
        </w:rPr>
        <w:t>.</w:t>
      </w:r>
    </w:p>
    <w:p w14:paraId="1BD98608" w14:textId="58FD77F4" w:rsidR="00A6163B" w:rsidRPr="00A6163B" w:rsidRDefault="00A6163B" w:rsidP="00A61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C55642" w14:textId="77777777" w:rsidR="00904618" w:rsidRDefault="00904618" w:rsidP="00904618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350F2" w14:textId="08BF7C3D" w:rsidR="00904618" w:rsidRPr="00904618" w:rsidRDefault="00904618" w:rsidP="00904618">
      <w:pPr>
        <w:spacing w:after="0" w:line="23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904618">
        <w:rPr>
          <w:rFonts w:ascii="Times New Roman" w:hAnsi="Times New Roman" w:cs="Times New Roman"/>
          <w:sz w:val="28"/>
          <w:szCs w:val="28"/>
        </w:rPr>
        <w:t xml:space="preserve">. Установите соответствие </w:t>
      </w:r>
      <w:r w:rsidRPr="00904618">
        <w:rPr>
          <w:rFonts w:ascii="Times New Roman" w:hAnsi="Times New Roman" w:cs="Times New Roman"/>
          <w:bCs/>
          <w:sz w:val="28"/>
          <w:szCs w:val="28"/>
        </w:rPr>
        <w:t>определений терминам.</w:t>
      </w:r>
    </w:p>
    <w:tbl>
      <w:tblPr>
        <w:tblStyle w:val="a3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425"/>
        <w:gridCol w:w="2441"/>
      </w:tblGrid>
      <w:tr w:rsidR="00904618" w:rsidRPr="00904618" w14:paraId="1400BFC8" w14:textId="77777777" w:rsidTr="005A0731">
        <w:tc>
          <w:tcPr>
            <w:tcW w:w="3468" w:type="pct"/>
          </w:tcPr>
          <w:p w14:paraId="1C2512EE" w14:textId="77777777" w:rsidR="00904618" w:rsidRPr="00904618" w:rsidRDefault="00904618" w:rsidP="005A0731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18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  <w:tc>
          <w:tcPr>
            <w:tcW w:w="227" w:type="pct"/>
          </w:tcPr>
          <w:p w14:paraId="55540515" w14:textId="77777777" w:rsidR="00904618" w:rsidRPr="00904618" w:rsidRDefault="00904618" w:rsidP="005A0731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1353E18E" w14:textId="77777777" w:rsidR="00904618" w:rsidRPr="00904618" w:rsidRDefault="00904618" w:rsidP="005A0731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18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</w:tr>
      <w:tr w:rsidR="00904618" w:rsidRPr="00904618" w14:paraId="73AFAAC4" w14:textId="77777777" w:rsidTr="005A0731">
        <w:tc>
          <w:tcPr>
            <w:tcW w:w="3468" w:type="pct"/>
          </w:tcPr>
          <w:p w14:paraId="7BCA2229" w14:textId="77777777" w:rsidR="00904618" w:rsidRPr="00904618" w:rsidRDefault="00904618" w:rsidP="005A0731">
            <w:pPr>
              <w:shd w:val="clear" w:color="auto" w:fill="FFFFFF"/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618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Pr="009046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Совокупность товаров, имеющих аналогичное функциональное назначение</w:t>
            </w:r>
          </w:p>
        </w:tc>
        <w:tc>
          <w:tcPr>
            <w:tcW w:w="227" w:type="pct"/>
          </w:tcPr>
          <w:p w14:paraId="148D7C2D" w14:textId="77777777" w:rsidR="00904618" w:rsidRPr="00904618" w:rsidRDefault="00904618" w:rsidP="005A0731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12E198CD" w14:textId="77777777" w:rsidR="00904618" w:rsidRPr="00904618" w:rsidRDefault="00904618" w:rsidP="005A0731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618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Pr="00904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товаров</w:t>
            </w:r>
          </w:p>
        </w:tc>
      </w:tr>
      <w:tr w:rsidR="00904618" w:rsidRPr="00904618" w14:paraId="4702E58E" w14:textId="77777777" w:rsidTr="005A0731">
        <w:tc>
          <w:tcPr>
            <w:tcW w:w="3468" w:type="pct"/>
          </w:tcPr>
          <w:p w14:paraId="3537072E" w14:textId="77777777" w:rsidR="00904618" w:rsidRPr="00904618" w:rsidRDefault="00904618" w:rsidP="005A0731">
            <w:pPr>
              <w:shd w:val="clear" w:color="auto" w:fill="FFFFFF"/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618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Pr="00904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Совокупность товаров определенного класса, обладающих сходными потребительскими свойствами и показателями, а также общим назначением</w:t>
            </w:r>
          </w:p>
        </w:tc>
        <w:tc>
          <w:tcPr>
            <w:tcW w:w="227" w:type="pct"/>
          </w:tcPr>
          <w:p w14:paraId="1B1B51CB" w14:textId="77777777" w:rsidR="00904618" w:rsidRPr="00904618" w:rsidRDefault="00904618" w:rsidP="005A0731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021DA9AC" w14:textId="77777777" w:rsidR="00904618" w:rsidRPr="00904618" w:rsidRDefault="00904618" w:rsidP="005A0731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618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Pr="009046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 товаров</w:t>
            </w:r>
          </w:p>
        </w:tc>
      </w:tr>
      <w:tr w:rsidR="00904618" w:rsidRPr="00904618" w14:paraId="30DC5471" w14:textId="77777777" w:rsidTr="005A0731">
        <w:tc>
          <w:tcPr>
            <w:tcW w:w="3468" w:type="pct"/>
          </w:tcPr>
          <w:p w14:paraId="552D49A9" w14:textId="323EAC33" w:rsidR="00904618" w:rsidRPr="00904618" w:rsidRDefault="00904618" w:rsidP="005A0731">
            <w:pPr>
              <w:shd w:val="clear" w:color="auto" w:fill="FFFFFF"/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618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Pr="00904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Совокупность товаров определенной группы, объединенных общим названием и назначением</w:t>
            </w:r>
          </w:p>
        </w:tc>
        <w:tc>
          <w:tcPr>
            <w:tcW w:w="227" w:type="pct"/>
          </w:tcPr>
          <w:p w14:paraId="456FB767" w14:textId="77777777" w:rsidR="00904618" w:rsidRPr="00904618" w:rsidRDefault="00904618" w:rsidP="005A0731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69DBD08B" w14:textId="77777777" w:rsidR="00904618" w:rsidRPr="00904618" w:rsidRDefault="00904618" w:rsidP="005A0731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618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Pr="00904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Сорт товара</w:t>
            </w:r>
          </w:p>
        </w:tc>
      </w:tr>
      <w:tr w:rsidR="00904618" w:rsidRPr="00904618" w14:paraId="4A4FFAC3" w14:textId="77777777" w:rsidTr="005A0731">
        <w:tc>
          <w:tcPr>
            <w:tcW w:w="3468" w:type="pct"/>
          </w:tcPr>
          <w:p w14:paraId="0FA034C4" w14:textId="4D50DD17" w:rsidR="00904618" w:rsidRPr="00904618" w:rsidRDefault="00904618" w:rsidP="005A0731">
            <w:pPr>
              <w:shd w:val="clear" w:color="auto" w:fill="FFFFFF"/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618">
              <w:rPr>
                <w:rFonts w:ascii="Times New Roman" w:hAnsi="Times New Roman" w:cs="Times New Roman"/>
                <w:sz w:val="28"/>
                <w:szCs w:val="28"/>
              </w:rPr>
              <w:t>4) </w:t>
            </w:r>
            <w:r w:rsidRPr="00904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качества одноименного товара, отличающаяся значениями показателей качества от высших и низших градаций качества</w:t>
            </w:r>
          </w:p>
        </w:tc>
        <w:tc>
          <w:tcPr>
            <w:tcW w:w="227" w:type="pct"/>
          </w:tcPr>
          <w:p w14:paraId="10150225" w14:textId="77777777" w:rsidR="00904618" w:rsidRPr="00904618" w:rsidRDefault="00904618" w:rsidP="005A0731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11000F19" w14:textId="77777777" w:rsidR="00904618" w:rsidRPr="00904618" w:rsidRDefault="00904618" w:rsidP="005A0731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618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Pr="00904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товаров</w:t>
            </w:r>
          </w:p>
        </w:tc>
      </w:tr>
    </w:tbl>
    <w:p w14:paraId="7953EC05" w14:textId="77777777" w:rsidR="00904618" w:rsidRPr="00904618" w:rsidRDefault="00904618" w:rsidP="00904618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618">
        <w:rPr>
          <w:rFonts w:ascii="Times New Roman" w:hAnsi="Times New Roman" w:cs="Times New Roman"/>
          <w:sz w:val="28"/>
          <w:szCs w:val="28"/>
        </w:rPr>
        <w:t>Правильный ответ: 1-Б; 2-А; 3-Г; 4-В</w:t>
      </w:r>
    </w:p>
    <w:p w14:paraId="2339AE06" w14:textId="140470FD" w:rsidR="00904618" w:rsidRDefault="00904618" w:rsidP="009046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61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</w:t>
      </w:r>
      <w:r w:rsidRPr="007C712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C7120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C7120">
        <w:rPr>
          <w:rFonts w:ascii="Times New Roman" w:hAnsi="Times New Roman" w:cs="Times New Roman"/>
          <w:sz w:val="28"/>
          <w:szCs w:val="28"/>
        </w:rPr>
        <w:t>.1)</w:t>
      </w:r>
      <w:r>
        <w:rPr>
          <w:rFonts w:ascii="Times New Roman" w:hAnsi="Times New Roman" w:cs="Times New Roman"/>
          <w:sz w:val="28"/>
          <w:szCs w:val="28"/>
        </w:rPr>
        <w:t>, ОПК-1 (ОПК-1.1, ОПК-1.2),  ОПК-2 (ОП</w:t>
      </w:r>
      <w:r w:rsidR="00080CEE">
        <w:rPr>
          <w:rFonts w:ascii="Times New Roman" w:hAnsi="Times New Roman" w:cs="Times New Roman"/>
          <w:sz w:val="28"/>
          <w:szCs w:val="28"/>
        </w:rPr>
        <w:t>К-2.1), ОПК-3 (ОПК-3.1, ОПК-3.2</w:t>
      </w:r>
      <w:r>
        <w:rPr>
          <w:rFonts w:ascii="Times New Roman" w:hAnsi="Times New Roman" w:cs="Times New Roman"/>
          <w:sz w:val="28"/>
          <w:szCs w:val="28"/>
        </w:rPr>
        <w:t>), ПК-1 (ПК-1.1, ПК-1.2), ПК-2 (ПК-2.1), ПК-3 (ПК-3.1, ПК-3.2, ПК-3.3), ПК-5 (ПК-5.1), ПК-7 (ПК-7.1)</w:t>
      </w:r>
    </w:p>
    <w:p w14:paraId="3B6C0130" w14:textId="76D5D5F2" w:rsidR="00A6163B" w:rsidRPr="00904618" w:rsidRDefault="00A6163B" w:rsidP="00904618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AF887B" w14:textId="77777777" w:rsidR="00904618" w:rsidRPr="00904618" w:rsidRDefault="00904618" w:rsidP="00904618">
      <w:pPr>
        <w:spacing w:after="0" w:line="23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4618">
        <w:rPr>
          <w:rFonts w:ascii="Times New Roman" w:hAnsi="Times New Roman" w:cs="Times New Roman"/>
          <w:sz w:val="28"/>
          <w:szCs w:val="28"/>
        </w:rPr>
        <w:t xml:space="preserve">3. Установите соответствие </w:t>
      </w:r>
      <w:r w:rsidRPr="00904618">
        <w:rPr>
          <w:rFonts w:ascii="Times New Roman" w:hAnsi="Times New Roman" w:cs="Times New Roman"/>
          <w:bCs/>
          <w:sz w:val="28"/>
          <w:szCs w:val="28"/>
        </w:rPr>
        <w:t>комплексных и единичных потребительских свойств.</w:t>
      </w:r>
    </w:p>
    <w:tbl>
      <w:tblPr>
        <w:tblStyle w:val="a3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5"/>
        <w:gridCol w:w="343"/>
        <w:gridCol w:w="2605"/>
      </w:tblGrid>
      <w:tr w:rsidR="00904618" w:rsidRPr="00904618" w14:paraId="76423FDD" w14:textId="77777777" w:rsidTr="005A0731">
        <w:tc>
          <w:tcPr>
            <w:tcW w:w="3468" w:type="pct"/>
          </w:tcPr>
          <w:p w14:paraId="67138909" w14:textId="77777777" w:rsidR="00904618" w:rsidRPr="00904618" w:rsidRDefault="00904618" w:rsidP="005A0731">
            <w:pPr>
              <w:spacing w:line="235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46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Единичные свойства</w:t>
            </w:r>
          </w:p>
        </w:tc>
        <w:tc>
          <w:tcPr>
            <w:tcW w:w="227" w:type="pct"/>
          </w:tcPr>
          <w:p w14:paraId="737D1182" w14:textId="77777777" w:rsidR="00904618" w:rsidRPr="00904618" w:rsidRDefault="00904618" w:rsidP="005A0731">
            <w:pPr>
              <w:spacing w:line="235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305" w:type="pct"/>
          </w:tcPr>
          <w:p w14:paraId="20159001" w14:textId="77777777" w:rsidR="00904618" w:rsidRPr="00904618" w:rsidRDefault="00904618" w:rsidP="005A0731">
            <w:pPr>
              <w:spacing w:line="235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46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Комплексные свойства</w:t>
            </w:r>
          </w:p>
        </w:tc>
      </w:tr>
      <w:tr w:rsidR="00904618" w:rsidRPr="00904618" w14:paraId="36454EB6" w14:textId="77777777" w:rsidTr="005A0731">
        <w:tc>
          <w:tcPr>
            <w:tcW w:w="3468" w:type="pct"/>
          </w:tcPr>
          <w:p w14:paraId="669908C1" w14:textId="77777777" w:rsidR="00904618" w:rsidRPr="00904618" w:rsidRDefault="00904618" w:rsidP="005A0731">
            <w:pPr>
              <w:shd w:val="clear" w:color="auto" w:fill="FFFFFF"/>
              <w:spacing w:line="235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9046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1) </w:t>
            </w:r>
            <w:r w:rsidRPr="00904618">
              <w:rPr>
                <w:rFonts w:ascii="Times New Roman" w:eastAsia="Times New Roman" w:hAnsi="Times New Roman" w:cs="Times New Roman"/>
                <w:color w:val="1A1A1A"/>
                <w:spacing w:val="-4"/>
                <w:sz w:val="28"/>
                <w:szCs w:val="28"/>
                <w:lang w:eastAsia="ru-RU"/>
              </w:rPr>
              <w:t xml:space="preserve">Информационная выразительность, рациональность формы, целостность композиции, совершенство производственного использования, стабильность товарного вида </w:t>
            </w:r>
          </w:p>
        </w:tc>
        <w:tc>
          <w:tcPr>
            <w:tcW w:w="227" w:type="pct"/>
          </w:tcPr>
          <w:p w14:paraId="17F1BD8A" w14:textId="77777777" w:rsidR="00904618" w:rsidRPr="00904618" w:rsidRDefault="00904618" w:rsidP="005A0731">
            <w:pPr>
              <w:spacing w:line="235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305" w:type="pct"/>
          </w:tcPr>
          <w:p w14:paraId="3001206A" w14:textId="77777777" w:rsidR="00904618" w:rsidRPr="00904618" w:rsidRDefault="00904618" w:rsidP="005A0731">
            <w:pPr>
              <w:spacing w:line="235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46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А) Функциональные свойства</w:t>
            </w:r>
          </w:p>
        </w:tc>
      </w:tr>
      <w:tr w:rsidR="00904618" w:rsidRPr="00904618" w14:paraId="30636534" w14:textId="77777777" w:rsidTr="005A0731">
        <w:tc>
          <w:tcPr>
            <w:tcW w:w="3468" w:type="pct"/>
          </w:tcPr>
          <w:p w14:paraId="1BE96B8B" w14:textId="77777777" w:rsidR="00904618" w:rsidRPr="00904618" w:rsidRDefault="00904618" w:rsidP="005A07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pacing w:val="-4"/>
                <w:sz w:val="28"/>
                <w:szCs w:val="28"/>
                <w:lang w:eastAsia="ru-RU"/>
              </w:rPr>
            </w:pPr>
            <w:r w:rsidRPr="009046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2) </w:t>
            </w:r>
            <w:r w:rsidRPr="00904618">
              <w:rPr>
                <w:rFonts w:ascii="Times New Roman" w:eastAsia="Times New Roman" w:hAnsi="Times New Roman" w:cs="Times New Roman"/>
                <w:color w:val="1A1A1A"/>
                <w:spacing w:val="-4"/>
                <w:sz w:val="28"/>
                <w:szCs w:val="28"/>
                <w:lang w:eastAsia="ru-RU"/>
              </w:rPr>
              <w:t>Совершенство выполнения основной функции, универсальность использования, совершенствование выполнения вспомогательных операций</w:t>
            </w:r>
          </w:p>
        </w:tc>
        <w:tc>
          <w:tcPr>
            <w:tcW w:w="227" w:type="pct"/>
          </w:tcPr>
          <w:p w14:paraId="64CF7BA6" w14:textId="77777777" w:rsidR="00904618" w:rsidRPr="00904618" w:rsidRDefault="00904618" w:rsidP="005A073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305" w:type="pct"/>
          </w:tcPr>
          <w:p w14:paraId="06C78C70" w14:textId="77777777" w:rsidR="00904618" w:rsidRPr="00904618" w:rsidRDefault="00904618" w:rsidP="005A073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46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Б) Свойства надежности</w:t>
            </w:r>
          </w:p>
        </w:tc>
      </w:tr>
      <w:tr w:rsidR="00904618" w:rsidRPr="00904618" w14:paraId="257D7111" w14:textId="77777777" w:rsidTr="005A0731">
        <w:tc>
          <w:tcPr>
            <w:tcW w:w="3468" w:type="pct"/>
          </w:tcPr>
          <w:p w14:paraId="702E3E6D" w14:textId="77777777" w:rsidR="00904618" w:rsidRPr="00904618" w:rsidRDefault="00904618" w:rsidP="005A07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pacing w:val="-4"/>
                <w:sz w:val="28"/>
                <w:szCs w:val="28"/>
                <w:lang w:eastAsia="ru-RU"/>
              </w:rPr>
            </w:pPr>
            <w:r w:rsidRPr="009046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3) </w:t>
            </w:r>
            <w:r w:rsidRPr="00904618">
              <w:rPr>
                <w:rFonts w:ascii="Times New Roman" w:eastAsia="Times New Roman" w:hAnsi="Times New Roman" w:cs="Times New Roman"/>
                <w:color w:val="1A1A1A"/>
                <w:spacing w:val="-4"/>
                <w:sz w:val="28"/>
                <w:szCs w:val="28"/>
                <w:lang w:eastAsia="ru-RU"/>
              </w:rPr>
              <w:t>Безотказность, долговечность, ремонтопригодность, сохраняемость</w:t>
            </w:r>
          </w:p>
        </w:tc>
        <w:tc>
          <w:tcPr>
            <w:tcW w:w="227" w:type="pct"/>
          </w:tcPr>
          <w:p w14:paraId="391DC0D4" w14:textId="77777777" w:rsidR="00904618" w:rsidRPr="00904618" w:rsidRDefault="00904618" w:rsidP="005A073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305" w:type="pct"/>
          </w:tcPr>
          <w:p w14:paraId="457B47C7" w14:textId="77777777" w:rsidR="00904618" w:rsidRPr="00904618" w:rsidRDefault="00904618" w:rsidP="005A073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46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В) Эргономические свойства</w:t>
            </w:r>
          </w:p>
        </w:tc>
      </w:tr>
      <w:tr w:rsidR="00904618" w:rsidRPr="00904618" w14:paraId="430D1A91" w14:textId="77777777" w:rsidTr="005A0731">
        <w:tc>
          <w:tcPr>
            <w:tcW w:w="3468" w:type="pct"/>
          </w:tcPr>
          <w:p w14:paraId="58674F7F" w14:textId="77777777" w:rsidR="00904618" w:rsidRPr="00904618" w:rsidRDefault="00904618" w:rsidP="005A07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pacing w:val="-4"/>
                <w:sz w:val="28"/>
                <w:szCs w:val="28"/>
                <w:lang w:eastAsia="ru-RU"/>
              </w:rPr>
            </w:pPr>
            <w:r w:rsidRPr="009046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4) </w:t>
            </w:r>
            <w:r w:rsidRPr="00904618">
              <w:rPr>
                <w:rFonts w:ascii="Times New Roman" w:eastAsia="Times New Roman" w:hAnsi="Times New Roman" w:cs="Times New Roman"/>
                <w:color w:val="1A1A1A"/>
                <w:spacing w:val="-4"/>
                <w:sz w:val="28"/>
                <w:szCs w:val="28"/>
                <w:lang w:eastAsia="ru-RU"/>
              </w:rPr>
              <w:t xml:space="preserve">Антропометрические, физиологические, </w:t>
            </w:r>
            <w:proofErr w:type="gramStart"/>
            <w:r w:rsidRPr="00904618">
              <w:rPr>
                <w:rFonts w:ascii="Times New Roman" w:eastAsia="Times New Roman" w:hAnsi="Times New Roman" w:cs="Times New Roman"/>
                <w:color w:val="1A1A1A"/>
                <w:spacing w:val="-4"/>
                <w:sz w:val="28"/>
                <w:szCs w:val="28"/>
                <w:lang w:eastAsia="ru-RU"/>
              </w:rPr>
              <w:t>психо-физиологические</w:t>
            </w:r>
            <w:proofErr w:type="gramEnd"/>
            <w:r w:rsidRPr="00904618">
              <w:rPr>
                <w:rFonts w:ascii="Times New Roman" w:eastAsia="Times New Roman" w:hAnsi="Times New Roman" w:cs="Times New Roman"/>
                <w:color w:val="1A1A1A"/>
                <w:spacing w:val="-4"/>
                <w:sz w:val="28"/>
                <w:szCs w:val="28"/>
                <w:lang w:eastAsia="ru-RU"/>
              </w:rPr>
              <w:t>, психологические</w:t>
            </w:r>
          </w:p>
        </w:tc>
        <w:tc>
          <w:tcPr>
            <w:tcW w:w="227" w:type="pct"/>
          </w:tcPr>
          <w:p w14:paraId="0E61AF6E" w14:textId="77777777" w:rsidR="00904618" w:rsidRPr="00904618" w:rsidRDefault="00904618" w:rsidP="005A073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305" w:type="pct"/>
          </w:tcPr>
          <w:p w14:paraId="5493BED7" w14:textId="77777777" w:rsidR="00904618" w:rsidRPr="00904618" w:rsidRDefault="00904618" w:rsidP="005A073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46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Г) Эстетические свойства</w:t>
            </w:r>
          </w:p>
        </w:tc>
      </w:tr>
    </w:tbl>
    <w:p w14:paraId="68C10C0F" w14:textId="77777777" w:rsidR="00904618" w:rsidRPr="00904618" w:rsidRDefault="00904618" w:rsidP="009046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618">
        <w:rPr>
          <w:rFonts w:ascii="Times New Roman" w:hAnsi="Times New Roman" w:cs="Times New Roman"/>
          <w:sz w:val="28"/>
          <w:szCs w:val="28"/>
        </w:rPr>
        <w:t>Правильный ответ: 1-Г; 2-А; 3-Б; 4-В</w:t>
      </w:r>
    </w:p>
    <w:p w14:paraId="5F30C72A" w14:textId="77777777" w:rsidR="00904618" w:rsidRDefault="00904618" w:rsidP="009046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61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</w:t>
      </w:r>
      <w:r w:rsidRPr="007C712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C7120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C7120">
        <w:rPr>
          <w:rFonts w:ascii="Times New Roman" w:hAnsi="Times New Roman" w:cs="Times New Roman"/>
          <w:sz w:val="28"/>
          <w:szCs w:val="28"/>
        </w:rPr>
        <w:t>.1)</w:t>
      </w:r>
      <w:r>
        <w:rPr>
          <w:rFonts w:ascii="Times New Roman" w:hAnsi="Times New Roman" w:cs="Times New Roman"/>
          <w:sz w:val="28"/>
          <w:szCs w:val="28"/>
        </w:rPr>
        <w:t>, ОПК-1 (ОПК-1.1, ОПК-1.2),  ОПК-2 (ОПК-2.1), ОПК-3 (ОПК-3.1, ОПК-3.2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, ПК-1 (ПК-1.1, ПК-1.2), ПК-2 (ПК-2.1), ПК-3 (ПК-3.1, ПК-3.2, ПК-3.3), ПК-5 (ПК-5.1), ПК-7 (ПК-7.1)</w:t>
      </w:r>
    </w:p>
    <w:p w14:paraId="0FE9EDB1" w14:textId="1C504E49" w:rsidR="00A6163B" w:rsidRPr="00904618" w:rsidRDefault="00A6163B" w:rsidP="007A4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078C14" w14:textId="77777777" w:rsidR="00904618" w:rsidRPr="00904618" w:rsidRDefault="00904618" w:rsidP="00457C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4618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1C95C7FD" w14:textId="77777777" w:rsidR="00904618" w:rsidRPr="00904618" w:rsidRDefault="00904618" w:rsidP="009046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25FDE4" w14:textId="77777777" w:rsidR="00904618" w:rsidRPr="00904618" w:rsidRDefault="00904618" w:rsidP="00904618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904618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0189EA86" w14:textId="77777777" w:rsidR="00904618" w:rsidRPr="00904618" w:rsidRDefault="00904618" w:rsidP="00904618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904618">
        <w:rPr>
          <w:rFonts w:ascii="Times New Roman" w:hAnsi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4FD7F5B9" w14:textId="3656F587" w:rsidR="00A6163B" w:rsidRDefault="00A6163B" w:rsidP="007A4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7831A0" w14:textId="77777777" w:rsidR="00904618" w:rsidRPr="00904618" w:rsidRDefault="00904618" w:rsidP="009046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618">
        <w:rPr>
          <w:rFonts w:ascii="Times New Roman" w:hAnsi="Times New Roman" w:cs="Times New Roman"/>
          <w:sz w:val="28"/>
          <w:szCs w:val="28"/>
        </w:rPr>
        <w:lastRenderedPageBreak/>
        <w:t>1. Установите правильную последовательность классификационных группировок:</w:t>
      </w:r>
    </w:p>
    <w:p w14:paraId="12148518" w14:textId="77777777" w:rsidR="00904618" w:rsidRPr="00904618" w:rsidRDefault="00904618" w:rsidP="00904618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04618">
        <w:rPr>
          <w:rFonts w:ascii="Times New Roman" w:hAnsi="Times New Roman" w:cs="Times New Roman"/>
          <w:spacing w:val="-4"/>
          <w:sz w:val="28"/>
          <w:szCs w:val="28"/>
        </w:rPr>
        <w:t>А) класс товаров</w:t>
      </w:r>
    </w:p>
    <w:p w14:paraId="3842A583" w14:textId="77777777" w:rsidR="00904618" w:rsidRPr="00904618" w:rsidRDefault="00904618" w:rsidP="00904618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4618">
        <w:rPr>
          <w:rFonts w:ascii="Times New Roman" w:hAnsi="Times New Roman" w:cs="Times New Roman"/>
          <w:bCs/>
          <w:spacing w:val="-4"/>
          <w:sz w:val="28"/>
          <w:szCs w:val="28"/>
        </w:rPr>
        <w:t>Б) род товаров</w:t>
      </w:r>
    </w:p>
    <w:p w14:paraId="6FD46A7A" w14:textId="77777777" w:rsidR="00904618" w:rsidRPr="00904618" w:rsidRDefault="00904618" w:rsidP="00904618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04618">
        <w:rPr>
          <w:rFonts w:ascii="Times New Roman" w:hAnsi="Times New Roman" w:cs="Times New Roman"/>
          <w:spacing w:val="-4"/>
          <w:sz w:val="28"/>
          <w:szCs w:val="28"/>
        </w:rPr>
        <w:t>В) вид товаров</w:t>
      </w:r>
    </w:p>
    <w:p w14:paraId="4305CCFF" w14:textId="77777777" w:rsidR="00904618" w:rsidRPr="00904618" w:rsidRDefault="00904618" w:rsidP="00904618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04618">
        <w:rPr>
          <w:rFonts w:ascii="Times New Roman" w:hAnsi="Times New Roman" w:cs="Times New Roman"/>
          <w:spacing w:val="-4"/>
          <w:sz w:val="28"/>
          <w:szCs w:val="28"/>
        </w:rPr>
        <w:t>Г) группа товаров</w:t>
      </w:r>
    </w:p>
    <w:p w14:paraId="50962415" w14:textId="77777777" w:rsidR="00904618" w:rsidRPr="00904618" w:rsidRDefault="00904618" w:rsidP="009046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61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90461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04618">
        <w:rPr>
          <w:rFonts w:ascii="Times New Roman" w:hAnsi="Times New Roman" w:cs="Times New Roman"/>
          <w:sz w:val="28"/>
          <w:szCs w:val="28"/>
        </w:rPr>
        <w:t xml:space="preserve">, А, Г, В </w:t>
      </w:r>
    </w:p>
    <w:p w14:paraId="07EF1937" w14:textId="2FE33B66" w:rsidR="006B4F98" w:rsidRDefault="006B4F98" w:rsidP="006B4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УК-1</w:t>
      </w:r>
      <w:r w:rsidRPr="007C712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C7120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C7120">
        <w:rPr>
          <w:rFonts w:ascii="Times New Roman" w:hAnsi="Times New Roman" w:cs="Times New Roman"/>
          <w:sz w:val="28"/>
          <w:szCs w:val="28"/>
        </w:rPr>
        <w:t>.1)</w:t>
      </w:r>
      <w:r>
        <w:rPr>
          <w:rFonts w:ascii="Times New Roman" w:hAnsi="Times New Roman" w:cs="Times New Roman"/>
          <w:sz w:val="28"/>
          <w:szCs w:val="28"/>
        </w:rPr>
        <w:t>, ОПК-1 (ОПК-1.1, ОПК-1.2), ОПК-2 (ОП</w:t>
      </w:r>
      <w:r w:rsidR="00F43519">
        <w:rPr>
          <w:rFonts w:ascii="Times New Roman" w:hAnsi="Times New Roman" w:cs="Times New Roman"/>
          <w:sz w:val="28"/>
          <w:szCs w:val="28"/>
        </w:rPr>
        <w:t>К-2.1), ОПК-3 (ОПК-3.1, ОПК-3.2</w:t>
      </w:r>
      <w:r>
        <w:rPr>
          <w:rFonts w:ascii="Times New Roman" w:hAnsi="Times New Roman" w:cs="Times New Roman"/>
          <w:sz w:val="28"/>
          <w:szCs w:val="28"/>
        </w:rPr>
        <w:t>), ПК-1 (ПК-1.1, ПК-1.2), ПК-2 (ПК-2.1), ПК-3 (ПК-3.1, ПК-3.2, ПК-3.3), ПК-5 (ПК-5.1), ПК-7 (ПК-7.1)</w:t>
      </w:r>
    </w:p>
    <w:p w14:paraId="411602DA" w14:textId="77777777" w:rsidR="00904618" w:rsidRPr="00904618" w:rsidRDefault="00904618" w:rsidP="007A4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847B62" w14:textId="35DF1990" w:rsidR="006B4F98" w:rsidRPr="006B4F98" w:rsidRDefault="006B4F98" w:rsidP="006B4F9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F98">
        <w:rPr>
          <w:rFonts w:ascii="Times New Roman" w:hAnsi="Times New Roman"/>
          <w:sz w:val="28"/>
          <w:szCs w:val="28"/>
        </w:rPr>
        <w:t>2. Установите правильную последовательность этапов товароведческой оценки:</w:t>
      </w:r>
    </w:p>
    <w:p w14:paraId="417E391D" w14:textId="77777777" w:rsidR="006B4F98" w:rsidRPr="006B4F98" w:rsidRDefault="006B4F98" w:rsidP="006B4F98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B4F98">
        <w:rPr>
          <w:rFonts w:ascii="Times New Roman" w:hAnsi="Times New Roman"/>
          <w:sz w:val="28"/>
          <w:szCs w:val="28"/>
        </w:rPr>
        <w:t>А) предоставление эксперту необходимых документов и материалов</w:t>
      </w:r>
    </w:p>
    <w:p w14:paraId="2261F790" w14:textId="77777777" w:rsidR="006B4F98" w:rsidRPr="006B4F98" w:rsidRDefault="006B4F98" w:rsidP="006B4F98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B4F98">
        <w:rPr>
          <w:rFonts w:ascii="Times New Roman" w:hAnsi="Times New Roman"/>
          <w:sz w:val="28"/>
          <w:szCs w:val="28"/>
        </w:rPr>
        <w:t>Б) проведение исследования объекта экспертизы экспертом</w:t>
      </w:r>
    </w:p>
    <w:p w14:paraId="2363039D" w14:textId="77777777" w:rsidR="006B4F98" w:rsidRPr="006B4F98" w:rsidRDefault="006B4F98" w:rsidP="006B4F98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B4F98">
        <w:rPr>
          <w:rFonts w:ascii="Times New Roman" w:hAnsi="Times New Roman"/>
          <w:sz w:val="28"/>
          <w:szCs w:val="28"/>
        </w:rPr>
        <w:t>В) передача экспертного заключения заказчику</w:t>
      </w:r>
    </w:p>
    <w:p w14:paraId="288E6FA2" w14:textId="77777777" w:rsidR="006B4F98" w:rsidRPr="006B4F98" w:rsidRDefault="006B4F98" w:rsidP="006B4F98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B4F98">
        <w:rPr>
          <w:rFonts w:ascii="Times New Roman" w:hAnsi="Times New Roman"/>
          <w:sz w:val="28"/>
          <w:szCs w:val="28"/>
        </w:rPr>
        <w:t>Г) заключение договора на проведение экспертизы между заказчиком и экспертной организацией</w:t>
      </w:r>
    </w:p>
    <w:p w14:paraId="7B5D6C45" w14:textId="77777777" w:rsidR="006B4F98" w:rsidRPr="006B4F98" w:rsidRDefault="006B4F98" w:rsidP="006B4F98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B4F98">
        <w:rPr>
          <w:rFonts w:ascii="Times New Roman" w:hAnsi="Times New Roman"/>
          <w:sz w:val="28"/>
          <w:szCs w:val="28"/>
        </w:rPr>
        <w:t>Д) составление экспертного заключения</w:t>
      </w:r>
    </w:p>
    <w:p w14:paraId="4A0F8BC7" w14:textId="77777777" w:rsidR="006B4F98" w:rsidRPr="006B4F98" w:rsidRDefault="006B4F98" w:rsidP="006B4F98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B4F98">
        <w:rPr>
          <w:rFonts w:ascii="Times New Roman" w:hAnsi="Times New Roman"/>
          <w:sz w:val="28"/>
          <w:szCs w:val="28"/>
        </w:rPr>
        <w:t>Правильный ответ: Г, А, Б, Д, В</w:t>
      </w:r>
    </w:p>
    <w:p w14:paraId="7E892527" w14:textId="3B6A8DEC" w:rsidR="006B4F98" w:rsidRDefault="006B4F98" w:rsidP="006B4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F9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</w:t>
      </w:r>
      <w:r w:rsidRPr="007C712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C7120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C7120">
        <w:rPr>
          <w:rFonts w:ascii="Times New Roman" w:hAnsi="Times New Roman" w:cs="Times New Roman"/>
          <w:sz w:val="28"/>
          <w:szCs w:val="28"/>
        </w:rPr>
        <w:t>.1)</w:t>
      </w:r>
      <w:r>
        <w:rPr>
          <w:rFonts w:ascii="Times New Roman" w:hAnsi="Times New Roman" w:cs="Times New Roman"/>
          <w:sz w:val="28"/>
          <w:szCs w:val="28"/>
        </w:rPr>
        <w:t>, УК-3</w:t>
      </w:r>
      <w:r w:rsidRPr="007C712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C7120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C7120">
        <w:rPr>
          <w:rFonts w:ascii="Times New Roman" w:hAnsi="Times New Roman" w:cs="Times New Roman"/>
          <w:sz w:val="28"/>
          <w:szCs w:val="28"/>
        </w:rPr>
        <w:t>.1)</w:t>
      </w:r>
      <w:r>
        <w:rPr>
          <w:rFonts w:ascii="Times New Roman" w:hAnsi="Times New Roman" w:cs="Times New Roman"/>
          <w:sz w:val="28"/>
          <w:szCs w:val="28"/>
        </w:rPr>
        <w:t>, ОПК-1 (ОПК-1.1, ОПК-1.2),  ОПК-2 (ОПК-2.1), ОПК-3 (ОПК-3.1, ОПК-3.2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ОПК-4 (ОПК-4.1, ОПК-4.2), ПК-1 (ПК-1.1, ПК-1.2), ПК-2 (ПК-2.1), ПК-3 (ПК-3.1, ПК-3.2, </w:t>
      </w:r>
      <w:r w:rsidR="00F4351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ПК-3.3), ПК-5 (ПК-5.1), ПК-7 (ПК-7.1)</w:t>
      </w:r>
    </w:p>
    <w:p w14:paraId="6C8C8552" w14:textId="6E633DFB" w:rsidR="00A6163B" w:rsidRPr="006B4F98" w:rsidRDefault="00A6163B" w:rsidP="006B4F9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39E23D" w14:textId="77777777" w:rsidR="006B4F98" w:rsidRPr="006B4F98" w:rsidRDefault="006B4F98" w:rsidP="006B4F9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F98">
        <w:rPr>
          <w:rFonts w:ascii="Times New Roman" w:hAnsi="Times New Roman"/>
          <w:sz w:val="28"/>
          <w:szCs w:val="28"/>
        </w:rPr>
        <w:t>3.</w:t>
      </w:r>
      <w:r w:rsidRPr="006B4F98">
        <w:rPr>
          <w:sz w:val="28"/>
          <w:szCs w:val="28"/>
        </w:rPr>
        <w:t xml:space="preserve"> </w:t>
      </w:r>
      <w:r w:rsidRPr="006B4F98">
        <w:rPr>
          <w:rFonts w:ascii="Times New Roman" w:hAnsi="Times New Roman"/>
          <w:sz w:val="28"/>
          <w:szCs w:val="28"/>
        </w:rPr>
        <w:t>Установите правильную последовательность порядка оценки качества товара:</w:t>
      </w:r>
    </w:p>
    <w:p w14:paraId="60A927A8" w14:textId="77777777" w:rsidR="006B4F98" w:rsidRPr="006B4F98" w:rsidRDefault="006B4F98" w:rsidP="006B4F98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B4F98">
        <w:rPr>
          <w:rFonts w:ascii="Times New Roman" w:hAnsi="Times New Roman"/>
          <w:sz w:val="28"/>
          <w:szCs w:val="28"/>
        </w:rPr>
        <w:t>А) проведение контрольных замеров</w:t>
      </w:r>
    </w:p>
    <w:p w14:paraId="54634EA4" w14:textId="77777777" w:rsidR="006B4F98" w:rsidRPr="006B4F98" w:rsidRDefault="006B4F98" w:rsidP="006B4F9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F98">
        <w:rPr>
          <w:rFonts w:ascii="Times New Roman" w:hAnsi="Times New Roman"/>
          <w:sz w:val="28"/>
          <w:szCs w:val="28"/>
        </w:rPr>
        <w:t xml:space="preserve">Б) установление критериев оценки </w:t>
      </w:r>
    </w:p>
    <w:p w14:paraId="00CCD807" w14:textId="77777777" w:rsidR="006B4F98" w:rsidRPr="006B4F98" w:rsidRDefault="006B4F98" w:rsidP="006B4F98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B4F98">
        <w:rPr>
          <w:rFonts w:ascii="Times New Roman" w:hAnsi="Times New Roman"/>
          <w:sz w:val="28"/>
          <w:szCs w:val="28"/>
        </w:rPr>
        <w:t>В) сравнение с установленными нормами</w:t>
      </w:r>
    </w:p>
    <w:p w14:paraId="4D882DFA" w14:textId="77777777" w:rsidR="006B4F98" w:rsidRPr="006B4F98" w:rsidRDefault="006B4F98" w:rsidP="006B4F98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B4F98">
        <w:rPr>
          <w:rFonts w:ascii="Times New Roman" w:hAnsi="Times New Roman"/>
          <w:sz w:val="28"/>
          <w:szCs w:val="28"/>
        </w:rPr>
        <w:t>Г) оформление результатов оценки</w:t>
      </w:r>
    </w:p>
    <w:p w14:paraId="7C58BAD1" w14:textId="77777777" w:rsidR="006B4F98" w:rsidRPr="006B4F98" w:rsidRDefault="006B4F98" w:rsidP="006B4F98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B4F98">
        <w:rPr>
          <w:rFonts w:ascii="Times New Roman" w:hAnsi="Times New Roman"/>
          <w:sz w:val="28"/>
          <w:szCs w:val="28"/>
        </w:rPr>
        <w:t>Д) анализ причин возможных отклонений</w:t>
      </w:r>
    </w:p>
    <w:p w14:paraId="7303D7E9" w14:textId="77777777" w:rsidR="006B4F98" w:rsidRPr="006B4F98" w:rsidRDefault="006B4F98" w:rsidP="006B4F98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B4F98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6B4F98">
        <w:rPr>
          <w:rFonts w:ascii="Times New Roman" w:hAnsi="Times New Roman"/>
          <w:sz w:val="28"/>
          <w:szCs w:val="28"/>
        </w:rPr>
        <w:t>Б</w:t>
      </w:r>
      <w:proofErr w:type="gramEnd"/>
      <w:r w:rsidRPr="006B4F98">
        <w:rPr>
          <w:rFonts w:ascii="Times New Roman" w:hAnsi="Times New Roman"/>
          <w:sz w:val="28"/>
          <w:szCs w:val="28"/>
        </w:rPr>
        <w:t>, А, В, Д, Г</w:t>
      </w:r>
    </w:p>
    <w:p w14:paraId="62CD0CEC" w14:textId="287E3E79" w:rsidR="00A6163B" w:rsidRPr="006B4F98" w:rsidRDefault="006B4F98" w:rsidP="007A4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F9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proofErr w:type="gramStart"/>
      <w:r>
        <w:rPr>
          <w:rFonts w:ascii="Times New Roman" w:hAnsi="Times New Roman" w:cs="Times New Roman"/>
          <w:sz w:val="28"/>
          <w:szCs w:val="28"/>
        </w:rPr>
        <w:t>УК-1</w:t>
      </w:r>
      <w:r w:rsidRPr="007C712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C7120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C7120">
        <w:rPr>
          <w:rFonts w:ascii="Times New Roman" w:hAnsi="Times New Roman" w:cs="Times New Roman"/>
          <w:sz w:val="28"/>
          <w:szCs w:val="28"/>
        </w:rPr>
        <w:t>.1)</w:t>
      </w:r>
      <w:r>
        <w:rPr>
          <w:rFonts w:ascii="Times New Roman" w:hAnsi="Times New Roman" w:cs="Times New Roman"/>
          <w:sz w:val="28"/>
          <w:szCs w:val="28"/>
        </w:rPr>
        <w:t>, УК-3</w:t>
      </w:r>
      <w:r w:rsidRPr="007C712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C7120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C7120">
        <w:rPr>
          <w:rFonts w:ascii="Times New Roman" w:hAnsi="Times New Roman" w:cs="Times New Roman"/>
          <w:sz w:val="28"/>
          <w:szCs w:val="28"/>
        </w:rPr>
        <w:t>.1)</w:t>
      </w:r>
      <w:r>
        <w:rPr>
          <w:rFonts w:ascii="Times New Roman" w:hAnsi="Times New Roman" w:cs="Times New Roman"/>
          <w:sz w:val="28"/>
          <w:szCs w:val="28"/>
        </w:rPr>
        <w:t>, ОПК-1 (ОПК-1.1, ОПК-1.2), ОПК-2 (ОП</w:t>
      </w:r>
      <w:r w:rsidR="00F43519">
        <w:rPr>
          <w:rFonts w:ascii="Times New Roman" w:hAnsi="Times New Roman" w:cs="Times New Roman"/>
          <w:sz w:val="28"/>
          <w:szCs w:val="28"/>
        </w:rPr>
        <w:t>К-2.1), ОПК-3 (ОПК-3.1, ОПК-3.2</w:t>
      </w:r>
      <w:r>
        <w:rPr>
          <w:rFonts w:ascii="Times New Roman" w:hAnsi="Times New Roman" w:cs="Times New Roman"/>
          <w:sz w:val="28"/>
          <w:szCs w:val="28"/>
        </w:rPr>
        <w:t>), ОПК-4 (ОПК-4.1, ОПК-4.2), ПК-1 (ПК-1.1, ПК-1.2), ПК-2 (ПК-2.1), ПК-3 (ПК-3.1, ПК-3.2, ПК-3.3), ПК-5 (ПК-5.1), ПК-7 (ПК-7.1</w:t>
      </w:r>
      <w:proofErr w:type="gramEnd"/>
    </w:p>
    <w:p w14:paraId="772770EC" w14:textId="77777777" w:rsidR="006B4F98" w:rsidRDefault="006B4F98" w:rsidP="007A4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1A4AE5" w14:textId="77777777" w:rsidR="006B4F98" w:rsidRPr="006B4F98" w:rsidRDefault="006B4F98" w:rsidP="006B4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F98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68B7F427" w14:textId="77777777" w:rsidR="006B4F98" w:rsidRPr="006B4F98" w:rsidRDefault="006B4F98" w:rsidP="00457C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1E6883" w14:textId="77777777" w:rsidR="006B4F98" w:rsidRPr="006B4F98" w:rsidRDefault="006B4F98" w:rsidP="00457C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B4F98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4D9C67EB" w14:textId="77777777" w:rsidR="006B4F98" w:rsidRPr="006B4F98" w:rsidRDefault="006B4F98" w:rsidP="006B4F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4B85CE" w14:textId="77777777" w:rsidR="006B4F98" w:rsidRPr="006B4F98" w:rsidRDefault="006B4F98" w:rsidP="006B4F98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6B4F98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6058E4BC" w14:textId="77777777" w:rsidR="006B4F98" w:rsidRPr="006B4F98" w:rsidRDefault="006B4F98" w:rsidP="006B4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4BE347" w14:textId="77777777" w:rsidR="006B4F98" w:rsidRPr="006B4F98" w:rsidRDefault="006B4F98" w:rsidP="006B4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B4F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1. Стационарный торговый объект, предназначенный для продажи товаров и оказания услуг покупателям, в составе которого имеются торговый зал или торговые залы, подсобные, административно-бытовые помещения и складские помещения – это </w:t>
      </w:r>
      <w:r w:rsidRPr="00457CC2">
        <w:t>________________.</w:t>
      </w:r>
    </w:p>
    <w:p w14:paraId="735AF29B" w14:textId="77777777" w:rsidR="006B4F98" w:rsidRPr="006B4F98" w:rsidRDefault="006B4F98" w:rsidP="006B4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F98">
        <w:rPr>
          <w:rFonts w:ascii="Times New Roman" w:hAnsi="Times New Roman" w:cs="Times New Roman"/>
          <w:sz w:val="28"/>
          <w:szCs w:val="28"/>
        </w:rPr>
        <w:t>Правильный ответ: магазин</w:t>
      </w:r>
    </w:p>
    <w:p w14:paraId="3E409B59" w14:textId="013A2625" w:rsidR="00131590" w:rsidRDefault="006B4F98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F9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31590">
        <w:rPr>
          <w:rFonts w:ascii="Times New Roman" w:hAnsi="Times New Roman" w:cs="Times New Roman"/>
          <w:sz w:val="28"/>
          <w:szCs w:val="28"/>
        </w:rPr>
        <w:t xml:space="preserve">ОПК-4 (ОПК-4.1, ОПК-4.2), ОПК-5 (ОПК-5.1, ОПК-5.2), ОПК-6 (ОПК-6.1, ОПК-6.1), ПК-4 (ПК-4.1), </w:t>
      </w:r>
      <w:r w:rsidR="00131590" w:rsidRPr="006577E7">
        <w:rPr>
          <w:rFonts w:ascii="Times New Roman" w:hAnsi="Times New Roman" w:cs="Times New Roman"/>
          <w:sz w:val="28"/>
          <w:szCs w:val="28"/>
        </w:rPr>
        <w:t>ПК-6 (ПК-6.1</w:t>
      </w:r>
      <w:r w:rsidR="00131590">
        <w:rPr>
          <w:rFonts w:ascii="Times New Roman" w:hAnsi="Times New Roman" w:cs="Times New Roman"/>
          <w:sz w:val="28"/>
          <w:szCs w:val="28"/>
        </w:rPr>
        <w:t>), ПК-7 (ПК-7.1)</w:t>
      </w:r>
    </w:p>
    <w:p w14:paraId="031A2005" w14:textId="4F9470DC" w:rsidR="006B4F98" w:rsidRPr="006B4F98" w:rsidRDefault="006B4F98" w:rsidP="006B4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98CC81" w14:textId="4ECABC4A" w:rsidR="006B4F98" w:rsidRPr="006B4F98" w:rsidRDefault="006B4F98" w:rsidP="006B4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F9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Набор товаров, объединенных по какому-либо одному или совокупности признаков (видам, классам, группам, моделям, размерам, цветам и/или иным признакам), предназначенный для продажи населению – это __________________.</w:t>
      </w:r>
    </w:p>
    <w:p w14:paraId="6FEA4C7F" w14:textId="77777777" w:rsidR="006B4F98" w:rsidRPr="006B4F98" w:rsidRDefault="006B4F98" w:rsidP="006B4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F9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6B4F9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ассортимент товаров</w:t>
      </w:r>
    </w:p>
    <w:p w14:paraId="53A03F80" w14:textId="77777777" w:rsidR="00131590" w:rsidRDefault="006B4F98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F9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31590">
        <w:rPr>
          <w:rFonts w:ascii="Times New Roman" w:hAnsi="Times New Roman" w:cs="Times New Roman"/>
          <w:sz w:val="28"/>
          <w:szCs w:val="28"/>
        </w:rPr>
        <w:t xml:space="preserve">ОПК-4 (ОПК-4.1, ОПК-4.2), ОПК-5 (ОПК-5.1, ОПК-5.2), ОПК-6 (ОПК-6.1, ОПК-6.1), ПК-4 (ПК-4.1), </w:t>
      </w:r>
      <w:r w:rsidR="00131590" w:rsidRPr="006577E7">
        <w:rPr>
          <w:rFonts w:ascii="Times New Roman" w:hAnsi="Times New Roman" w:cs="Times New Roman"/>
          <w:sz w:val="28"/>
          <w:szCs w:val="28"/>
        </w:rPr>
        <w:t>ПК-6 (ПК-6.1</w:t>
      </w:r>
      <w:r w:rsidR="00131590">
        <w:rPr>
          <w:rFonts w:ascii="Times New Roman" w:hAnsi="Times New Roman" w:cs="Times New Roman"/>
          <w:sz w:val="28"/>
          <w:szCs w:val="28"/>
        </w:rPr>
        <w:t>), ПК-7 (ПК-7.1)</w:t>
      </w:r>
    </w:p>
    <w:p w14:paraId="3576BB2C" w14:textId="45B0F8E7" w:rsidR="006B4F98" w:rsidRDefault="006B4F98" w:rsidP="007A4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FF079F" w14:textId="7A94D60E" w:rsidR="006B4F98" w:rsidRPr="006B4F98" w:rsidRDefault="00131590" w:rsidP="006B4F9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B4F98" w:rsidRPr="006B4F98">
        <w:rPr>
          <w:rFonts w:ascii="Times New Roman" w:hAnsi="Times New Roman" w:cs="Times New Roman"/>
          <w:sz w:val="28"/>
          <w:szCs w:val="28"/>
        </w:rPr>
        <w:t>.</w:t>
      </w:r>
      <w:r w:rsidR="006B4F98" w:rsidRPr="006B4F98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 заключается в сверке массы, числа мест, единиц фактически поступивших товаров с показателями счетов-фактур, товарно-транспортных накладных и других сопроводительных документов.</w:t>
      </w:r>
    </w:p>
    <w:p w14:paraId="35D435FB" w14:textId="77777777" w:rsidR="006B4F98" w:rsidRPr="006B4F98" w:rsidRDefault="006B4F98" w:rsidP="006B4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F98">
        <w:rPr>
          <w:rFonts w:ascii="Times New Roman" w:hAnsi="Times New Roman" w:cs="Times New Roman"/>
          <w:sz w:val="28"/>
          <w:szCs w:val="28"/>
        </w:rPr>
        <w:t>Правильный ответ: п</w:t>
      </w:r>
      <w:r w:rsidRPr="006B4F98">
        <w:rPr>
          <w:rFonts w:ascii="Times New Roman" w:hAnsi="Times New Roman" w:cs="Times New Roman"/>
          <w:color w:val="000000"/>
          <w:sz w:val="28"/>
          <w:szCs w:val="28"/>
        </w:rPr>
        <w:t>риемка товаров по количеству</w:t>
      </w:r>
    </w:p>
    <w:p w14:paraId="55AB3734" w14:textId="77777777" w:rsidR="00131590" w:rsidRDefault="006B4F98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F9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31590">
        <w:rPr>
          <w:rFonts w:ascii="Times New Roman" w:hAnsi="Times New Roman" w:cs="Times New Roman"/>
          <w:sz w:val="28"/>
          <w:szCs w:val="28"/>
        </w:rPr>
        <w:t xml:space="preserve">ОПК-4 (ОПК-4.1, ОПК-4.2), ОПК-5 (ОПК-5.1, ОПК-5.2), ОПК-6 (ОПК-6.1, ОПК-6.1), ПК-4 (ПК-4.1), </w:t>
      </w:r>
      <w:r w:rsidR="00131590" w:rsidRPr="006577E7">
        <w:rPr>
          <w:rFonts w:ascii="Times New Roman" w:hAnsi="Times New Roman" w:cs="Times New Roman"/>
          <w:sz w:val="28"/>
          <w:szCs w:val="28"/>
        </w:rPr>
        <w:t>ПК-6 (ПК-6.1</w:t>
      </w:r>
      <w:r w:rsidR="00131590">
        <w:rPr>
          <w:rFonts w:ascii="Times New Roman" w:hAnsi="Times New Roman" w:cs="Times New Roman"/>
          <w:sz w:val="28"/>
          <w:szCs w:val="28"/>
        </w:rPr>
        <w:t>), ПК-7 (ПК-7.1)</w:t>
      </w:r>
    </w:p>
    <w:p w14:paraId="7084359D" w14:textId="77777777" w:rsidR="006B4F98" w:rsidRPr="006B4F98" w:rsidRDefault="006B4F98" w:rsidP="006B4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09AF84" w14:textId="7896FE74" w:rsidR="006B4F98" w:rsidRPr="006B4F98" w:rsidRDefault="00131590" w:rsidP="006B4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4F98" w:rsidRPr="006B4F98">
        <w:rPr>
          <w:rFonts w:ascii="Times New Roman" w:hAnsi="Times New Roman" w:cs="Times New Roman"/>
          <w:sz w:val="28"/>
          <w:szCs w:val="28"/>
        </w:rPr>
        <w:t xml:space="preserve">. ____________________ – это форма продажи, при которой покупатель самостоятельно осматривает, отбирает и доставляет товары к узлу расчёта. </w:t>
      </w:r>
    </w:p>
    <w:p w14:paraId="5D9F0895" w14:textId="77777777" w:rsidR="006B4F98" w:rsidRPr="006B4F98" w:rsidRDefault="006B4F98" w:rsidP="006B4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F98">
        <w:rPr>
          <w:rFonts w:ascii="Times New Roman" w:hAnsi="Times New Roman" w:cs="Times New Roman"/>
          <w:sz w:val="28"/>
          <w:szCs w:val="28"/>
        </w:rPr>
        <w:t>Правильный ответ: самообслуживание</w:t>
      </w:r>
    </w:p>
    <w:p w14:paraId="1D781BC8" w14:textId="77777777" w:rsidR="00131590" w:rsidRDefault="006B4F98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F9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31590">
        <w:rPr>
          <w:rFonts w:ascii="Times New Roman" w:hAnsi="Times New Roman" w:cs="Times New Roman"/>
          <w:sz w:val="28"/>
          <w:szCs w:val="28"/>
        </w:rPr>
        <w:t xml:space="preserve">ОПК-4 (ОПК-4.1, ОПК-4.2), ОПК-5 (ОПК-5.1, ОПК-5.2), ОПК-6 (ОПК-6.1, ОПК-6.1), ПК-4 (ПК-4.1), </w:t>
      </w:r>
      <w:r w:rsidR="00131590" w:rsidRPr="006577E7">
        <w:rPr>
          <w:rFonts w:ascii="Times New Roman" w:hAnsi="Times New Roman" w:cs="Times New Roman"/>
          <w:sz w:val="28"/>
          <w:szCs w:val="28"/>
        </w:rPr>
        <w:t>ПК-6 (ПК-6.1</w:t>
      </w:r>
      <w:r w:rsidR="00131590">
        <w:rPr>
          <w:rFonts w:ascii="Times New Roman" w:hAnsi="Times New Roman" w:cs="Times New Roman"/>
          <w:sz w:val="28"/>
          <w:szCs w:val="28"/>
        </w:rPr>
        <w:t>), ПК-7 (ПК-7.1)</w:t>
      </w:r>
    </w:p>
    <w:p w14:paraId="196B91A4" w14:textId="4EBF0A28" w:rsidR="006B4F98" w:rsidRDefault="006B4F98" w:rsidP="007A4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2E044D" w14:textId="77777777" w:rsidR="00131590" w:rsidRPr="00131590" w:rsidRDefault="00131590" w:rsidP="009F02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1590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2D67B1C0" w14:textId="77777777" w:rsidR="00131590" w:rsidRPr="00131590" w:rsidRDefault="00131590" w:rsidP="0013159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E1AD9EE" w14:textId="77777777" w:rsidR="00131590" w:rsidRPr="00131590" w:rsidRDefault="00131590" w:rsidP="00131590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131590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67276EBA" w14:textId="77777777" w:rsidR="00131590" w:rsidRPr="00131590" w:rsidRDefault="00131590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CFCBBB" w14:textId="77777777" w:rsidR="00131590" w:rsidRPr="00131590" w:rsidRDefault="00131590" w:rsidP="001315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315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Неспециализированный магазин площадью торгового зала не менее 18 м</w:t>
      </w:r>
      <w:proofErr w:type="gramStart"/>
      <w:r w:rsidRPr="00131590">
        <w:rPr>
          <w:rFonts w:ascii="Times New Roman" w:eastAsia="Times New Roman" w:hAnsi="Times New Roman" w:cs="Times New Roman"/>
          <w:color w:val="1A1A1A"/>
          <w:sz w:val="28"/>
          <w:szCs w:val="28"/>
          <w:vertAlign w:val="superscript"/>
          <w:lang w:eastAsia="ru-RU"/>
        </w:rPr>
        <w:t>2</w:t>
      </w:r>
      <w:proofErr w:type="gramEnd"/>
      <w:r w:rsidRPr="001315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в котором преимущественно по методу самообслуживания осуществляется продажа по сниженным ценам ограниченного ассортимента непродовольственных товаров, не соответствующих сезону и не пользующихся спросом называется </w:t>
      </w:r>
      <w:r w:rsidRPr="00BC4190">
        <w:t>_________________________.</w:t>
      </w:r>
    </w:p>
    <w:p w14:paraId="34C7AFEF" w14:textId="77777777" w:rsidR="00131590" w:rsidRPr="00131590" w:rsidRDefault="00131590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59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1315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стоковый магазин / </w:t>
      </w:r>
      <w:proofErr w:type="gramStart"/>
      <w:r w:rsidRPr="001315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магазин</w:t>
      </w:r>
      <w:proofErr w:type="gramEnd"/>
      <w:r w:rsidRPr="001315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«Сток»</w:t>
      </w:r>
    </w:p>
    <w:p w14:paraId="6C2E6D64" w14:textId="77777777" w:rsidR="00131590" w:rsidRDefault="00131590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590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ОПК-4 (ОПК-4.1, ОПК-4.2), ОПК-5 (ОПК-5.1, ОПК-5.2), ОПК-6 (ОПК-6.1, ОПК-6.1), ПК-4 (ПК-4.1), </w:t>
      </w:r>
      <w:r w:rsidRPr="006577E7">
        <w:rPr>
          <w:rFonts w:ascii="Times New Roman" w:hAnsi="Times New Roman" w:cs="Times New Roman"/>
          <w:sz w:val="28"/>
          <w:szCs w:val="28"/>
        </w:rPr>
        <w:t>ПК-6 (ПК-6.1</w:t>
      </w:r>
      <w:r>
        <w:rPr>
          <w:rFonts w:ascii="Times New Roman" w:hAnsi="Times New Roman" w:cs="Times New Roman"/>
          <w:sz w:val="28"/>
          <w:szCs w:val="28"/>
        </w:rPr>
        <w:t>), ПК-7 (ПК-7.1)</w:t>
      </w:r>
    </w:p>
    <w:p w14:paraId="1F7F1D4D" w14:textId="77777777" w:rsidR="00131590" w:rsidRPr="00131590" w:rsidRDefault="00131590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3C40C" w14:textId="77777777" w:rsidR="00131590" w:rsidRPr="00131590" w:rsidRDefault="00131590" w:rsidP="001315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315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 Суммарная площадь горизонтальных, вертикальных и наклонных плоскостей </w:t>
      </w:r>
      <w:proofErr w:type="gramStart"/>
      <w:r w:rsidRPr="001315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торгового оборудования, используемого для показа и демонстрации товаров в торговом зале называется</w:t>
      </w:r>
      <w:proofErr w:type="gramEnd"/>
      <w:r w:rsidRPr="001315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_________________________.</w:t>
      </w:r>
    </w:p>
    <w:p w14:paraId="41D4FF96" w14:textId="77777777" w:rsidR="00131590" w:rsidRPr="00131590" w:rsidRDefault="00131590" w:rsidP="0013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3159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1315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экспозиционная площадь / демонстрационная площадь</w:t>
      </w:r>
    </w:p>
    <w:p w14:paraId="59F4E7D3" w14:textId="77777777" w:rsidR="00131590" w:rsidRDefault="00131590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59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ОПК-4 (ОПК-4.1, ОПК-4.2), ОПК-5 (ОПК-5.1, ОПК-5.2), ОПК-6 (ОПК-6.1, ОПК-6.1), ПК-4 (ПК-4.1), </w:t>
      </w:r>
      <w:r w:rsidRPr="006577E7">
        <w:rPr>
          <w:rFonts w:ascii="Times New Roman" w:hAnsi="Times New Roman" w:cs="Times New Roman"/>
          <w:sz w:val="28"/>
          <w:szCs w:val="28"/>
        </w:rPr>
        <w:t>ПК-6 (ПК-6.1</w:t>
      </w:r>
      <w:r>
        <w:rPr>
          <w:rFonts w:ascii="Times New Roman" w:hAnsi="Times New Roman" w:cs="Times New Roman"/>
          <w:sz w:val="28"/>
          <w:szCs w:val="28"/>
        </w:rPr>
        <w:t>), ПК-7 (ПК-7.1)</w:t>
      </w:r>
    </w:p>
    <w:p w14:paraId="0B6BE67D" w14:textId="77777777" w:rsidR="00131590" w:rsidRDefault="00131590" w:rsidP="001315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5F210C" w14:textId="228CB797" w:rsidR="00131590" w:rsidRPr="00131590" w:rsidRDefault="00131590" w:rsidP="001315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31590">
        <w:rPr>
          <w:rFonts w:ascii="Times New Roman" w:hAnsi="Times New Roman" w:cs="Times New Roman"/>
          <w:sz w:val="28"/>
          <w:szCs w:val="28"/>
        </w:rPr>
        <w:t>. </w:t>
      </w:r>
      <w:r w:rsidRPr="00131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предпринимательской деятельности, связанный с приобретением и продажей товаров – это </w:t>
      </w:r>
      <w:r w:rsidRPr="00BC4190">
        <w:t>__________________.</w:t>
      </w:r>
    </w:p>
    <w:p w14:paraId="1C83A453" w14:textId="77777777" w:rsidR="00131590" w:rsidRPr="00131590" w:rsidRDefault="00131590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59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13159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торговая деятельность / торговля</w:t>
      </w:r>
    </w:p>
    <w:p w14:paraId="00A214CA" w14:textId="36AD16EF" w:rsidR="00131590" w:rsidRDefault="00131590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59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ОПК-4 (ОПК-4.1, ОПК-4.2), ОПК-5 (ОПК-5.1, ОПК-5.2), ОПК-6 (ОПК-6.1, ОПК-6.1), </w:t>
      </w:r>
      <w:r w:rsidRPr="00131590">
        <w:rPr>
          <w:rFonts w:ascii="Times New Roman" w:hAnsi="Times New Roman" w:cs="Times New Roman"/>
          <w:sz w:val="28"/>
          <w:szCs w:val="28"/>
        </w:rPr>
        <w:t>ПК-1 (ПК-1.1)</w:t>
      </w:r>
      <w:r>
        <w:rPr>
          <w:rFonts w:ascii="Times New Roman" w:hAnsi="Times New Roman" w:cs="Times New Roman"/>
          <w:sz w:val="28"/>
          <w:szCs w:val="28"/>
        </w:rPr>
        <w:t xml:space="preserve">, ПК-4 (ПК-4.1), </w:t>
      </w:r>
      <w:r w:rsidRPr="006577E7">
        <w:rPr>
          <w:rFonts w:ascii="Times New Roman" w:hAnsi="Times New Roman" w:cs="Times New Roman"/>
          <w:sz w:val="28"/>
          <w:szCs w:val="28"/>
        </w:rPr>
        <w:t>ПК-6 (ПК-6.1</w:t>
      </w:r>
      <w:r>
        <w:rPr>
          <w:rFonts w:ascii="Times New Roman" w:hAnsi="Times New Roman" w:cs="Times New Roman"/>
          <w:sz w:val="28"/>
          <w:szCs w:val="28"/>
        </w:rPr>
        <w:t>), ПК-7 (ПК-7.1)</w:t>
      </w:r>
    </w:p>
    <w:p w14:paraId="20D98B47" w14:textId="65044746" w:rsidR="00131590" w:rsidRPr="00131590" w:rsidRDefault="00131590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4C0F6A3" w14:textId="69187979" w:rsidR="00131590" w:rsidRPr="00131590" w:rsidRDefault="00131590" w:rsidP="001315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31590">
        <w:rPr>
          <w:rFonts w:ascii="Times New Roman" w:hAnsi="Times New Roman" w:cs="Times New Roman"/>
          <w:sz w:val="28"/>
          <w:szCs w:val="28"/>
        </w:rPr>
        <w:t>. </w:t>
      </w:r>
      <w:r w:rsidRPr="0013159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 – это физическое лицо, кроме индивидуальных предпринимателей, имеющее намерение заказать или приобрести либо заказывающее, приобретающее для использования товаров исключительно для личных, семейных, домашних и иных нужд, не связанных с осуществлением предпринимательской деятельности.</w:t>
      </w:r>
    </w:p>
    <w:p w14:paraId="09C2BA60" w14:textId="77777777" w:rsidR="00131590" w:rsidRPr="00131590" w:rsidRDefault="00131590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59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13159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розничный покупатель / потребитель</w:t>
      </w:r>
    </w:p>
    <w:p w14:paraId="052485AB" w14:textId="77777777" w:rsidR="00131590" w:rsidRDefault="00131590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59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ОПК-4 (ОПК-4.1, ОПК-4.2), ОПК-5 (ОПК-5.1, ОПК-5.2), ОПК-6 (ОПК-6.1, ОПК-6.1), </w:t>
      </w:r>
      <w:r w:rsidRPr="00131590">
        <w:rPr>
          <w:rFonts w:ascii="Times New Roman" w:hAnsi="Times New Roman" w:cs="Times New Roman"/>
          <w:sz w:val="28"/>
          <w:szCs w:val="28"/>
        </w:rPr>
        <w:t>ПК-1 (ПК-1.1)</w:t>
      </w:r>
      <w:r>
        <w:rPr>
          <w:rFonts w:ascii="Times New Roman" w:hAnsi="Times New Roman" w:cs="Times New Roman"/>
          <w:sz w:val="28"/>
          <w:szCs w:val="28"/>
        </w:rPr>
        <w:t xml:space="preserve">, ПК-4 (ПК-4.1), </w:t>
      </w:r>
      <w:r w:rsidRPr="006577E7">
        <w:rPr>
          <w:rFonts w:ascii="Times New Roman" w:hAnsi="Times New Roman" w:cs="Times New Roman"/>
          <w:sz w:val="28"/>
          <w:szCs w:val="28"/>
        </w:rPr>
        <w:t>ПК-6 (ПК-6.1</w:t>
      </w:r>
      <w:r>
        <w:rPr>
          <w:rFonts w:ascii="Times New Roman" w:hAnsi="Times New Roman" w:cs="Times New Roman"/>
          <w:sz w:val="28"/>
          <w:szCs w:val="28"/>
        </w:rPr>
        <w:t>), ПК-7 (ПК-7.1)</w:t>
      </w:r>
    </w:p>
    <w:p w14:paraId="0E74A6EE" w14:textId="6528947C" w:rsidR="00131590" w:rsidRPr="00131590" w:rsidRDefault="00131590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475E5A" w14:textId="77777777" w:rsidR="00131590" w:rsidRPr="00131590" w:rsidRDefault="00131590" w:rsidP="003878B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1590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47FB61A3" w14:textId="77777777" w:rsidR="00131590" w:rsidRPr="00131590" w:rsidRDefault="00131590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DD73DF" w14:textId="77777777" w:rsidR="00131590" w:rsidRPr="00131590" w:rsidRDefault="00131590" w:rsidP="00131590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131590">
        <w:rPr>
          <w:rFonts w:ascii="Times New Roman" w:hAnsi="Times New Roman"/>
          <w:i/>
          <w:iCs/>
          <w:sz w:val="28"/>
          <w:szCs w:val="28"/>
        </w:rPr>
        <w:t>Дать развернутый ответ на вопрос</w:t>
      </w:r>
    </w:p>
    <w:p w14:paraId="0C1C9A7B" w14:textId="77777777" w:rsidR="00131590" w:rsidRPr="00131590" w:rsidRDefault="00131590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26999D" w14:textId="5C5560F1" w:rsidR="00131590" w:rsidRPr="005220E6" w:rsidRDefault="00C8532F" w:rsidP="00131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31590" w:rsidRPr="005220E6">
        <w:rPr>
          <w:rFonts w:ascii="Times New Roman" w:hAnsi="Times New Roman" w:cs="Times New Roman"/>
          <w:sz w:val="28"/>
          <w:szCs w:val="28"/>
        </w:rPr>
        <w:t xml:space="preserve">Тема: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528301653"/>
          <w:placeholder>
            <w:docPart w:val="DE45567DA200476FA809713B1379175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131590"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131590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78BF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878591634"/>
          <w:placeholder>
            <w:docPart w:val="F82DED65277F44F4BEA441ED4A60DB97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3878BF" w:rsidRPr="005220E6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="003878BF" w:rsidRPr="005220E6">
        <w:rPr>
          <w:rFonts w:ascii="Times New Roman" w:eastAsia="Times New Roman" w:hAnsi="Times New Roman" w:cs="Times New Roman"/>
          <w:sz w:val="28"/>
          <w:szCs w:val="28"/>
        </w:rPr>
        <w:t>)</w:t>
      </w:r>
      <w:r w:rsidR="003878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1590" w:rsidRPr="005220E6">
        <w:rPr>
          <w:rFonts w:ascii="Times New Roman" w:hAnsi="Times New Roman" w:cs="Times New Roman"/>
          <w:sz w:val="28"/>
          <w:szCs w:val="28"/>
        </w:rPr>
        <w:t>практики</w:t>
      </w:r>
      <w:r w:rsidR="00131590"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E01593" w14:textId="77777777" w:rsidR="00131590" w:rsidRDefault="00131590" w:rsidP="00131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A84D7E" w14:textId="77777777" w:rsidR="00131590" w:rsidRPr="005220E6" w:rsidRDefault="00131590" w:rsidP="00C85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Задачи:</w:t>
      </w:r>
    </w:p>
    <w:p w14:paraId="65B1B13D" w14:textId="2F3FCEEC" w:rsidR="00131590" w:rsidRPr="005220E6" w:rsidRDefault="00131590" w:rsidP="00C85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учебной </w:t>
      </w:r>
      <w:r w:rsidR="003878BF" w:rsidRPr="005220E6">
        <w:rPr>
          <w:rFonts w:ascii="Times New Roman" w:hAnsi="Times New Roman" w:cs="Times New Roman"/>
          <w:sz w:val="28"/>
          <w:szCs w:val="28"/>
        </w:rPr>
        <w:t>(ознакомительной)</w:t>
      </w:r>
      <w:r w:rsidR="003878BF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практики:</w:t>
      </w:r>
    </w:p>
    <w:p w14:paraId="6CE96286" w14:textId="77777777" w:rsidR="00131590" w:rsidRPr="005220E6" w:rsidRDefault="00131590" w:rsidP="003878BF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5075A810" w14:textId="77777777" w:rsidR="00131590" w:rsidRPr="005220E6" w:rsidRDefault="00131590" w:rsidP="003878BF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4CBD518B" w14:textId="77777777" w:rsidR="00131590" w:rsidRPr="005220E6" w:rsidRDefault="00131590" w:rsidP="003878BF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</w:t>
      </w:r>
      <w:r w:rsidRPr="005220E6">
        <w:rPr>
          <w:rFonts w:ascii="Times New Roman" w:hAnsi="Times New Roman" w:cs="Times New Roman"/>
          <w:sz w:val="28"/>
          <w:szCs w:val="28"/>
        </w:rPr>
        <w:lastRenderedPageBreak/>
        <w:t>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15EE1246" w14:textId="77777777" w:rsidR="00131590" w:rsidRPr="005220E6" w:rsidRDefault="00131590" w:rsidP="003878BF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693FB38F" w14:textId="77777777" w:rsidR="00131590" w:rsidRPr="005220E6" w:rsidRDefault="00131590" w:rsidP="00131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D874A0" w14:textId="77777777" w:rsidR="00131590" w:rsidRPr="005220E6" w:rsidRDefault="00131590" w:rsidP="00131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Время выполнения – 18 часов.</w:t>
      </w:r>
    </w:p>
    <w:p w14:paraId="49FF0BBF" w14:textId="77777777" w:rsidR="00131590" w:rsidRPr="005220E6" w:rsidRDefault="00131590" w:rsidP="00131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726E42" w14:textId="77777777" w:rsidR="00131590" w:rsidRPr="005220E6" w:rsidRDefault="00131590" w:rsidP="00C85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232E86830C174A8EB07EB246DB79CE4A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647744838"/>
          <w:placeholder>
            <w:docPart w:val="0EACD30B7E904AE1B28D7C40D79FB172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5220E6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Pr="005220E6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8FCCBF1" w14:textId="77777777" w:rsidR="00131590" w:rsidRPr="005220E6" w:rsidRDefault="00131590" w:rsidP="00C85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28C0F4" w14:textId="77777777" w:rsidR="00131590" w:rsidRPr="005220E6" w:rsidRDefault="00131590" w:rsidP="00C85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D897F845808842B8AFB79E3F24A0BADE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689438543"/>
          <w:placeholder>
            <w:docPart w:val="FDDB613DDFAD4DB0B5AC05C82BAC2F59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5220E6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Pr="005220E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220E6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p w14:paraId="35414CB9" w14:textId="77777777" w:rsidR="00C8532F" w:rsidRDefault="00C8532F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1E627C" w14:textId="08FFE9AA" w:rsidR="006577E7" w:rsidRDefault="00C8532F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59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77E7">
        <w:rPr>
          <w:rFonts w:ascii="Times New Roman" w:hAnsi="Times New Roman" w:cs="Times New Roman"/>
          <w:sz w:val="28"/>
          <w:szCs w:val="28"/>
        </w:rPr>
        <w:t>УК-1</w:t>
      </w:r>
      <w:r w:rsidR="006577E7" w:rsidRPr="007C7120">
        <w:rPr>
          <w:rFonts w:ascii="Times New Roman" w:hAnsi="Times New Roman" w:cs="Times New Roman"/>
          <w:sz w:val="28"/>
          <w:szCs w:val="28"/>
        </w:rPr>
        <w:t xml:space="preserve"> (</w:t>
      </w:r>
      <w:r w:rsidR="006577E7">
        <w:rPr>
          <w:rFonts w:ascii="Times New Roman" w:hAnsi="Times New Roman" w:cs="Times New Roman"/>
          <w:sz w:val="28"/>
          <w:szCs w:val="28"/>
        </w:rPr>
        <w:t>У</w:t>
      </w:r>
      <w:r w:rsidR="006577E7" w:rsidRPr="007C7120">
        <w:rPr>
          <w:rFonts w:ascii="Times New Roman" w:hAnsi="Times New Roman" w:cs="Times New Roman"/>
          <w:sz w:val="28"/>
          <w:szCs w:val="28"/>
        </w:rPr>
        <w:t>К-</w:t>
      </w:r>
      <w:r w:rsidR="006577E7">
        <w:rPr>
          <w:rFonts w:ascii="Times New Roman" w:hAnsi="Times New Roman" w:cs="Times New Roman"/>
          <w:sz w:val="28"/>
          <w:szCs w:val="28"/>
        </w:rPr>
        <w:t>1</w:t>
      </w:r>
      <w:r w:rsidR="006577E7" w:rsidRPr="007C7120">
        <w:rPr>
          <w:rFonts w:ascii="Times New Roman" w:hAnsi="Times New Roman" w:cs="Times New Roman"/>
          <w:sz w:val="28"/>
          <w:szCs w:val="28"/>
        </w:rPr>
        <w:t>.1)</w:t>
      </w:r>
      <w:r w:rsidR="006577E7">
        <w:rPr>
          <w:rFonts w:ascii="Times New Roman" w:hAnsi="Times New Roman" w:cs="Times New Roman"/>
          <w:sz w:val="28"/>
          <w:szCs w:val="28"/>
        </w:rPr>
        <w:t>, УК-2</w:t>
      </w:r>
      <w:r w:rsidR="006577E7" w:rsidRPr="007C7120">
        <w:rPr>
          <w:rFonts w:ascii="Times New Roman" w:hAnsi="Times New Roman" w:cs="Times New Roman"/>
          <w:sz w:val="28"/>
          <w:szCs w:val="28"/>
        </w:rPr>
        <w:t xml:space="preserve"> (</w:t>
      </w:r>
      <w:r w:rsidR="006577E7">
        <w:rPr>
          <w:rFonts w:ascii="Times New Roman" w:hAnsi="Times New Roman" w:cs="Times New Roman"/>
          <w:sz w:val="28"/>
          <w:szCs w:val="28"/>
        </w:rPr>
        <w:t>У</w:t>
      </w:r>
      <w:r w:rsidR="006577E7" w:rsidRPr="007C7120">
        <w:rPr>
          <w:rFonts w:ascii="Times New Roman" w:hAnsi="Times New Roman" w:cs="Times New Roman"/>
          <w:sz w:val="28"/>
          <w:szCs w:val="28"/>
        </w:rPr>
        <w:t>К-</w:t>
      </w:r>
      <w:r w:rsidR="006577E7">
        <w:rPr>
          <w:rFonts w:ascii="Times New Roman" w:hAnsi="Times New Roman" w:cs="Times New Roman"/>
          <w:sz w:val="28"/>
          <w:szCs w:val="28"/>
        </w:rPr>
        <w:t>2</w:t>
      </w:r>
      <w:r w:rsidR="006577E7" w:rsidRPr="007C7120">
        <w:rPr>
          <w:rFonts w:ascii="Times New Roman" w:hAnsi="Times New Roman" w:cs="Times New Roman"/>
          <w:sz w:val="28"/>
          <w:szCs w:val="28"/>
        </w:rPr>
        <w:t>.1)</w:t>
      </w:r>
      <w:r w:rsidR="006577E7">
        <w:rPr>
          <w:rFonts w:ascii="Times New Roman" w:hAnsi="Times New Roman" w:cs="Times New Roman"/>
          <w:sz w:val="28"/>
          <w:szCs w:val="28"/>
        </w:rPr>
        <w:t>, УК-3</w:t>
      </w:r>
      <w:r w:rsidR="006577E7" w:rsidRPr="007C7120">
        <w:rPr>
          <w:rFonts w:ascii="Times New Roman" w:hAnsi="Times New Roman" w:cs="Times New Roman"/>
          <w:sz w:val="28"/>
          <w:szCs w:val="28"/>
        </w:rPr>
        <w:t xml:space="preserve"> (</w:t>
      </w:r>
      <w:r w:rsidR="006577E7">
        <w:rPr>
          <w:rFonts w:ascii="Times New Roman" w:hAnsi="Times New Roman" w:cs="Times New Roman"/>
          <w:sz w:val="28"/>
          <w:szCs w:val="28"/>
        </w:rPr>
        <w:t>У</w:t>
      </w:r>
      <w:r w:rsidR="006577E7" w:rsidRPr="007C7120">
        <w:rPr>
          <w:rFonts w:ascii="Times New Roman" w:hAnsi="Times New Roman" w:cs="Times New Roman"/>
          <w:sz w:val="28"/>
          <w:szCs w:val="28"/>
        </w:rPr>
        <w:t>К-</w:t>
      </w:r>
      <w:r w:rsidR="006577E7">
        <w:rPr>
          <w:rFonts w:ascii="Times New Roman" w:hAnsi="Times New Roman" w:cs="Times New Roman"/>
          <w:sz w:val="28"/>
          <w:szCs w:val="28"/>
        </w:rPr>
        <w:t>3</w:t>
      </w:r>
      <w:r w:rsidR="006577E7" w:rsidRPr="007C7120">
        <w:rPr>
          <w:rFonts w:ascii="Times New Roman" w:hAnsi="Times New Roman" w:cs="Times New Roman"/>
          <w:sz w:val="28"/>
          <w:szCs w:val="28"/>
        </w:rPr>
        <w:t>.1)</w:t>
      </w:r>
      <w:r w:rsidR="006577E7">
        <w:rPr>
          <w:rFonts w:ascii="Times New Roman" w:hAnsi="Times New Roman" w:cs="Times New Roman"/>
          <w:sz w:val="28"/>
          <w:szCs w:val="28"/>
        </w:rPr>
        <w:t>, УК-4</w:t>
      </w:r>
      <w:r w:rsidR="006577E7" w:rsidRPr="007C7120">
        <w:rPr>
          <w:rFonts w:ascii="Times New Roman" w:hAnsi="Times New Roman" w:cs="Times New Roman"/>
          <w:sz w:val="28"/>
          <w:szCs w:val="28"/>
        </w:rPr>
        <w:t xml:space="preserve"> (</w:t>
      </w:r>
      <w:r w:rsidR="006577E7">
        <w:rPr>
          <w:rFonts w:ascii="Times New Roman" w:hAnsi="Times New Roman" w:cs="Times New Roman"/>
          <w:sz w:val="28"/>
          <w:szCs w:val="28"/>
        </w:rPr>
        <w:t>УК-4.1, У</w:t>
      </w:r>
      <w:r w:rsidR="006577E7" w:rsidRPr="007C7120">
        <w:rPr>
          <w:rFonts w:ascii="Times New Roman" w:hAnsi="Times New Roman" w:cs="Times New Roman"/>
          <w:sz w:val="28"/>
          <w:szCs w:val="28"/>
        </w:rPr>
        <w:t>К-</w:t>
      </w:r>
      <w:r w:rsidR="006577E7">
        <w:rPr>
          <w:rFonts w:ascii="Times New Roman" w:hAnsi="Times New Roman" w:cs="Times New Roman"/>
          <w:sz w:val="28"/>
          <w:szCs w:val="28"/>
        </w:rPr>
        <w:t>4</w:t>
      </w:r>
      <w:r w:rsidR="006577E7" w:rsidRPr="007C7120">
        <w:rPr>
          <w:rFonts w:ascii="Times New Roman" w:hAnsi="Times New Roman" w:cs="Times New Roman"/>
          <w:sz w:val="28"/>
          <w:szCs w:val="28"/>
        </w:rPr>
        <w:t>.</w:t>
      </w:r>
      <w:r w:rsidR="006577E7">
        <w:rPr>
          <w:rFonts w:ascii="Times New Roman" w:hAnsi="Times New Roman" w:cs="Times New Roman"/>
          <w:sz w:val="28"/>
          <w:szCs w:val="28"/>
        </w:rPr>
        <w:t>3</w:t>
      </w:r>
      <w:r w:rsidR="006577E7" w:rsidRPr="007C7120">
        <w:rPr>
          <w:rFonts w:ascii="Times New Roman" w:hAnsi="Times New Roman" w:cs="Times New Roman"/>
          <w:sz w:val="28"/>
          <w:szCs w:val="28"/>
        </w:rPr>
        <w:t>)</w:t>
      </w:r>
      <w:r w:rsidR="006577E7">
        <w:rPr>
          <w:rFonts w:ascii="Times New Roman" w:hAnsi="Times New Roman" w:cs="Times New Roman"/>
          <w:sz w:val="28"/>
          <w:szCs w:val="28"/>
        </w:rPr>
        <w:t>, УК-5</w:t>
      </w:r>
      <w:r w:rsidR="006577E7" w:rsidRPr="007C7120">
        <w:rPr>
          <w:rFonts w:ascii="Times New Roman" w:hAnsi="Times New Roman" w:cs="Times New Roman"/>
          <w:sz w:val="28"/>
          <w:szCs w:val="28"/>
        </w:rPr>
        <w:t xml:space="preserve"> (</w:t>
      </w:r>
      <w:r w:rsidR="006577E7">
        <w:rPr>
          <w:rFonts w:ascii="Times New Roman" w:hAnsi="Times New Roman" w:cs="Times New Roman"/>
          <w:sz w:val="28"/>
          <w:szCs w:val="28"/>
        </w:rPr>
        <w:t>У</w:t>
      </w:r>
      <w:r w:rsidR="006577E7" w:rsidRPr="007C7120">
        <w:rPr>
          <w:rFonts w:ascii="Times New Roman" w:hAnsi="Times New Roman" w:cs="Times New Roman"/>
          <w:sz w:val="28"/>
          <w:szCs w:val="28"/>
        </w:rPr>
        <w:t>К-</w:t>
      </w:r>
      <w:r w:rsidR="006577E7">
        <w:rPr>
          <w:rFonts w:ascii="Times New Roman" w:hAnsi="Times New Roman" w:cs="Times New Roman"/>
          <w:sz w:val="28"/>
          <w:szCs w:val="28"/>
        </w:rPr>
        <w:t>5</w:t>
      </w:r>
      <w:r w:rsidR="006577E7" w:rsidRPr="007C7120">
        <w:rPr>
          <w:rFonts w:ascii="Times New Roman" w:hAnsi="Times New Roman" w:cs="Times New Roman"/>
          <w:sz w:val="28"/>
          <w:szCs w:val="28"/>
        </w:rPr>
        <w:t>.</w:t>
      </w:r>
      <w:r w:rsidR="006577E7">
        <w:rPr>
          <w:rFonts w:ascii="Times New Roman" w:hAnsi="Times New Roman" w:cs="Times New Roman"/>
          <w:sz w:val="28"/>
          <w:szCs w:val="28"/>
        </w:rPr>
        <w:t>1</w:t>
      </w:r>
      <w:r w:rsidR="006577E7" w:rsidRPr="007C7120">
        <w:rPr>
          <w:rFonts w:ascii="Times New Roman" w:hAnsi="Times New Roman" w:cs="Times New Roman"/>
          <w:sz w:val="28"/>
          <w:szCs w:val="28"/>
        </w:rPr>
        <w:t>)</w:t>
      </w:r>
      <w:r w:rsidR="006577E7">
        <w:rPr>
          <w:rFonts w:ascii="Times New Roman" w:hAnsi="Times New Roman" w:cs="Times New Roman"/>
          <w:sz w:val="28"/>
          <w:szCs w:val="28"/>
        </w:rPr>
        <w:t xml:space="preserve">, УК-6 (УК-6.1), </w:t>
      </w:r>
      <w:r w:rsidR="00F42B7F">
        <w:rPr>
          <w:rFonts w:ascii="Times New Roman" w:hAnsi="Times New Roman" w:cs="Times New Roman"/>
          <w:sz w:val="28"/>
          <w:szCs w:val="28"/>
        </w:rPr>
        <w:t xml:space="preserve">УК-7 (УК-7.1, УК-7.2), УК-8 (УК-8.1), УК-9 (УК-9.1), </w:t>
      </w:r>
      <w:r w:rsidR="006577E7">
        <w:rPr>
          <w:rFonts w:ascii="Times New Roman" w:hAnsi="Times New Roman" w:cs="Times New Roman"/>
          <w:sz w:val="28"/>
          <w:szCs w:val="28"/>
        </w:rPr>
        <w:t>УК-10</w:t>
      </w:r>
      <w:r w:rsidR="006577E7" w:rsidRPr="007C7120">
        <w:rPr>
          <w:rFonts w:ascii="Times New Roman" w:hAnsi="Times New Roman" w:cs="Times New Roman"/>
          <w:sz w:val="28"/>
          <w:szCs w:val="28"/>
        </w:rPr>
        <w:t xml:space="preserve"> (</w:t>
      </w:r>
      <w:r w:rsidR="006577E7">
        <w:rPr>
          <w:rFonts w:ascii="Times New Roman" w:hAnsi="Times New Roman" w:cs="Times New Roman"/>
          <w:sz w:val="28"/>
          <w:szCs w:val="28"/>
        </w:rPr>
        <w:t>У</w:t>
      </w:r>
      <w:r w:rsidR="006577E7" w:rsidRPr="007C7120">
        <w:rPr>
          <w:rFonts w:ascii="Times New Roman" w:hAnsi="Times New Roman" w:cs="Times New Roman"/>
          <w:sz w:val="28"/>
          <w:szCs w:val="28"/>
        </w:rPr>
        <w:t>К-</w:t>
      </w:r>
      <w:r w:rsidR="006577E7">
        <w:rPr>
          <w:rFonts w:ascii="Times New Roman" w:hAnsi="Times New Roman" w:cs="Times New Roman"/>
          <w:sz w:val="28"/>
          <w:szCs w:val="28"/>
        </w:rPr>
        <w:t>10</w:t>
      </w:r>
      <w:r w:rsidR="006577E7" w:rsidRPr="007C7120">
        <w:rPr>
          <w:rFonts w:ascii="Times New Roman" w:hAnsi="Times New Roman" w:cs="Times New Roman"/>
          <w:sz w:val="28"/>
          <w:szCs w:val="28"/>
        </w:rPr>
        <w:t>.1)</w:t>
      </w:r>
      <w:r w:rsidR="006577E7">
        <w:rPr>
          <w:rFonts w:ascii="Times New Roman" w:hAnsi="Times New Roman" w:cs="Times New Roman"/>
          <w:sz w:val="28"/>
          <w:szCs w:val="28"/>
        </w:rPr>
        <w:t xml:space="preserve">, </w:t>
      </w:r>
      <w:r w:rsidR="00F42B7F">
        <w:rPr>
          <w:rFonts w:ascii="Times New Roman" w:hAnsi="Times New Roman" w:cs="Times New Roman"/>
          <w:sz w:val="28"/>
          <w:szCs w:val="28"/>
        </w:rPr>
        <w:t xml:space="preserve">УК-11 (УК-11.1, УК-11.2), ОПК-1 (ОПК-1.1, ОПК-1.2),  ОПК-2 (ОПК-2.1), </w:t>
      </w:r>
      <w:r w:rsidR="00EA3C1E">
        <w:rPr>
          <w:rFonts w:ascii="Times New Roman" w:hAnsi="Times New Roman" w:cs="Times New Roman"/>
          <w:sz w:val="28"/>
          <w:szCs w:val="28"/>
        </w:rPr>
        <w:t>ОПК-3 (ОПК-3.1, ОПК-3.2</w:t>
      </w:r>
      <w:r w:rsidR="006577E7">
        <w:rPr>
          <w:rFonts w:ascii="Times New Roman" w:hAnsi="Times New Roman" w:cs="Times New Roman"/>
          <w:sz w:val="28"/>
          <w:szCs w:val="28"/>
        </w:rPr>
        <w:t>),</w:t>
      </w:r>
      <w:r w:rsidR="00F42B7F">
        <w:rPr>
          <w:rFonts w:ascii="Times New Roman" w:hAnsi="Times New Roman" w:cs="Times New Roman"/>
          <w:sz w:val="28"/>
          <w:szCs w:val="28"/>
        </w:rPr>
        <w:t xml:space="preserve"> ОПК-4 (ОПК-4.1, ОПК-4.2), ОПК-5 (ОПК-5.1</w:t>
      </w:r>
      <w:proofErr w:type="gramEnd"/>
      <w:r w:rsidR="00F42B7F">
        <w:rPr>
          <w:rFonts w:ascii="Times New Roman" w:hAnsi="Times New Roman" w:cs="Times New Roman"/>
          <w:sz w:val="28"/>
          <w:szCs w:val="28"/>
        </w:rPr>
        <w:t xml:space="preserve">, ОПК-5.2), ОПК-6 (ОПК-6.1, ОПК-6.1), ПК-1 (ПК-1.1, ПК-1.2), ПК-2 (ПК-2.1), ПК-3 (ПК-3.1, ПК-3.2, </w:t>
      </w:r>
      <w:r w:rsidR="00EA3C1E">
        <w:rPr>
          <w:rFonts w:ascii="Times New Roman" w:hAnsi="Times New Roman" w:cs="Times New Roman"/>
          <w:sz w:val="28"/>
          <w:szCs w:val="28"/>
        </w:rPr>
        <w:t xml:space="preserve">   </w:t>
      </w:r>
      <w:r w:rsidR="00F42B7F">
        <w:rPr>
          <w:rFonts w:ascii="Times New Roman" w:hAnsi="Times New Roman" w:cs="Times New Roman"/>
          <w:sz w:val="28"/>
          <w:szCs w:val="28"/>
        </w:rPr>
        <w:t xml:space="preserve">ПК-3.3), ПК-4 (ПК-4.1), </w:t>
      </w:r>
      <w:r w:rsidR="00A6163B">
        <w:rPr>
          <w:rFonts w:ascii="Times New Roman" w:hAnsi="Times New Roman" w:cs="Times New Roman"/>
          <w:sz w:val="28"/>
          <w:szCs w:val="28"/>
        </w:rPr>
        <w:t xml:space="preserve">ПК-5 (ПК-5.1), </w:t>
      </w:r>
      <w:r w:rsidR="006577E7" w:rsidRPr="006577E7">
        <w:rPr>
          <w:rFonts w:ascii="Times New Roman" w:hAnsi="Times New Roman" w:cs="Times New Roman"/>
          <w:sz w:val="28"/>
          <w:szCs w:val="28"/>
        </w:rPr>
        <w:t>ПК-6 (ПК-6.1</w:t>
      </w:r>
      <w:r w:rsidR="006577E7">
        <w:rPr>
          <w:rFonts w:ascii="Times New Roman" w:hAnsi="Times New Roman" w:cs="Times New Roman"/>
          <w:sz w:val="28"/>
          <w:szCs w:val="28"/>
        </w:rPr>
        <w:t>), ПК-7 (ПК-7.1)</w:t>
      </w:r>
    </w:p>
    <w:p w14:paraId="169AD81F" w14:textId="320E04AD" w:rsidR="006577E7" w:rsidRDefault="006577E7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6203C" w14:textId="579F9143" w:rsidR="00A711EA" w:rsidRDefault="00A711EA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948DA9" w14:textId="210B4977" w:rsidR="00A711EA" w:rsidRDefault="00A711EA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0E0F21" w14:textId="3B6747F8" w:rsidR="00A711EA" w:rsidRDefault="00A711EA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40CCEA" w14:textId="4501DBFD" w:rsidR="00A711EA" w:rsidRDefault="00A711EA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614E7A" w14:textId="770C88CA" w:rsidR="00A711EA" w:rsidRDefault="00A711EA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E8B1EF" w14:textId="17FEDDBE" w:rsidR="00A711EA" w:rsidRDefault="00A711EA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71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2A2"/>
    <w:rsid w:val="00011981"/>
    <w:rsid w:val="00080CEE"/>
    <w:rsid w:val="000A6601"/>
    <w:rsid w:val="000D3C34"/>
    <w:rsid w:val="00131590"/>
    <w:rsid w:val="002E7C0B"/>
    <w:rsid w:val="003878BF"/>
    <w:rsid w:val="00392BE7"/>
    <w:rsid w:val="00457CC2"/>
    <w:rsid w:val="004959D0"/>
    <w:rsid w:val="004B64A0"/>
    <w:rsid w:val="006577E7"/>
    <w:rsid w:val="006B4F98"/>
    <w:rsid w:val="006E42A2"/>
    <w:rsid w:val="00757FA9"/>
    <w:rsid w:val="00781270"/>
    <w:rsid w:val="007A45E1"/>
    <w:rsid w:val="007C7120"/>
    <w:rsid w:val="008D160A"/>
    <w:rsid w:val="009020F1"/>
    <w:rsid w:val="00904618"/>
    <w:rsid w:val="00952A0B"/>
    <w:rsid w:val="009F0260"/>
    <w:rsid w:val="00A6163B"/>
    <w:rsid w:val="00A711EA"/>
    <w:rsid w:val="00B91203"/>
    <w:rsid w:val="00BA6545"/>
    <w:rsid w:val="00BC4190"/>
    <w:rsid w:val="00C8532F"/>
    <w:rsid w:val="00C926ED"/>
    <w:rsid w:val="00CE0E8F"/>
    <w:rsid w:val="00EA3C1E"/>
    <w:rsid w:val="00F138B3"/>
    <w:rsid w:val="00F42B7F"/>
    <w:rsid w:val="00F4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9D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03"/>
  </w:style>
  <w:style w:type="paragraph" w:styleId="1">
    <w:name w:val="heading 1"/>
    <w:basedOn w:val="a"/>
    <w:next w:val="a"/>
    <w:link w:val="10"/>
    <w:uiPriority w:val="9"/>
    <w:qFormat/>
    <w:rsid w:val="00A711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91203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B91203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1203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B91203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styleId="a3">
    <w:name w:val="Table Grid"/>
    <w:basedOn w:val="a1"/>
    <w:rsid w:val="00A61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131590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131590"/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1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No Spacing"/>
    <w:uiPriority w:val="1"/>
    <w:qFormat/>
    <w:rsid w:val="00A711E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A6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65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03"/>
  </w:style>
  <w:style w:type="paragraph" w:styleId="1">
    <w:name w:val="heading 1"/>
    <w:basedOn w:val="a"/>
    <w:next w:val="a"/>
    <w:link w:val="10"/>
    <w:uiPriority w:val="9"/>
    <w:qFormat/>
    <w:rsid w:val="00A711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91203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B91203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1203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B91203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styleId="a3">
    <w:name w:val="Table Grid"/>
    <w:basedOn w:val="a1"/>
    <w:rsid w:val="00A61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131590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131590"/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1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No Spacing"/>
    <w:uiPriority w:val="1"/>
    <w:qFormat/>
    <w:rsid w:val="00A711E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A6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6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45567DA200476FA809713B137917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3F9345-6BA5-4CC8-9AD1-5DEC8B32ECC2}"/>
      </w:docPartPr>
      <w:docPartBody>
        <w:p w:rsidR="004D29C4" w:rsidRDefault="00DC2545" w:rsidP="00DC2545">
          <w:pPr>
            <w:pStyle w:val="DE45567DA200476FA809713B1379175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232E86830C174A8EB07EB246DB79CE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387ED6-B5DC-412A-ACF6-CA50B193A3E5}"/>
      </w:docPartPr>
      <w:docPartBody>
        <w:p w:rsidR="004D29C4" w:rsidRDefault="00DC2545" w:rsidP="00DC2545">
          <w:pPr>
            <w:pStyle w:val="232E86830C174A8EB07EB246DB79CE4A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0EACD30B7E904AE1B28D7C40D79FB1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A1E81-9EDE-4BDB-984F-36DBE8C397B8}"/>
      </w:docPartPr>
      <w:docPartBody>
        <w:p w:rsidR="004D29C4" w:rsidRDefault="00DC2545" w:rsidP="00DC2545">
          <w:pPr>
            <w:pStyle w:val="0EACD30B7E904AE1B28D7C40D79FB172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D897F845808842B8AFB79E3F24A0BA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FF7D37-326E-4C48-980E-C5E64FF450E8}"/>
      </w:docPartPr>
      <w:docPartBody>
        <w:p w:rsidR="004D29C4" w:rsidRDefault="00DC2545" w:rsidP="00DC2545">
          <w:pPr>
            <w:pStyle w:val="D897F845808842B8AFB79E3F24A0BADE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FDDB613DDFAD4DB0B5AC05C82BAC2F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B92A4D-5242-45D5-8ADB-D60BA82B7533}"/>
      </w:docPartPr>
      <w:docPartBody>
        <w:p w:rsidR="004D29C4" w:rsidRDefault="00DC2545" w:rsidP="00DC2545">
          <w:pPr>
            <w:pStyle w:val="FDDB613DDFAD4DB0B5AC05C82BAC2F59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F82DED65277F44F4BEA441ED4A60DB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8ADE58-94BF-484F-B76D-4E531C5D2F38}"/>
      </w:docPartPr>
      <w:docPartBody>
        <w:p w:rsidR="00A30007" w:rsidRDefault="008D2D5F" w:rsidP="008D2D5F">
          <w:pPr>
            <w:pStyle w:val="F82DED65277F44F4BEA441ED4A60DB97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45"/>
    <w:rsid w:val="00066B49"/>
    <w:rsid w:val="002657AC"/>
    <w:rsid w:val="002B10E8"/>
    <w:rsid w:val="004037FB"/>
    <w:rsid w:val="004D29C4"/>
    <w:rsid w:val="008D2D5F"/>
    <w:rsid w:val="00A224E3"/>
    <w:rsid w:val="00A30007"/>
    <w:rsid w:val="00DC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2D5F"/>
    <w:rPr>
      <w:color w:val="808080"/>
    </w:rPr>
  </w:style>
  <w:style w:type="paragraph" w:customStyle="1" w:styleId="F82DED65277F44F4BEA441ED4A60DB97">
    <w:name w:val="F82DED65277F44F4BEA441ED4A60DB97"/>
    <w:rsid w:val="008D2D5F"/>
  </w:style>
  <w:style w:type="paragraph" w:customStyle="1" w:styleId="DE45567DA200476FA809713B13791750">
    <w:name w:val="DE45567DA200476FA809713B13791750"/>
    <w:rsid w:val="00DC2545"/>
  </w:style>
  <w:style w:type="paragraph" w:customStyle="1" w:styleId="259C512808C647FCB40796A2118D3950">
    <w:name w:val="259C512808C647FCB40796A2118D3950"/>
    <w:rsid w:val="00DC2545"/>
  </w:style>
  <w:style w:type="paragraph" w:customStyle="1" w:styleId="232E86830C174A8EB07EB246DB79CE4A">
    <w:name w:val="232E86830C174A8EB07EB246DB79CE4A"/>
    <w:rsid w:val="00DC2545"/>
  </w:style>
  <w:style w:type="paragraph" w:customStyle="1" w:styleId="0EACD30B7E904AE1B28D7C40D79FB172">
    <w:name w:val="0EACD30B7E904AE1B28D7C40D79FB172"/>
    <w:rsid w:val="00DC2545"/>
  </w:style>
  <w:style w:type="paragraph" w:customStyle="1" w:styleId="D897F845808842B8AFB79E3F24A0BADE">
    <w:name w:val="D897F845808842B8AFB79E3F24A0BADE"/>
    <w:rsid w:val="00DC2545"/>
  </w:style>
  <w:style w:type="paragraph" w:customStyle="1" w:styleId="FDDB613DDFAD4DB0B5AC05C82BAC2F59">
    <w:name w:val="FDDB613DDFAD4DB0B5AC05C82BAC2F59"/>
    <w:rsid w:val="00DC254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2D5F"/>
    <w:rPr>
      <w:color w:val="808080"/>
    </w:rPr>
  </w:style>
  <w:style w:type="paragraph" w:customStyle="1" w:styleId="F82DED65277F44F4BEA441ED4A60DB97">
    <w:name w:val="F82DED65277F44F4BEA441ED4A60DB97"/>
    <w:rsid w:val="008D2D5F"/>
  </w:style>
  <w:style w:type="paragraph" w:customStyle="1" w:styleId="DE45567DA200476FA809713B13791750">
    <w:name w:val="DE45567DA200476FA809713B13791750"/>
    <w:rsid w:val="00DC2545"/>
  </w:style>
  <w:style w:type="paragraph" w:customStyle="1" w:styleId="259C512808C647FCB40796A2118D3950">
    <w:name w:val="259C512808C647FCB40796A2118D3950"/>
    <w:rsid w:val="00DC2545"/>
  </w:style>
  <w:style w:type="paragraph" w:customStyle="1" w:styleId="232E86830C174A8EB07EB246DB79CE4A">
    <w:name w:val="232E86830C174A8EB07EB246DB79CE4A"/>
    <w:rsid w:val="00DC2545"/>
  </w:style>
  <w:style w:type="paragraph" w:customStyle="1" w:styleId="0EACD30B7E904AE1B28D7C40D79FB172">
    <w:name w:val="0EACD30B7E904AE1B28D7C40D79FB172"/>
    <w:rsid w:val="00DC2545"/>
  </w:style>
  <w:style w:type="paragraph" w:customStyle="1" w:styleId="D897F845808842B8AFB79E3F24A0BADE">
    <w:name w:val="D897F845808842B8AFB79E3F24A0BADE"/>
    <w:rsid w:val="00DC2545"/>
  </w:style>
  <w:style w:type="paragraph" w:customStyle="1" w:styleId="FDDB613DDFAD4DB0B5AC05C82BAC2F59">
    <w:name w:val="FDDB613DDFAD4DB0B5AC05C82BAC2F59"/>
    <w:rsid w:val="00DC25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7</Pages>
  <Words>1784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24</cp:revision>
  <dcterms:created xsi:type="dcterms:W3CDTF">2025-03-14T11:13:00Z</dcterms:created>
  <dcterms:modified xsi:type="dcterms:W3CDTF">2025-03-21T15:40:00Z</dcterms:modified>
</cp:coreProperties>
</file>