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41ED0DF" w14:textId="4CFFA40E" w:rsidR="004A6667" w:rsidRPr="000D3E70" w:rsidRDefault="004A6667" w:rsidP="004A666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0D3E70">
        <w:rPr>
          <w:rFonts w:ascii="Times New Roman" w:hAnsi="Times New Roman" w:cs="Times New Roman"/>
          <w:b/>
          <w:bCs/>
          <w:sz w:val="28"/>
          <w:szCs w:val="28"/>
        </w:rPr>
        <w:t xml:space="preserve">Комплект оценочных материалов по практике </w:t>
      </w:r>
    </w:p>
    <w:p w14:paraId="0D3FDB73" w14:textId="77777777" w:rsidR="004A6667" w:rsidRPr="000D3E70" w:rsidRDefault="004A6667" w:rsidP="004A666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0D3E70">
        <w:rPr>
          <w:rFonts w:ascii="Times New Roman" w:hAnsi="Times New Roman" w:cs="Times New Roman"/>
          <w:b/>
          <w:bCs/>
          <w:sz w:val="28"/>
          <w:szCs w:val="28"/>
        </w:rPr>
        <w:t>«Производственная (</w:t>
      </w:r>
      <w:r>
        <w:rPr>
          <w:rFonts w:ascii="Times New Roman" w:hAnsi="Times New Roman" w:cs="Times New Roman"/>
          <w:b/>
          <w:bCs/>
          <w:sz w:val="28"/>
          <w:szCs w:val="28"/>
        </w:rPr>
        <w:t>преддипломная</w:t>
      </w:r>
      <w:r w:rsidRPr="000D3E70">
        <w:rPr>
          <w:rFonts w:ascii="Times New Roman" w:hAnsi="Times New Roman" w:cs="Times New Roman"/>
          <w:b/>
          <w:bCs/>
          <w:sz w:val="28"/>
          <w:szCs w:val="28"/>
        </w:rPr>
        <w:t>)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практика</w:t>
      </w:r>
      <w:r w:rsidRPr="000D3E70">
        <w:rPr>
          <w:rFonts w:ascii="Times New Roman" w:hAnsi="Times New Roman" w:cs="Times New Roman"/>
          <w:b/>
          <w:bCs/>
          <w:sz w:val="28"/>
          <w:szCs w:val="28"/>
        </w:rPr>
        <w:t>»</w:t>
      </w:r>
    </w:p>
    <w:p w14:paraId="5523E33F" w14:textId="77777777" w:rsidR="0002216A" w:rsidRPr="001620EF" w:rsidRDefault="0002216A" w:rsidP="0002216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5CD1BE5A" w14:textId="77777777" w:rsidR="0002216A" w:rsidRPr="001620EF" w:rsidRDefault="0002216A" w:rsidP="0002216A">
      <w:pPr>
        <w:widowControl w:val="0"/>
        <w:spacing w:after="0" w:line="240" w:lineRule="auto"/>
        <w:rPr>
          <w:rFonts w:ascii="Times New Roman" w:hAnsi="Times New Roman"/>
          <w:b/>
          <w:bCs/>
          <w:sz w:val="28"/>
          <w:szCs w:val="28"/>
        </w:rPr>
      </w:pPr>
      <w:r w:rsidRPr="001620EF">
        <w:rPr>
          <w:rFonts w:ascii="Times New Roman" w:hAnsi="Times New Roman"/>
          <w:b/>
          <w:bCs/>
          <w:sz w:val="28"/>
          <w:szCs w:val="28"/>
        </w:rPr>
        <w:t>Задания закрытого типа</w:t>
      </w:r>
    </w:p>
    <w:p w14:paraId="7580740F" w14:textId="77777777" w:rsidR="0002216A" w:rsidRPr="001620EF" w:rsidRDefault="0002216A" w:rsidP="0002216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5BF15CD5" w14:textId="77777777" w:rsidR="0002216A" w:rsidRPr="001620EF" w:rsidRDefault="0002216A" w:rsidP="0002216A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1620EF">
        <w:rPr>
          <w:rFonts w:ascii="Times New Roman" w:hAnsi="Times New Roman" w:cs="Times New Roman"/>
          <w:b/>
          <w:bCs/>
          <w:sz w:val="28"/>
          <w:szCs w:val="28"/>
        </w:rPr>
        <w:t>Задания закрытого типа на выбор правильного ответа</w:t>
      </w:r>
    </w:p>
    <w:p w14:paraId="55833B1C" w14:textId="77777777" w:rsidR="0002216A" w:rsidRPr="001620EF" w:rsidRDefault="0002216A" w:rsidP="0002216A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267F71F2" w14:textId="77777777" w:rsidR="0002216A" w:rsidRPr="001620EF" w:rsidRDefault="0002216A" w:rsidP="0002216A">
      <w:pPr>
        <w:spacing w:after="0" w:line="240" w:lineRule="auto"/>
        <w:rPr>
          <w:rFonts w:ascii="Times New Roman" w:hAnsi="Times New Roman"/>
          <w:i/>
          <w:iCs/>
          <w:sz w:val="28"/>
          <w:szCs w:val="28"/>
        </w:rPr>
      </w:pPr>
      <w:r w:rsidRPr="001620EF">
        <w:rPr>
          <w:rFonts w:ascii="Times New Roman" w:hAnsi="Times New Roman"/>
          <w:i/>
          <w:iCs/>
          <w:sz w:val="28"/>
          <w:szCs w:val="28"/>
        </w:rPr>
        <w:t>Выберите один правильный ответ</w:t>
      </w:r>
    </w:p>
    <w:p w14:paraId="6BAD1941" w14:textId="77777777" w:rsidR="0002216A" w:rsidRPr="001620EF" w:rsidRDefault="0002216A" w:rsidP="0002216A">
      <w:pPr>
        <w:pStyle w:val="2"/>
        <w:shd w:val="clear" w:color="auto" w:fill="auto"/>
        <w:tabs>
          <w:tab w:val="left" w:pos="255"/>
          <w:tab w:val="left" w:pos="1134"/>
        </w:tabs>
        <w:spacing w:line="240" w:lineRule="auto"/>
        <w:ind w:firstLine="0"/>
        <w:jc w:val="both"/>
        <w:rPr>
          <w:iCs/>
          <w:sz w:val="24"/>
          <w:szCs w:val="24"/>
        </w:rPr>
      </w:pPr>
    </w:p>
    <w:p w14:paraId="59276B45" w14:textId="46101660" w:rsidR="0002216A" w:rsidRPr="001620EF" w:rsidRDefault="0002216A" w:rsidP="0002216A">
      <w:pPr>
        <w:pStyle w:val="2"/>
        <w:shd w:val="clear" w:color="auto" w:fill="auto"/>
        <w:tabs>
          <w:tab w:val="left" w:pos="255"/>
          <w:tab w:val="left" w:pos="1134"/>
        </w:tabs>
        <w:spacing w:line="240" w:lineRule="auto"/>
        <w:ind w:firstLine="0"/>
        <w:jc w:val="both"/>
        <w:rPr>
          <w:iCs/>
          <w:sz w:val="28"/>
          <w:szCs w:val="28"/>
        </w:rPr>
      </w:pPr>
      <w:r w:rsidRPr="001620EF">
        <w:rPr>
          <w:iCs/>
          <w:sz w:val="28"/>
          <w:szCs w:val="28"/>
        </w:rPr>
        <w:t>1. Средства идентификации товаров – это</w:t>
      </w:r>
      <w:r w:rsidR="009F5F9E">
        <w:rPr>
          <w:iCs/>
          <w:sz w:val="28"/>
          <w:szCs w:val="28"/>
        </w:rPr>
        <w:t>:</w:t>
      </w:r>
    </w:p>
    <w:p w14:paraId="584B08B6" w14:textId="77777777" w:rsidR="0002216A" w:rsidRPr="001620EF" w:rsidRDefault="0002216A" w:rsidP="0002216A">
      <w:pPr>
        <w:widowControl w:val="0"/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pacing w:val="-2"/>
          <w:sz w:val="28"/>
          <w:szCs w:val="28"/>
        </w:rPr>
      </w:pPr>
      <w:r w:rsidRPr="001620EF">
        <w:rPr>
          <w:rFonts w:ascii="Times New Roman" w:hAnsi="Times New Roman" w:cs="Times New Roman"/>
          <w:spacing w:val="-2"/>
          <w:sz w:val="28"/>
          <w:szCs w:val="28"/>
        </w:rPr>
        <w:t>А) это отождествление, установление совпадения чего-либо с чем-либо</w:t>
      </w:r>
    </w:p>
    <w:p w14:paraId="519A155E" w14:textId="77777777" w:rsidR="0002216A" w:rsidRPr="001620EF" w:rsidRDefault="0002216A" w:rsidP="0002216A">
      <w:pPr>
        <w:widowControl w:val="0"/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620EF">
        <w:rPr>
          <w:rFonts w:ascii="Times New Roman" w:hAnsi="Times New Roman" w:cs="Times New Roman"/>
          <w:sz w:val="28"/>
          <w:szCs w:val="28"/>
        </w:rPr>
        <w:t>Б) выявление и подтверждение подлинности конкретного вида и наименования товара</w:t>
      </w:r>
    </w:p>
    <w:p w14:paraId="1F329C87" w14:textId="77777777" w:rsidR="0002216A" w:rsidRPr="001620EF" w:rsidRDefault="0002216A" w:rsidP="0002216A">
      <w:pPr>
        <w:widowControl w:val="0"/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620EF">
        <w:rPr>
          <w:rFonts w:ascii="Times New Roman" w:hAnsi="Times New Roman" w:cs="Times New Roman"/>
          <w:sz w:val="28"/>
          <w:szCs w:val="28"/>
        </w:rPr>
        <w:t>В) нормативные и технические документы (стандарты, ТУ, правила и др.), регламентирующие показатели качества, которые могут быть использованы для целей идентификации</w:t>
      </w:r>
    </w:p>
    <w:p w14:paraId="73ABB7AA" w14:textId="77777777" w:rsidR="0002216A" w:rsidRPr="001620EF" w:rsidRDefault="0002216A" w:rsidP="0002216A">
      <w:pPr>
        <w:widowControl w:val="0"/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620EF">
        <w:rPr>
          <w:rFonts w:ascii="Times New Roman" w:hAnsi="Times New Roman" w:cs="Times New Roman"/>
          <w:sz w:val="28"/>
          <w:szCs w:val="28"/>
        </w:rPr>
        <w:t xml:space="preserve">Г) характеристики товаров, позволяющие отождествлять товар и его свойства с </w:t>
      </w:r>
      <w:proofErr w:type="gramStart"/>
      <w:r w:rsidRPr="001620EF">
        <w:rPr>
          <w:rFonts w:ascii="Times New Roman" w:hAnsi="Times New Roman" w:cs="Times New Roman"/>
          <w:sz w:val="28"/>
          <w:szCs w:val="28"/>
        </w:rPr>
        <w:t>указанными</w:t>
      </w:r>
      <w:proofErr w:type="gramEnd"/>
      <w:r w:rsidRPr="001620EF">
        <w:rPr>
          <w:rFonts w:ascii="Times New Roman" w:hAnsi="Times New Roman" w:cs="Times New Roman"/>
          <w:sz w:val="28"/>
          <w:szCs w:val="28"/>
        </w:rPr>
        <w:t xml:space="preserve"> на маркировке</w:t>
      </w:r>
    </w:p>
    <w:p w14:paraId="1DB1DFAF" w14:textId="77777777" w:rsidR="0002216A" w:rsidRPr="001620EF" w:rsidRDefault="0002216A" w:rsidP="0002216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620EF">
        <w:rPr>
          <w:rFonts w:ascii="Times New Roman" w:hAnsi="Times New Roman" w:cs="Times New Roman"/>
          <w:sz w:val="28"/>
          <w:szCs w:val="28"/>
        </w:rPr>
        <w:t>Правильный ответ: В</w:t>
      </w:r>
    </w:p>
    <w:p w14:paraId="4BDEF7D8" w14:textId="25C02257" w:rsidR="0002216A" w:rsidRPr="001620EF" w:rsidRDefault="0002216A" w:rsidP="0002216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620EF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proofErr w:type="gramStart"/>
      <w:r w:rsidR="00183ED7" w:rsidRPr="001620EF">
        <w:rPr>
          <w:rFonts w:ascii="Times New Roman" w:hAnsi="Times New Roman" w:cs="Times New Roman"/>
          <w:sz w:val="28"/>
          <w:szCs w:val="28"/>
        </w:rPr>
        <w:t xml:space="preserve">ОПК-1 (ОПК-1.1, ОПК-1.2), ОПК-2 (ОПК-2.1, ОПК-2.2), ОПК-3 (ОПК-3.1, ОПК-3.2), ОПК-4 (ОПК-4.1, ОПК-4.2), ОПК-5 (ОПК-5.1, ОПК-5.2), ОПК-6 (ОПК-6.1, ОПК-6.1), ПК-1 (ПК-1.1, ПК-1.2, </w:t>
      </w:r>
      <w:r w:rsidR="009F5F9E">
        <w:rPr>
          <w:rFonts w:ascii="Times New Roman" w:hAnsi="Times New Roman" w:cs="Times New Roman"/>
          <w:sz w:val="28"/>
          <w:szCs w:val="28"/>
        </w:rPr>
        <w:t xml:space="preserve">    </w:t>
      </w:r>
      <w:r w:rsidR="00183ED7" w:rsidRPr="001620EF">
        <w:rPr>
          <w:rFonts w:ascii="Times New Roman" w:hAnsi="Times New Roman" w:cs="Times New Roman"/>
          <w:sz w:val="28"/>
          <w:szCs w:val="28"/>
        </w:rPr>
        <w:t>ПК-1.3), ПК-2 (ПК-2.1, ПК-2.2, ПК-2.3), ПК-3 (ПК-3.1),</w:t>
      </w:r>
      <w:r w:rsidR="0006620D">
        <w:rPr>
          <w:rFonts w:ascii="Times New Roman" w:hAnsi="Times New Roman" w:cs="Times New Roman"/>
          <w:sz w:val="28"/>
          <w:szCs w:val="28"/>
        </w:rPr>
        <w:t xml:space="preserve"> ПК-4 (ПК-4.1, </w:t>
      </w:r>
      <w:r w:rsidR="002F1C92">
        <w:rPr>
          <w:rFonts w:ascii="Times New Roman" w:hAnsi="Times New Roman" w:cs="Times New Roman"/>
          <w:sz w:val="28"/>
          <w:szCs w:val="28"/>
        </w:rPr>
        <w:t xml:space="preserve">      </w:t>
      </w:r>
      <w:r w:rsidR="0006620D">
        <w:rPr>
          <w:rFonts w:ascii="Times New Roman" w:hAnsi="Times New Roman" w:cs="Times New Roman"/>
          <w:sz w:val="28"/>
          <w:szCs w:val="28"/>
        </w:rPr>
        <w:t>ПК-4.2, ПК-4.3)</w:t>
      </w:r>
      <w:proofErr w:type="gramEnd"/>
    </w:p>
    <w:p w14:paraId="04491C55" w14:textId="03D08AAD" w:rsidR="00183ED7" w:rsidRPr="001620EF" w:rsidRDefault="00183ED7" w:rsidP="0002216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36DF512" w14:textId="4D305E0E" w:rsidR="00183ED7" w:rsidRPr="001620EF" w:rsidRDefault="009F5F9E" w:rsidP="00183ED7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</w:t>
      </w:r>
      <w:r w:rsidR="00183ED7" w:rsidRPr="001620EF">
        <w:rPr>
          <w:rFonts w:ascii="Times New Roman" w:hAnsi="Times New Roman"/>
          <w:sz w:val="28"/>
          <w:szCs w:val="28"/>
        </w:rPr>
        <w:t>. Фальсификация в зависимости от места ее осуществления может быть:</w:t>
      </w:r>
    </w:p>
    <w:p w14:paraId="7C5F6CA2" w14:textId="77777777" w:rsidR="00183ED7" w:rsidRPr="001620EF" w:rsidRDefault="00183ED7" w:rsidP="00183ED7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1620EF">
        <w:rPr>
          <w:rFonts w:ascii="Times New Roman" w:hAnsi="Times New Roman"/>
          <w:sz w:val="28"/>
          <w:szCs w:val="28"/>
        </w:rPr>
        <w:t>А) транспортной и потребительской</w:t>
      </w:r>
    </w:p>
    <w:p w14:paraId="73D76C6C" w14:textId="77777777" w:rsidR="00183ED7" w:rsidRPr="001620EF" w:rsidRDefault="00183ED7" w:rsidP="00183ED7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1620EF">
        <w:rPr>
          <w:rFonts w:ascii="Times New Roman" w:hAnsi="Times New Roman"/>
          <w:sz w:val="28"/>
          <w:szCs w:val="28"/>
        </w:rPr>
        <w:t xml:space="preserve">Б) технологической и </w:t>
      </w:r>
      <w:proofErr w:type="spellStart"/>
      <w:r w:rsidRPr="001620EF">
        <w:rPr>
          <w:rFonts w:ascii="Times New Roman" w:hAnsi="Times New Roman"/>
          <w:sz w:val="28"/>
          <w:szCs w:val="28"/>
        </w:rPr>
        <w:t>предреализационной</w:t>
      </w:r>
      <w:proofErr w:type="spellEnd"/>
    </w:p>
    <w:p w14:paraId="2A6768E4" w14:textId="77777777" w:rsidR="00183ED7" w:rsidRPr="001620EF" w:rsidRDefault="00183ED7" w:rsidP="00183ED7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1620EF">
        <w:rPr>
          <w:rFonts w:ascii="Times New Roman" w:hAnsi="Times New Roman"/>
          <w:sz w:val="28"/>
          <w:szCs w:val="28"/>
        </w:rPr>
        <w:t>В) проектной и производственной</w:t>
      </w:r>
    </w:p>
    <w:p w14:paraId="5C2FBDD4" w14:textId="77777777" w:rsidR="00183ED7" w:rsidRPr="001620EF" w:rsidRDefault="00183ED7" w:rsidP="00183ED7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1620EF">
        <w:rPr>
          <w:rFonts w:ascii="Times New Roman" w:hAnsi="Times New Roman"/>
          <w:sz w:val="28"/>
          <w:szCs w:val="28"/>
        </w:rPr>
        <w:t>Г) подготовительной и окончательной</w:t>
      </w:r>
    </w:p>
    <w:p w14:paraId="2E926767" w14:textId="77777777" w:rsidR="00183ED7" w:rsidRPr="001620EF" w:rsidRDefault="00183ED7" w:rsidP="00183ED7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1620EF">
        <w:rPr>
          <w:rFonts w:ascii="Times New Roman" w:hAnsi="Times New Roman"/>
          <w:sz w:val="28"/>
          <w:szCs w:val="28"/>
        </w:rPr>
        <w:t>Правильный ответ: Б</w:t>
      </w:r>
    </w:p>
    <w:p w14:paraId="419597C9" w14:textId="689CBAA8" w:rsidR="00183ED7" w:rsidRPr="001620EF" w:rsidRDefault="00183ED7" w:rsidP="00A169A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620EF">
        <w:rPr>
          <w:rFonts w:ascii="Times New Roman" w:hAnsi="Times New Roman"/>
          <w:sz w:val="28"/>
          <w:szCs w:val="28"/>
        </w:rPr>
        <w:t xml:space="preserve">Компетенции (индикаторы): </w:t>
      </w:r>
      <w:proofErr w:type="gramStart"/>
      <w:r w:rsidRPr="001620EF">
        <w:rPr>
          <w:rFonts w:ascii="Times New Roman" w:hAnsi="Times New Roman" w:cs="Times New Roman"/>
          <w:sz w:val="28"/>
          <w:szCs w:val="28"/>
        </w:rPr>
        <w:t>ОПК-1 (ОПК-1.1, ОПК-1.2), ОПК-2 (ОПК-2.1, ОП</w:t>
      </w:r>
      <w:r w:rsidR="00A169A7">
        <w:rPr>
          <w:rFonts w:ascii="Times New Roman" w:hAnsi="Times New Roman" w:cs="Times New Roman"/>
          <w:sz w:val="28"/>
          <w:szCs w:val="28"/>
        </w:rPr>
        <w:t>К-2.2), ОПК-3 (ОПК-3.1, ОПК-3.2</w:t>
      </w:r>
      <w:r w:rsidRPr="001620EF">
        <w:rPr>
          <w:rFonts w:ascii="Times New Roman" w:hAnsi="Times New Roman" w:cs="Times New Roman"/>
          <w:sz w:val="28"/>
          <w:szCs w:val="28"/>
        </w:rPr>
        <w:t xml:space="preserve">), ОПК-4 (ОПК-4.1, ОПК-4.2), ОПК-5 (ОПК-5.1, ОПК-5.2), ОПК-6 (ОПК-6.1, ОПК-6.1), ПК-1 (ПК-1.1, ПК-1.2, </w:t>
      </w:r>
      <w:r w:rsidR="002F1C92">
        <w:rPr>
          <w:rFonts w:ascii="Times New Roman" w:hAnsi="Times New Roman" w:cs="Times New Roman"/>
          <w:sz w:val="28"/>
          <w:szCs w:val="28"/>
        </w:rPr>
        <w:t xml:space="preserve">    </w:t>
      </w:r>
      <w:r w:rsidRPr="001620EF">
        <w:rPr>
          <w:rFonts w:ascii="Times New Roman" w:hAnsi="Times New Roman" w:cs="Times New Roman"/>
          <w:sz w:val="28"/>
          <w:szCs w:val="28"/>
        </w:rPr>
        <w:t>ПК-1.3), ПК-2 (ПК-2.1, ПК-2.2, ПК-2.3), ПК-3 (ПК-3.1, ПК-3.2, ПК-3.3), ПК-4 (ПК-4.1, ПК-4.2, ПК-4.3), ПК-5 (ПК-5</w:t>
      </w:r>
      <w:proofErr w:type="gramEnd"/>
      <w:r w:rsidRPr="001620EF">
        <w:rPr>
          <w:rFonts w:ascii="Times New Roman" w:hAnsi="Times New Roman" w:cs="Times New Roman"/>
          <w:sz w:val="28"/>
          <w:szCs w:val="28"/>
        </w:rPr>
        <w:t>.1, ПК-5.2, ПК-5.3)</w:t>
      </w:r>
    </w:p>
    <w:p w14:paraId="7264BF40" w14:textId="7C55B6C1" w:rsidR="00183ED7" w:rsidRPr="001620EF" w:rsidRDefault="00183ED7" w:rsidP="0002216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21CC1B9" w14:textId="77777777" w:rsidR="00183ED7" w:rsidRPr="001620EF" w:rsidRDefault="00183ED7" w:rsidP="00183ED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20EF">
        <w:rPr>
          <w:rFonts w:ascii="Times New Roman" w:eastAsia="Times New Roman" w:hAnsi="Times New Roman" w:cs="Times New Roman"/>
          <w:sz w:val="28"/>
          <w:szCs w:val="28"/>
          <w:lang w:eastAsia="ru-RU"/>
        </w:rPr>
        <w:t>3. По форме принятия решения бывают:</w:t>
      </w:r>
    </w:p>
    <w:p w14:paraId="0440B226" w14:textId="77777777" w:rsidR="00183ED7" w:rsidRPr="001620EF" w:rsidRDefault="00183ED7" w:rsidP="00183ED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20EF">
        <w:rPr>
          <w:rFonts w:ascii="Times New Roman" w:eastAsia="Times New Roman" w:hAnsi="Times New Roman" w:cs="Times New Roman"/>
          <w:sz w:val="28"/>
          <w:szCs w:val="28"/>
          <w:lang w:eastAsia="ru-RU"/>
        </w:rPr>
        <w:t>А) единоличные и коллегиальные</w:t>
      </w:r>
    </w:p>
    <w:p w14:paraId="40FF0A69" w14:textId="77777777" w:rsidR="00183ED7" w:rsidRPr="001620EF" w:rsidRDefault="00183ED7" w:rsidP="00183ED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20EF">
        <w:rPr>
          <w:rFonts w:ascii="Times New Roman" w:eastAsia="Times New Roman" w:hAnsi="Times New Roman" w:cs="Times New Roman"/>
          <w:sz w:val="28"/>
          <w:szCs w:val="28"/>
          <w:lang w:eastAsia="ru-RU"/>
        </w:rPr>
        <w:t>Б) долгосрочные и краткосрочные</w:t>
      </w:r>
    </w:p>
    <w:p w14:paraId="133F373D" w14:textId="77777777" w:rsidR="00183ED7" w:rsidRPr="001620EF" w:rsidRDefault="00183ED7" w:rsidP="00183ED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20EF">
        <w:rPr>
          <w:rFonts w:ascii="Times New Roman" w:eastAsia="Times New Roman" w:hAnsi="Times New Roman" w:cs="Times New Roman"/>
          <w:sz w:val="28"/>
          <w:szCs w:val="28"/>
          <w:lang w:eastAsia="ru-RU"/>
        </w:rPr>
        <w:t>В) традиционные и нетипичные</w:t>
      </w:r>
    </w:p>
    <w:p w14:paraId="7B36D182" w14:textId="77777777" w:rsidR="00183ED7" w:rsidRPr="001620EF" w:rsidRDefault="00183ED7" w:rsidP="00183ED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20EF">
        <w:rPr>
          <w:rFonts w:ascii="Times New Roman" w:eastAsia="Times New Roman" w:hAnsi="Times New Roman" w:cs="Times New Roman"/>
          <w:sz w:val="28"/>
          <w:szCs w:val="28"/>
          <w:lang w:eastAsia="ru-RU"/>
        </w:rPr>
        <w:t>Г) глобальные и локальные</w:t>
      </w:r>
    </w:p>
    <w:p w14:paraId="01106AD5" w14:textId="77777777" w:rsidR="00183ED7" w:rsidRPr="001620EF" w:rsidRDefault="00183ED7" w:rsidP="00183ED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620EF">
        <w:rPr>
          <w:rFonts w:ascii="Times New Roman" w:hAnsi="Times New Roman" w:cs="Times New Roman"/>
          <w:sz w:val="28"/>
          <w:szCs w:val="28"/>
        </w:rPr>
        <w:t>Правильный ответ: А</w:t>
      </w:r>
    </w:p>
    <w:p w14:paraId="6DDF1191" w14:textId="3D96DC14" w:rsidR="00183ED7" w:rsidRPr="001620EF" w:rsidRDefault="00183ED7" w:rsidP="00183ED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620EF">
        <w:rPr>
          <w:rFonts w:ascii="Times New Roman" w:hAnsi="Times New Roman" w:cs="Times New Roman"/>
          <w:sz w:val="28"/>
          <w:szCs w:val="28"/>
        </w:rPr>
        <w:t xml:space="preserve">Компетенции (индикаторы): УК-1 (УК-1.1, УК-1.2, УК-1.3), УК-2 (УК-2.1, УК-2.2), УК-3 (УК-3.1), УК-4 (УК-4.1, УК-4.2, УК-4.3, УК-4.4), ОПК-4 </w:t>
      </w:r>
      <w:r w:rsidR="002F1C92">
        <w:rPr>
          <w:rFonts w:ascii="Times New Roman" w:hAnsi="Times New Roman" w:cs="Times New Roman"/>
          <w:sz w:val="28"/>
          <w:szCs w:val="28"/>
        </w:rPr>
        <w:t xml:space="preserve">   </w:t>
      </w:r>
      <w:r w:rsidRPr="001620EF">
        <w:rPr>
          <w:rFonts w:ascii="Times New Roman" w:hAnsi="Times New Roman" w:cs="Times New Roman"/>
          <w:sz w:val="28"/>
          <w:szCs w:val="28"/>
        </w:rPr>
        <w:lastRenderedPageBreak/>
        <w:t>(ОПК-4.1, ОПК-4.2), ОПК-5 (ОПК-5.1, ОПК-5.2), ОПК-6 (ОПК-6.1, ОПК-6.1), ПК-4 (ПК-4.1, ПК-4.2, ПК-4.3).</w:t>
      </w:r>
    </w:p>
    <w:p w14:paraId="7F51043E" w14:textId="2F4E9CF3" w:rsidR="00183ED7" w:rsidRPr="001620EF" w:rsidRDefault="00183ED7" w:rsidP="0002216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08A3577" w14:textId="77777777" w:rsidR="00183ED7" w:rsidRPr="001620EF" w:rsidRDefault="00183ED7" w:rsidP="009F5F9E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bookmarkStart w:id="0" w:name="_Hlk190122910"/>
      <w:r w:rsidRPr="001620EF">
        <w:rPr>
          <w:rFonts w:ascii="Times New Roman" w:hAnsi="Times New Roman" w:cs="Times New Roman"/>
          <w:b/>
          <w:bCs/>
          <w:sz w:val="28"/>
          <w:szCs w:val="28"/>
        </w:rPr>
        <w:t>Задания закрытого типа на установление соответствия</w:t>
      </w:r>
    </w:p>
    <w:p w14:paraId="5131CEF4" w14:textId="77777777" w:rsidR="00183ED7" w:rsidRPr="001620EF" w:rsidRDefault="00183ED7" w:rsidP="00183ED7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7EDD445E" w14:textId="77777777" w:rsidR="00183ED7" w:rsidRPr="001620EF" w:rsidRDefault="00183ED7" w:rsidP="00183ED7">
      <w:pPr>
        <w:spacing w:after="0" w:line="240" w:lineRule="auto"/>
        <w:rPr>
          <w:rFonts w:ascii="Times New Roman" w:hAnsi="Times New Roman"/>
          <w:i/>
          <w:iCs/>
          <w:sz w:val="28"/>
          <w:szCs w:val="28"/>
        </w:rPr>
      </w:pPr>
      <w:r w:rsidRPr="001620EF">
        <w:rPr>
          <w:rFonts w:ascii="Times New Roman" w:hAnsi="Times New Roman"/>
          <w:i/>
          <w:iCs/>
          <w:sz w:val="28"/>
          <w:szCs w:val="28"/>
        </w:rPr>
        <w:t>Установите правильное соответствие.</w:t>
      </w:r>
    </w:p>
    <w:p w14:paraId="0994C02A" w14:textId="77777777" w:rsidR="00183ED7" w:rsidRPr="001620EF" w:rsidRDefault="00183ED7" w:rsidP="00183ED7">
      <w:pPr>
        <w:spacing w:after="0" w:line="240" w:lineRule="auto"/>
        <w:jc w:val="both"/>
        <w:rPr>
          <w:rFonts w:ascii="Times New Roman" w:hAnsi="Times New Roman"/>
          <w:i/>
          <w:iCs/>
          <w:sz w:val="28"/>
          <w:szCs w:val="28"/>
        </w:rPr>
      </w:pPr>
      <w:r w:rsidRPr="001620EF">
        <w:rPr>
          <w:rFonts w:ascii="Times New Roman" w:hAnsi="Times New Roman"/>
          <w:i/>
          <w:iCs/>
          <w:sz w:val="28"/>
          <w:szCs w:val="28"/>
        </w:rPr>
        <w:t>Каждому элементу левого столбца соответствует только один элемент правого столбца.</w:t>
      </w:r>
    </w:p>
    <w:p w14:paraId="2A9CC208" w14:textId="77777777" w:rsidR="00183ED7" w:rsidRPr="001620EF" w:rsidRDefault="00183ED7" w:rsidP="00183ED7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5ACC7E47" w14:textId="77777777" w:rsidR="00183ED7" w:rsidRPr="001620EF" w:rsidRDefault="00183ED7" w:rsidP="00183ED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620EF">
        <w:rPr>
          <w:rFonts w:ascii="Times New Roman" w:hAnsi="Times New Roman" w:cs="Times New Roman"/>
          <w:sz w:val="28"/>
          <w:szCs w:val="28"/>
        </w:rPr>
        <w:t>1. Установите соответствие термина: к каждой позиции, данной в первом столбце, подберите соответствующую позицию из второго столбца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69"/>
        <w:gridCol w:w="5376"/>
      </w:tblGrid>
      <w:tr w:rsidR="001620EF" w:rsidRPr="001620EF" w14:paraId="742EAE6A" w14:textId="77777777" w:rsidTr="005A0731">
        <w:tc>
          <w:tcPr>
            <w:tcW w:w="3969" w:type="dxa"/>
          </w:tcPr>
          <w:p w14:paraId="72154DAB" w14:textId="77777777" w:rsidR="00183ED7" w:rsidRPr="001620EF" w:rsidRDefault="00183ED7" w:rsidP="005A07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620EF">
              <w:rPr>
                <w:rFonts w:ascii="Times New Roman" w:hAnsi="Times New Roman" w:cs="Times New Roman"/>
                <w:sz w:val="28"/>
                <w:szCs w:val="28"/>
              </w:rPr>
              <w:t>Определение</w:t>
            </w:r>
          </w:p>
        </w:tc>
        <w:tc>
          <w:tcPr>
            <w:tcW w:w="5376" w:type="dxa"/>
          </w:tcPr>
          <w:p w14:paraId="36519E32" w14:textId="77777777" w:rsidR="00183ED7" w:rsidRPr="001620EF" w:rsidRDefault="00183ED7" w:rsidP="005A07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620EF">
              <w:rPr>
                <w:rFonts w:ascii="Times New Roman" w:hAnsi="Times New Roman" w:cs="Times New Roman"/>
                <w:sz w:val="28"/>
                <w:szCs w:val="28"/>
              </w:rPr>
              <w:t xml:space="preserve">Наименование </w:t>
            </w:r>
          </w:p>
        </w:tc>
      </w:tr>
      <w:tr w:rsidR="001620EF" w:rsidRPr="001620EF" w14:paraId="185F4F30" w14:textId="77777777" w:rsidTr="005A0731">
        <w:tc>
          <w:tcPr>
            <w:tcW w:w="3969" w:type="dxa"/>
          </w:tcPr>
          <w:p w14:paraId="3DE618EF" w14:textId="77777777" w:rsidR="00183ED7" w:rsidRPr="001620EF" w:rsidRDefault="00183ED7" w:rsidP="005A073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620EF">
              <w:rPr>
                <w:rFonts w:ascii="Times New Roman" w:hAnsi="Times New Roman" w:cs="Times New Roman"/>
                <w:sz w:val="28"/>
                <w:szCs w:val="28"/>
              </w:rPr>
              <w:t>1) Выберите определение ассортиментной (видовой) идентификации</w:t>
            </w:r>
          </w:p>
        </w:tc>
        <w:tc>
          <w:tcPr>
            <w:tcW w:w="5376" w:type="dxa"/>
          </w:tcPr>
          <w:p w14:paraId="3F576F8D" w14:textId="77777777" w:rsidR="00183ED7" w:rsidRPr="001620EF" w:rsidRDefault="00183ED7" w:rsidP="005A073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620EF">
              <w:rPr>
                <w:rFonts w:ascii="Times New Roman" w:hAnsi="Times New Roman" w:cs="Times New Roman"/>
                <w:sz w:val="28"/>
                <w:szCs w:val="28"/>
              </w:rPr>
              <w:t xml:space="preserve">А) установление соответствия требованиям качества, предусмотренным нормативной документацией </w:t>
            </w:r>
          </w:p>
        </w:tc>
      </w:tr>
      <w:tr w:rsidR="001620EF" w:rsidRPr="001620EF" w14:paraId="0DAEF4F5" w14:textId="77777777" w:rsidTr="005A0731">
        <w:tc>
          <w:tcPr>
            <w:tcW w:w="3969" w:type="dxa"/>
          </w:tcPr>
          <w:p w14:paraId="1B6DAB8C" w14:textId="77777777" w:rsidR="00183ED7" w:rsidRPr="001620EF" w:rsidRDefault="00183ED7" w:rsidP="005A0731">
            <w:pPr>
              <w:pStyle w:val="Style161"/>
              <w:widowControl/>
              <w:tabs>
                <w:tab w:val="left" w:pos="643"/>
              </w:tabs>
              <w:spacing w:line="240" w:lineRule="auto"/>
              <w:ind w:firstLine="0"/>
              <w:jc w:val="left"/>
              <w:rPr>
                <w:sz w:val="28"/>
                <w:szCs w:val="28"/>
              </w:rPr>
            </w:pPr>
            <w:r w:rsidRPr="001620EF">
              <w:rPr>
                <w:sz w:val="28"/>
                <w:szCs w:val="28"/>
              </w:rPr>
              <w:t>2) Выберите определение качественной (</w:t>
            </w:r>
            <w:proofErr w:type="spellStart"/>
            <w:r w:rsidRPr="001620EF">
              <w:rPr>
                <w:sz w:val="28"/>
                <w:szCs w:val="28"/>
              </w:rPr>
              <w:t>квалиметрической</w:t>
            </w:r>
            <w:proofErr w:type="spellEnd"/>
            <w:r w:rsidRPr="001620EF">
              <w:rPr>
                <w:sz w:val="28"/>
                <w:szCs w:val="28"/>
              </w:rPr>
              <w:t>) идентификации</w:t>
            </w:r>
          </w:p>
        </w:tc>
        <w:tc>
          <w:tcPr>
            <w:tcW w:w="5376" w:type="dxa"/>
          </w:tcPr>
          <w:p w14:paraId="595ADBCC" w14:textId="77777777" w:rsidR="00183ED7" w:rsidRPr="001620EF" w:rsidRDefault="00183ED7" w:rsidP="005A073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620EF">
              <w:rPr>
                <w:rFonts w:ascii="Times New Roman" w:hAnsi="Times New Roman" w:cs="Times New Roman"/>
                <w:sz w:val="28"/>
                <w:szCs w:val="28"/>
              </w:rPr>
              <w:t>Б) установление соответствия наименования товара по ассортиментной принадлежности, обусловливающей предъявляемые к нему требования</w:t>
            </w:r>
          </w:p>
        </w:tc>
      </w:tr>
      <w:tr w:rsidR="001620EF" w:rsidRPr="001620EF" w14:paraId="0115EA21" w14:textId="77777777" w:rsidTr="005A0731">
        <w:tc>
          <w:tcPr>
            <w:tcW w:w="3969" w:type="dxa"/>
          </w:tcPr>
          <w:p w14:paraId="0BF8184C" w14:textId="77777777" w:rsidR="00183ED7" w:rsidRPr="001620EF" w:rsidRDefault="00183ED7" w:rsidP="005A0731">
            <w:pPr>
              <w:pStyle w:val="Style161"/>
              <w:widowControl/>
              <w:tabs>
                <w:tab w:val="left" w:pos="643"/>
              </w:tabs>
              <w:spacing w:line="240" w:lineRule="auto"/>
              <w:ind w:firstLine="0"/>
              <w:jc w:val="left"/>
              <w:rPr>
                <w:sz w:val="28"/>
                <w:szCs w:val="28"/>
              </w:rPr>
            </w:pPr>
            <w:r w:rsidRPr="001620EF">
              <w:rPr>
                <w:sz w:val="28"/>
                <w:szCs w:val="28"/>
              </w:rPr>
              <w:t>3) Выберите определение товарно-</w:t>
            </w:r>
            <w:proofErr w:type="spellStart"/>
            <w:r w:rsidRPr="001620EF">
              <w:rPr>
                <w:sz w:val="28"/>
                <w:szCs w:val="28"/>
              </w:rPr>
              <w:t>партионной</w:t>
            </w:r>
            <w:proofErr w:type="spellEnd"/>
            <w:r w:rsidRPr="001620EF">
              <w:rPr>
                <w:sz w:val="28"/>
                <w:szCs w:val="28"/>
              </w:rPr>
              <w:t xml:space="preserve"> идентификации (товарной партии)</w:t>
            </w:r>
          </w:p>
        </w:tc>
        <w:tc>
          <w:tcPr>
            <w:tcW w:w="5376" w:type="dxa"/>
          </w:tcPr>
          <w:p w14:paraId="47C8E56A" w14:textId="77777777" w:rsidR="00183ED7" w:rsidRPr="001620EF" w:rsidRDefault="00183ED7" w:rsidP="005A073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620EF">
              <w:rPr>
                <w:rFonts w:ascii="Times New Roman" w:hAnsi="Times New Roman" w:cs="Times New Roman"/>
                <w:sz w:val="28"/>
                <w:szCs w:val="28"/>
              </w:rPr>
              <w:t>В) установление принадлежности представленной части товара (объединенной пробы, среднего образца, единичных экземпляров) конкретной партии</w:t>
            </w:r>
          </w:p>
        </w:tc>
      </w:tr>
    </w:tbl>
    <w:p w14:paraId="40C3A691" w14:textId="4C93A912" w:rsidR="00183ED7" w:rsidRPr="001620EF" w:rsidRDefault="00183ED7" w:rsidP="00183ED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620EF">
        <w:rPr>
          <w:rFonts w:ascii="Times New Roman" w:hAnsi="Times New Roman" w:cs="Times New Roman"/>
          <w:sz w:val="28"/>
          <w:szCs w:val="28"/>
        </w:rPr>
        <w:t>П</w:t>
      </w:r>
      <w:r w:rsidR="00A169A7">
        <w:rPr>
          <w:rFonts w:ascii="Times New Roman" w:hAnsi="Times New Roman" w:cs="Times New Roman"/>
          <w:sz w:val="28"/>
          <w:szCs w:val="28"/>
        </w:rPr>
        <w:t>равильный ответ: 1-Б, 2-А, 3-В</w:t>
      </w:r>
    </w:p>
    <w:bookmarkEnd w:id="0"/>
    <w:p w14:paraId="38B805A9" w14:textId="4AEBF38F" w:rsidR="00711464" w:rsidRPr="001620EF" w:rsidRDefault="00183ED7" w:rsidP="0071146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620EF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proofErr w:type="gramStart"/>
      <w:r w:rsidR="00711464" w:rsidRPr="001620EF">
        <w:rPr>
          <w:rFonts w:ascii="Times New Roman" w:hAnsi="Times New Roman" w:cs="Times New Roman"/>
          <w:sz w:val="28"/>
          <w:szCs w:val="28"/>
        </w:rPr>
        <w:t>ОПК-1 (ОПК-1.1, ОПК-1.2), ОПК-2 (ОПК-2.1, ОП</w:t>
      </w:r>
      <w:r w:rsidR="00E85041">
        <w:rPr>
          <w:rFonts w:ascii="Times New Roman" w:hAnsi="Times New Roman" w:cs="Times New Roman"/>
          <w:sz w:val="28"/>
          <w:szCs w:val="28"/>
        </w:rPr>
        <w:t>К-2.2), ОПК-3 (ОПК-3.1, ОПК-3.2</w:t>
      </w:r>
      <w:r w:rsidR="00711464" w:rsidRPr="001620EF">
        <w:rPr>
          <w:rFonts w:ascii="Times New Roman" w:hAnsi="Times New Roman" w:cs="Times New Roman"/>
          <w:sz w:val="28"/>
          <w:szCs w:val="28"/>
        </w:rPr>
        <w:t xml:space="preserve">), ОПК-4 (ОПК-4.1, ОПК-4.2), ОПК-5 (ОПК-5.1, ОПК-5.2), ОПК-6 (ОПК-6.1, ОПК-6.1), ПК-1 (ПК-1.1, ПК-1.2, </w:t>
      </w:r>
      <w:r w:rsidR="002F1C92">
        <w:rPr>
          <w:rFonts w:ascii="Times New Roman" w:hAnsi="Times New Roman" w:cs="Times New Roman"/>
          <w:sz w:val="28"/>
          <w:szCs w:val="28"/>
        </w:rPr>
        <w:t xml:space="preserve">    </w:t>
      </w:r>
      <w:r w:rsidR="00711464" w:rsidRPr="001620EF">
        <w:rPr>
          <w:rFonts w:ascii="Times New Roman" w:hAnsi="Times New Roman" w:cs="Times New Roman"/>
          <w:sz w:val="28"/>
          <w:szCs w:val="28"/>
        </w:rPr>
        <w:t>ПК-1.3), ПК-2 (ПК-2.1, ПК-2.2, ПК-2.3), ПК-3 (ПК-3.1, ПК-3.2, ПК-3.3), ПК-4 (ПК-4.1, ПК-4.2, ПК-4.3), ПК-5 (ПК-5</w:t>
      </w:r>
      <w:proofErr w:type="gramEnd"/>
      <w:r w:rsidR="00711464" w:rsidRPr="001620EF">
        <w:rPr>
          <w:rFonts w:ascii="Times New Roman" w:hAnsi="Times New Roman" w:cs="Times New Roman"/>
          <w:sz w:val="28"/>
          <w:szCs w:val="28"/>
        </w:rPr>
        <w:t>.1, ПК-5.2, ПК-5.3)</w:t>
      </w:r>
    </w:p>
    <w:p w14:paraId="3B91F916" w14:textId="06BDED01" w:rsidR="00183ED7" w:rsidRPr="001620EF" w:rsidRDefault="00183ED7" w:rsidP="0071146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6A0D82B4" w14:textId="77777777" w:rsidR="00183ED7" w:rsidRPr="001620EF" w:rsidRDefault="00183ED7" w:rsidP="00183ED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620EF">
        <w:rPr>
          <w:rFonts w:ascii="Times New Roman" w:hAnsi="Times New Roman" w:cs="Times New Roman"/>
          <w:sz w:val="28"/>
          <w:szCs w:val="28"/>
        </w:rPr>
        <w:t>2. Установите соответствие термина: к каждой позиции, данной в первом столбце, подберите соответствующую позицию из второго столбца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44"/>
        <w:gridCol w:w="5801"/>
      </w:tblGrid>
      <w:tr w:rsidR="001620EF" w:rsidRPr="001620EF" w14:paraId="7CF9C877" w14:textId="77777777" w:rsidTr="005A0731">
        <w:tc>
          <w:tcPr>
            <w:tcW w:w="3544" w:type="dxa"/>
          </w:tcPr>
          <w:p w14:paraId="235C18B2" w14:textId="77777777" w:rsidR="00183ED7" w:rsidRPr="001620EF" w:rsidRDefault="00183ED7" w:rsidP="005A07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620EF">
              <w:rPr>
                <w:rFonts w:ascii="Times New Roman" w:hAnsi="Times New Roman" w:cs="Times New Roman"/>
                <w:sz w:val="28"/>
                <w:szCs w:val="28"/>
              </w:rPr>
              <w:t>Определение</w:t>
            </w:r>
          </w:p>
        </w:tc>
        <w:tc>
          <w:tcPr>
            <w:tcW w:w="5801" w:type="dxa"/>
          </w:tcPr>
          <w:p w14:paraId="1F2C2E52" w14:textId="77777777" w:rsidR="00183ED7" w:rsidRPr="001620EF" w:rsidRDefault="00183ED7" w:rsidP="005A07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620EF">
              <w:rPr>
                <w:rFonts w:ascii="Times New Roman" w:hAnsi="Times New Roman" w:cs="Times New Roman"/>
                <w:sz w:val="28"/>
                <w:szCs w:val="28"/>
              </w:rPr>
              <w:t xml:space="preserve">Наименование </w:t>
            </w:r>
          </w:p>
        </w:tc>
      </w:tr>
      <w:tr w:rsidR="001620EF" w:rsidRPr="001620EF" w14:paraId="7186652E" w14:textId="77777777" w:rsidTr="005A0731">
        <w:tc>
          <w:tcPr>
            <w:tcW w:w="3544" w:type="dxa"/>
          </w:tcPr>
          <w:p w14:paraId="158C84C7" w14:textId="77777777" w:rsidR="00183ED7" w:rsidRPr="001620EF" w:rsidRDefault="00183ED7" w:rsidP="005A073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620EF">
              <w:rPr>
                <w:rFonts w:ascii="Times New Roman" w:hAnsi="Times New Roman" w:cs="Times New Roman"/>
                <w:sz w:val="28"/>
                <w:szCs w:val="28"/>
              </w:rPr>
              <w:t>1) Органолептические методы</w:t>
            </w:r>
          </w:p>
        </w:tc>
        <w:tc>
          <w:tcPr>
            <w:tcW w:w="5801" w:type="dxa"/>
          </w:tcPr>
          <w:p w14:paraId="4ACE9066" w14:textId="77777777" w:rsidR="00183ED7" w:rsidRPr="001620EF" w:rsidRDefault="00183ED7" w:rsidP="005A073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620EF">
              <w:rPr>
                <w:rFonts w:ascii="Times New Roman" w:hAnsi="Times New Roman" w:cs="Times New Roman"/>
                <w:sz w:val="28"/>
                <w:szCs w:val="28"/>
              </w:rPr>
              <w:t>А) это методы определения значений показателей при идентификационной экспертизе с помощью технических средств измерения</w:t>
            </w:r>
          </w:p>
        </w:tc>
      </w:tr>
      <w:tr w:rsidR="001620EF" w:rsidRPr="001620EF" w14:paraId="2AC4ECD7" w14:textId="77777777" w:rsidTr="005A0731">
        <w:tc>
          <w:tcPr>
            <w:tcW w:w="3544" w:type="dxa"/>
          </w:tcPr>
          <w:p w14:paraId="4BE48488" w14:textId="77777777" w:rsidR="00183ED7" w:rsidRPr="001620EF" w:rsidRDefault="00183ED7" w:rsidP="005A0731">
            <w:pPr>
              <w:pStyle w:val="Style161"/>
              <w:widowControl/>
              <w:tabs>
                <w:tab w:val="left" w:pos="643"/>
              </w:tabs>
              <w:spacing w:line="240" w:lineRule="auto"/>
              <w:ind w:firstLine="0"/>
              <w:jc w:val="left"/>
              <w:rPr>
                <w:sz w:val="28"/>
                <w:szCs w:val="28"/>
              </w:rPr>
            </w:pPr>
            <w:r w:rsidRPr="001620EF">
              <w:rPr>
                <w:sz w:val="28"/>
                <w:szCs w:val="28"/>
              </w:rPr>
              <w:t>2) Измерительные методы</w:t>
            </w:r>
          </w:p>
        </w:tc>
        <w:tc>
          <w:tcPr>
            <w:tcW w:w="5801" w:type="dxa"/>
          </w:tcPr>
          <w:p w14:paraId="18BD21C3" w14:textId="77777777" w:rsidR="00183ED7" w:rsidRPr="001620EF" w:rsidRDefault="00183ED7" w:rsidP="005A073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620EF">
              <w:rPr>
                <w:rFonts w:ascii="Times New Roman" w:hAnsi="Times New Roman" w:cs="Times New Roman"/>
                <w:sz w:val="28"/>
                <w:szCs w:val="28"/>
              </w:rPr>
              <w:t>Б) применяются обычно для определения степени безопасности того или иного товара по пределу чувствительности химической или биохимической реакции. В последнее время эти методы широко применяются и заменяют более дорогостоящие измерительные методы</w:t>
            </w:r>
          </w:p>
        </w:tc>
      </w:tr>
      <w:tr w:rsidR="001620EF" w:rsidRPr="001620EF" w14:paraId="3712CBB7" w14:textId="77777777" w:rsidTr="005A0731">
        <w:tc>
          <w:tcPr>
            <w:tcW w:w="3544" w:type="dxa"/>
          </w:tcPr>
          <w:p w14:paraId="5FBEB405" w14:textId="77777777" w:rsidR="00183ED7" w:rsidRPr="001620EF" w:rsidRDefault="00183ED7" w:rsidP="005A0731">
            <w:pPr>
              <w:pStyle w:val="Style161"/>
              <w:widowControl/>
              <w:tabs>
                <w:tab w:val="left" w:pos="643"/>
              </w:tabs>
              <w:spacing w:line="240" w:lineRule="auto"/>
              <w:ind w:firstLine="0"/>
              <w:jc w:val="left"/>
              <w:rPr>
                <w:sz w:val="28"/>
                <w:szCs w:val="28"/>
              </w:rPr>
            </w:pPr>
            <w:r w:rsidRPr="001620EF">
              <w:rPr>
                <w:sz w:val="28"/>
                <w:szCs w:val="28"/>
              </w:rPr>
              <w:t>3) Тестовые методы</w:t>
            </w:r>
          </w:p>
        </w:tc>
        <w:tc>
          <w:tcPr>
            <w:tcW w:w="5801" w:type="dxa"/>
          </w:tcPr>
          <w:p w14:paraId="320CFB55" w14:textId="77777777" w:rsidR="00183ED7" w:rsidRPr="001620EF" w:rsidRDefault="00183ED7" w:rsidP="005A073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620EF">
              <w:rPr>
                <w:rFonts w:ascii="Times New Roman" w:hAnsi="Times New Roman" w:cs="Times New Roman"/>
                <w:sz w:val="28"/>
                <w:szCs w:val="28"/>
              </w:rPr>
              <w:t xml:space="preserve">В) это методы определения значений </w:t>
            </w:r>
            <w:r w:rsidRPr="001620E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показателей идентификации с помощью органов чувств человека. В зависимости от используемых органов чувств и определяемых показателей различают следующие подгруппы органолептических методов: вкусовой, </w:t>
            </w:r>
            <w:proofErr w:type="gramStart"/>
            <w:r w:rsidRPr="001620EF">
              <w:rPr>
                <w:rFonts w:ascii="Times New Roman" w:hAnsi="Times New Roman" w:cs="Times New Roman"/>
                <w:sz w:val="28"/>
                <w:szCs w:val="28"/>
              </w:rPr>
              <w:t>обонятельный</w:t>
            </w:r>
            <w:proofErr w:type="gramEnd"/>
            <w:r w:rsidRPr="001620EF">
              <w:rPr>
                <w:rFonts w:ascii="Times New Roman" w:hAnsi="Times New Roman" w:cs="Times New Roman"/>
                <w:sz w:val="28"/>
                <w:szCs w:val="28"/>
              </w:rPr>
              <w:t>, осязательный, слуховой и визуальный</w:t>
            </w:r>
          </w:p>
        </w:tc>
      </w:tr>
    </w:tbl>
    <w:p w14:paraId="671DEB2B" w14:textId="29928834" w:rsidR="00183ED7" w:rsidRPr="001620EF" w:rsidRDefault="00183ED7" w:rsidP="00183ED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620EF">
        <w:rPr>
          <w:rFonts w:ascii="Times New Roman" w:hAnsi="Times New Roman" w:cs="Times New Roman"/>
          <w:sz w:val="28"/>
          <w:szCs w:val="28"/>
        </w:rPr>
        <w:lastRenderedPageBreak/>
        <w:t>П</w:t>
      </w:r>
      <w:r w:rsidR="00DE0D80">
        <w:rPr>
          <w:rFonts w:ascii="Times New Roman" w:hAnsi="Times New Roman" w:cs="Times New Roman"/>
          <w:sz w:val="28"/>
          <w:szCs w:val="28"/>
        </w:rPr>
        <w:t>равильный ответ: 1-В, 2-А, 3-Б</w:t>
      </w:r>
    </w:p>
    <w:p w14:paraId="2D345322" w14:textId="3CAF3463" w:rsidR="00711464" w:rsidRPr="001620EF" w:rsidRDefault="00183ED7" w:rsidP="0071146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620EF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proofErr w:type="gramStart"/>
      <w:r w:rsidR="00711464" w:rsidRPr="001620EF">
        <w:rPr>
          <w:rFonts w:ascii="Times New Roman" w:hAnsi="Times New Roman" w:cs="Times New Roman"/>
          <w:sz w:val="28"/>
          <w:szCs w:val="28"/>
        </w:rPr>
        <w:t>ОПК-1 (ОПК-1.1, ОПК-1.2), ОПК-2 (ОПК-2.1, ОП</w:t>
      </w:r>
      <w:r w:rsidR="00DE0D80">
        <w:rPr>
          <w:rFonts w:ascii="Times New Roman" w:hAnsi="Times New Roman" w:cs="Times New Roman"/>
          <w:sz w:val="28"/>
          <w:szCs w:val="28"/>
        </w:rPr>
        <w:t>К-2.2), ОПК-3 (ОПК-3.1, ОПК-3.2</w:t>
      </w:r>
      <w:r w:rsidR="00711464" w:rsidRPr="001620EF">
        <w:rPr>
          <w:rFonts w:ascii="Times New Roman" w:hAnsi="Times New Roman" w:cs="Times New Roman"/>
          <w:sz w:val="28"/>
          <w:szCs w:val="28"/>
        </w:rPr>
        <w:t xml:space="preserve">), ОПК-4 (ОПК-4.1, ОПК-4.2), ОПК-5 (ОПК-5.1, ОПК-5.2), ОПК-6 (ОПК-6.1, ОПК-6.1), ПК-1 (ПК-1.1, ПК-1.2, </w:t>
      </w:r>
      <w:r w:rsidR="002F1C92">
        <w:rPr>
          <w:rFonts w:ascii="Times New Roman" w:hAnsi="Times New Roman" w:cs="Times New Roman"/>
          <w:sz w:val="28"/>
          <w:szCs w:val="28"/>
        </w:rPr>
        <w:t xml:space="preserve">    </w:t>
      </w:r>
      <w:r w:rsidR="00711464" w:rsidRPr="001620EF">
        <w:rPr>
          <w:rFonts w:ascii="Times New Roman" w:hAnsi="Times New Roman" w:cs="Times New Roman"/>
          <w:sz w:val="28"/>
          <w:szCs w:val="28"/>
        </w:rPr>
        <w:t>ПК-1.3), ПК-2 (ПК-2.1, ПК-2.2, ПК-2.3), ПК-3 (ПК-3.1, ПК-3.2, ПК-3.3), ПК-4 (ПК-4.1, ПК-4.2, ПК-4.3), ПК-5 (ПК-5</w:t>
      </w:r>
      <w:proofErr w:type="gramEnd"/>
      <w:r w:rsidR="00711464" w:rsidRPr="001620EF">
        <w:rPr>
          <w:rFonts w:ascii="Times New Roman" w:hAnsi="Times New Roman" w:cs="Times New Roman"/>
          <w:sz w:val="28"/>
          <w:szCs w:val="28"/>
        </w:rPr>
        <w:t>.1, ПК-5.2, ПК-5.3)</w:t>
      </w:r>
    </w:p>
    <w:p w14:paraId="75E7E7A6" w14:textId="4B660423" w:rsidR="00183ED7" w:rsidRPr="001620EF" w:rsidRDefault="00183ED7" w:rsidP="0002216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F40A259" w14:textId="2A9E886B" w:rsidR="00711464" w:rsidRPr="001620EF" w:rsidRDefault="00711464" w:rsidP="0071146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620EF">
        <w:rPr>
          <w:rFonts w:ascii="Times New Roman" w:hAnsi="Times New Roman" w:cs="Times New Roman"/>
          <w:sz w:val="28"/>
          <w:szCs w:val="28"/>
        </w:rPr>
        <w:t xml:space="preserve">3. Установите соответствие </w:t>
      </w:r>
      <w:r w:rsidRPr="001620EF">
        <w:rPr>
          <w:rStyle w:val="a4"/>
          <w:rFonts w:ascii="Times New Roman" w:hAnsi="Times New Roman" w:cs="Times New Roman"/>
          <w:b w:val="0"/>
          <w:bCs w:val="0"/>
          <w:sz w:val="28"/>
          <w:szCs w:val="28"/>
          <w:shd w:val="clear" w:color="auto" w:fill="FFFFFF"/>
        </w:rPr>
        <w:t>стилей управления на торговом предприятии и их характеристик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29"/>
        <w:gridCol w:w="3816"/>
      </w:tblGrid>
      <w:tr w:rsidR="001620EF" w:rsidRPr="001620EF" w14:paraId="0B99D5A4" w14:textId="77777777" w:rsidTr="005A0731">
        <w:tc>
          <w:tcPr>
            <w:tcW w:w="5529" w:type="dxa"/>
          </w:tcPr>
          <w:p w14:paraId="1DA12154" w14:textId="77777777" w:rsidR="00711464" w:rsidRPr="001620EF" w:rsidRDefault="00711464" w:rsidP="005A07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620EF">
              <w:rPr>
                <w:rFonts w:ascii="Times New Roman" w:hAnsi="Times New Roman" w:cs="Times New Roman"/>
                <w:sz w:val="28"/>
                <w:szCs w:val="28"/>
              </w:rPr>
              <w:t xml:space="preserve">Характеристика  </w:t>
            </w:r>
          </w:p>
        </w:tc>
        <w:tc>
          <w:tcPr>
            <w:tcW w:w="3816" w:type="dxa"/>
          </w:tcPr>
          <w:p w14:paraId="498843B2" w14:textId="77777777" w:rsidR="00711464" w:rsidRPr="001620EF" w:rsidRDefault="00711464" w:rsidP="005A07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620EF">
              <w:rPr>
                <w:rFonts w:ascii="Times New Roman" w:hAnsi="Times New Roman" w:cs="Times New Roman"/>
                <w:sz w:val="28"/>
                <w:szCs w:val="28"/>
              </w:rPr>
              <w:t xml:space="preserve">Стиль </w:t>
            </w:r>
          </w:p>
        </w:tc>
      </w:tr>
      <w:tr w:rsidR="001620EF" w:rsidRPr="001620EF" w14:paraId="084171D5" w14:textId="77777777" w:rsidTr="005A0731">
        <w:tc>
          <w:tcPr>
            <w:tcW w:w="5529" w:type="dxa"/>
          </w:tcPr>
          <w:p w14:paraId="27A59D1E" w14:textId="77777777" w:rsidR="00711464" w:rsidRPr="001620EF" w:rsidRDefault="00711464" w:rsidP="005A0731">
            <w:pPr>
              <w:widowControl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620EF">
              <w:rPr>
                <w:rFonts w:ascii="Times New Roman" w:hAnsi="Times New Roman" w:cs="Times New Roman"/>
                <w:sz w:val="28"/>
                <w:szCs w:val="28"/>
              </w:rPr>
              <w:t xml:space="preserve">1) </w:t>
            </w:r>
            <w:r w:rsidRPr="001620EF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Руководитель контролирует все решения и действия подчинённых, не </w:t>
            </w:r>
            <w:proofErr w:type="gramStart"/>
            <w:r w:rsidRPr="001620EF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допуская</w:t>
            </w:r>
            <w:proofErr w:type="gramEnd"/>
            <w:r w:rsidRPr="001620EF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критики и обсуждения, управленец чётко ставит задачи, определяет пути их решения и сроки выполнения</w:t>
            </w:r>
          </w:p>
        </w:tc>
        <w:tc>
          <w:tcPr>
            <w:tcW w:w="3816" w:type="dxa"/>
          </w:tcPr>
          <w:p w14:paraId="178945A4" w14:textId="77777777" w:rsidR="00711464" w:rsidRPr="001620EF" w:rsidRDefault="00711464" w:rsidP="005A073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620EF">
              <w:rPr>
                <w:rFonts w:ascii="Times New Roman" w:hAnsi="Times New Roman" w:cs="Times New Roman"/>
                <w:sz w:val="28"/>
                <w:szCs w:val="28"/>
              </w:rPr>
              <w:t xml:space="preserve">А) демократический </w:t>
            </w:r>
          </w:p>
        </w:tc>
      </w:tr>
      <w:tr w:rsidR="001620EF" w:rsidRPr="001620EF" w14:paraId="3654A9A0" w14:textId="77777777" w:rsidTr="005A0731">
        <w:tc>
          <w:tcPr>
            <w:tcW w:w="5529" w:type="dxa"/>
          </w:tcPr>
          <w:p w14:paraId="51B8B645" w14:textId="77777777" w:rsidR="00711464" w:rsidRPr="001620EF" w:rsidRDefault="00711464" w:rsidP="005A073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620EF">
              <w:rPr>
                <w:rFonts w:ascii="Times New Roman" w:hAnsi="Times New Roman" w:cs="Times New Roman"/>
                <w:sz w:val="28"/>
                <w:szCs w:val="28"/>
              </w:rPr>
              <w:t xml:space="preserve">2) </w:t>
            </w:r>
            <w:r w:rsidRPr="001620EF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Руководитель стремится к совместному решению проблем и учитывает мнения и предложения подчинённых, сотрудники вовлечены в рабочий процесс, нацелены на общий результат</w:t>
            </w:r>
          </w:p>
        </w:tc>
        <w:tc>
          <w:tcPr>
            <w:tcW w:w="3816" w:type="dxa"/>
          </w:tcPr>
          <w:p w14:paraId="36355041" w14:textId="77777777" w:rsidR="00711464" w:rsidRPr="001620EF" w:rsidRDefault="00711464" w:rsidP="005A073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620EF">
              <w:rPr>
                <w:rFonts w:ascii="Times New Roman" w:hAnsi="Times New Roman" w:cs="Times New Roman"/>
                <w:sz w:val="28"/>
                <w:szCs w:val="28"/>
              </w:rPr>
              <w:t xml:space="preserve">Б) либеральный </w:t>
            </w:r>
          </w:p>
        </w:tc>
      </w:tr>
      <w:tr w:rsidR="001620EF" w:rsidRPr="001620EF" w14:paraId="5CE836BF" w14:textId="77777777" w:rsidTr="005A0731">
        <w:tc>
          <w:tcPr>
            <w:tcW w:w="5529" w:type="dxa"/>
          </w:tcPr>
          <w:p w14:paraId="68FC3B0F" w14:textId="77777777" w:rsidR="00711464" w:rsidRPr="001620EF" w:rsidRDefault="00711464" w:rsidP="005A073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620EF">
              <w:rPr>
                <w:rFonts w:ascii="Times New Roman" w:hAnsi="Times New Roman" w:cs="Times New Roman"/>
                <w:sz w:val="28"/>
                <w:szCs w:val="28"/>
              </w:rPr>
              <w:t xml:space="preserve">3) </w:t>
            </w:r>
            <w:r w:rsidRPr="001620EF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Предполагает полную свободу действий персонала в работе: они сами выбирают сроки выполнения задач, их приоритетность, подчинённые не только выполняют задачи, но и полностью несут ответственность за результаты</w:t>
            </w:r>
          </w:p>
        </w:tc>
        <w:tc>
          <w:tcPr>
            <w:tcW w:w="3816" w:type="dxa"/>
          </w:tcPr>
          <w:p w14:paraId="2F72A9C8" w14:textId="77777777" w:rsidR="00711464" w:rsidRPr="001620EF" w:rsidRDefault="00711464" w:rsidP="005A073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620EF">
              <w:rPr>
                <w:rFonts w:ascii="Times New Roman" w:hAnsi="Times New Roman" w:cs="Times New Roman"/>
                <w:sz w:val="28"/>
                <w:szCs w:val="28"/>
              </w:rPr>
              <w:t>В) авторитарный</w:t>
            </w:r>
          </w:p>
        </w:tc>
      </w:tr>
    </w:tbl>
    <w:p w14:paraId="5389161A" w14:textId="77777777" w:rsidR="00711464" w:rsidRPr="001620EF" w:rsidRDefault="00711464" w:rsidP="0071146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620EF">
        <w:rPr>
          <w:rFonts w:ascii="Times New Roman" w:hAnsi="Times New Roman" w:cs="Times New Roman"/>
          <w:sz w:val="28"/>
          <w:szCs w:val="28"/>
        </w:rPr>
        <w:t xml:space="preserve">Правильный ответ: 1-В, 2-А, 3-Б </w:t>
      </w:r>
    </w:p>
    <w:p w14:paraId="0F7DF587" w14:textId="75837DA6" w:rsidR="00711464" w:rsidRPr="001620EF" w:rsidRDefault="00711464" w:rsidP="0071146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620EF">
        <w:rPr>
          <w:rFonts w:ascii="Times New Roman" w:hAnsi="Times New Roman" w:cs="Times New Roman"/>
          <w:sz w:val="28"/>
          <w:szCs w:val="28"/>
        </w:rPr>
        <w:t xml:space="preserve">Компетенции (индикаторы): УК-1 (УК-1.1, УК-1.2, УК-1.3), УК-2 (УК-2.1, УК-2.2), УК-3 (УК-3.1), УК-4 (УК-4.1, УК-4.2, УК-4.3, УК-4.4), ОПК-4 </w:t>
      </w:r>
      <w:r w:rsidR="002F1C92">
        <w:rPr>
          <w:rFonts w:ascii="Times New Roman" w:hAnsi="Times New Roman" w:cs="Times New Roman"/>
          <w:sz w:val="28"/>
          <w:szCs w:val="28"/>
        </w:rPr>
        <w:t xml:space="preserve">   </w:t>
      </w:r>
      <w:r w:rsidRPr="001620EF">
        <w:rPr>
          <w:rFonts w:ascii="Times New Roman" w:hAnsi="Times New Roman" w:cs="Times New Roman"/>
          <w:sz w:val="28"/>
          <w:szCs w:val="28"/>
        </w:rPr>
        <w:t>(ОПК-4.1, ОПК-4.2), ОПК-5 (ОПК-5.1, ОПК-5.2), ОПК-6 (ОПК-6.1, ОПК-6.1), ПК-4 (ПК-4.1, ПК-4.2, ПК-4.3).</w:t>
      </w:r>
    </w:p>
    <w:p w14:paraId="4D21BFAE" w14:textId="6E4102FF" w:rsidR="00711464" w:rsidRPr="001620EF" w:rsidRDefault="00711464" w:rsidP="0071146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A335E1F" w14:textId="77777777" w:rsidR="00711464" w:rsidRPr="001620EF" w:rsidRDefault="00711464" w:rsidP="002F1C92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1620EF">
        <w:rPr>
          <w:rFonts w:ascii="Times New Roman" w:hAnsi="Times New Roman" w:cs="Times New Roman"/>
          <w:b/>
          <w:bCs/>
          <w:sz w:val="28"/>
          <w:szCs w:val="28"/>
        </w:rPr>
        <w:t>Задания закрытого типа на установление правильной последовательности</w:t>
      </w:r>
    </w:p>
    <w:p w14:paraId="1FAEC938" w14:textId="77777777" w:rsidR="00711464" w:rsidRPr="001620EF" w:rsidRDefault="00711464" w:rsidP="0071146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F6A29DC" w14:textId="77777777" w:rsidR="00711464" w:rsidRPr="001620EF" w:rsidRDefault="00711464" w:rsidP="00711464">
      <w:pPr>
        <w:spacing w:after="0" w:line="240" w:lineRule="auto"/>
        <w:rPr>
          <w:rFonts w:ascii="Times New Roman" w:hAnsi="Times New Roman"/>
          <w:i/>
          <w:iCs/>
          <w:sz w:val="28"/>
          <w:szCs w:val="28"/>
        </w:rPr>
      </w:pPr>
      <w:r w:rsidRPr="001620EF">
        <w:rPr>
          <w:rFonts w:ascii="Times New Roman" w:hAnsi="Times New Roman"/>
          <w:i/>
          <w:iCs/>
          <w:sz w:val="28"/>
          <w:szCs w:val="28"/>
        </w:rPr>
        <w:t>Укажите правильную последовательность.</w:t>
      </w:r>
    </w:p>
    <w:p w14:paraId="76D49F75" w14:textId="77777777" w:rsidR="00711464" w:rsidRPr="001620EF" w:rsidRDefault="00711464" w:rsidP="00711464">
      <w:pPr>
        <w:spacing w:after="0" w:line="240" w:lineRule="auto"/>
        <w:rPr>
          <w:rFonts w:ascii="Times New Roman" w:hAnsi="Times New Roman"/>
          <w:i/>
          <w:iCs/>
          <w:sz w:val="28"/>
          <w:szCs w:val="28"/>
        </w:rPr>
      </w:pPr>
      <w:r w:rsidRPr="001620EF">
        <w:rPr>
          <w:rFonts w:ascii="Times New Roman" w:hAnsi="Times New Roman"/>
          <w:i/>
          <w:iCs/>
          <w:sz w:val="28"/>
          <w:szCs w:val="28"/>
        </w:rPr>
        <w:t>Запишите правильную последовательность букв слева направо.</w:t>
      </w:r>
    </w:p>
    <w:p w14:paraId="39055452" w14:textId="77777777" w:rsidR="004E1F5C" w:rsidRPr="004E1F5C" w:rsidRDefault="00711464" w:rsidP="004E1F5C">
      <w:pPr>
        <w:spacing w:after="0" w:line="240" w:lineRule="auto"/>
        <w:jc w:val="both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 w:rsidRPr="004E1F5C">
        <w:rPr>
          <w:rFonts w:ascii="Times New Roman" w:hAnsi="Times New Roman" w:cs="Times New Roman"/>
          <w:sz w:val="28"/>
          <w:szCs w:val="28"/>
        </w:rPr>
        <w:lastRenderedPageBreak/>
        <w:t xml:space="preserve">1. Установите правильную последовательность </w:t>
      </w:r>
      <w:r w:rsidR="004E1F5C" w:rsidRPr="004E1F5C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действий при выходе предприятия на внешний рынок в рамках внешнеэкономической деятельности (ВЭД):</w:t>
      </w:r>
    </w:p>
    <w:p w14:paraId="1C239639" w14:textId="4C10DF6A" w:rsidR="00711464" w:rsidRPr="00581A88" w:rsidRDefault="00711464" w:rsidP="004E1F5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81A88">
        <w:rPr>
          <w:rFonts w:ascii="Times New Roman" w:hAnsi="Times New Roman" w:cs="Times New Roman"/>
          <w:sz w:val="28"/>
          <w:szCs w:val="28"/>
        </w:rPr>
        <w:t xml:space="preserve">А) </w:t>
      </w:r>
      <w:r w:rsidR="00581A88" w:rsidRPr="00581A88">
        <w:rPr>
          <w:rStyle w:val="a4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>расчёт экспортной оценки</w:t>
      </w:r>
    </w:p>
    <w:p w14:paraId="1C46BF08" w14:textId="37A23116" w:rsidR="00711464" w:rsidRPr="00581A88" w:rsidRDefault="00711464" w:rsidP="0071146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81A88">
        <w:rPr>
          <w:rFonts w:ascii="Times New Roman" w:hAnsi="Times New Roman" w:cs="Times New Roman"/>
          <w:sz w:val="28"/>
          <w:szCs w:val="28"/>
        </w:rPr>
        <w:t xml:space="preserve">Б) </w:t>
      </w:r>
      <w:r w:rsidR="00CE57B7">
        <w:rPr>
          <w:rStyle w:val="a4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>о</w:t>
      </w:r>
      <w:r w:rsidR="00581A88" w:rsidRPr="00581A88">
        <w:rPr>
          <w:rStyle w:val="a4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>ткрытие валютного счёта</w:t>
      </w:r>
    </w:p>
    <w:p w14:paraId="611B63D4" w14:textId="4EAF2257" w:rsidR="00711464" w:rsidRPr="00581A88" w:rsidRDefault="00711464" w:rsidP="0071146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81A88">
        <w:rPr>
          <w:rFonts w:ascii="Times New Roman" w:hAnsi="Times New Roman" w:cs="Times New Roman"/>
          <w:sz w:val="28"/>
          <w:szCs w:val="28"/>
        </w:rPr>
        <w:t xml:space="preserve">В) </w:t>
      </w:r>
      <w:r w:rsidR="00CE57B7">
        <w:rPr>
          <w:rStyle w:val="a4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>м</w:t>
      </w:r>
      <w:r w:rsidR="00581A88" w:rsidRPr="00581A88">
        <w:rPr>
          <w:rStyle w:val="a4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>аркетинговая оценка</w:t>
      </w:r>
      <w:r w:rsidR="00581A88" w:rsidRPr="00581A88">
        <w:rPr>
          <w:rFonts w:ascii="Times New Roman" w:hAnsi="Times New Roman" w:cs="Times New Roman"/>
          <w:sz w:val="28"/>
          <w:szCs w:val="28"/>
          <w:shd w:val="clear" w:color="auto" w:fill="FFFFFF"/>
        </w:rPr>
        <w:t> конъюнктуры внешнего рынка</w:t>
      </w:r>
    </w:p>
    <w:p w14:paraId="72D1B89E" w14:textId="0CACE15E" w:rsidR="00711464" w:rsidRPr="00581A88" w:rsidRDefault="00711464" w:rsidP="00711464">
      <w:pPr>
        <w:spacing w:after="0" w:line="240" w:lineRule="auto"/>
        <w:rPr>
          <w:rStyle w:val="a4"/>
          <w:rFonts w:ascii="Times New Roman" w:hAnsi="Times New Roman" w:cs="Times New Roman"/>
          <w:b w:val="0"/>
          <w:sz w:val="28"/>
          <w:szCs w:val="28"/>
          <w:shd w:val="clear" w:color="auto" w:fill="FFFFFF"/>
        </w:rPr>
      </w:pPr>
      <w:r w:rsidRPr="00581A88">
        <w:rPr>
          <w:rFonts w:ascii="Times New Roman" w:hAnsi="Times New Roman" w:cs="Times New Roman"/>
          <w:sz w:val="28"/>
          <w:szCs w:val="28"/>
        </w:rPr>
        <w:t xml:space="preserve">Г) </w:t>
      </w:r>
      <w:r w:rsidR="00581A88" w:rsidRPr="00581A88">
        <w:rPr>
          <w:rStyle w:val="a4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>ознакомление с механизмом государственного регулирования</w:t>
      </w:r>
    </w:p>
    <w:p w14:paraId="661CE39F" w14:textId="65F9527B" w:rsidR="00581A88" w:rsidRPr="00581A88" w:rsidRDefault="00581A88" w:rsidP="00711464">
      <w:pPr>
        <w:spacing w:after="0" w:line="240" w:lineRule="auto"/>
        <w:rPr>
          <w:rStyle w:val="a4"/>
          <w:rFonts w:ascii="Times New Roman" w:hAnsi="Times New Roman" w:cs="Times New Roman"/>
          <w:b w:val="0"/>
          <w:sz w:val="28"/>
          <w:szCs w:val="28"/>
          <w:shd w:val="clear" w:color="auto" w:fill="FFFFFF"/>
        </w:rPr>
      </w:pPr>
      <w:r w:rsidRPr="00581A88">
        <w:rPr>
          <w:rStyle w:val="a4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>Д) подписание договора</w:t>
      </w:r>
    </w:p>
    <w:p w14:paraId="1260E25E" w14:textId="6C621A5D" w:rsidR="00581A88" w:rsidRPr="00581A88" w:rsidRDefault="00581A88" w:rsidP="0071146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81A88">
        <w:rPr>
          <w:rStyle w:val="a4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>Е) поиск иностранного партнёра</w:t>
      </w:r>
    </w:p>
    <w:p w14:paraId="72A48838" w14:textId="5FBA8A84" w:rsidR="00711464" w:rsidRPr="001620EF" w:rsidRDefault="00711464" w:rsidP="00711464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1620EF">
        <w:rPr>
          <w:rFonts w:ascii="Times New Roman" w:hAnsi="Times New Roman"/>
          <w:sz w:val="28"/>
          <w:szCs w:val="28"/>
        </w:rPr>
        <w:t xml:space="preserve">Правильный ответ: </w:t>
      </w:r>
      <w:r w:rsidR="00581A88">
        <w:rPr>
          <w:rFonts w:ascii="Times New Roman" w:hAnsi="Times New Roman"/>
          <w:sz w:val="28"/>
          <w:szCs w:val="28"/>
        </w:rPr>
        <w:t>Г, Б, В, А, Е, Д</w:t>
      </w:r>
    </w:p>
    <w:p w14:paraId="2D0AD23E" w14:textId="5E846BA7" w:rsidR="00711464" w:rsidRPr="001620EF" w:rsidRDefault="00711464" w:rsidP="00FB7B9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620EF">
        <w:rPr>
          <w:rFonts w:ascii="Times New Roman" w:hAnsi="Times New Roman"/>
          <w:sz w:val="28"/>
          <w:szCs w:val="28"/>
        </w:rPr>
        <w:t>Компетенции (индикат</w:t>
      </w:r>
      <w:r w:rsidR="004153E8">
        <w:rPr>
          <w:rFonts w:ascii="Times New Roman" w:hAnsi="Times New Roman"/>
          <w:sz w:val="28"/>
          <w:szCs w:val="28"/>
        </w:rPr>
        <w:t>оры): ОПК-2 (ОПК-2.1, ОПК-2.2)</w:t>
      </w:r>
      <w:r w:rsidRPr="001620EF">
        <w:rPr>
          <w:rFonts w:ascii="Times New Roman" w:hAnsi="Times New Roman" w:cs="Times New Roman"/>
          <w:sz w:val="28"/>
          <w:szCs w:val="28"/>
        </w:rPr>
        <w:t xml:space="preserve">, </w:t>
      </w:r>
      <w:r w:rsidR="009E6A92">
        <w:rPr>
          <w:rFonts w:ascii="Times New Roman" w:hAnsi="Times New Roman" w:cs="Times New Roman"/>
          <w:sz w:val="28"/>
          <w:szCs w:val="28"/>
        </w:rPr>
        <w:t xml:space="preserve">ОПК-3 (ОПК-3.1, ОПК-3.2), </w:t>
      </w:r>
      <w:r w:rsidRPr="001620EF">
        <w:rPr>
          <w:rFonts w:ascii="Times New Roman" w:hAnsi="Times New Roman" w:cs="Times New Roman"/>
          <w:sz w:val="28"/>
          <w:szCs w:val="28"/>
        </w:rPr>
        <w:t>ПК-</w:t>
      </w:r>
      <w:r w:rsidR="004153E8">
        <w:rPr>
          <w:rFonts w:ascii="Times New Roman" w:hAnsi="Times New Roman" w:cs="Times New Roman"/>
          <w:sz w:val="28"/>
          <w:szCs w:val="28"/>
        </w:rPr>
        <w:t>4</w:t>
      </w:r>
      <w:r w:rsidRPr="001620EF">
        <w:rPr>
          <w:rFonts w:ascii="Times New Roman" w:hAnsi="Times New Roman" w:cs="Times New Roman"/>
          <w:sz w:val="28"/>
          <w:szCs w:val="28"/>
        </w:rPr>
        <w:t xml:space="preserve"> (ПК-</w:t>
      </w:r>
      <w:r w:rsidR="004153E8">
        <w:rPr>
          <w:rFonts w:ascii="Times New Roman" w:hAnsi="Times New Roman" w:cs="Times New Roman"/>
          <w:sz w:val="28"/>
          <w:szCs w:val="28"/>
        </w:rPr>
        <w:t>4</w:t>
      </w:r>
      <w:r w:rsidRPr="001620EF">
        <w:rPr>
          <w:rFonts w:ascii="Times New Roman" w:hAnsi="Times New Roman" w:cs="Times New Roman"/>
          <w:sz w:val="28"/>
          <w:szCs w:val="28"/>
        </w:rPr>
        <w:t>.1, ПК-</w:t>
      </w:r>
      <w:r w:rsidR="004153E8">
        <w:rPr>
          <w:rFonts w:ascii="Times New Roman" w:hAnsi="Times New Roman" w:cs="Times New Roman"/>
          <w:sz w:val="28"/>
          <w:szCs w:val="28"/>
        </w:rPr>
        <w:t>4</w:t>
      </w:r>
      <w:r w:rsidRPr="001620EF">
        <w:rPr>
          <w:rFonts w:ascii="Times New Roman" w:hAnsi="Times New Roman" w:cs="Times New Roman"/>
          <w:sz w:val="28"/>
          <w:szCs w:val="28"/>
        </w:rPr>
        <w:t>.2, ПК-</w:t>
      </w:r>
      <w:r w:rsidR="004153E8">
        <w:rPr>
          <w:rFonts w:ascii="Times New Roman" w:hAnsi="Times New Roman" w:cs="Times New Roman"/>
          <w:sz w:val="28"/>
          <w:szCs w:val="28"/>
        </w:rPr>
        <w:t>4</w:t>
      </w:r>
      <w:r w:rsidRPr="001620EF">
        <w:rPr>
          <w:rFonts w:ascii="Times New Roman" w:hAnsi="Times New Roman" w:cs="Times New Roman"/>
          <w:sz w:val="28"/>
          <w:szCs w:val="28"/>
        </w:rPr>
        <w:t xml:space="preserve">.3), </w:t>
      </w:r>
      <w:r w:rsidRPr="001620EF">
        <w:rPr>
          <w:rFonts w:ascii="Times New Roman" w:hAnsi="Times New Roman"/>
          <w:sz w:val="28"/>
          <w:szCs w:val="28"/>
        </w:rPr>
        <w:t xml:space="preserve">ПК-5 (ПК-5.1, </w:t>
      </w:r>
      <w:r w:rsidR="00FB7B9D">
        <w:rPr>
          <w:rFonts w:ascii="Times New Roman" w:hAnsi="Times New Roman"/>
          <w:sz w:val="28"/>
          <w:szCs w:val="28"/>
        </w:rPr>
        <w:t xml:space="preserve">ПК-5.2, </w:t>
      </w:r>
      <w:r w:rsidRPr="001620EF">
        <w:rPr>
          <w:rFonts w:ascii="Times New Roman" w:hAnsi="Times New Roman"/>
          <w:sz w:val="28"/>
          <w:szCs w:val="28"/>
        </w:rPr>
        <w:t>ПК-5.3)</w:t>
      </w:r>
    </w:p>
    <w:p w14:paraId="13305EC8" w14:textId="77777777" w:rsidR="00711464" w:rsidRPr="001620EF" w:rsidRDefault="00711464" w:rsidP="00711464">
      <w:pPr>
        <w:widowControl w:val="0"/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</w:p>
    <w:p w14:paraId="75BB6E1A" w14:textId="50784336" w:rsidR="00711464" w:rsidRPr="001620EF" w:rsidRDefault="00711464" w:rsidP="0071146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620EF">
        <w:rPr>
          <w:rFonts w:ascii="Times New Roman" w:hAnsi="Times New Roman" w:cs="Times New Roman"/>
          <w:sz w:val="28"/>
          <w:szCs w:val="28"/>
        </w:rPr>
        <w:t>2. Установите правильную последовательность этапов проведения идентификации товаров</w:t>
      </w:r>
      <w:r w:rsidR="002F1C92">
        <w:rPr>
          <w:rFonts w:ascii="Times New Roman" w:hAnsi="Times New Roman" w:cs="Times New Roman"/>
          <w:sz w:val="28"/>
          <w:szCs w:val="28"/>
        </w:rPr>
        <w:t>:</w:t>
      </w:r>
    </w:p>
    <w:p w14:paraId="327BCED6" w14:textId="77777777" w:rsidR="00711464" w:rsidRPr="001620EF" w:rsidRDefault="00711464" w:rsidP="0071146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620EF">
        <w:rPr>
          <w:rFonts w:ascii="Times New Roman" w:hAnsi="Times New Roman" w:cs="Times New Roman"/>
          <w:sz w:val="28"/>
          <w:szCs w:val="28"/>
        </w:rPr>
        <w:t xml:space="preserve">А) </w:t>
      </w:r>
      <w:r w:rsidRPr="001620EF">
        <w:rPr>
          <w:rStyle w:val="a4"/>
          <w:rFonts w:ascii="Times New Roman" w:hAnsi="Times New Roman" w:cs="Times New Roman"/>
          <w:b w:val="0"/>
          <w:bCs w:val="0"/>
          <w:sz w:val="28"/>
          <w:szCs w:val="28"/>
        </w:rPr>
        <w:t>визуальный (органолептический)</w:t>
      </w:r>
    </w:p>
    <w:p w14:paraId="52BAB717" w14:textId="77777777" w:rsidR="00711464" w:rsidRPr="001620EF" w:rsidRDefault="00711464" w:rsidP="0071146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620EF">
        <w:rPr>
          <w:rFonts w:ascii="Times New Roman" w:hAnsi="Times New Roman" w:cs="Times New Roman"/>
          <w:sz w:val="28"/>
          <w:szCs w:val="28"/>
        </w:rPr>
        <w:t xml:space="preserve">Б) </w:t>
      </w:r>
      <w:r w:rsidRPr="001620EF">
        <w:rPr>
          <w:rStyle w:val="a4"/>
          <w:rFonts w:ascii="Times New Roman" w:hAnsi="Times New Roman" w:cs="Times New Roman"/>
          <w:b w:val="0"/>
          <w:bCs w:val="0"/>
          <w:sz w:val="28"/>
          <w:szCs w:val="28"/>
        </w:rPr>
        <w:t>инструментальный (аналитический)</w:t>
      </w:r>
    </w:p>
    <w:p w14:paraId="600ED4E8" w14:textId="77777777" w:rsidR="00711464" w:rsidRPr="001620EF" w:rsidRDefault="00711464" w:rsidP="0071146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620EF">
        <w:rPr>
          <w:rFonts w:ascii="Times New Roman" w:hAnsi="Times New Roman" w:cs="Times New Roman"/>
          <w:sz w:val="28"/>
          <w:szCs w:val="28"/>
        </w:rPr>
        <w:t>В) документальный</w:t>
      </w:r>
    </w:p>
    <w:p w14:paraId="340AA32C" w14:textId="77777777" w:rsidR="00711464" w:rsidRPr="001620EF" w:rsidRDefault="00711464" w:rsidP="0071146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620EF">
        <w:rPr>
          <w:rFonts w:ascii="Times New Roman" w:hAnsi="Times New Roman" w:cs="Times New Roman"/>
          <w:sz w:val="28"/>
          <w:szCs w:val="28"/>
        </w:rPr>
        <w:t>Правильный ответ: В, А, Б</w:t>
      </w:r>
    </w:p>
    <w:p w14:paraId="643050CE" w14:textId="2FE1450A" w:rsidR="00A754DD" w:rsidRPr="001620EF" w:rsidRDefault="00711464" w:rsidP="00A754D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620EF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proofErr w:type="gramStart"/>
      <w:r w:rsidR="00A754DD" w:rsidRPr="001620EF">
        <w:rPr>
          <w:rFonts w:ascii="Times New Roman" w:hAnsi="Times New Roman" w:cs="Times New Roman"/>
          <w:sz w:val="28"/>
          <w:szCs w:val="28"/>
        </w:rPr>
        <w:t>ОПК-1 (ОПК-1.1, ОПК-1.2), ОПК-2 (ОПК-2.1, ОП</w:t>
      </w:r>
      <w:r w:rsidR="00366D33">
        <w:rPr>
          <w:rFonts w:ascii="Times New Roman" w:hAnsi="Times New Roman" w:cs="Times New Roman"/>
          <w:sz w:val="28"/>
          <w:szCs w:val="28"/>
        </w:rPr>
        <w:t>К-2.2), ОПК-3 (ОПК-3.1, ОПК-3.2</w:t>
      </w:r>
      <w:r w:rsidR="00A754DD" w:rsidRPr="001620EF">
        <w:rPr>
          <w:rFonts w:ascii="Times New Roman" w:hAnsi="Times New Roman" w:cs="Times New Roman"/>
          <w:sz w:val="28"/>
          <w:szCs w:val="28"/>
        </w:rPr>
        <w:t xml:space="preserve">), ОПК-4 (ОПК-4.1, ОПК-4.2), ОПК-5 (ОПК-5.1, ОПК-5.2), ОПК-6 (ОПК-6.1, ОПК-6.1), ПК-1 (ПК-1.1, ПК-1.2, </w:t>
      </w:r>
      <w:r w:rsidR="002F1C92">
        <w:rPr>
          <w:rFonts w:ascii="Times New Roman" w:hAnsi="Times New Roman" w:cs="Times New Roman"/>
          <w:sz w:val="28"/>
          <w:szCs w:val="28"/>
        </w:rPr>
        <w:t xml:space="preserve">    </w:t>
      </w:r>
      <w:r w:rsidR="00A754DD" w:rsidRPr="001620EF">
        <w:rPr>
          <w:rFonts w:ascii="Times New Roman" w:hAnsi="Times New Roman" w:cs="Times New Roman"/>
          <w:sz w:val="28"/>
          <w:szCs w:val="28"/>
        </w:rPr>
        <w:t>ПК-1.3), ПК-2 (ПК-2.1, ПК-2.2, ПК-2.3), ПК-3 (ПК-3.1, ПК-3.2, ПК-3.3), ПК-4 (ПК-4.1, ПК-4.2, ПК-4.3), ПК-5 (ПК-5</w:t>
      </w:r>
      <w:proofErr w:type="gramEnd"/>
      <w:r w:rsidR="00A754DD" w:rsidRPr="001620EF">
        <w:rPr>
          <w:rFonts w:ascii="Times New Roman" w:hAnsi="Times New Roman" w:cs="Times New Roman"/>
          <w:sz w:val="28"/>
          <w:szCs w:val="28"/>
        </w:rPr>
        <w:t>.1, ПК-5.2, ПК-5.3)</w:t>
      </w:r>
    </w:p>
    <w:p w14:paraId="225F2C1D" w14:textId="2C98D018" w:rsidR="00183ED7" w:rsidRPr="001620EF" w:rsidRDefault="00183ED7" w:rsidP="0002216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3EE29EF" w14:textId="47B7438C" w:rsidR="00711464" w:rsidRPr="001620EF" w:rsidRDefault="00711464" w:rsidP="00711464">
      <w:pPr>
        <w:spacing w:after="0" w:line="238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620EF">
        <w:rPr>
          <w:rFonts w:ascii="Times New Roman" w:hAnsi="Times New Roman" w:cs="Times New Roman"/>
          <w:sz w:val="28"/>
          <w:szCs w:val="28"/>
        </w:rPr>
        <w:t>3. Установите правильную последовательность расчета контрольной цифры штрих-кода:</w:t>
      </w:r>
    </w:p>
    <w:p w14:paraId="22CB9968" w14:textId="77777777" w:rsidR="00711464" w:rsidRPr="001620EF" w:rsidRDefault="00711464" w:rsidP="00711464">
      <w:pPr>
        <w:tabs>
          <w:tab w:val="num" w:pos="720"/>
        </w:tabs>
        <w:spacing w:after="0" w:line="238" w:lineRule="auto"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r w:rsidRPr="001620EF">
        <w:rPr>
          <w:rFonts w:ascii="Times New Roman" w:hAnsi="Times New Roman" w:cs="Times New Roman"/>
          <w:spacing w:val="-4"/>
          <w:sz w:val="28"/>
          <w:szCs w:val="28"/>
        </w:rPr>
        <w:t>А) </w:t>
      </w:r>
      <w:r w:rsidRPr="001620EF">
        <w:rPr>
          <w:rFonts w:ascii="Times New Roman" w:hAnsi="Times New Roman"/>
          <w:sz w:val="28"/>
          <w:szCs w:val="28"/>
          <w:shd w:val="clear" w:color="auto" w:fill="FFFFFF"/>
        </w:rPr>
        <w:t xml:space="preserve">складываем цифры, стоящие на нечетных местах, </w:t>
      </w:r>
      <w:proofErr w:type="gramStart"/>
      <w:r w:rsidRPr="001620EF">
        <w:rPr>
          <w:rFonts w:ascii="Times New Roman" w:hAnsi="Times New Roman"/>
          <w:sz w:val="28"/>
          <w:szCs w:val="28"/>
          <w:shd w:val="clear" w:color="auto" w:fill="FFFFFF"/>
        </w:rPr>
        <w:t>кроме</w:t>
      </w:r>
      <w:proofErr w:type="gramEnd"/>
      <w:r w:rsidRPr="001620EF">
        <w:rPr>
          <w:rFonts w:ascii="Times New Roman" w:hAnsi="Times New Roman"/>
          <w:sz w:val="28"/>
          <w:szCs w:val="28"/>
          <w:shd w:val="clear" w:color="auto" w:fill="FFFFFF"/>
        </w:rPr>
        <w:t xml:space="preserve"> контрольной</w:t>
      </w:r>
    </w:p>
    <w:p w14:paraId="77C8ED9D" w14:textId="77777777" w:rsidR="00711464" w:rsidRPr="001620EF" w:rsidRDefault="00711464" w:rsidP="00711464">
      <w:pPr>
        <w:tabs>
          <w:tab w:val="num" w:pos="720"/>
        </w:tabs>
        <w:spacing w:after="0" w:line="238" w:lineRule="auto"/>
        <w:jc w:val="both"/>
        <w:rPr>
          <w:rFonts w:ascii="Times New Roman" w:hAnsi="Times New Roman" w:cs="Times New Roman"/>
          <w:bCs/>
          <w:spacing w:val="-4"/>
          <w:sz w:val="28"/>
          <w:szCs w:val="28"/>
        </w:rPr>
      </w:pPr>
      <w:r w:rsidRPr="001620EF">
        <w:rPr>
          <w:rFonts w:ascii="Times New Roman" w:hAnsi="Times New Roman" w:cs="Times New Roman"/>
          <w:bCs/>
          <w:spacing w:val="-4"/>
          <w:sz w:val="28"/>
          <w:szCs w:val="28"/>
        </w:rPr>
        <w:t>Б) </w:t>
      </w:r>
      <w:r w:rsidRPr="001620EF">
        <w:rPr>
          <w:rFonts w:ascii="Times New Roman" w:hAnsi="Times New Roman"/>
          <w:sz w:val="28"/>
          <w:szCs w:val="28"/>
          <w:shd w:val="clear" w:color="auto" w:fill="FFFFFF"/>
        </w:rPr>
        <w:t>складываем цифры, стоящие на четных местах</w:t>
      </w:r>
    </w:p>
    <w:p w14:paraId="7250A122" w14:textId="77777777" w:rsidR="00711464" w:rsidRPr="001620EF" w:rsidRDefault="00711464" w:rsidP="00711464">
      <w:pPr>
        <w:tabs>
          <w:tab w:val="num" w:pos="720"/>
        </w:tabs>
        <w:spacing w:after="0" w:line="238" w:lineRule="auto"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r w:rsidRPr="001620EF">
        <w:rPr>
          <w:rFonts w:ascii="Times New Roman" w:hAnsi="Times New Roman" w:cs="Times New Roman"/>
          <w:spacing w:val="-4"/>
          <w:sz w:val="28"/>
          <w:szCs w:val="28"/>
        </w:rPr>
        <w:t>В) </w:t>
      </w:r>
      <w:r w:rsidRPr="001620EF">
        <w:rPr>
          <w:rFonts w:ascii="Times New Roman" w:hAnsi="Times New Roman"/>
          <w:sz w:val="28"/>
          <w:szCs w:val="28"/>
          <w:shd w:val="clear" w:color="auto" w:fill="FFFFFF"/>
        </w:rPr>
        <w:t>полученный результат умножаем на 3</w:t>
      </w:r>
    </w:p>
    <w:p w14:paraId="1A42945C" w14:textId="77777777" w:rsidR="00711464" w:rsidRPr="001620EF" w:rsidRDefault="00711464" w:rsidP="00711464">
      <w:pPr>
        <w:tabs>
          <w:tab w:val="num" w:pos="720"/>
        </w:tabs>
        <w:spacing w:after="0" w:line="238" w:lineRule="auto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1620EF">
        <w:rPr>
          <w:rFonts w:ascii="Times New Roman" w:hAnsi="Times New Roman" w:cs="Times New Roman"/>
          <w:spacing w:val="-4"/>
          <w:sz w:val="28"/>
          <w:szCs w:val="28"/>
        </w:rPr>
        <w:t>Г) </w:t>
      </w:r>
      <w:r w:rsidRPr="001620EF">
        <w:rPr>
          <w:rFonts w:ascii="Times New Roman" w:hAnsi="Times New Roman"/>
          <w:sz w:val="28"/>
          <w:szCs w:val="28"/>
          <w:shd w:val="clear" w:color="auto" w:fill="FFFFFF"/>
        </w:rPr>
        <w:t>складываем числа, полученные в пунктах 2 и 3</w:t>
      </w:r>
    </w:p>
    <w:p w14:paraId="07423C68" w14:textId="77777777" w:rsidR="00711464" w:rsidRPr="001620EF" w:rsidRDefault="00711464" w:rsidP="00711464">
      <w:pPr>
        <w:tabs>
          <w:tab w:val="num" w:pos="720"/>
        </w:tabs>
        <w:spacing w:after="0" w:line="238" w:lineRule="auto"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r w:rsidRPr="001620EF">
        <w:rPr>
          <w:rFonts w:ascii="Times New Roman" w:hAnsi="Times New Roman" w:cs="Times New Roman"/>
          <w:spacing w:val="-4"/>
          <w:sz w:val="28"/>
          <w:szCs w:val="28"/>
        </w:rPr>
        <w:t>Д) </w:t>
      </w:r>
      <w:r w:rsidRPr="001620EF">
        <w:rPr>
          <w:rFonts w:ascii="Times New Roman" w:hAnsi="Times New Roman"/>
          <w:sz w:val="28"/>
          <w:szCs w:val="28"/>
          <w:shd w:val="clear" w:color="auto" w:fill="FFFFFF"/>
        </w:rPr>
        <w:t>из числа «10» вычитаем полученное в пункте 5</w:t>
      </w:r>
    </w:p>
    <w:p w14:paraId="131410FD" w14:textId="77777777" w:rsidR="00711464" w:rsidRPr="001620EF" w:rsidRDefault="00711464" w:rsidP="00711464">
      <w:pPr>
        <w:tabs>
          <w:tab w:val="num" w:pos="720"/>
        </w:tabs>
        <w:spacing w:after="0" w:line="238" w:lineRule="auto"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r w:rsidRPr="001620EF">
        <w:rPr>
          <w:rFonts w:ascii="Times New Roman" w:hAnsi="Times New Roman" w:cs="Times New Roman"/>
          <w:spacing w:val="-4"/>
          <w:sz w:val="28"/>
          <w:szCs w:val="28"/>
        </w:rPr>
        <w:t>Е) </w:t>
      </w:r>
      <w:r w:rsidRPr="001620EF">
        <w:rPr>
          <w:rFonts w:ascii="Times New Roman" w:hAnsi="Times New Roman"/>
          <w:sz w:val="28"/>
          <w:szCs w:val="28"/>
          <w:shd w:val="clear" w:color="auto" w:fill="FFFFFF"/>
        </w:rPr>
        <w:t>отбрасываем десятки</w:t>
      </w:r>
    </w:p>
    <w:p w14:paraId="03DC7E06" w14:textId="77777777" w:rsidR="00711464" w:rsidRPr="001620EF" w:rsidRDefault="00711464" w:rsidP="00711464">
      <w:pPr>
        <w:spacing w:after="0" w:line="238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620EF"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proofErr w:type="gramStart"/>
      <w:r w:rsidRPr="001620EF">
        <w:rPr>
          <w:rFonts w:ascii="Times New Roman" w:hAnsi="Times New Roman" w:cs="Times New Roman"/>
          <w:sz w:val="28"/>
          <w:szCs w:val="28"/>
        </w:rPr>
        <w:t>Б</w:t>
      </w:r>
      <w:proofErr w:type="gramEnd"/>
      <w:r w:rsidRPr="001620EF">
        <w:rPr>
          <w:rFonts w:ascii="Times New Roman" w:hAnsi="Times New Roman" w:cs="Times New Roman"/>
          <w:sz w:val="28"/>
          <w:szCs w:val="28"/>
        </w:rPr>
        <w:t>, В, А, Г, Е, Д</w:t>
      </w:r>
    </w:p>
    <w:p w14:paraId="5B0A530D" w14:textId="5AD45948" w:rsidR="00A754DD" w:rsidRPr="001620EF" w:rsidRDefault="00711464" w:rsidP="00A754D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620EF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A754DD" w:rsidRPr="001620EF">
        <w:rPr>
          <w:rFonts w:ascii="Times New Roman" w:hAnsi="Times New Roman" w:cs="Times New Roman"/>
          <w:sz w:val="28"/>
          <w:szCs w:val="28"/>
        </w:rPr>
        <w:t xml:space="preserve">ПК-1 (ПК-1.1, ПК-1.2, ПК-1.3), ПК-2 (ПК-2.1, ПК-2.2, ПК-2.3), ПК-3 (ПК-3.1, ПК-3.2, ПК-3.3), ПК-4 (ПК-4.1, ПК-4.2, </w:t>
      </w:r>
      <w:r w:rsidR="002F1C92">
        <w:rPr>
          <w:rFonts w:ascii="Times New Roman" w:hAnsi="Times New Roman" w:cs="Times New Roman"/>
          <w:sz w:val="28"/>
          <w:szCs w:val="28"/>
        </w:rPr>
        <w:t xml:space="preserve">      </w:t>
      </w:r>
      <w:r w:rsidR="00A754DD" w:rsidRPr="001620EF">
        <w:rPr>
          <w:rFonts w:ascii="Times New Roman" w:hAnsi="Times New Roman" w:cs="Times New Roman"/>
          <w:sz w:val="28"/>
          <w:szCs w:val="28"/>
        </w:rPr>
        <w:t>ПК-4.3), ПК-5 (ПК-5.1, ПК-5.2, ПК-5.3), ПК-6 (ПК-6.1, ПК-6.2, ПК-6.3), ПК-7 (ПК-7.1, ПК-7.2, ПК-7.3)</w:t>
      </w:r>
    </w:p>
    <w:p w14:paraId="3CDB63ED" w14:textId="36210878" w:rsidR="00711464" w:rsidRPr="001620EF" w:rsidRDefault="00711464" w:rsidP="00711464">
      <w:pPr>
        <w:spacing w:after="0" w:line="238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BE30DC4" w14:textId="77777777" w:rsidR="00A754DD" w:rsidRPr="001620EF" w:rsidRDefault="00A754DD" w:rsidP="00A754D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620EF">
        <w:rPr>
          <w:rFonts w:ascii="Times New Roman" w:hAnsi="Times New Roman" w:cs="Times New Roman"/>
          <w:b/>
          <w:bCs/>
          <w:sz w:val="28"/>
          <w:szCs w:val="28"/>
        </w:rPr>
        <w:t>Задания открытого типа</w:t>
      </w:r>
    </w:p>
    <w:p w14:paraId="7093E394" w14:textId="77777777" w:rsidR="00A754DD" w:rsidRPr="001620EF" w:rsidRDefault="00A754DD" w:rsidP="00A754D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748E9AA0" w14:textId="77777777" w:rsidR="00A754DD" w:rsidRPr="001620EF" w:rsidRDefault="00A754DD" w:rsidP="002F1C92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1620EF">
        <w:rPr>
          <w:rFonts w:ascii="Times New Roman" w:hAnsi="Times New Roman" w:cs="Times New Roman"/>
          <w:b/>
          <w:bCs/>
          <w:sz w:val="28"/>
          <w:szCs w:val="28"/>
        </w:rPr>
        <w:t>Задания открытого типа на дополнение</w:t>
      </w:r>
    </w:p>
    <w:p w14:paraId="1DCEE1B1" w14:textId="77777777" w:rsidR="00A754DD" w:rsidRPr="001620EF" w:rsidRDefault="00A754DD" w:rsidP="00A754DD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24B4F6A1" w14:textId="77777777" w:rsidR="00A754DD" w:rsidRPr="001620EF" w:rsidRDefault="00A754DD" w:rsidP="00A754DD">
      <w:pPr>
        <w:spacing w:after="0" w:line="240" w:lineRule="auto"/>
        <w:rPr>
          <w:rFonts w:ascii="Times New Roman" w:hAnsi="Times New Roman"/>
          <w:i/>
          <w:iCs/>
          <w:sz w:val="28"/>
          <w:szCs w:val="28"/>
        </w:rPr>
      </w:pPr>
      <w:r w:rsidRPr="001620EF">
        <w:rPr>
          <w:rFonts w:ascii="Times New Roman" w:hAnsi="Times New Roman"/>
          <w:i/>
          <w:iCs/>
          <w:sz w:val="28"/>
          <w:szCs w:val="28"/>
        </w:rPr>
        <w:t>Напишите пропущенное слово (словосочетание)</w:t>
      </w:r>
    </w:p>
    <w:p w14:paraId="4D664239" w14:textId="77777777" w:rsidR="00A754DD" w:rsidRPr="001620EF" w:rsidRDefault="00A754DD" w:rsidP="00A754DD">
      <w:pPr>
        <w:widowControl w:val="0"/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</w:p>
    <w:p w14:paraId="325CCCC9" w14:textId="403AA293" w:rsidR="00A754DD" w:rsidRPr="001620EF" w:rsidRDefault="00A754DD" w:rsidP="00A754DD">
      <w:pPr>
        <w:shd w:val="clear" w:color="auto" w:fill="FFFFFF"/>
        <w:spacing w:after="0" w:line="238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20EF">
        <w:rPr>
          <w:rFonts w:ascii="Times New Roman" w:hAnsi="Times New Roman" w:cs="Times New Roman"/>
          <w:sz w:val="28"/>
          <w:szCs w:val="28"/>
        </w:rPr>
        <w:lastRenderedPageBreak/>
        <w:t>1. </w:t>
      </w:r>
      <w:r w:rsidRPr="001620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Символы, пиктограммы, предупреждения, логотипы или надписи на товаре для идентификации его типа, куда также могут входить краткие текстовые сообщения – это </w:t>
      </w:r>
      <w:r w:rsidRPr="001620EF">
        <w:rPr>
          <w:rFonts w:ascii="Times New Roman" w:hAnsi="Times New Roman" w:cs="Times New Roman"/>
          <w:sz w:val="28"/>
          <w:szCs w:val="28"/>
        </w:rPr>
        <w:t>___________________</w:t>
      </w:r>
      <w:r w:rsidRPr="001620EF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2D2905A6" w14:textId="77777777" w:rsidR="00A754DD" w:rsidRPr="001620EF" w:rsidRDefault="00A754DD" w:rsidP="00A754DD">
      <w:pPr>
        <w:spacing w:after="0" w:line="238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620EF">
        <w:rPr>
          <w:rFonts w:ascii="Times New Roman" w:hAnsi="Times New Roman" w:cs="Times New Roman"/>
          <w:sz w:val="28"/>
          <w:szCs w:val="28"/>
        </w:rPr>
        <w:t>Правильный ответ: маркировка</w:t>
      </w:r>
    </w:p>
    <w:p w14:paraId="19CA87D9" w14:textId="6AB53B0D" w:rsidR="00A754DD" w:rsidRPr="001620EF" w:rsidRDefault="00A754DD" w:rsidP="00A754D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620EF">
        <w:rPr>
          <w:rFonts w:ascii="Times New Roman" w:hAnsi="Times New Roman" w:cs="Times New Roman"/>
          <w:sz w:val="28"/>
          <w:szCs w:val="28"/>
        </w:rPr>
        <w:t>Компетенции (индикаторы): ПК-1 (ПК-1.1, ПК-1.2, ПК-1.3), ПК-2 (ПК-2.1, ПК-2.2, ПК-2.3), ПК-3 (ПК-3.1, ПК-3.2, ПК-3.3),</w:t>
      </w:r>
      <w:r w:rsidR="00814A3C">
        <w:rPr>
          <w:rFonts w:ascii="Times New Roman" w:hAnsi="Times New Roman" w:cs="Times New Roman"/>
          <w:sz w:val="28"/>
          <w:szCs w:val="28"/>
        </w:rPr>
        <w:t xml:space="preserve"> ПК-4 (ПК-4.1, ПК-4.2, </w:t>
      </w:r>
      <w:r w:rsidR="005C7F03">
        <w:rPr>
          <w:rFonts w:ascii="Times New Roman" w:hAnsi="Times New Roman" w:cs="Times New Roman"/>
          <w:sz w:val="28"/>
          <w:szCs w:val="28"/>
        </w:rPr>
        <w:t xml:space="preserve">     </w:t>
      </w:r>
      <w:r w:rsidR="00814A3C">
        <w:rPr>
          <w:rFonts w:ascii="Times New Roman" w:hAnsi="Times New Roman" w:cs="Times New Roman"/>
          <w:sz w:val="28"/>
          <w:szCs w:val="28"/>
        </w:rPr>
        <w:t>ПК-4.3)</w:t>
      </w:r>
      <w:r w:rsidRPr="001620EF">
        <w:rPr>
          <w:rFonts w:ascii="Times New Roman" w:hAnsi="Times New Roman" w:cs="Times New Roman"/>
          <w:sz w:val="28"/>
          <w:szCs w:val="28"/>
        </w:rPr>
        <w:t>, ПК-6 (ПК-6.1, ПК-6.2, ПК-6.3), ПК-7 (ПК-7.1, ПК-7.2, ПК-7.3).</w:t>
      </w:r>
    </w:p>
    <w:p w14:paraId="09CA61CF" w14:textId="77777777" w:rsidR="00A754DD" w:rsidRPr="001620EF" w:rsidRDefault="00A754DD" w:rsidP="00A754DD">
      <w:pPr>
        <w:spacing w:after="0" w:line="238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416EABD" w14:textId="38AB9821" w:rsidR="00A754DD" w:rsidRPr="001620EF" w:rsidRDefault="00A754DD" w:rsidP="00A754DD">
      <w:pPr>
        <w:shd w:val="clear" w:color="auto" w:fill="FFFFFF"/>
        <w:spacing w:after="0" w:line="238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20EF">
        <w:rPr>
          <w:rFonts w:ascii="Times New Roman" w:hAnsi="Times New Roman" w:cs="Times New Roman"/>
          <w:sz w:val="28"/>
          <w:szCs w:val="28"/>
        </w:rPr>
        <w:t xml:space="preserve">2. ___________________ </w:t>
      </w:r>
      <w:r w:rsidRPr="001620EF">
        <w:rPr>
          <w:rFonts w:ascii="Times New Roman" w:eastAsia="Times New Roman" w:hAnsi="Times New Roman" w:cs="Times New Roman"/>
          <w:sz w:val="28"/>
          <w:szCs w:val="28"/>
          <w:lang w:eastAsia="ru-RU"/>
        </w:rPr>
        <w:t>информация</w:t>
      </w:r>
      <w:r w:rsidRPr="001620EF">
        <w:rPr>
          <w:rFonts w:ascii="Times New Roman" w:hAnsi="Times New Roman" w:cs="Times New Roman"/>
          <w:sz w:val="28"/>
          <w:szCs w:val="28"/>
        </w:rPr>
        <w:t xml:space="preserve"> – это и</w:t>
      </w:r>
      <w:r w:rsidRPr="001620EF">
        <w:rPr>
          <w:rFonts w:ascii="Times New Roman" w:eastAsia="Times New Roman" w:hAnsi="Times New Roman" w:cs="Times New Roman"/>
          <w:sz w:val="28"/>
          <w:szCs w:val="28"/>
          <w:lang w:eastAsia="ru-RU"/>
        </w:rPr>
        <w:t>нформация, позволяющая осуществить обоснованный выбор среди продаваемых товаров или услуг.</w:t>
      </w:r>
    </w:p>
    <w:p w14:paraId="6E381266" w14:textId="77777777" w:rsidR="00A754DD" w:rsidRPr="001620EF" w:rsidRDefault="00A754DD" w:rsidP="00A754DD">
      <w:pPr>
        <w:spacing w:after="0" w:line="238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620EF"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proofErr w:type="gramStart"/>
      <w:r w:rsidRPr="001620EF">
        <w:rPr>
          <w:rFonts w:ascii="Times New Roman" w:hAnsi="Times New Roman" w:cs="Times New Roman"/>
          <w:sz w:val="28"/>
          <w:szCs w:val="28"/>
        </w:rPr>
        <w:t>торговая</w:t>
      </w:r>
      <w:proofErr w:type="gramEnd"/>
    </w:p>
    <w:p w14:paraId="485568D3" w14:textId="61010C9E" w:rsidR="00A754DD" w:rsidRPr="001620EF" w:rsidRDefault="00A754DD" w:rsidP="00A754D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620EF">
        <w:rPr>
          <w:rFonts w:ascii="Times New Roman" w:hAnsi="Times New Roman" w:cs="Times New Roman"/>
          <w:sz w:val="28"/>
          <w:szCs w:val="28"/>
        </w:rPr>
        <w:t xml:space="preserve">Компетенции (индикаторы): ПК-1 (ПК-1.1, ПК-1.2, ПК-1.3), ПК-2 (ПК-2.1, ПК-2.2, ПК-2.3), ПК-3 (ПК-3.1, ПК-3.2, ПК-3.3), ПК-4 (ПК-4.1, ПК-4.2, </w:t>
      </w:r>
      <w:r w:rsidR="005C7F03">
        <w:rPr>
          <w:rFonts w:ascii="Times New Roman" w:hAnsi="Times New Roman" w:cs="Times New Roman"/>
          <w:sz w:val="28"/>
          <w:szCs w:val="28"/>
        </w:rPr>
        <w:t xml:space="preserve">     </w:t>
      </w:r>
      <w:r w:rsidRPr="001620EF">
        <w:rPr>
          <w:rFonts w:ascii="Times New Roman" w:hAnsi="Times New Roman" w:cs="Times New Roman"/>
          <w:sz w:val="28"/>
          <w:szCs w:val="28"/>
        </w:rPr>
        <w:t>ПК-4.3), ПК-6 (ПК-6.1, ПК-6.2, ПК-6.3), ПК-7 (ПК-7.1, ПК-7.2, ПК-7.3).</w:t>
      </w:r>
    </w:p>
    <w:p w14:paraId="0E3EB59E" w14:textId="77777777" w:rsidR="00183ED7" w:rsidRPr="001620EF" w:rsidRDefault="00183ED7" w:rsidP="0002216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8361ED1" w14:textId="292AFF89" w:rsidR="00A754DD" w:rsidRPr="001620EF" w:rsidRDefault="00A754DD" w:rsidP="00A754D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620EF">
        <w:rPr>
          <w:rFonts w:ascii="Times New Roman" w:hAnsi="Times New Roman"/>
          <w:sz w:val="28"/>
          <w:szCs w:val="28"/>
        </w:rPr>
        <w:t>3. ________________ – это совокупность операций по выбору номенклатуры показателей качества, определению их фактического значения и сопоставлению с нормативными требованиями.</w:t>
      </w:r>
    </w:p>
    <w:p w14:paraId="3F48F00C" w14:textId="77777777" w:rsidR="00A754DD" w:rsidRPr="001620EF" w:rsidRDefault="00A754DD" w:rsidP="00A754DD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1620EF">
        <w:rPr>
          <w:rFonts w:ascii="Times New Roman" w:hAnsi="Times New Roman"/>
          <w:sz w:val="28"/>
          <w:szCs w:val="28"/>
        </w:rPr>
        <w:t>Правильный ответ: оценка (контроль) качества</w:t>
      </w:r>
    </w:p>
    <w:p w14:paraId="6C2DD812" w14:textId="77777777" w:rsidR="00A754DD" w:rsidRPr="001620EF" w:rsidRDefault="00A754DD" w:rsidP="00A754DD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1620EF">
        <w:rPr>
          <w:rFonts w:ascii="Times New Roman" w:hAnsi="Times New Roman"/>
          <w:sz w:val="28"/>
          <w:szCs w:val="28"/>
        </w:rPr>
        <w:t>организаций.</w:t>
      </w:r>
    </w:p>
    <w:p w14:paraId="30E2B942" w14:textId="1A6F09A7" w:rsidR="00A754DD" w:rsidRPr="001620EF" w:rsidRDefault="00A754DD" w:rsidP="009B2E3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620EF">
        <w:rPr>
          <w:rFonts w:ascii="Times New Roman" w:hAnsi="Times New Roman"/>
          <w:sz w:val="28"/>
          <w:szCs w:val="28"/>
        </w:rPr>
        <w:t xml:space="preserve">Компетенции (индикаторы): </w:t>
      </w:r>
      <w:proofErr w:type="gramStart"/>
      <w:r w:rsidRPr="001620EF">
        <w:rPr>
          <w:rFonts w:ascii="Times New Roman" w:hAnsi="Times New Roman" w:cs="Times New Roman"/>
          <w:sz w:val="28"/>
          <w:szCs w:val="28"/>
        </w:rPr>
        <w:t>ОПК-2 (ОПК-2.1, ОП</w:t>
      </w:r>
      <w:r w:rsidR="005C207D">
        <w:rPr>
          <w:rFonts w:ascii="Times New Roman" w:hAnsi="Times New Roman" w:cs="Times New Roman"/>
          <w:sz w:val="28"/>
          <w:szCs w:val="28"/>
        </w:rPr>
        <w:t>К-2.2), ОПК-3 (ОПК-3.1, ОПК-3.2</w:t>
      </w:r>
      <w:r w:rsidRPr="001620EF">
        <w:rPr>
          <w:rFonts w:ascii="Times New Roman" w:hAnsi="Times New Roman" w:cs="Times New Roman"/>
          <w:sz w:val="28"/>
          <w:szCs w:val="28"/>
        </w:rPr>
        <w:t>), ОПК-4 (ОПК-4.1, ОПК-4.2), ОПК-5 (ОПК-5.1, ОПК-5.2), ОПК-6 (ОПК-6.1, ОПК-6.1), ПК-1 (ПК-1.1, ПК-1.2, ПК-1.3), ПК-2 (ПК-2.1, ПК-2.2, ПК-2.3), ПК-3 (ПК-3.1, ПК-3.2, ПК-3.3), ПК-4 (ПК-4.1, ПК-4.2, ПК-4.3), ПК-5 (ПК-5.1, ПК-5.2, ПК-5.3).</w:t>
      </w:r>
      <w:proofErr w:type="gramEnd"/>
    </w:p>
    <w:p w14:paraId="1258A32E" w14:textId="77777777" w:rsidR="00A754DD" w:rsidRPr="001620EF" w:rsidRDefault="00A754DD" w:rsidP="00A754DD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04E9F78A" w14:textId="3B9BB2C2" w:rsidR="00A754DD" w:rsidRPr="001620EF" w:rsidRDefault="00A754DD" w:rsidP="00A754D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620EF">
        <w:rPr>
          <w:rFonts w:ascii="Times New Roman" w:hAnsi="Times New Roman"/>
          <w:sz w:val="28"/>
          <w:szCs w:val="28"/>
        </w:rPr>
        <w:t>4. ________________ – это действия третьей стороны, создающие уверенность в том, что надлежащим образом идентифицированная продукция соответствует установленным требованиям.</w:t>
      </w:r>
    </w:p>
    <w:p w14:paraId="1ECA2574" w14:textId="77777777" w:rsidR="00A754DD" w:rsidRPr="001620EF" w:rsidRDefault="00A754DD" w:rsidP="00A754D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620EF">
        <w:rPr>
          <w:rFonts w:ascii="Times New Roman" w:hAnsi="Times New Roman"/>
          <w:sz w:val="28"/>
          <w:szCs w:val="28"/>
        </w:rPr>
        <w:t>Правильный ответ: сертификация</w:t>
      </w:r>
    </w:p>
    <w:p w14:paraId="594D5449" w14:textId="77777777" w:rsidR="009B2E3B" w:rsidRDefault="00A754DD" w:rsidP="009B2E3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620EF">
        <w:rPr>
          <w:rFonts w:ascii="Times New Roman" w:hAnsi="Times New Roman"/>
          <w:sz w:val="28"/>
          <w:szCs w:val="28"/>
        </w:rPr>
        <w:t xml:space="preserve">Компетенции (индикаторы): </w:t>
      </w:r>
      <w:r w:rsidR="009B2E3B" w:rsidRPr="001620EF">
        <w:rPr>
          <w:rFonts w:ascii="Times New Roman" w:hAnsi="Times New Roman" w:cs="Times New Roman"/>
          <w:sz w:val="28"/>
          <w:szCs w:val="28"/>
        </w:rPr>
        <w:t>ОПК-2 (ОПК-2.1, ОПК-2.2), ОПК-3 (ОПК-3.1, ОПК-3.2</w:t>
      </w:r>
      <w:proofErr w:type="gramStart"/>
      <w:r w:rsidR="009B2E3B" w:rsidRPr="001620EF">
        <w:rPr>
          <w:rFonts w:ascii="Times New Roman" w:hAnsi="Times New Roman" w:cs="Times New Roman"/>
          <w:sz w:val="28"/>
          <w:szCs w:val="28"/>
        </w:rPr>
        <w:t xml:space="preserve"> )</w:t>
      </w:r>
      <w:proofErr w:type="gramEnd"/>
      <w:r w:rsidR="009B2E3B" w:rsidRPr="001620EF">
        <w:rPr>
          <w:rFonts w:ascii="Times New Roman" w:hAnsi="Times New Roman" w:cs="Times New Roman"/>
          <w:sz w:val="28"/>
          <w:szCs w:val="28"/>
        </w:rPr>
        <w:t>, ОПК-4 (ОПК-4.1, ОПК-4.2), ОПК-5 (ОПК-5.1, ОПК-5.2), ОПК-6 (ОПК-6.1, ОПК-6.1), ПК-1 (ПК-1.1, ПК-1.2, ПК-1.3), ПК-2 (ПК-2.1, ПК-2.2, ПК-2.3), ПК-3 (ПК-3.1, ПК-3.2, ПК-3.3), ПК-4 (ПК-4.1, ПК-4.2, ПК-4.3), ПК-5 (ПК-5.1, ПК-5.2, ПК-5.3).</w:t>
      </w:r>
    </w:p>
    <w:p w14:paraId="688E2B2F" w14:textId="77777777" w:rsidR="008C5034" w:rsidRPr="008C5034" w:rsidRDefault="008C5034" w:rsidP="008C503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4108368" w14:textId="0EF995F3" w:rsidR="008C5034" w:rsidRDefault="008C5034" w:rsidP="008C503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C5034">
        <w:rPr>
          <w:rFonts w:ascii="Times New Roman" w:hAnsi="Times New Roman" w:cs="Times New Roman"/>
          <w:sz w:val="28"/>
          <w:szCs w:val="28"/>
        </w:rPr>
        <w:t xml:space="preserve">4. </w:t>
      </w:r>
      <w:r w:rsidRPr="008C5034">
        <w:rPr>
          <w:rFonts w:ascii="Times New Roman" w:hAnsi="Times New Roman" w:cs="Times New Roman"/>
          <w:spacing w:val="-5"/>
          <w:sz w:val="28"/>
          <w:szCs w:val="28"/>
          <w:shd w:val="clear" w:color="auto" w:fill="FFFFFF"/>
        </w:rPr>
        <w:t>Деятельность, целью которой является достижение максимума эффективности предлагаемого покупателю ассортимента, называется</w:t>
      </w:r>
      <w:r w:rsidRPr="008C5034">
        <w:rPr>
          <w:rFonts w:ascii="Times New Roman" w:hAnsi="Times New Roman" w:cs="Times New Roman"/>
          <w:sz w:val="28"/>
          <w:szCs w:val="28"/>
        </w:rPr>
        <w:t>__________________.</w:t>
      </w:r>
    </w:p>
    <w:p w14:paraId="1178C051" w14:textId="2FF1D697" w:rsidR="008C5034" w:rsidRPr="008C5034" w:rsidRDefault="008C5034" w:rsidP="008C503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620EF">
        <w:rPr>
          <w:rFonts w:ascii="Times New Roman" w:hAnsi="Times New Roman"/>
          <w:sz w:val="28"/>
          <w:szCs w:val="28"/>
        </w:rPr>
        <w:t>Правильный ответ:</w:t>
      </w:r>
      <w:r>
        <w:rPr>
          <w:rFonts w:ascii="Times New Roman" w:hAnsi="Times New Roman"/>
          <w:sz w:val="28"/>
          <w:szCs w:val="28"/>
        </w:rPr>
        <w:t xml:space="preserve"> </w:t>
      </w:r>
      <w:r w:rsidRPr="008C5034">
        <w:rPr>
          <w:rFonts w:ascii="Times New Roman" w:hAnsi="Times New Roman" w:cs="Times New Roman"/>
          <w:spacing w:val="-5"/>
          <w:sz w:val="28"/>
          <w:szCs w:val="28"/>
          <w:shd w:val="clear" w:color="auto" w:fill="FFFFFF"/>
        </w:rPr>
        <w:t>управление ассортиментом товаров</w:t>
      </w:r>
    </w:p>
    <w:p w14:paraId="045023C4" w14:textId="4895046D" w:rsidR="008C5034" w:rsidRPr="001620EF" w:rsidRDefault="008C5034" w:rsidP="008C503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620EF">
        <w:rPr>
          <w:rFonts w:ascii="Times New Roman" w:hAnsi="Times New Roman"/>
          <w:sz w:val="28"/>
          <w:szCs w:val="28"/>
        </w:rPr>
        <w:t xml:space="preserve">Компетенции (индикаторы): ОПК-2 (ОПК-2.1, ОПК-2.2), </w:t>
      </w:r>
      <w:r w:rsidRPr="001620EF">
        <w:rPr>
          <w:rFonts w:ascii="Times New Roman" w:hAnsi="Times New Roman" w:cs="Times New Roman"/>
          <w:sz w:val="28"/>
          <w:szCs w:val="28"/>
        </w:rPr>
        <w:t xml:space="preserve">ПК-1 (ПК-1.1, </w:t>
      </w:r>
      <w:r w:rsidR="005C7F03">
        <w:rPr>
          <w:rFonts w:ascii="Times New Roman" w:hAnsi="Times New Roman" w:cs="Times New Roman"/>
          <w:sz w:val="28"/>
          <w:szCs w:val="28"/>
        </w:rPr>
        <w:t xml:space="preserve">     </w:t>
      </w:r>
      <w:r w:rsidRPr="001620EF">
        <w:rPr>
          <w:rFonts w:ascii="Times New Roman" w:hAnsi="Times New Roman" w:cs="Times New Roman"/>
          <w:sz w:val="28"/>
          <w:szCs w:val="28"/>
        </w:rPr>
        <w:t xml:space="preserve">ПК-1.2, ПК-1.3), ПК-2 (ПК-2.1, ПК-2.2, ПК-2.3), ПК-3 (ПК-3.1, ПК-3.2, </w:t>
      </w:r>
      <w:r w:rsidR="005C7F03">
        <w:rPr>
          <w:rFonts w:ascii="Times New Roman" w:hAnsi="Times New Roman" w:cs="Times New Roman"/>
          <w:sz w:val="28"/>
          <w:szCs w:val="28"/>
        </w:rPr>
        <w:t xml:space="preserve">     </w:t>
      </w:r>
      <w:r w:rsidRPr="001620EF">
        <w:rPr>
          <w:rFonts w:ascii="Times New Roman" w:hAnsi="Times New Roman" w:cs="Times New Roman"/>
          <w:sz w:val="28"/>
          <w:szCs w:val="28"/>
        </w:rPr>
        <w:t xml:space="preserve">ПК-3.3), ПК-4 (ПК-4.1, ПК-4.2, ПК-4.3), </w:t>
      </w:r>
      <w:r w:rsidRPr="001620EF">
        <w:rPr>
          <w:rFonts w:ascii="Times New Roman" w:hAnsi="Times New Roman"/>
          <w:sz w:val="28"/>
          <w:szCs w:val="28"/>
        </w:rPr>
        <w:t>ПК-5 (ПК-5.1).</w:t>
      </w:r>
    </w:p>
    <w:p w14:paraId="16235214" w14:textId="77777777" w:rsidR="008C5034" w:rsidRPr="008C5034" w:rsidRDefault="008C5034" w:rsidP="009B2E3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C0B8F15" w14:textId="06A76225" w:rsidR="00A754DD" w:rsidRPr="008C5034" w:rsidRDefault="00A754DD" w:rsidP="00A754D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6495EC79" w14:textId="77777777" w:rsidR="009B2E3B" w:rsidRPr="001620EF" w:rsidRDefault="009B2E3B" w:rsidP="005C7F03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1620EF">
        <w:rPr>
          <w:rFonts w:ascii="Times New Roman" w:hAnsi="Times New Roman" w:cs="Times New Roman"/>
          <w:b/>
          <w:bCs/>
          <w:sz w:val="28"/>
          <w:szCs w:val="28"/>
        </w:rPr>
        <w:lastRenderedPageBreak/>
        <w:t>Задания открытого типа с кратким свободным ответом</w:t>
      </w:r>
    </w:p>
    <w:p w14:paraId="669DCF19" w14:textId="77777777" w:rsidR="009B2E3B" w:rsidRPr="001620EF" w:rsidRDefault="009B2E3B" w:rsidP="009B2E3B">
      <w:pPr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</w:p>
    <w:p w14:paraId="4F1ED68F" w14:textId="77777777" w:rsidR="009B2E3B" w:rsidRPr="001620EF" w:rsidRDefault="009B2E3B" w:rsidP="009B2E3B">
      <w:pPr>
        <w:spacing w:after="0" w:line="240" w:lineRule="auto"/>
        <w:rPr>
          <w:rFonts w:ascii="Times New Roman" w:hAnsi="Times New Roman"/>
          <w:i/>
          <w:iCs/>
          <w:sz w:val="28"/>
          <w:szCs w:val="28"/>
        </w:rPr>
      </w:pPr>
      <w:r w:rsidRPr="001620EF">
        <w:rPr>
          <w:rFonts w:ascii="Times New Roman" w:hAnsi="Times New Roman"/>
          <w:i/>
          <w:iCs/>
          <w:sz w:val="28"/>
          <w:szCs w:val="28"/>
        </w:rPr>
        <w:t>Напишите пропущенное слово (словосочетание)</w:t>
      </w:r>
    </w:p>
    <w:p w14:paraId="6D1A1C0A" w14:textId="77777777" w:rsidR="009B2E3B" w:rsidRPr="001620EF" w:rsidRDefault="009B2E3B" w:rsidP="009B2E3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8079518" w14:textId="77777777" w:rsidR="009B2E3B" w:rsidRPr="001620EF" w:rsidRDefault="009B2E3B" w:rsidP="009B2E3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620EF">
        <w:rPr>
          <w:rFonts w:ascii="Times New Roman" w:hAnsi="Times New Roman" w:cs="Times New Roman"/>
          <w:sz w:val="28"/>
          <w:szCs w:val="28"/>
        </w:rPr>
        <w:t>1. Основным требованием к товарной информации является ___________________.</w:t>
      </w:r>
    </w:p>
    <w:p w14:paraId="35EF986E" w14:textId="77777777" w:rsidR="009B2E3B" w:rsidRPr="001620EF" w:rsidRDefault="009B2E3B" w:rsidP="009B2E3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620EF">
        <w:rPr>
          <w:rFonts w:ascii="Times New Roman" w:hAnsi="Times New Roman" w:cs="Times New Roman"/>
          <w:sz w:val="28"/>
          <w:szCs w:val="28"/>
        </w:rPr>
        <w:t>Правильный ответ: достоверность / доступность / достаточность</w:t>
      </w:r>
    </w:p>
    <w:p w14:paraId="454571FD" w14:textId="1AEFA08B" w:rsidR="00910AEA" w:rsidRPr="001620EF" w:rsidRDefault="009B2E3B" w:rsidP="00910AE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620EF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910AEA" w:rsidRPr="001620EF">
        <w:rPr>
          <w:rFonts w:ascii="Times New Roman" w:hAnsi="Times New Roman" w:cs="Times New Roman"/>
          <w:sz w:val="28"/>
          <w:szCs w:val="28"/>
        </w:rPr>
        <w:t xml:space="preserve">ПК-1 (ПК-1.1, ПК-1.2, ПК-1.3), ПК-2 (ПК-2.1, ПК-2.2, ПК-2.3), ПК-3 (ПК-3.1, ПК-3.2, ПК-3.3), ПК-4 (ПК-4.1, ПК-4.2, </w:t>
      </w:r>
      <w:r w:rsidR="00E00FF7">
        <w:rPr>
          <w:rFonts w:ascii="Times New Roman" w:hAnsi="Times New Roman" w:cs="Times New Roman"/>
          <w:sz w:val="28"/>
          <w:szCs w:val="28"/>
        </w:rPr>
        <w:t xml:space="preserve">     </w:t>
      </w:r>
      <w:r w:rsidR="00910AEA" w:rsidRPr="001620EF">
        <w:rPr>
          <w:rFonts w:ascii="Times New Roman" w:hAnsi="Times New Roman" w:cs="Times New Roman"/>
          <w:sz w:val="28"/>
          <w:szCs w:val="28"/>
        </w:rPr>
        <w:t>ПК-4.3), ПК-6 (ПК-6.1, ПК-6.2, ПК-6.3), ПК-7 (ПК-7.1, ПК-7.2, ПК-7.3).</w:t>
      </w:r>
    </w:p>
    <w:p w14:paraId="1432DE77" w14:textId="77777777" w:rsidR="00910AEA" w:rsidRPr="001620EF" w:rsidRDefault="00910AEA" w:rsidP="00910AE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3F2D524" w14:textId="21CFDE75" w:rsidR="009B2E3B" w:rsidRPr="001620EF" w:rsidRDefault="009B2E3B" w:rsidP="009B2E3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620EF">
        <w:rPr>
          <w:rFonts w:ascii="Times New Roman" w:hAnsi="Times New Roman" w:cs="Times New Roman"/>
          <w:sz w:val="28"/>
          <w:szCs w:val="28"/>
        </w:rPr>
        <w:t>2. В некоторых случаях высокая цена на товар делает его более конкурентоспособным. Это явление называется _______________________.</w:t>
      </w:r>
    </w:p>
    <w:p w14:paraId="75E7A156" w14:textId="77777777" w:rsidR="009B2E3B" w:rsidRPr="001620EF" w:rsidRDefault="009B2E3B" w:rsidP="009B2E3B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1620EF">
        <w:rPr>
          <w:rFonts w:ascii="Times New Roman" w:hAnsi="Times New Roman" w:cs="Times New Roman"/>
          <w:sz w:val="28"/>
          <w:szCs w:val="28"/>
        </w:rPr>
        <w:t xml:space="preserve">Правильный ответ: «эффект </w:t>
      </w:r>
      <w:proofErr w:type="spellStart"/>
      <w:r w:rsidRPr="001620EF">
        <w:rPr>
          <w:rFonts w:ascii="Times New Roman" w:hAnsi="Times New Roman" w:cs="Times New Roman"/>
          <w:sz w:val="28"/>
          <w:szCs w:val="28"/>
        </w:rPr>
        <w:t>Веблена</w:t>
      </w:r>
      <w:proofErr w:type="spellEnd"/>
      <w:r w:rsidRPr="001620EF">
        <w:rPr>
          <w:rFonts w:ascii="Times New Roman" w:hAnsi="Times New Roman" w:cs="Times New Roman"/>
          <w:sz w:val="28"/>
          <w:szCs w:val="28"/>
        </w:rPr>
        <w:t>» / «показательное потребление»</w:t>
      </w:r>
    </w:p>
    <w:p w14:paraId="52256996" w14:textId="44C7EFF9" w:rsidR="009B2E3B" w:rsidRPr="001620EF" w:rsidRDefault="009B2E3B" w:rsidP="009B2E3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620EF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910AEA" w:rsidRPr="001620EF">
        <w:rPr>
          <w:rFonts w:ascii="Times New Roman" w:hAnsi="Times New Roman" w:cs="Times New Roman"/>
          <w:sz w:val="28"/>
          <w:szCs w:val="28"/>
        </w:rPr>
        <w:t>ОПК-2 (ОПК-2.1, ОПК-2.2), ОПК-3 (ОПК-3.1, ОПК-3.2</w:t>
      </w:r>
      <w:proofErr w:type="gramStart"/>
      <w:r w:rsidR="00910AEA" w:rsidRPr="001620EF">
        <w:rPr>
          <w:rFonts w:ascii="Times New Roman" w:hAnsi="Times New Roman" w:cs="Times New Roman"/>
          <w:sz w:val="28"/>
          <w:szCs w:val="28"/>
        </w:rPr>
        <w:t xml:space="preserve"> )</w:t>
      </w:r>
      <w:proofErr w:type="gramEnd"/>
      <w:r w:rsidR="00910AEA" w:rsidRPr="001620EF">
        <w:rPr>
          <w:rFonts w:ascii="Times New Roman" w:hAnsi="Times New Roman" w:cs="Times New Roman"/>
          <w:sz w:val="28"/>
          <w:szCs w:val="28"/>
        </w:rPr>
        <w:t>, ОПК-4 (ОПК-4.1, ОПК-4.2), ОПК-5 (ОПК-5.1, ОПК-5.2), ОПК-6 (ОПК-6.1, ОПК-6.1), ПК-1 (ПК-1.1, ПК-1.2, ПК-1.3), ПК-2 (ПК-2.1, ПК-2.2, ПК-2.3), ПК-3 (ПК-3.1, ПК-3.2, ПК-3.3), ПК-4 (ПК-4.1, ПК-4.2, ПК-4.3), ПК-5 (ПК-5.1, ПК-5.2, ПК-5.3).</w:t>
      </w:r>
    </w:p>
    <w:p w14:paraId="00507763" w14:textId="77777777" w:rsidR="009B2E3B" w:rsidRPr="001620EF" w:rsidRDefault="009B2E3B" w:rsidP="009B2E3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548F2F8" w14:textId="6E62F721" w:rsidR="009B2E3B" w:rsidRPr="001620EF" w:rsidRDefault="009B2E3B" w:rsidP="009B2E3B">
      <w:pPr>
        <w:pStyle w:val="11"/>
        <w:spacing w:line="240" w:lineRule="auto"/>
        <w:ind w:firstLine="0"/>
        <w:jc w:val="both"/>
        <w:rPr>
          <w:rStyle w:val="100"/>
          <w:color w:val="auto"/>
          <w:sz w:val="28"/>
          <w:szCs w:val="28"/>
        </w:rPr>
      </w:pPr>
      <w:r w:rsidRPr="001620EF">
        <w:rPr>
          <w:rStyle w:val="100"/>
          <w:color w:val="auto"/>
          <w:sz w:val="28"/>
          <w:szCs w:val="28"/>
        </w:rPr>
        <w:t xml:space="preserve">3. Достоинством стеклянной упаковки является </w:t>
      </w:r>
      <w:r w:rsidRPr="001620EF">
        <w:rPr>
          <w:sz w:val="28"/>
          <w:szCs w:val="28"/>
          <w:lang w:eastAsia="ru-RU"/>
        </w:rPr>
        <w:t>_______________.</w:t>
      </w:r>
    </w:p>
    <w:p w14:paraId="6A9DFBB8" w14:textId="778DD401" w:rsidR="009B2E3B" w:rsidRPr="001620EF" w:rsidRDefault="009B2E3B" w:rsidP="009B2E3B">
      <w:pPr>
        <w:pStyle w:val="11"/>
        <w:tabs>
          <w:tab w:val="left" w:pos="993"/>
          <w:tab w:val="left" w:pos="1134"/>
        </w:tabs>
        <w:spacing w:line="240" w:lineRule="auto"/>
        <w:ind w:firstLine="0"/>
        <w:jc w:val="both"/>
        <w:rPr>
          <w:sz w:val="28"/>
          <w:szCs w:val="28"/>
        </w:rPr>
      </w:pPr>
      <w:r w:rsidRPr="001620EF">
        <w:rPr>
          <w:sz w:val="28"/>
          <w:szCs w:val="28"/>
        </w:rPr>
        <w:t xml:space="preserve">Правильный ответ: </w:t>
      </w:r>
      <w:r w:rsidRPr="001620EF">
        <w:rPr>
          <w:rStyle w:val="100"/>
          <w:color w:val="auto"/>
          <w:sz w:val="28"/>
          <w:szCs w:val="28"/>
        </w:rPr>
        <w:t>высокие гигиенические свойства / высокая     прозрачность / химическая стойкость (инертность) / многократность использования / высокие эстетические свойства</w:t>
      </w:r>
    </w:p>
    <w:p w14:paraId="49CEA3B3" w14:textId="0C96C610" w:rsidR="009B2E3B" w:rsidRPr="001620EF" w:rsidRDefault="009B2E3B" w:rsidP="009B2E3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620EF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910AEA" w:rsidRPr="001620EF">
        <w:rPr>
          <w:rFonts w:ascii="Times New Roman" w:hAnsi="Times New Roman" w:cs="Times New Roman"/>
          <w:sz w:val="28"/>
          <w:szCs w:val="28"/>
        </w:rPr>
        <w:t xml:space="preserve">ПК-1 (ПК-1.1, ПК-1.2, ПК-1.3), ПК-2 (ПК-2.1, ПК-2.2, ПК-2.3), ПК-3 (ПК-3.1, ПК-3.2, ПК-3.3), ПК-4 (ПК-4.1, ПК-4.2, </w:t>
      </w:r>
      <w:r w:rsidR="00E00FF7">
        <w:rPr>
          <w:rFonts w:ascii="Times New Roman" w:hAnsi="Times New Roman" w:cs="Times New Roman"/>
          <w:sz w:val="28"/>
          <w:szCs w:val="28"/>
        </w:rPr>
        <w:t xml:space="preserve">     </w:t>
      </w:r>
      <w:r w:rsidR="00910AEA" w:rsidRPr="001620EF">
        <w:rPr>
          <w:rFonts w:ascii="Times New Roman" w:hAnsi="Times New Roman" w:cs="Times New Roman"/>
          <w:sz w:val="28"/>
          <w:szCs w:val="28"/>
        </w:rPr>
        <w:t>ПК-4.3), ПК-6 (ПК-6.1, ПК-6.2, ПК-6.3), ПК-7 (ПК-7.1, ПК-7.2, ПК-7.3).</w:t>
      </w:r>
    </w:p>
    <w:p w14:paraId="34837CDC" w14:textId="5E6CCEF3" w:rsidR="00183ED7" w:rsidRPr="001620EF" w:rsidRDefault="00183ED7" w:rsidP="009B2E3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A049F76" w14:textId="77777777" w:rsidR="00910AEA" w:rsidRPr="001620EF" w:rsidRDefault="00910AEA" w:rsidP="00E00FF7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1620EF">
        <w:rPr>
          <w:rFonts w:ascii="Times New Roman" w:hAnsi="Times New Roman" w:cs="Times New Roman"/>
          <w:b/>
          <w:bCs/>
          <w:sz w:val="28"/>
          <w:szCs w:val="28"/>
        </w:rPr>
        <w:t>Задания открытого типа с развернутым ответом</w:t>
      </w:r>
    </w:p>
    <w:p w14:paraId="6E661681" w14:textId="77777777" w:rsidR="00910AEA" w:rsidRPr="001620EF" w:rsidRDefault="00910AEA" w:rsidP="00910AE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D7A4C3F" w14:textId="77777777" w:rsidR="00910AEA" w:rsidRPr="001620EF" w:rsidRDefault="00910AEA" w:rsidP="00910AEA">
      <w:pPr>
        <w:spacing w:after="0" w:line="240" w:lineRule="auto"/>
        <w:rPr>
          <w:rFonts w:ascii="Times New Roman" w:hAnsi="Times New Roman"/>
          <w:i/>
          <w:iCs/>
          <w:sz w:val="28"/>
          <w:szCs w:val="28"/>
        </w:rPr>
      </w:pPr>
      <w:r w:rsidRPr="001620EF">
        <w:rPr>
          <w:rFonts w:ascii="Times New Roman" w:hAnsi="Times New Roman"/>
          <w:i/>
          <w:iCs/>
          <w:sz w:val="28"/>
          <w:szCs w:val="28"/>
        </w:rPr>
        <w:t>Дать развернутый ответ на вопрос</w:t>
      </w:r>
    </w:p>
    <w:p w14:paraId="37CBF09E" w14:textId="77777777" w:rsidR="00910AEA" w:rsidRPr="001620EF" w:rsidRDefault="00910AEA" w:rsidP="00910AE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5DAAE2C" w14:textId="3B2AC982" w:rsidR="00910AEA" w:rsidRPr="001620EF" w:rsidRDefault="00910AEA" w:rsidP="00E77AE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620EF">
        <w:rPr>
          <w:rFonts w:ascii="Times New Roman" w:hAnsi="Times New Roman" w:cs="Times New Roman"/>
          <w:sz w:val="28"/>
          <w:szCs w:val="28"/>
        </w:rPr>
        <w:t>1. Тема: Защита отчета о прохождении</w:t>
      </w:r>
      <w:r w:rsidR="00E77AEB" w:rsidRPr="001620EF">
        <w:rPr>
          <w:rFonts w:ascii="Times New Roman" w:hAnsi="Times New Roman" w:cs="Times New Roman"/>
          <w:sz w:val="28"/>
          <w:szCs w:val="28"/>
        </w:rPr>
        <w:t xml:space="preserve"> производственной (преддипломной) практики</w:t>
      </w:r>
      <w:r w:rsidRPr="001620EF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5158A07B" w14:textId="77777777" w:rsidR="00910AEA" w:rsidRPr="001620EF" w:rsidRDefault="00910AEA" w:rsidP="00910AE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501167FF" w14:textId="77777777" w:rsidR="00910AEA" w:rsidRPr="001620EF" w:rsidRDefault="00910AEA" w:rsidP="00910AE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620EF">
        <w:rPr>
          <w:rFonts w:ascii="Times New Roman" w:hAnsi="Times New Roman" w:cs="Times New Roman"/>
          <w:sz w:val="28"/>
          <w:szCs w:val="28"/>
        </w:rPr>
        <w:t>Задачи:</w:t>
      </w:r>
    </w:p>
    <w:p w14:paraId="46CF8F42" w14:textId="4AFD66ED" w:rsidR="00910AEA" w:rsidRPr="001620EF" w:rsidRDefault="00910AEA" w:rsidP="00910AE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620EF">
        <w:rPr>
          <w:rFonts w:ascii="Times New Roman" w:hAnsi="Times New Roman" w:cs="Times New Roman"/>
          <w:sz w:val="28"/>
          <w:szCs w:val="28"/>
        </w:rPr>
        <w:t xml:space="preserve">Подготовка презентации для защиты отчета о прохождении </w:t>
      </w:r>
      <w:r w:rsidR="00E77AEB" w:rsidRPr="001620EF">
        <w:rPr>
          <w:rFonts w:ascii="Times New Roman" w:hAnsi="Times New Roman" w:cs="Times New Roman"/>
          <w:sz w:val="28"/>
          <w:szCs w:val="28"/>
        </w:rPr>
        <w:t>производственной (преддипломной) практики</w:t>
      </w:r>
      <w:r w:rsidRPr="001620EF">
        <w:rPr>
          <w:rFonts w:ascii="Times New Roman" w:hAnsi="Times New Roman" w:cs="Times New Roman"/>
          <w:sz w:val="28"/>
          <w:szCs w:val="28"/>
        </w:rPr>
        <w:t>:</w:t>
      </w:r>
    </w:p>
    <w:p w14:paraId="23B7A6DA" w14:textId="77777777" w:rsidR="00910AEA" w:rsidRPr="001620EF" w:rsidRDefault="00910AEA" w:rsidP="00E00FF7">
      <w:pPr>
        <w:pStyle w:val="a6"/>
        <w:numPr>
          <w:ilvl w:val="0"/>
          <w:numId w:val="1"/>
        </w:numPr>
        <w:tabs>
          <w:tab w:val="left" w:pos="426"/>
        </w:tabs>
        <w:spacing w:after="0" w:line="240" w:lineRule="auto"/>
        <w:ind w:left="0" w:firstLine="0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1620EF">
        <w:rPr>
          <w:rFonts w:ascii="Times New Roman" w:hAnsi="Times New Roman" w:cs="Times New Roman"/>
          <w:sz w:val="28"/>
          <w:szCs w:val="28"/>
        </w:rPr>
        <w:t>содержание презентации должно отражать содержание всех разделов отчета о практике;</w:t>
      </w:r>
    </w:p>
    <w:p w14:paraId="5788C4CC" w14:textId="77777777" w:rsidR="00910AEA" w:rsidRPr="001620EF" w:rsidRDefault="00910AEA" w:rsidP="00E00FF7">
      <w:pPr>
        <w:pStyle w:val="a6"/>
        <w:numPr>
          <w:ilvl w:val="0"/>
          <w:numId w:val="1"/>
        </w:numPr>
        <w:tabs>
          <w:tab w:val="left" w:pos="426"/>
        </w:tabs>
        <w:spacing w:after="0" w:line="240" w:lineRule="auto"/>
        <w:ind w:left="0" w:firstLine="0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1620EF">
        <w:rPr>
          <w:rFonts w:ascii="Times New Roman" w:hAnsi="Times New Roman" w:cs="Times New Roman"/>
          <w:sz w:val="28"/>
          <w:szCs w:val="28"/>
        </w:rPr>
        <w:t>количество слайдов презентации – не менее десяти;</w:t>
      </w:r>
    </w:p>
    <w:p w14:paraId="34F2AA84" w14:textId="77777777" w:rsidR="00910AEA" w:rsidRPr="001620EF" w:rsidRDefault="00910AEA" w:rsidP="00E00FF7">
      <w:pPr>
        <w:pStyle w:val="a6"/>
        <w:numPr>
          <w:ilvl w:val="0"/>
          <w:numId w:val="1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1620EF">
        <w:rPr>
          <w:rFonts w:ascii="Times New Roman" w:hAnsi="Times New Roman" w:cs="Times New Roman"/>
          <w:sz w:val="28"/>
          <w:szCs w:val="28"/>
        </w:rPr>
        <w:t xml:space="preserve">структура презентации: первый слайд – титульный, второй слайд – задачи практики в соответствии с индивидуальным планом, следующие слайды – характеристика содержания основной части отчета в соответствии с ее структурой, предпоследний слайд – выводы по результатам практики и </w:t>
      </w:r>
      <w:r w:rsidRPr="001620EF">
        <w:rPr>
          <w:rFonts w:ascii="Times New Roman" w:hAnsi="Times New Roman" w:cs="Times New Roman"/>
          <w:sz w:val="28"/>
          <w:szCs w:val="28"/>
        </w:rPr>
        <w:lastRenderedPageBreak/>
        <w:t>предложения по усовершенствованию ее организации и содержания, последний слайд – контакты обучающегося и руководителя практики;</w:t>
      </w:r>
    </w:p>
    <w:p w14:paraId="5C844CB6" w14:textId="77777777" w:rsidR="00910AEA" w:rsidRPr="001620EF" w:rsidRDefault="00910AEA" w:rsidP="00E00FF7">
      <w:pPr>
        <w:pStyle w:val="a6"/>
        <w:numPr>
          <w:ilvl w:val="0"/>
          <w:numId w:val="1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1620EF">
        <w:rPr>
          <w:rFonts w:ascii="Times New Roman" w:hAnsi="Times New Roman" w:cs="Times New Roman"/>
          <w:sz w:val="28"/>
          <w:szCs w:val="28"/>
        </w:rPr>
        <w:t>оформление презентации – стандартные требования, использование встроенных цветовых схем, шрифтов, возможностей визуализации информации.</w:t>
      </w:r>
    </w:p>
    <w:p w14:paraId="5A7FDC40" w14:textId="77777777" w:rsidR="00910AEA" w:rsidRPr="001620EF" w:rsidRDefault="00910AEA" w:rsidP="00E00FF7">
      <w:pPr>
        <w:tabs>
          <w:tab w:val="left" w:pos="426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76315FEF" w14:textId="77777777" w:rsidR="00910AEA" w:rsidRPr="001620EF" w:rsidRDefault="00910AEA" w:rsidP="00910AE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620EF">
        <w:rPr>
          <w:rFonts w:ascii="Times New Roman" w:hAnsi="Times New Roman" w:cs="Times New Roman"/>
          <w:sz w:val="28"/>
          <w:szCs w:val="28"/>
        </w:rPr>
        <w:t>Время выполнения – 18 часов.</w:t>
      </w:r>
    </w:p>
    <w:p w14:paraId="5F3A481D" w14:textId="77777777" w:rsidR="00910AEA" w:rsidRPr="001620EF" w:rsidRDefault="00910AEA" w:rsidP="00910AE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59ED56C7" w14:textId="252ABECB" w:rsidR="00910AEA" w:rsidRPr="001620EF" w:rsidRDefault="00910AEA" w:rsidP="00910AE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620EF">
        <w:rPr>
          <w:rFonts w:ascii="Times New Roman" w:hAnsi="Times New Roman" w:cs="Times New Roman"/>
          <w:sz w:val="28"/>
          <w:szCs w:val="28"/>
        </w:rPr>
        <w:t xml:space="preserve">Ожидаемый результат: презентация для защиты отчета о прохождении </w:t>
      </w:r>
      <w:r w:rsidR="00E77AEB" w:rsidRPr="001620EF">
        <w:rPr>
          <w:rFonts w:ascii="Times New Roman" w:hAnsi="Times New Roman" w:cs="Times New Roman"/>
          <w:sz w:val="28"/>
          <w:szCs w:val="28"/>
        </w:rPr>
        <w:t>производственной (преддипломной) практики</w:t>
      </w:r>
      <w:r w:rsidRPr="001620EF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0126ECC2" w14:textId="77777777" w:rsidR="00910AEA" w:rsidRPr="001620EF" w:rsidRDefault="00910AEA" w:rsidP="00910AE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D55877F" w14:textId="2E6FCA06" w:rsidR="00910AEA" w:rsidRPr="001620EF" w:rsidRDefault="00910AEA" w:rsidP="00910AE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620EF">
        <w:rPr>
          <w:rFonts w:ascii="Times New Roman" w:hAnsi="Times New Roman" w:cs="Times New Roman"/>
          <w:sz w:val="28"/>
          <w:szCs w:val="28"/>
        </w:rPr>
        <w:t xml:space="preserve">Критерии оценивания: соответствие подготовленной презентации для защиты отчета о прохождении </w:t>
      </w:r>
      <w:r w:rsidR="00E77AEB" w:rsidRPr="001620EF">
        <w:rPr>
          <w:rFonts w:ascii="Times New Roman" w:hAnsi="Times New Roman" w:cs="Times New Roman"/>
          <w:sz w:val="28"/>
          <w:szCs w:val="28"/>
        </w:rPr>
        <w:t xml:space="preserve">производственной (преддипломной) практики </w:t>
      </w:r>
      <w:r w:rsidRPr="001620EF">
        <w:rPr>
          <w:rFonts w:ascii="Times New Roman" w:hAnsi="Times New Roman" w:cs="Times New Roman"/>
          <w:sz w:val="28"/>
          <w:szCs w:val="28"/>
        </w:rPr>
        <w:t>требованиям по структуре, содержанию и оформлению.</w:t>
      </w:r>
    </w:p>
    <w:p w14:paraId="653BF5BE" w14:textId="0718DC62" w:rsidR="00910AEA" w:rsidRPr="001620EF" w:rsidRDefault="00910AEA" w:rsidP="00910AE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620EF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proofErr w:type="gramStart"/>
      <w:r w:rsidRPr="001620EF">
        <w:rPr>
          <w:rFonts w:ascii="Times New Roman" w:hAnsi="Times New Roman" w:cs="Times New Roman"/>
          <w:sz w:val="28"/>
          <w:szCs w:val="28"/>
        </w:rPr>
        <w:t xml:space="preserve">УК-1 (УК-1.1, УК-1.2, УК-1.3), УК-2 (УК-2.1, УК-2.2), УК-3 (УК-3.1), УК-4 (УК-4.1, УК-4.2, УК-4.3, УК-4.4), УК-5 (УК-5.1, УК-5.2), УК-6 (УК-6.1, УК-6.2), УК-7 (УК-7.1, УК-7.2), УК-8 (УК-8.1, </w:t>
      </w:r>
      <w:r w:rsidR="00E00FF7">
        <w:rPr>
          <w:rFonts w:ascii="Times New Roman" w:hAnsi="Times New Roman" w:cs="Times New Roman"/>
          <w:sz w:val="28"/>
          <w:szCs w:val="28"/>
        </w:rPr>
        <w:t xml:space="preserve">       </w:t>
      </w:r>
      <w:r w:rsidRPr="001620EF">
        <w:rPr>
          <w:rFonts w:ascii="Times New Roman" w:hAnsi="Times New Roman" w:cs="Times New Roman"/>
          <w:sz w:val="28"/>
          <w:szCs w:val="28"/>
        </w:rPr>
        <w:t>УК-8.2), УК-9 (УК-9.1, УК-9.2), УК-10 (УК-10.1, УК-10.2, УК-10.3), УК-11 (УК-11.1, УК-11</w:t>
      </w:r>
      <w:proofErr w:type="gramEnd"/>
      <w:r w:rsidRPr="001620EF">
        <w:rPr>
          <w:rFonts w:ascii="Times New Roman" w:hAnsi="Times New Roman" w:cs="Times New Roman"/>
          <w:sz w:val="28"/>
          <w:szCs w:val="28"/>
        </w:rPr>
        <w:t>.</w:t>
      </w:r>
      <w:proofErr w:type="gramStart"/>
      <w:r w:rsidRPr="001620EF">
        <w:rPr>
          <w:rFonts w:ascii="Times New Roman" w:hAnsi="Times New Roman" w:cs="Times New Roman"/>
          <w:sz w:val="28"/>
          <w:szCs w:val="28"/>
        </w:rPr>
        <w:t>2, УК-11.3, УК-11.4), ОПК-1 (ОПК-1.1, ОПК-1.2), ОПК-2 (ОПК-2.1, ОП</w:t>
      </w:r>
      <w:r w:rsidR="00FE4BA6">
        <w:rPr>
          <w:rFonts w:ascii="Times New Roman" w:hAnsi="Times New Roman" w:cs="Times New Roman"/>
          <w:sz w:val="28"/>
          <w:szCs w:val="28"/>
        </w:rPr>
        <w:t>К-2.2), ОПК-3 (ОПК-3.1, ОПК-3.2</w:t>
      </w:r>
      <w:r w:rsidRPr="001620EF">
        <w:rPr>
          <w:rFonts w:ascii="Times New Roman" w:hAnsi="Times New Roman" w:cs="Times New Roman"/>
          <w:sz w:val="28"/>
          <w:szCs w:val="28"/>
        </w:rPr>
        <w:t xml:space="preserve">), ОПК-4 (ОПК-4.1, ОПК-4.2), ОПК-5 (ОПК-5.1, ОПК-5.2), ОПК-6 (ОПК-6.1, ОПК-6.1), ПК-1 (ПК-1.1, </w:t>
      </w:r>
      <w:r w:rsidR="00E00FF7">
        <w:rPr>
          <w:rFonts w:ascii="Times New Roman" w:hAnsi="Times New Roman" w:cs="Times New Roman"/>
          <w:sz w:val="28"/>
          <w:szCs w:val="28"/>
        </w:rPr>
        <w:t xml:space="preserve">     </w:t>
      </w:r>
      <w:r w:rsidRPr="001620EF">
        <w:rPr>
          <w:rFonts w:ascii="Times New Roman" w:hAnsi="Times New Roman" w:cs="Times New Roman"/>
          <w:sz w:val="28"/>
          <w:szCs w:val="28"/>
        </w:rPr>
        <w:t>ПК-1.2, ПК-1.3), ПК-2 (ПК-2.1, ПК-2.2, ПК-2.3), ПК-3 (ПК-3.1, ПК-3.2, ПК-3.3), ПК-4 (ПК-4.1, ПК-4</w:t>
      </w:r>
      <w:proofErr w:type="gramEnd"/>
      <w:r w:rsidRPr="001620EF">
        <w:rPr>
          <w:rFonts w:ascii="Times New Roman" w:hAnsi="Times New Roman" w:cs="Times New Roman"/>
          <w:sz w:val="28"/>
          <w:szCs w:val="28"/>
        </w:rPr>
        <w:t>.2, ПК-4.3), ПК-5 (ПК-5.1, ПК-5.2, ПК-5.3), ПК-6 (ПК-6.1, ПК-6.2, ПК-6.3), ПК-7 (ПК-7.1, ПК-7.2, ПК-7.3)</w:t>
      </w:r>
    </w:p>
    <w:p w14:paraId="484F60D3" w14:textId="3A1A31A7" w:rsidR="00910AEA" w:rsidRDefault="00910AEA" w:rsidP="00910AEA">
      <w:pPr>
        <w:widowControl w:val="0"/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bookmarkStart w:id="1" w:name="_GoBack"/>
      <w:bookmarkEnd w:id="1"/>
    </w:p>
    <w:sectPr w:rsidR="00910AE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ACD2F9B"/>
    <w:multiLevelType w:val="hybridMultilevel"/>
    <w:tmpl w:val="FF10A670"/>
    <w:lvl w:ilvl="0" w:tplc="C9E03B0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6F39"/>
    <w:rsid w:val="0002216A"/>
    <w:rsid w:val="0006620D"/>
    <w:rsid w:val="000A6601"/>
    <w:rsid w:val="001620EF"/>
    <w:rsid w:val="00183ED7"/>
    <w:rsid w:val="002F1C92"/>
    <w:rsid w:val="00366D33"/>
    <w:rsid w:val="004153E8"/>
    <w:rsid w:val="004A6667"/>
    <w:rsid w:val="004E1F5C"/>
    <w:rsid w:val="00517066"/>
    <w:rsid w:val="00581A88"/>
    <w:rsid w:val="005C207D"/>
    <w:rsid w:val="005C7F03"/>
    <w:rsid w:val="00711464"/>
    <w:rsid w:val="007B6B2A"/>
    <w:rsid w:val="00814A3C"/>
    <w:rsid w:val="008C5034"/>
    <w:rsid w:val="00910AEA"/>
    <w:rsid w:val="00952A0B"/>
    <w:rsid w:val="009B2B91"/>
    <w:rsid w:val="009B2E3B"/>
    <w:rsid w:val="009E5A10"/>
    <w:rsid w:val="009E6A92"/>
    <w:rsid w:val="009F5F9E"/>
    <w:rsid w:val="00A169A7"/>
    <w:rsid w:val="00A754DD"/>
    <w:rsid w:val="00B0436B"/>
    <w:rsid w:val="00CE57B7"/>
    <w:rsid w:val="00DE0D80"/>
    <w:rsid w:val="00E00FF7"/>
    <w:rsid w:val="00E66F39"/>
    <w:rsid w:val="00E77AEB"/>
    <w:rsid w:val="00E85041"/>
    <w:rsid w:val="00FB7B9D"/>
    <w:rsid w:val="00FE4B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5408A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216A"/>
  </w:style>
  <w:style w:type="paragraph" w:styleId="1">
    <w:name w:val="heading 1"/>
    <w:basedOn w:val="a"/>
    <w:next w:val="a"/>
    <w:link w:val="10"/>
    <w:uiPriority w:val="9"/>
    <w:qFormat/>
    <w:rsid w:val="00910AE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">
    <w:name w:val="Основной текст2"/>
    <w:basedOn w:val="a"/>
    <w:rsid w:val="0002216A"/>
    <w:pPr>
      <w:widowControl w:val="0"/>
      <w:shd w:val="clear" w:color="auto" w:fill="FFFFFF"/>
      <w:spacing w:after="0" w:line="235" w:lineRule="exact"/>
      <w:ind w:firstLine="280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table" w:styleId="a3">
    <w:name w:val="Table Grid"/>
    <w:basedOn w:val="a1"/>
    <w:uiPriority w:val="39"/>
    <w:rsid w:val="00183ED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yle161">
    <w:name w:val="Style161"/>
    <w:basedOn w:val="a"/>
    <w:rsid w:val="00183ED7"/>
    <w:pPr>
      <w:widowControl w:val="0"/>
      <w:autoSpaceDE w:val="0"/>
      <w:autoSpaceDN w:val="0"/>
      <w:adjustRightInd w:val="0"/>
      <w:spacing w:after="0" w:line="262" w:lineRule="exact"/>
      <w:ind w:firstLine="461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711464"/>
    <w:rPr>
      <w:b/>
      <w:bCs/>
    </w:rPr>
  </w:style>
  <w:style w:type="character" w:customStyle="1" w:styleId="a5">
    <w:name w:val="Основной текст_"/>
    <w:basedOn w:val="a0"/>
    <w:link w:val="11"/>
    <w:uiPriority w:val="99"/>
    <w:rsid w:val="009B2E3B"/>
    <w:rPr>
      <w:rFonts w:ascii="Times New Roman" w:eastAsia="Times New Roman" w:hAnsi="Times New Roman" w:cs="Times New Roman"/>
      <w:sz w:val="20"/>
      <w:szCs w:val="20"/>
    </w:rPr>
  </w:style>
  <w:style w:type="paragraph" w:customStyle="1" w:styleId="11">
    <w:name w:val="Основной текст1"/>
    <w:basedOn w:val="a"/>
    <w:link w:val="a5"/>
    <w:uiPriority w:val="99"/>
    <w:rsid w:val="009B2E3B"/>
    <w:pPr>
      <w:widowControl w:val="0"/>
      <w:spacing w:after="0" w:line="252" w:lineRule="auto"/>
      <w:ind w:firstLine="320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100">
    <w:name w:val="Основной текст + 10"/>
    <w:aliases w:val="5 pt,Интервал 0 pt2,5 pt28,Интервал 0 pt38"/>
    <w:uiPriority w:val="99"/>
    <w:rsid w:val="009B2E3B"/>
    <w:rPr>
      <w:rFonts w:ascii="Times New Roman" w:hAnsi="Times New Roman"/>
      <w:color w:val="000000"/>
      <w:spacing w:val="2"/>
      <w:w w:val="100"/>
      <w:position w:val="0"/>
      <w:sz w:val="21"/>
      <w:u w:val="none"/>
      <w:shd w:val="clear" w:color="auto" w:fill="FFFFFF"/>
      <w:lang w:val="ru-RU"/>
    </w:rPr>
  </w:style>
  <w:style w:type="paragraph" w:styleId="a6">
    <w:name w:val="List Paragraph"/>
    <w:aliases w:val="Bullet List,FooterText,numbered,List Paragraph"/>
    <w:basedOn w:val="a"/>
    <w:link w:val="a7"/>
    <w:uiPriority w:val="34"/>
    <w:qFormat/>
    <w:rsid w:val="00910AEA"/>
    <w:pPr>
      <w:ind w:left="720"/>
      <w:contextualSpacing/>
    </w:pPr>
  </w:style>
  <w:style w:type="character" w:customStyle="1" w:styleId="a7">
    <w:name w:val="Абзац списка Знак"/>
    <w:aliases w:val="Bullet List Знак,FooterText Знак,numbered Знак,List Paragraph Знак"/>
    <w:link w:val="a6"/>
    <w:uiPriority w:val="34"/>
    <w:locked/>
    <w:rsid w:val="00910AEA"/>
  </w:style>
  <w:style w:type="character" w:customStyle="1" w:styleId="10">
    <w:name w:val="Заголовок 1 Знак"/>
    <w:basedOn w:val="a0"/>
    <w:link w:val="1"/>
    <w:uiPriority w:val="9"/>
    <w:rsid w:val="00910AE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a8">
    <w:name w:val="No Spacing"/>
    <w:uiPriority w:val="1"/>
    <w:qFormat/>
    <w:rsid w:val="00910AEA"/>
    <w:pPr>
      <w:spacing w:after="0" w:line="240" w:lineRule="auto"/>
    </w:pPr>
  </w:style>
  <w:style w:type="paragraph" w:styleId="a9">
    <w:name w:val="Balloon Text"/>
    <w:basedOn w:val="a"/>
    <w:link w:val="aa"/>
    <w:uiPriority w:val="99"/>
    <w:semiHidden/>
    <w:unhideWhenUsed/>
    <w:rsid w:val="0051706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51706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216A"/>
  </w:style>
  <w:style w:type="paragraph" w:styleId="1">
    <w:name w:val="heading 1"/>
    <w:basedOn w:val="a"/>
    <w:next w:val="a"/>
    <w:link w:val="10"/>
    <w:uiPriority w:val="9"/>
    <w:qFormat/>
    <w:rsid w:val="00910AE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">
    <w:name w:val="Основной текст2"/>
    <w:basedOn w:val="a"/>
    <w:rsid w:val="0002216A"/>
    <w:pPr>
      <w:widowControl w:val="0"/>
      <w:shd w:val="clear" w:color="auto" w:fill="FFFFFF"/>
      <w:spacing w:after="0" w:line="235" w:lineRule="exact"/>
      <w:ind w:firstLine="280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table" w:styleId="a3">
    <w:name w:val="Table Grid"/>
    <w:basedOn w:val="a1"/>
    <w:uiPriority w:val="39"/>
    <w:rsid w:val="00183ED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yle161">
    <w:name w:val="Style161"/>
    <w:basedOn w:val="a"/>
    <w:rsid w:val="00183ED7"/>
    <w:pPr>
      <w:widowControl w:val="0"/>
      <w:autoSpaceDE w:val="0"/>
      <w:autoSpaceDN w:val="0"/>
      <w:adjustRightInd w:val="0"/>
      <w:spacing w:after="0" w:line="262" w:lineRule="exact"/>
      <w:ind w:firstLine="461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711464"/>
    <w:rPr>
      <w:b/>
      <w:bCs/>
    </w:rPr>
  </w:style>
  <w:style w:type="character" w:customStyle="1" w:styleId="a5">
    <w:name w:val="Основной текст_"/>
    <w:basedOn w:val="a0"/>
    <w:link w:val="11"/>
    <w:uiPriority w:val="99"/>
    <w:rsid w:val="009B2E3B"/>
    <w:rPr>
      <w:rFonts w:ascii="Times New Roman" w:eastAsia="Times New Roman" w:hAnsi="Times New Roman" w:cs="Times New Roman"/>
      <w:sz w:val="20"/>
      <w:szCs w:val="20"/>
    </w:rPr>
  </w:style>
  <w:style w:type="paragraph" w:customStyle="1" w:styleId="11">
    <w:name w:val="Основной текст1"/>
    <w:basedOn w:val="a"/>
    <w:link w:val="a5"/>
    <w:uiPriority w:val="99"/>
    <w:rsid w:val="009B2E3B"/>
    <w:pPr>
      <w:widowControl w:val="0"/>
      <w:spacing w:after="0" w:line="252" w:lineRule="auto"/>
      <w:ind w:firstLine="320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100">
    <w:name w:val="Основной текст + 10"/>
    <w:aliases w:val="5 pt,Интервал 0 pt2,5 pt28,Интервал 0 pt38"/>
    <w:uiPriority w:val="99"/>
    <w:rsid w:val="009B2E3B"/>
    <w:rPr>
      <w:rFonts w:ascii="Times New Roman" w:hAnsi="Times New Roman"/>
      <w:color w:val="000000"/>
      <w:spacing w:val="2"/>
      <w:w w:val="100"/>
      <w:position w:val="0"/>
      <w:sz w:val="21"/>
      <w:u w:val="none"/>
      <w:shd w:val="clear" w:color="auto" w:fill="FFFFFF"/>
      <w:lang w:val="ru-RU"/>
    </w:rPr>
  </w:style>
  <w:style w:type="paragraph" w:styleId="a6">
    <w:name w:val="List Paragraph"/>
    <w:aliases w:val="Bullet List,FooterText,numbered,List Paragraph"/>
    <w:basedOn w:val="a"/>
    <w:link w:val="a7"/>
    <w:uiPriority w:val="34"/>
    <w:qFormat/>
    <w:rsid w:val="00910AEA"/>
    <w:pPr>
      <w:ind w:left="720"/>
      <w:contextualSpacing/>
    </w:pPr>
  </w:style>
  <w:style w:type="character" w:customStyle="1" w:styleId="a7">
    <w:name w:val="Абзац списка Знак"/>
    <w:aliases w:val="Bullet List Знак,FooterText Знак,numbered Знак,List Paragraph Знак"/>
    <w:link w:val="a6"/>
    <w:uiPriority w:val="34"/>
    <w:locked/>
    <w:rsid w:val="00910AEA"/>
  </w:style>
  <w:style w:type="character" w:customStyle="1" w:styleId="10">
    <w:name w:val="Заголовок 1 Знак"/>
    <w:basedOn w:val="a0"/>
    <w:link w:val="1"/>
    <w:uiPriority w:val="9"/>
    <w:rsid w:val="00910AE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a8">
    <w:name w:val="No Spacing"/>
    <w:uiPriority w:val="1"/>
    <w:qFormat/>
    <w:rsid w:val="00910AEA"/>
    <w:pPr>
      <w:spacing w:after="0" w:line="240" w:lineRule="auto"/>
    </w:pPr>
  </w:style>
  <w:style w:type="paragraph" w:styleId="a9">
    <w:name w:val="Balloon Text"/>
    <w:basedOn w:val="a"/>
    <w:link w:val="aa"/>
    <w:uiPriority w:val="99"/>
    <w:semiHidden/>
    <w:unhideWhenUsed/>
    <w:rsid w:val="0051706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51706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</TotalTime>
  <Pages>7</Pages>
  <Words>1963</Words>
  <Characters>11195</Characters>
  <Application>Microsoft Office Word</Application>
  <DocSecurity>0</DocSecurity>
  <Lines>93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ADMIN</cp:lastModifiedBy>
  <cp:revision>35</cp:revision>
  <dcterms:created xsi:type="dcterms:W3CDTF">2025-03-14T18:31:00Z</dcterms:created>
  <dcterms:modified xsi:type="dcterms:W3CDTF">2025-03-21T15:38:00Z</dcterms:modified>
</cp:coreProperties>
</file>