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0D" w:rsidRPr="00475B0D" w:rsidRDefault="00475B0D" w:rsidP="00475B0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475B0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475B0D" w:rsidRPr="00CA1ED6" w:rsidRDefault="00475B0D" w:rsidP="00475B0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CA1ED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</w:t>
      </w:r>
      <w:r w:rsidR="00A61119" w:rsidRPr="00CA1ED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Экономическая политика стран мира</w:t>
      </w:r>
      <w:r w:rsidRPr="00CA1ED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»</w:t>
      </w:r>
    </w:p>
    <w:p w:rsidR="00475B0D" w:rsidRPr="00475B0D" w:rsidRDefault="00475B0D" w:rsidP="00475B0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</w:p>
    <w:p w:rsidR="00475B0D" w:rsidRPr="00475B0D" w:rsidRDefault="00475B0D" w:rsidP="00475B0D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475B0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475B0D" w:rsidRPr="00475B0D" w:rsidRDefault="00475B0D" w:rsidP="00475B0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475B0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475B0D" w:rsidRPr="00A61119" w:rsidRDefault="00475B0D" w:rsidP="00475B0D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5B0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A611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Какова основная цель долгосрочного социально-экономического развития стран?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Увеличение экспорта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Повышение уровня жизни населения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Максимизация прибыли для крупных корпораций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Концентрация ресурсов в одной отрасли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A61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  <w:r w:rsidRPr="00A61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5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61119" w:rsidRDefault="00A61119" w:rsidP="00A61119">
      <w:pPr>
        <w:spacing w:after="0" w:line="360" w:lineRule="auto"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</w:p>
    <w:p w:rsidR="00A61119" w:rsidRPr="00A61119" w:rsidRDefault="00A61119" w:rsidP="00A61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из перечисленных методов экономической политики наиболее активно используется для стимулирования экономики?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Увеличение налогов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Снижение процентных ставок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Ужесточение валютного контроля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Увеличение государственного долга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5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61119" w:rsidRDefault="00A61119" w:rsidP="00A61119">
      <w:pPr>
        <w:spacing w:after="0" w:line="360" w:lineRule="auto"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из перечисленного является важным фактором формирования структурной политики стран?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Социальные инициативы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Географическое положение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природных ресурсов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Политическая стабильность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A61119" w:rsidRPr="00A61119" w:rsidRDefault="00A61119" w:rsidP="00A6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5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61119" w:rsidRPr="00A61119" w:rsidRDefault="00A61119" w:rsidP="00A61119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75B0D" w:rsidRPr="00475B0D" w:rsidRDefault="00475B0D" w:rsidP="00475B0D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475B0D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475B0D" w:rsidRPr="00475B0D" w:rsidRDefault="00475B0D" w:rsidP="00475B0D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475B0D" w:rsidRDefault="00475B0D" w:rsidP="00475B0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475B0D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Установите правильное соответствие.</w:t>
      </w:r>
    </w:p>
    <w:p w:rsidR="00A017AE" w:rsidRPr="00475B0D" w:rsidRDefault="00A017AE" w:rsidP="00475B0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</w:p>
    <w:p w:rsidR="00475B0D" w:rsidRPr="00475B0D" w:rsidRDefault="00475B0D" w:rsidP="00475B0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 xml:space="preserve">     </w:t>
      </w:r>
      <w:r w:rsidRPr="00475B0D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475B0D" w:rsidRDefault="00475B0D" w:rsidP="000676DE">
      <w:pPr>
        <w:rPr>
          <w:rFonts w:ascii="Times New Roman" w:hAnsi="Times New Roman" w:cs="Times New Roman"/>
          <w:sz w:val="28"/>
          <w:szCs w:val="28"/>
        </w:rPr>
      </w:pPr>
    </w:p>
    <w:p w:rsidR="00A03BB9" w:rsidRDefault="00A03BB9" w:rsidP="000676DE">
      <w:pPr>
        <w:rPr>
          <w:rFonts w:ascii="Times New Roman" w:hAnsi="Times New Roman" w:cs="Times New Roman"/>
          <w:sz w:val="28"/>
          <w:szCs w:val="28"/>
        </w:rPr>
      </w:pPr>
    </w:p>
    <w:p w:rsidR="00A03BB9" w:rsidRPr="00A03BB9" w:rsidRDefault="00A03BB9" w:rsidP="00A03BB9">
      <w:pPr>
        <w:pStyle w:val="a3"/>
        <w:numPr>
          <w:ilvl w:val="0"/>
          <w:numId w:val="1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03BB9">
        <w:rPr>
          <w:rFonts w:ascii="Times New Roman" w:hAnsi="Times New Roman" w:cs="Times New Roman"/>
          <w:sz w:val="28"/>
          <w:szCs w:val="28"/>
        </w:rPr>
        <w:lastRenderedPageBreak/>
        <w:t>Установите соответствие между странами и их внешнеэкономической политикой.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8"/>
        <w:gridCol w:w="5703"/>
      </w:tblGrid>
      <w:tr w:rsidR="00A03BB9" w:rsidTr="00A03BB9">
        <w:tc>
          <w:tcPr>
            <w:tcW w:w="0" w:type="auto"/>
          </w:tcPr>
          <w:p w:rsidR="00A03BB9" w:rsidRDefault="00A03BB9" w:rsidP="00A0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BB9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0" w:type="auto"/>
          </w:tcPr>
          <w:p w:rsidR="00A03BB9" w:rsidRDefault="00A03BB9" w:rsidP="00A0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BB9">
              <w:rPr>
                <w:rFonts w:ascii="Times New Roman" w:hAnsi="Times New Roman" w:cs="Times New Roman"/>
                <w:sz w:val="28"/>
                <w:szCs w:val="28"/>
              </w:rPr>
              <w:t>Внешнеэкономическая политика</w:t>
            </w:r>
          </w:p>
          <w:p w:rsidR="00A03BB9" w:rsidRDefault="00A03BB9" w:rsidP="00A0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BB9" w:rsidTr="00A03BB9">
        <w:tc>
          <w:tcPr>
            <w:tcW w:w="0" w:type="auto"/>
          </w:tcPr>
          <w:p w:rsidR="00A03BB9" w:rsidRDefault="00CA1ED6" w:rsidP="00A2566D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A03BB9"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Бразилия            </w:t>
            </w:r>
          </w:p>
        </w:tc>
        <w:tc>
          <w:tcPr>
            <w:tcW w:w="0" w:type="auto"/>
          </w:tcPr>
          <w:p w:rsidR="00A03BB9" w:rsidRDefault="00A03BB9" w:rsidP="00A2566D">
            <w:pPr>
              <w:ind w:left="622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BB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Акцент на экспорт высоких технологий и устойчивом </w:t>
            </w:r>
            <w:proofErr w:type="gramStart"/>
            <w:r w:rsidRPr="00A03BB9">
              <w:rPr>
                <w:rFonts w:ascii="Times New Roman" w:hAnsi="Times New Roman" w:cs="Times New Roman"/>
                <w:sz w:val="28"/>
                <w:szCs w:val="28"/>
              </w:rPr>
              <w:t>развитии</w:t>
            </w:r>
            <w:proofErr w:type="gramEnd"/>
            <w:r w:rsidRPr="00A03B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3BB9" w:rsidTr="00A03BB9">
        <w:tc>
          <w:tcPr>
            <w:tcW w:w="0" w:type="auto"/>
          </w:tcPr>
          <w:p w:rsidR="00A03BB9" w:rsidRDefault="00CA1ED6" w:rsidP="00A2566D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A03BB9"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Германия</w:t>
            </w:r>
          </w:p>
        </w:tc>
        <w:tc>
          <w:tcPr>
            <w:tcW w:w="0" w:type="auto"/>
          </w:tcPr>
          <w:p w:rsidR="00A03BB9" w:rsidRDefault="00A03BB9" w:rsidP="00A2566D">
            <w:pPr>
              <w:ind w:left="622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Активное участие в международных торговых организациях.      </w:t>
            </w:r>
          </w:p>
        </w:tc>
      </w:tr>
      <w:tr w:rsidR="00A03BB9" w:rsidTr="00A03BB9">
        <w:tc>
          <w:tcPr>
            <w:tcW w:w="0" w:type="auto"/>
          </w:tcPr>
          <w:p w:rsidR="00A03BB9" w:rsidRDefault="00CA1ED6" w:rsidP="00A2566D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A03BB9"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Япония     </w:t>
            </w:r>
          </w:p>
        </w:tc>
        <w:tc>
          <w:tcPr>
            <w:tcW w:w="0" w:type="auto"/>
          </w:tcPr>
          <w:p w:rsidR="00A03BB9" w:rsidRDefault="00A03BB9" w:rsidP="00A2566D">
            <w:pPr>
              <w:ind w:left="622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по привлечению иностранных инвестиций в промышленность.</w:t>
            </w:r>
          </w:p>
        </w:tc>
      </w:tr>
      <w:tr w:rsidR="00A03BB9" w:rsidTr="00A03BB9">
        <w:tc>
          <w:tcPr>
            <w:tcW w:w="0" w:type="auto"/>
          </w:tcPr>
          <w:p w:rsidR="00A03BB9" w:rsidRDefault="00CA1ED6" w:rsidP="00A2566D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A03BB9"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Южноафриканская Республика</w:t>
            </w:r>
          </w:p>
        </w:tc>
        <w:tc>
          <w:tcPr>
            <w:tcW w:w="0" w:type="auto"/>
          </w:tcPr>
          <w:p w:rsidR="00A03BB9" w:rsidRDefault="00A03BB9" w:rsidP="00A2566D">
            <w:pPr>
              <w:ind w:left="622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Льготные кредиты для местных производителей сельхозпродукции.  </w:t>
            </w:r>
          </w:p>
        </w:tc>
      </w:tr>
    </w:tbl>
    <w:p w:rsidR="00A03BB9" w:rsidRPr="00A03BB9" w:rsidRDefault="00A03BB9" w:rsidP="00A03BB9">
      <w:pPr>
        <w:rPr>
          <w:rFonts w:ascii="Times New Roman" w:hAnsi="Times New Roman" w:cs="Times New Roman"/>
          <w:sz w:val="28"/>
          <w:szCs w:val="28"/>
        </w:rPr>
      </w:pPr>
    </w:p>
    <w:p w:rsidR="00A03BB9" w:rsidRDefault="00A03BB9" w:rsidP="00A03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BB9">
        <w:rPr>
          <w:rFonts w:ascii="Times New Roman" w:hAnsi="Times New Roman" w:cs="Times New Roman"/>
          <w:sz w:val="28"/>
          <w:szCs w:val="28"/>
        </w:rPr>
        <w:t>Правильные ответы: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BB9">
        <w:rPr>
          <w:rFonts w:ascii="Times New Roman" w:hAnsi="Times New Roman" w:cs="Times New Roman"/>
          <w:sz w:val="28"/>
          <w:szCs w:val="28"/>
        </w:rPr>
        <w:t xml:space="preserve">1 </w:t>
      </w:r>
      <w:r w:rsidR="00CA1ED6">
        <w:rPr>
          <w:rFonts w:ascii="Times New Roman" w:hAnsi="Times New Roman" w:cs="Times New Roman"/>
          <w:sz w:val="28"/>
          <w:szCs w:val="28"/>
        </w:rPr>
        <w:t>-</w:t>
      </w:r>
      <w:r w:rsidRPr="00A03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В, </w:t>
      </w:r>
      <w:r w:rsidRPr="00A03BB9">
        <w:rPr>
          <w:rFonts w:ascii="Times New Roman" w:hAnsi="Times New Roman" w:cs="Times New Roman"/>
          <w:sz w:val="28"/>
          <w:szCs w:val="28"/>
        </w:rPr>
        <w:t xml:space="preserve">2 </w:t>
      </w:r>
      <w:r w:rsidR="00CA1ED6">
        <w:rPr>
          <w:rFonts w:ascii="Times New Roman" w:hAnsi="Times New Roman" w:cs="Times New Roman"/>
          <w:sz w:val="28"/>
          <w:szCs w:val="28"/>
        </w:rPr>
        <w:t>-</w:t>
      </w:r>
      <w:r w:rsidRPr="00A03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Б, </w:t>
      </w:r>
      <w:r w:rsidRPr="00A03BB9">
        <w:rPr>
          <w:rFonts w:ascii="Times New Roman" w:hAnsi="Times New Roman" w:cs="Times New Roman"/>
          <w:sz w:val="28"/>
          <w:szCs w:val="28"/>
        </w:rPr>
        <w:t xml:space="preserve">3 </w:t>
      </w:r>
      <w:r w:rsidR="00CA1ED6">
        <w:rPr>
          <w:rFonts w:ascii="Times New Roman" w:hAnsi="Times New Roman" w:cs="Times New Roman"/>
          <w:sz w:val="28"/>
          <w:szCs w:val="28"/>
        </w:rPr>
        <w:t>-</w:t>
      </w:r>
      <w:r w:rsidRPr="00A03BB9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03BB9">
        <w:rPr>
          <w:rFonts w:ascii="Times New Roman" w:hAnsi="Times New Roman" w:cs="Times New Roman"/>
          <w:sz w:val="28"/>
          <w:szCs w:val="28"/>
        </w:rPr>
        <w:t xml:space="preserve">4 </w:t>
      </w:r>
      <w:r w:rsidR="00CA1ED6">
        <w:rPr>
          <w:rFonts w:ascii="Times New Roman" w:hAnsi="Times New Roman" w:cs="Times New Roman"/>
          <w:sz w:val="28"/>
          <w:szCs w:val="28"/>
        </w:rPr>
        <w:t>-</w:t>
      </w:r>
      <w:r w:rsidRPr="00A03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A03BB9" w:rsidRPr="00A61119" w:rsidRDefault="00A03BB9" w:rsidP="00A03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5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03BB9" w:rsidRPr="00A61119" w:rsidRDefault="00A03BB9" w:rsidP="00A03BB9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03BB9" w:rsidRPr="00A03BB9" w:rsidRDefault="00A03BB9" w:rsidP="00665EB8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3BB9">
        <w:rPr>
          <w:rFonts w:ascii="Times New Roman" w:hAnsi="Times New Roman" w:cs="Times New Roman"/>
          <w:sz w:val="28"/>
          <w:szCs w:val="28"/>
        </w:rPr>
        <w:t>Установите соответствие между регионами и их инновационной политикой.</w:t>
      </w:r>
    </w:p>
    <w:p w:rsidR="00A03BB9" w:rsidRDefault="00A03BB9" w:rsidP="00A03B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  <w:gridCol w:w="6318"/>
      </w:tblGrid>
      <w:tr w:rsidR="00A03BB9" w:rsidTr="00665EB8">
        <w:tc>
          <w:tcPr>
            <w:tcW w:w="0" w:type="auto"/>
          </w:tcPr>
          <w:p w:rsidR="00A03BB9" w:rsidRDefault="00A03BB9" w:rsidP="00665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0" w:type="auto"/>
          </w:tcPr>
          <w:p w:rsidR="00A03BB9" w:rsidRDefault="00A03BB9" w:rsidP="00665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BB9">
              <w:rPr>
                <w:rFonts w:ascii="Times New Roman" w:hAnsi="Times New Roman" w:cs="Times New Roman"/>
                <w:sz w:val="28"/>
                <w:szCs w:val="28"/>
              </w:rPr>
              <w:t>Инновационная политика</w:t>
            </w:r>
          </w:p>
          <w:p w:rsidR="00665EB8" w:rsidRDefault="00665EB8" w:rsidP="00665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BB9" w:rsidTr="00665EB8">
        <w:tc>
          <w:tcPr>
            <w:tcW w:w="0" w:type="auto"/>
          </w:tcPr>
          <w:p w:rsidR="00A03BB9" w:rsidRDefault="00CA1ED6" w:rsidP="00A2566D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A03BB9"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Скандинавские страны</w:t>
            </w:r>
          </w:p>
        </w:tc>
        <w:tc>
          <w:tcPr>
            <w:tcW w:w="0" w:type="auto"/>
          </w:tcPr>
          <w:p w:rsidR="00A03BB9" w:rsidRDefault="00A03BB9" w:rsidP="00A2566D">
            <w:pPr>
              <w:ind w:left="1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BB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65E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Инвестиции в разработки в области зелёной энергетики.    </w:t>
            </w:r>
          </w:p>
        </w:tc>
      </w:tr>
      <w:tr w:rsidR="00A03BB9" w:rsidTr="00665EB8">
        <w:tc>
          <w:tcPr>
            <w:tcW w:w="0" w:type="auto"/>
          </w:tcPr>
          <w:p w:rsidR="00A03BB9" w:rsidRDefault="00CA1ED6" w:rsidP="00A2566D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A03BB9"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США                                  </w:t>
            </w:r>
          </w:p>
        </w:tc>
        <w:tc>
          <w:tcPr>
            <w:tcW w:w="0" w:type="auto"/>
          </w:tcPr>
          <w:p w:rsidR="00A03BB9" w:rsidRDefault="00665EB8" w:rsidP="00A2566D">
            <w:pPr>
              <w:ind w:left="1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03BB9"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Ориентация на </w:t>
            </w:r>
            <w:proofErr w:type="spellStart"/>
            <w:r w:rsidR="00A03BB9" w:rsidRPr="00A03BB9">
              <w:rPr>
                <w:rFonts w:ascii="Times New Roman" w:hAnsi="Times New Roman" w:cs="Times New Roman"/>
                <w:sz w:val="28"/>
                <w:szCs w:val="28"/>
              </w:rPr>
              <w:t>стартапы</w:t>
            </w:r>
            <w:proofErr w:type="spellEnd"/>
            <w:r w:rsidR="00A03BB9"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и венчурное финансирование.          </w:t>
            </w:r>
          </w:p>
        </w:tc>
      </w:tr>
      <w:tr w:rsidR="00A03BB9" w:rsidTr="00665EB8">
        <w:tc>
          <w:tcPr>
            <w:tcW w:w="0" w:type="auto"/>
          </w:tcPr>
          <w:p w:rsidR="00A03BB9" w:rsidRDefault="00CA1ED6" w:rsidP="00A2566D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A03BB9"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Восточная Европа                      </w:t>
            </w:r>
          </w:p>
        </w:tc>
        <w:tc>
          <w:tcPr>
            <w:tcW w:w="0" w:type="auto"/>
          </w:tcPr>
          <w:p w:rsidR="00A03BB9" w:rsidRDefault="00665EB8" w:rsidP="00A2566D">
            <w:pPr>
              <w:ind w:left="1173"/>
              <w:rPr>
                <w:rFonts w:ascii="Times New Roman" w:hAnsi="Times New Roman" w:cs="Times New Roman"/>
                <w:sz w:val="28"/>
                <w:szCs w:val="28"/>
              </w:rPr>
            </w:pPr>
            <w:r w:rsidRPr="00A2566D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>В)</w:t>
            </w:r>
            <w:r w:rsidR="00A03BB9" w:rsidRPr="00A2566D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A2566D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  </w:t>
            </w:r>
            <w:r w:rsidR="00A03BB9" w:rsidRPr="00A2566D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Модернизация </w:t>
            </w:r>
            <w:r w:rsidR="00A2566D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 w:rsidR="00A03BB9" w:rsidRPr="00A2566D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>научно-исследовательской</w:t>
            </w:r>
            <w:r w:rsidR="00A03BB9"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инфраструктуры.</w:t>
            </w:r>
          </w:p>
        </w:tc>
      </w:tr>
      <w:tr w:rsidR="00A03BB9" w:rsidTr="00665EB8">
        <w:tc>
          <w:tcPr>
            <w:tcW w:w="0" w:type="auto"/>
          </w:tcPr>
          <w:p w:rsidR="00A03BB9" w:rsidRDefault="00CA1ED6" w:rsidP="00A2566D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A03BB9"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Китай                                 </w:t>
            </w:r>
          </w:p>
        </w:tc>
        <w:tc>
          <w:tcPr>
            <w:tcW w:w="0" w:type="auto"/>
          </w:tcPr>
          <w:p w:rsidR="00A03BB9" w:rsidRDefault="00665EB8" w:rsidP="00A2566D">
            <w:pPr>
              <w:ind w:left="1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03BB9"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госрасходов на НИОКР и развитие новых технологий.</w:t>
            </w:r>
          </w:p>
        </w:tc>
      </w:tr>
    </w:tbl>
    <w:p w:rsidR="00A03BB9" w:rsidRPr="00A03BB9" w:rsidRDefault="00A03BB9" w:rsidP="00A03BB9">
      <w:pPr>
        <w:rPr>
          <w:rFonts w:ascii="Times New Roman" w:hAnsi="Times New Roman" w:cs="Times New Roman"/>
          <w:sz w:val="28"/>
          <w:szCs w:val="28"/>
        </w:rPr>
      </w:pPr>
    </w:p>
    <w:p w:rsidR="00A03BB9" w:rsidRDefault="00A03BB9" w:rsidP="00665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BB9">
        <w:rPr>
          <w:rFonts w:ascii="Times New Roman" w:hAnsi="Times New Roman" w:cs="Times New Roman"/>
          <w:sz w:val="28"/>
          <w:szCs w:val="28"/>
        </w:rPr>
        <w:t>Правильные ответы:</w:t>
      </w:r>
      <w:r w:rsidR="00665EB8">
        <w:rPr>
          <w:rFonts w:ascii="Times New Roman" w:hAnsi="Times New Roman" w:cs="Times New Roman"/>
          <w:sz w:val="28"/>
          <w:szCs w:val="28"/>
        </w:rPr>
        <w:t xml:space="preserve"> </w:t>
      </w:r>
      <w:r w:rsidRPr="00A03BB9">
        <w:rPr>
          <w:rFonts w:ascii="Times New Roman" w:hAnsi="Times New Roman" w:cs="Times New Roman"/>
          <w:sz w:val="28"/>
          <w:szCs w:val="28"/>
        </w:rPr>
        <w:t xml:space="preserve">1 </w:t>
      </w:r>
      <w:r w:rsidR="00665EB8">
        <w:rPr>
          <w:rFonts w:ascii="Times New Roman" w:hAnsi="Times New Roman" w:cs="Times New Roman"/>
          <w:sz w:val="28"/>
          <w:szCs w:val="28"/>
        </w:rPr>
        <w:t>–</w:t>
      </w:r>
      <w:r w:rsidRPr="00A03BB9">
        <w:rPr>
          <w:rFonts w:ascii="Times New Roman" w:hAnsi="Times New Roman" w:cs="Times New Roman"/>
          <w:sz w:val="28"/>
          <w:szCs w:val="28"/>
        </w:rPr>
        <w:t xml:space="preserve"> A</w:t>
      </w:r>
      <w:r w:rsidR="00665EB8">
        <w:rPr>
          <w:rFonts w:ascii="Times New Roman" w:hAnsi="Times New Roman" w:cs="Times New Roman"/>
          <w:sz w:val="28"/>
          <w:szCs w:val="28"/>
        </w:rPr>
        <w:t xml:space="preserve">, </w:t>
      </w:r>
      <w:r w:rsidRPr="00A03BB9">
        <w:rPr>
          <w:rFonts w:ascii="Times New Roman" w:hAnsi="Times New Roman" w:cs="Times New Roman"/>
          <w:sz w:val="28"/>
          <w:szCs w:val="28"/>
        </w:rPr>
        <w:t xml:space="preserve">2 </w:t>
      </w:r>
      <w:r w:rsidR="00665EB8">
        <w:rPr>
          <w:rFonts w:ascii="Times New Roman" w:hAnsi="Times New Roman" w:cs="Times New Roman"/>
          <w:sz w:val="28"/>
          <w:szCs w:val="28"/>
        </w:rPr>
        <w:t>–</w:t>
      </w:r>
      <w:r w:rsidRPr="00A03BB9">
        <w:rPr>
          <w:rFonts w:ascii="Times New Roman" w:hAnsi="Times New Roman" w:cs="Times New Roman"/>
          <w:sz w:val="28"/>
          <w:szCs w:val="28"/>
        </w:rPr>
        <w:t xml:space="preserve"> </w:t>
      </w:r>
      <w:r w:rsidR="00665EB8">
        <w:rPr>
          <w:rFonts w:ascii="Times New Roman" w:hAnsi="Times New Roman" w:cs="Times New Roman"/>
          <w:sz w:val="28"/>
          <w:szCs w:val="28"/>
        </w:rPr>
        <w:t xml:space="preserve">Б, </w:t>
      </w:r>
      <w:r w:rsidRPr="00A03BB9">
        <w:rPr>
          <w:rFonts w:ascii="Times New Roman" w:hAnsi="Times New Roman" w:cs="Times New Roman"/>
          <w:sz w:val="28"/>
          <w:szCs w:val="28"/>
        </w:rPr>
        <w:t xml:space="preserve">3 </w:t>
      </w:r>
      <w:r w:rsidR="00665EB8">
        <w:rPr>
          <w:rFonts w:ascii="Times New Roman" w:hAnsi="Times New Roman" w:cs="Times New Roman"/>
          <w:sz w:val="28"/>
          <w:szCs w:val="28"/>
        </w:rPr>
        <w:t>–</w:t>
      </w:r>
      <w:r w:rsidRPr="00A03BB9">
        <w:rPr>
          <w:rFonts w:ascii="Times New Roman" w:hAnsi="Times New Roman" w:cs="Times New Roman"/>
          <w:sz w:val="28"/>
          <w:szCs w:val="28"/>
        </w:rPr>
        <w:t xml:space="preserve"> </w:t>
      </w:r>
      <w:r w:rsidR="00665EB8">
        <w:rPr>
          <w:rFonts w:ascii="Times New Roman" w:hAnsi="Times New Roman" w:cs="Times New Roman"/>
          <w:sz w:val="28"/>
          <w:szCs w:val="28"/>
        </w:rPr>
        <w:t xml:space="preserve">В, </w:t>
      </w:r>
      <w:r w:rsidRPr="00A03BB9">
        <w:rPr>
          <w:rFonts w:ascii="Times New Roman" w:hAnsi="Times New Roman" w:cs="Times New Roman"/>
          <w:sz w:val="28"/>
          <w:szCs w:val="28"/>
        </w:rPr>
        <w:t xml:space="preserve">4 </w:t>
      </w:r>
      <w:r w:rsidR="00665EB8">
        <w:rPr>
          <w:rFonts w:ascii="Times New Roman" w:hAnsi="Times New Roman" w:cs="Times New Roman"/>
          <w:sz w:val="28"/>
          <w:szCs w:val="28"/>
        </w:rPr>
        <w:t>– Г</w:t>
      </w:r>
    </w:p>
    <w:p w:rsidR="00665EB8" w:rsidRPr="00A61119" w:rsidRDefault="00665EB8" w:rsidP="00665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65EB8" w:rsidRPr="00A03BB9" w:rsidRDefault="00665EB8" w:rsidP="00A03BB9">
      <w:pPr>
        <w:rPr>
          <w:rFonts w:ascii="Times New Roman" w:hAnsi="Times New Roman" w:cs="Times New Roman"/>
          <w:sz w:val="28"/>
          <w:szCs w:val="28"/>
        </w:rPr>
      </w:pPr>
    </w:p>
    <w:p w:rsidR="00A03BB9" w:rsidRDefault="00A03BB9" w:rsidP="00FF6AEB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AEB">
        <w:rPr>
          <w:rFonts w:ascii="Times New Roman" w:hAnsi="Times New Roman" w:cs="Times New Roman"/>
          <w:sz w:val="28"/>
          <w:szCs w:val="28"/>
        </w:rPr>
        <w:t>Установите соответствие между странами и их денежно-кредитной политикой.</w:t>
      </w:r>
    </w:p>
    <w:p w:rsidR="00FF6AEB" w:rsidRDefault="00FF6AEB" w:rsidP="00FF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AEB" w:rsidRDefault="00FF6AEB" w:rsidP="00FF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AEB" w:rsidRDefault="00FF6AEB" w:rsidP="00FF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6D" w:rsidRDefault="00A2566D" w:rsidP="00FF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432"/>
      </w:tblGrid>
      <w:tr w:rsidR="00FF6AEB" w:rsidTr="004848D7">
        <w:tc>
          <w:tcPr>
            <w:tcW w:w="3652" w:type="dxa"/>
          </w:tcPr>
          <w:p w:rsidR="00FF6AEB" w:rsidRDefault="00FF6AEB" w:rsidP="00FF6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B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Страна</w:t>
            </w:r>
          </w:p>
        </w:tc>
        <w:tc>
          <w:tcPr>
            <w:tcW w:w="6432" w:type="dxa"/>
          </w:tcPr>
          <w:p w:rsidR="00FF6AEB" w:rsidRDefault="00FF6AEB" w:rsidP="00FF6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BB9">
              <w:rPr>
                <w:rFonts w:ascii="Times New Roman" w:hAnsi="Times New Roman" w:cs="Times New Roman"/>
                <w:sz w:val="28"/>
                <w:szCs w:val="28"/>
              </w:rPr>
              <w:t>Денежно-кредитная политика</w:t>
            </w:r>
          </w:p>
          <w:p w:rsidR="00FF6AEB" w:rsidRDefault="00FF6AEB" w:rsidP="00FF6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AEB" w:rsidTr="004848D7">
        <w:tc>
          <w:tcPr>
            <w:tcW w:w="3652" w:type="dxa"/>
          </w:tcPr>
          <w:p w:rsidR="00FF6AEB" w:rsidRPr="004848D7" w:rsidRDefault="00CA1ED6" w:rsidP="00A2566D">
            <w:pPr>
              <w:ind w:left="709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48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1)</w:t>
            </w:r>
            <w:r w:rsidR="00FF6AEB" w:rsidRPr="004848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Великобритания</w:t>
            </w:r>
          </w:p>
        </w:tc>
        <w:tc>
          <w:tcPr>
            <w:tcW w:w="6432" w:type="dxa"/>
          </w:tcPr>
          <w:p w:rsidR="00FF6AEB" w:rsidRDefault="00FF6AEB" w:rsidP="00A2566D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A03BB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Жесткая политика по контролю над инфляцией.               </w:t>
            </w:r>
          </w:p>
        </w:tc>
      </w:tr>
      <w:tr w:rsidR="00FF6AEB" w:rsidTr="004848D7">
        <w:tc>
          <w:tcPr>
            <w:tcW w:w="3652" w:type="dxa"/>
          </w:tcPr>
          <w:p w:rsidR="00FF6AEB" w:rsidRDefault="00CA1ED6" w:rsidP="00A2566D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FF6AEB"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Япония              </w:t>
            </w:r>
          </w:p>
        </w:tc>
        <w:tc>
          <w:tcPr>
            <w:tcW w:w="6432" w:type="dxa"/>
          </w:tcPr>
          <w:p w:rsidR="00FF6AEB" w:rsidRDefault="00FF6AEB" w:rsidP="00A2566D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03BB9">
              <w:rPr>
                <w:rFonts w:ascii="Times New Roman" w:hAnsi="Times New Roman" w:cs="Times New Roman"/>
                <w:sz w:val="28"/>
                <w:szCs w:val="28"/>
              </w:rPr>
              <w:t>Низкие процентные ставки и программа количественного смягчения.</w:t>
            </w:r>
          </w:p>
        </w:tc>
      </w:tr>
      <w:tr w:rsidR="00FF6AEB" w:rsidTr="004848D7">
        <w:tc>
          <w:tcPr>
            <w:tcW w:w="3652" w:type="dxa"/>
          </w:tcPr>
          <w:p w:rsidR="00FF6AEB" w:rsidRDefault="00CA1ED6" w:rsidP="00A2566D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FF6AEB"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Бразилия            </w:t>
            </w:r>
          </w:p>
        </w:tc>
        <w:tc>
          <w:tcPr>
            <w:tcW w:w="6432" w:type="dxa"/>
          </w:tcPr>
          <w:p w:rsidR="00FF6AEB" w:rsidRDefault="00FF6AEB" w:rsidP="00A2566D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резервов для стабилизации валюты.              </w:t>
            </w:r>
          </w:p>
        </w:tc>
      </w:tr>
      <w:tr w:rsidR="00FF6AEB" w:rsidTr="004848D7">
        <w:tc>
          <w:tcPr>
            <w:tcW w:w="3652" w:type="dxa"/>
          </w:tcPr>
          <w:p w:rsidR="00FF6AEB" w:rsidRDefault="00CA1ED6" w:rsidP="00A2566D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FF6AEB"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Россия               </w:t>
            </w:r>
          </w:p>
        </w:tc>
        <w:tc>
          <w:tcPr>
            <w:tcW w:w="6432" w:type="dxa"/>
          </w:tcPr>
          <w:p w:rsidR="00FF6AEB" w:rsidRDefault="00FF6AEB" w:rsidP="00A2566D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инструментов </w:t>
            </w:r>
            <w:proofErr w:type="gramStart"/>
            <w:r w:rsidRPr="00A03BB9">
              <w:rPr>
                <w:rFonts w:ascii="Times New Roman" w:hAnsi="Times New Roman" w:cs="Times New Roman"/>
                <w:sz w:val="28"/>
                <w:szCs w:val="28"/>
              </w:rPr>
              <w:t>валютного</w:t>
            </w:r>
            <w:proofErr w:type="gramEnd"/>
            <w:r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BB9">
              <w:rPr>
                <w:rFonts w:ascii="Times New Roman" w:hAnsi="Times New Roman" w:cs="Times New Roman"/>
                <w:sz w:val="28"/>
                <w:szCs w:val="28"/>
              </w:rPr>
              <w:t>интервенционизма</w:t>
            </w:r>
            <w:proofErr w:type="spellEnd"/>
            <w:r w:rsidRPr="00A03BB9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</w:tbl>
    <w:p w:rsidR="00A03BB9" w:rsidRPr="00A03BB9" w:rsidRDefault="00A03BB9" w:rsidP="00A03BB9">
      <w:pPr>
        <w:rPr>
          <w:rFonts w:ascii="Times New Roman" w:hAnsi="Times New Roman" w:cs="Times New Roman"/>
          <w:sz w:val="28"/>
          <w:szCs w:val="28"/>
        </w:rPr>
      </w:pPr>
    </w:p>
    <w:p w:rsidR="00A03BB9" w:rsidRDefault="00A03BB9" w:rsidP="00FF6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BB9">
        <w:rPr>
          <w:rFonts w:ascii="Times New Roman" w:hAnsi="Times New Roman" w:cs="Times New Roman"/>
          <w:sz w:val="28"/>
          <w:szCs w:val="28"/>
        </w:rPr>
        <w:t xml:space="preserve">Правильные ответы:1 </w:t>
      </w:r>
      <w:r w:rsidR="00CA1ED6">
        <w:rPr>
          <w:rFonts w:ascii="Times New Roman" w:hAnsi="Times New Roman" w:cs="Times New Roman"/>
          <w:sz w:val="28"/>
          <w:szCs w:val="28"/>
        </w:rPr>
        <w:t>-</w:t>
      </w:r>
      <w:r w:rsidRPr="00A03BB9">
        <w:rPr>
          <w:rFonts w:ascii="Times New Roman" w:hAnsi="Times New Roman" w:cs="Times New Roman"/>
          <w:sz w:val="28"/>
          <w:szCs w:val="28"/>
        </w:rPr>
        <w:t xml:space="preserve"> A</w:t>
      </w:r>
      <w:r w:rsidR="00FF6AEB">
        <w:rPr>
          <w:rFonts w:ascii="Times New Roman" w:hAnsi="Times New Roman" w:cs="Times New Roman"/>
          <w:sz w:val="28"/>
          <w:szCs w:val="28"/>
        </w:rPr>
        <w:t xml:space="preserve">, </w:t>
      </w:r>
      <w:r w:rsidRPr="00A03BB9">
        <w:rPr>
          <w:rFonts w:ascii="Times New Roman" w:hAnsi="Times New Roman" w:cs="Times New Roman"/>
          <w:sz w:val="28"/>
          <w:szCs w:val="28"/>
        </w:rPr>
        <w:t xml:space="preserve">2 </w:t>
      </w:r>
      <w:r w:rsidR="00CA1ED6">
        <w:rPr>
          <w:rFonts w:ascii="Times New Roman" w:hAnsi="Times New Roman" w:cs="Times New Roman"/>
          <w:sz w:val="28"/>
          <w:szCs w:val="28"/>
        </w:rPr>
        <w:t>-</w:t>
      </w:r>
      <w:r w:rsidRPr="00A03BB9">
        <w:rPr>
          <w:rFonts w:ascii="Times New Roman" w:hAnsi="Times New Roman" w:cs="Times New Roman"/>
          <w:sz w:val="28"/>
          <w:szCs w:val="28"/>
        </w:rPr>
        <w:t xml:space="preserve"> </w:t>
      </w:r>
      <w:r w:rsidR="00FF6AEB">
        <w:rPr>
          <w:rFonts w:ascii="Times New Roman" w:hAnsi="Times New Roman" w:cs="Times New Roman"/>
          <w:sz w:val="28"/>
          <w:szCs w:val="28"/>
        </w:rPr>
        <w:t xml:space="preserve">Б, </w:t>
      </w:r>
      <w:r w:rsidRPr="00A03BB9">
        <w:rPr>
          <w:rFonts w:ascii="Times New Roman" w:hAnsi="Times New Roman" w:cs="Times New Roman"/>
          <w:sz w:val="28"/>
          <w:szCs w:val="28"/>
        </w:rPr>
        <w:t xml:space="preserve">3 </w:t>
      </w:r>
      <w:r w:rsidR="00CA1ED6">
        <w:rPr>
          <w:rFonts w:ascii="Times New Roman" w:hAnsi="Times New Roman" w:cs="Times New Roman"/>
          <w:sz w:val="28"/>
          <w:szCs w:val="28"/>
        </w:rPr>
        <w:t>-</w:t>
      </w:r>
      <w:r w:rsidRPr="00A03BB9">
        <w:rPr>
          <w:rFonts w:ascii="Times New Roman" w:hAnsi="Times New Roman" w:cs="Times New Roman"/>
          <w:sz w:val="28"/>
          <w:szCs w:val="28"/>
        </w:rPr>
        <w:t xml:space="preserve"> </w:t>
      </w:r>
      <w:r w:rsidR="00FF6AEB">
        <w:rPr>
          <w:rFonts w:ascii="Times New Roman" w:hAnsi="Times New Roman" w:cs="Times New Roman"/>
          <w:sz w:val="28"/>
          <w:szCs w:val="28"/>
        </w:rPr>
        <w:t xml:space="preserve">В, </w:t>
      </w:r>
      <w:r w:rsidRPr="00A03BB9">
        <w:rPr>
          <w:rFonts w:ascii="Times New Roman" w:hAnsi="Times New Roman" w:cs="Times New Roman"/>
          <w:sz w:val="28"/>
          <w:szCs w:val="28"/>
        </w:rPr>
        <w:t xml:space="preserve">4 </w:t>
      </w:r>
      <w:r w:rsidR="00CA1ED6">
        <w:rPr>
          <w:rFonts w:ascii="Times New Roman" w:hAnsi="Times New Roman" w:cs="Times New Roman"/>
          <w:sz w:val="28"/>
          <w:szCs w:val="28"/>
        </w:rPr>
        <w:t xml:space="preserve">- </w:t>
      </w:r>
      <w:r w:rsidR="00FF6AEB">
        <w:rPr>
          <w:rFonts w:ascii="Times New Roman" w:hAnsi="Times New Roman" w:cs="Times New Roman"/>
          <w:sz w:val="28"/>
          <w:szCs w:val="28"/>
        </w:rPr>
        <w:t>Г</w:t>
      </w:r>
    </w:p>
    <w:p w:rsidR="00FF6AEB" w:rsidRPr="00A61119" w:rsidRDefault="00FF6AEB" w:rsidP="00FF6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F6AEB" w:rsidRPr="00A03BB9" w:rsidRDefault="00FF6AEB" w:rsidP="00FF6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9E0" w:rsidRPr="00ED4834" w:rsidRDefault="00510938" w:rsidP="005109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4834">
        <w:rPr>
          <w:rFonts w:ascii="Times New Roman" w:hAnsi="Times New Roman" w:cs="Times New Roman"/>
          <w:b/>
          <w:bCs/>
          <w:sz w:val="28"/>
          <w:szCs w:val="28"/>
        </w:rPr>
        <w:t xml:space="preserve">          Задания закрытого типа на установление правильной последовательности</w:t>
      </w:r>
    </w:p>
    <w:p w:rsidR="00EC591C" w:rsidRDefault="00EC591C" w:rsidP="00EC59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C591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:rsidR="00EC591C" w:rsidRPr="00EC591C" w:rsidRDefault="00EC591C" w:rsidP="00EC59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C591C" w:rsidRPr="00EC591C" w:rsidRDefault="00EC591C" w:rsidP="00EC591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5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EC591C" w:rsidRPr="00EC591C" w:rsidRDefault="00EC591C" w:rsidP="00EC59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91C">
        <w:rPr>
          <w:rFonts w:ascii="Times New Roman" w:hAnsi="Times New Roman" w:cs="Times New Roman"/>
          <w:bCs/>
          <w:sz w:val="28"/>
          <w:szCs w:val="28"/>
        </w:rPr>
        <w:t>1. Установите правильную последовательность стран по уровню налоговой нагрузки (</w:t>
      </w:r>
      <w:proofErr w:type="gramStart"/>
      <w:r w:rsidRPr="00EC591C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EC591C">
        <w:rPr>
          <w:rFonts w:ascii="Times New Roman" w:hAnsi="Times New Roman" w:cs="Times New Roman"/>
          <w:bCs/>
          <w:sz w:val="28"/>
          <w:szCs w:val="28"/>
        </w:rPr>
        <w:t xml:space="preserve"> высокой к низкой):</w:t>
      </w:r>
    </w:p>
    <w:p w:rsidR="00EC591C" w:rsidRPr="00EC591C" w:rsidRDefault="00EC591C" w:rsidP="00EC59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</w:t>
      </w:r>
      <w:r w:rsidRPr="00EC591C">
        <w:rPr>
          <w:rFonts w:ascii="Times New Roman" w:hAnsi="Times New Roman" w:cs="Times New Roman"/>
          <w:bCs/>
          <w:sz w:val="28"/>
          <w:szCs w:val="28"/>
        </w:rPr>
        <w:t xml:space="preserve"> Швеция</w:t>
      </w:r>
    </w:p>
    <w:p w:rsidR="00EC591C" w:rsidRPr="00EC591C" w:rsidRDefault="00EC591C" w:rsidP="00EC59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</w:t>
      </w:r>
      <w:r w:rsidRPr="00EC591C">
        <w:rPr>
          <w:rFonts w:ascii="Times New Roman" w:hAnsi="Times New Roman" w:cs="Times New Roman"/>
          <w:bCs/>
          <w:sz w:val="28"/>
          <w:szCs w:val="28"/>
        </w:rPr>
        <w:t xml:space="preserve"> Бразилия</w:t>
      </w:r>
    </w:p>
    <w:p w:rsidR="00EC591C" w:rsidRPr="00EC591C" w:rsidRDefault="00EC591C" w:rsidP="00EC59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</w:t>
      </w:r>
      <w:r w:rsidRPr="00EC591C">
        <w:rPr>
          <w:rFonts w:ascii="Times New Roman" w:hAnsi="Times New Roman" w:cs="Times New Roman"/>
          <w:bCs/>
          <w:sz w:val="28"/>
          <w:szCs w:val="28"/>
        </w:rPr>
        <w:t xml:space="preserve"> Россия</w:t>
      </w:r>
    </w:p>
    <w:p w:rsidR="00EC591C" w:rsidRPr="00EC591C" w:rsidRDefault="00EC591C" w:rsidP="00EC59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</w:t>
      </w:r>
      <w:r w:rsidRPr="00EC591C">
        <w:rPr>
          <w:rFonts w:ascii="Times New Roman" w:hAnsi="Times New Roman" w:cs="Times New Roman"/>
          <w:bCs/>
          <w:sz w:val="28"/>
          <w:szCs w:val="28"/>
        </w:rPr>
        <w:t xml:space="preserve"> Мексика</w:t>
      </w:r>
    </w:p>
    <w:p w:rsidR="00EC591C" w:rsidRDefault="00EC591C" w:rsidP="00EC59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91C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А, Б, Г, В</w:t>
      </w:r>
    </w:p>
    <w:p w:rsidR="00EB4407" w:rsidRPr="00A61119" w:rsidRDefault="00EB4407" w:rsidP="00EB4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C591C" w:rsidRPr="00EC591C" w:rsidRDefault="00EC591C" w:rsidP="00EC59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591C" w:rsidRPr="00871C90" w:rsidRDefault="00EC591C" w:rsidP="00871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1C90">
        <w:rPr>
          <w:rFonts w:ascii="Times New Roman" w:hAnsi="Times New Roman" w:cs="Times New Roman"/>
          <w:bCs/>
          <w:sz w:val="28"/>
          <w:szCs w:val="28"/>
        </w:rPr>
        <w:t xml:space="preserve"> 2. Расположите страны по срокам введения налоговых реформ (от самой ранней к самой поздней):</w:t>
      </w:r>
    </w:p>
    <w:p w:rsidR="00EC591C" w:rsidRPr="00871C90" w:rsidRDefault="00871C90" w:rsidP="00871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</w:t>
      </w:r>
      <w:r w:rsidR="00EC591C" w:rsidRPr="00871C90">
        <w:rPr>
          <w:rFonts w:ascii="Times New Roman" w:hAnsi="Times New Roman" w:cs="Times New Roman"/>
          <w:bCs/>
          <w:sz w:val="28"/>
          <w:szCs w:val="28"/>
        </w:rPr>
        <w:t xml:space="preserve"> Германия</w:t>
      </w:r>
    </w:p>
    <w:p w:rsidR="00EC591C" w:rsidRPr="00871C90" w:rsidRDefault="00871C90" w:rsidP="00871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</w:t>
      </w:r>
      <w:r w:rsidR="00EC591C" w:rsidRPr="00871C90">
        <w:rPr>
          <w:rFonts w:ascii="Times New Roman" w:hAnsi="Times New Roman" w:cs="Times New Roman"/>
          <w:bCs/>
          <w:sz w:val="28"/>
          <w:szCs w:val="28"/>
        </w:rPr>
        <w:t xml:space="preserve"> Бразилия</w:t>
      </w:r>
    </w:p>
    <w:p w:rsidR="00EC591C" w:rsidRPr="00871C90" w:rsidRDefault="00871C90" w:rsidP="00871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</w:t>
      </w:r>
      <w:r w:rsidR="00EC591C" w:rsidRPr="00871C90">
        <w:rPr>
          <w:rFonts w:ascii="Times New Roman" w:hAnsi="Times New Roman" w:cs="Times New Roman"/>
          <w:bCs/>
          <w:sz w:val="28"/>
          <w:szCs w:val="28"/>
        </w:rPr>
        <w:t xml:space="preserve"> Канада</w:t>
      </w:r>
    </w:p>
    <w:p w:rsidR="00EC591C" w:rsidRPr="00871C90" w:rsidRDefault="00871C90" w:rsidP="00871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</w:t>
      </w:r>
      <w:r w:rsidR="00EC591C" w:rsidRPr="00871C90">
        <w:rPr>
          <w:rFonts w:ascii="Times New Roman" w:hAnsi="Times New Roman" w:cs="Times New Roman"/>
          <w:bCs/>
          <w:sz w:val="28"/>
          <w:szCs w:val="28"/>
        </w:rPr>
        <w:t xml:space="preserve"> Польша</w:t>
      </w:r>
    </w:p>
    <w:p w:rsidR="00EC591C" w:rsidRPr="00871C90" w:rsidRDefault="00EC591C" w:rsidP="00871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1C90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="00871C90">
        <w:rPr>
          <w:rFonts w:ascii="Times New Roman" w:hAnsi="Times New Roman" w:cs="Times New Roman"/>
          <w:bCs/>
          <w:sz w:val="28"/>
          <w:szCs w:val="28"/>
        </w:rPr>
        <w:t xml:space="preserve"> А, В, Г, Б</w:t>
      </w:r>
    </w:p>
    <w:p w:rsidR="00EB4407" w:rsidRPr="00A61119" w:rsidRDefault="00EB4407" w:rsidP="00EB4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71C90" w:rsidRDefault="00871C90" w:rsidP="00871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591C" w:rsidRPr="00871C90" w:rsidRDefault="00871C90" w:rsidP="00871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1C90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EC591C" w:rsidRPr="00871C90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стран по типу налоговой системы (</w:t>
      </w:r>
      <w:proofErr w:type="gramStart"/>
      <w:r w:rsidR="00EC591C" w:rsidRPr="00871C90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EC591C" w:rsidRPr="00871C90">
        <w:rPr>
          <w:rFonts w:ascii="Times New Roman" w:hAnsi="Times New Roman" w:cs="Times New Roman"/>
          <w:bCs/>
          <w:sz w:val="28"/>
          <w:szCs w:val="28"/>
        </w:rPr>
        <w:t xml:space="preserve"> прогрессивной к регрессивной):</w:t>
      </w:r>
    </w:p>
    <w:p w:rsidR="00EC591C" w:rsidRPr="00871C90" w:rsidRDefault="00871C90" w:rsidP="00871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</w:t>
      </w:r>
      <w:r w:rsidR="00EC591C" w:rsidRPr="00871C90">
        <w:rPr>
          <w:rFonts w:ascii="Times New Roman" w:hAnsi="Times New Roman" w:cs="Times New Roman"/>
          <w:bCs/>
          <w:sz w:val="28"/>
          <w:szCs w:val="28"/>
        </w:rPr>
        <w:t xml:space="preserve"> Дания</w:t>
      </w:r>
    </w:p>
    <w:p w:rsidR="00EC591C" w:rsidRPr="00871C90" w:rsidRDefault="00871C90" w:rsidP="00871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</w:t>
      </w:r>
      <w:r w:rsidR="00EC591C" w:rsidRPr="00871C90">
        <w:rPr>
          <w:rFonts w:ascii="Times New Roman" w:hAnsi="Times New Roman" w:cs="Times New Roman"/>
          <w:bCs/>
          <w:sz w:val="28"/>
          <w:szCs w:val="28"/>
        </w:rPr>
        <w:t xml:space="preserve"> США</w:t>
      </w:r>
    </w:p>
    <w:p w:rsidR="00EC591C" w:rsidRPr="00871C90" w:rsidRDefault="00871C90" w:rsidP="00871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</w:t>
      </w:r>
      <w:r w:rsidR="00EC591C" w:rsidRPr="00871C90">
        <w:rPr>
          <w:rFonts w:ascii="Times New Roman" w:hAnsi="Times New Roman" w:cs="Times New Roman"/>
          <w:bCs/>
          <w:sz w:val="28"/>
          <w:szCs w:val="28"/>
        </w:rPr>
        <w:t xml:space="preserve"> Чили</w:t>
      </w:r>
    </w:p>
    <w:p w:rsidR="00EC591C" w:rsidRPr="00871C90" w:rsidRDefault="00871C90" w:rsidP="00871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Г)</w:t>
      </w:r>
      <w:r w:rsidR="00EC591C" w:rsidRPr="00871C90">
        <w:rPr>
          <w:rFonts w:ascii="Times New Roman" w:hAnsi="Times New Roman" w:cs="Times New Roman"/>
          <w:bCs/>
          <w:sz w:val="28"/>
          <w:szCs w:val="28"/>
        </w:rPr>
        <w:t xml:space="preserve"> Япония</w:t>
      </w:r>
    </w:p>
    <w:p w:rsidR="00EC591C" w:rsidRDefault="00EC591C" w:rsidP="00871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1C90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="00871C90">
        <w:rPr>
          <w:rFonts w:ascii="Times New Roman" w:hAnsi="Times New Roman" w:cs="Times New Roman"/>
          <w:bCs/>
          <w:sz w:val="28"/>
          <w:szCs w:val="28"/>
        </w:rPr>
        <w:t xml:space="preserve"> А, Г, Б, В</w:t>
      </w:r>
    </w:p>
    <w:p w:rsidR="00EB4407" w:rsidRPr="00A61119" w:rsidRDefault="00EB4407" w:rsidP="00EB4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C591C" w:rsidRPr="00EC591C" w:rsidRDefault="00EC591C" w:rsidP="00EC591C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10938" w:rsidRDefault="00510938" w:rsidP="00EB44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</w:t>
      </w:r>
    </w:p>
    <w:p w:rsidR="00EB4407" w:rsidRPr="00EB4407" w:rsidRDefault="00EB4407" w:rsidP="00EB44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938" w:rsidRDefault="00510938" w:rsidP="00EB44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EB4407" w:rsidRPr="00EB4407" w:rsidRDefault="00EB4407" w:rsidP="00EB44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4407" w:rsidRPr="00EB4407" w:rsidRDefault="00EB4407" w:rsidP="00ED65FA">
      <w:pPr>
        <w:pStyle w:val="a3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мер и решений, принимаемых правительством для достижения определенных макроэкономических целей – это экономическая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Pr="00EB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B4407" w:rsidRPr="00EB4407" w:rsidRDefault="00EB4407" w:rsidP="00ED65F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407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EB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политика</w:t>
      </w:r>
    </w:p>
    <w:p w:rsidR="00EB4407" w:rsidRPr="00A61119" w:rsidRDefault="00EB4407" w:rsidP="00ED65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B4407" w:rsidRDefault="00EB4407" w:rsidP="00EB44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B4407" w:rsidRPr="00ED65FA" w:rsidRDefault="00EB4407" w:rsidP="00ED65FA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Совокупность всех </w:t>
      </w:r>
      <w:proofErr w:type="gramStart"/>
      <w:r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экономических процессов</w:t>
      </w:r>
      <w:proofErr w:type="gramEnd"/>
      <w:r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происходящих в стране, включая производство, распределение и потребление товаров и услуг </w:t>
      </w:r>
      <w:r w:rsidR="00ED65FA"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</w:t>
      </w:r>
      <w:r w:rsidR="00ED65FA"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</w:t>
      </w:r>
      <w:r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экономика</w:t>
      </w:r>
      <w:r w:rsidR="00ED65FA"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B4407" w:rsidRPr="00ED65FA" w:rsidRDefault="00ED65FA" w:rsidP="00ED65F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407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EB4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EB4407"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национальная</w:t>
      </w:r>
      <w:proofErr w:type="gramEnd"/>
    </w:p>
    <w:p w:rsidR="00ED65FA" w:rsidRDefault="00ED65FA" w:rsidP="00ED65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D65FA" w:rsidRDefault="00ED65FA" w:rsidP="00ED6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5FA" w:rsidRPr="00ED65FA" w:rsidRDefault="00ED65FA" w:rsidP="00ED65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___________________группы - совокупности людей, объединенных общими интересами, условиями жизни и целями, включая рабочий класс, средний класс, бизнес и другие.</w:t>
      </w:r>
    </w:p>
    <w:p w:rsidR="00ED65FA" w:rsidRPr="00ED65FA" w:rsidRDefault="00ED65FA" w:rsidP="00ED65F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5FA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социальные</w:t>
      </w:r>
      <w:proofErr w:type="gramEnd"/>
    </w:p>
    <w:p w:rsidR="00ED65FA" w:rsidRDefault="00ED65FA" w:rsidP="00ED65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D65FA" w:rsidRDefault="00ED65FA" w:rsidP="00ED65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99B" w:rsidRPr="00CC127A" w:rsidRDefault="00FF799B" w:rsidP="00FF799B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65F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FF799B" w:rsidRPr="00CC127A" w:rsidRDefault="00FF799B" w:rsidP="00FF799B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65FA" w:rsidRPr="00ED65FA" w:rsidRDefault="000676DE" w:rsidP="00ED65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5FA">
        <w:rPr>
          <w:rFonts w:ascii="Times New Roman" w:hAnsi="Times New Roman" w:cs="Times New Roman"/>
          <w:sz w:val="28"/>
          <w:szCs w:val="28"/>
        </w:rPr>
        <w:t xml:space="preserve">1. </w:t>
      </w:r>
      <w:r w:rsidR="00ED65FA">
        <w:rPr>
          <w:rFonts w:ascii="Times New Roman" w:hAnsi="Times New Roman" w:cs="Times New Roman"/>
          <w:sz w:val="28"/>
          <w:szCs w:val="28"/>
        </w:rPr>
        <w:t>П</w:t>
      </w:r>
      <w:r w:rsidR="00ED65FA"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отребности и ожидания различных социальных групп, представляющие собой основу для принятия решений в области экономической полит</w:t>
      </w:r>
      <w:r w:rsid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ики – это_________________________________________.</w:t>
      </w:r>
    </w:p>
    <w:p w:rsidR="00ED65FA" w:rsidRPr="00ED65FA" w:rsidRDefault="00FF799B" w:rsidP="00ED6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5FA"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0676DE" w:rsidRPr="00ED65FA">
        <w:rPr>
          <w:rFonts w:ascii="Times New Roman" w:hAnsi="Times New Roman" w:cs="Times New Roman"/>
          <w:bCs/>
          <w:sz w:val="28"/>
          <w:szCs w:val="28"/>
        </w:rPr>
        <w:t>твет:</w:t>
      </w:r>
      <w:r w:rsidR="000676DE" w:rsidRPr="00ED65FA">
        <w:rPr>
          <w:rFonts w:ascii="Times New Roman" w:hAnsi="Times New Roman" w:cs="Times New Roman"/>
          <w:sz w:val="28"/>
          <w:szCs w:val="28"/>
        </w:rPr>
        <w:t> </w:t>
      </w:r>
      <w:r w:rsidR="00ED65FA" w:rsidRPr="00ED65FA">
        <w:rPr>
          <w:rFonts w:ascii="Times New Roman" w:hAnsi="Times New Roman" w:cs="Times New Roman"/>
          <w:sz w:val="28"/>
          <w:szCs w:val="28"/>
        </w:rPr>
        <w:t>и</w:t>
      </w:r>
      <w:r w:rsidR="00ED65FA"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нтересы общества</w:t>
      </w:r>
    </w:p>
    <w:p w:rsidR="00ED65FA" w:rsidRDefault="00ED65FA" w:rsidP="00ED65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46E66" w:rsidRPr="00CC127A" w:rsidRDefault="00446E66" w:rsidP="00FF799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D65FA" w:rsidRPr="00ED65FA" w:rsidRDefault="000676DE" w:rsidP="00ED6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65FA">
        <w:rPr>
          <w:rFonts w:ascii="Times New Roman" w:hAnsi="Times New Roman" w:cs="Times New Roman"/>
          <w:sz w:val="28"/>
          <w:szCs w:val="28"/>
        </w:rPr>
        <w:t xml:space="preserve">2. </w:t>
      </w:r>
      <w:r w:rsidR="00ED65FA" w:rsidRPr="00ED65FA">
        <w:rPr>
          <w:rFonts w:ascii="Times New Roman" w:hAnsi="Times New Roman" w:cs="Times New Roman"/>
          <w:sz w:val="28"/>
          <w:szCs w:val="28"/>
        </w:rPr>
        <w:t>С</w:t>
      </w:r>
      <w:r w:rsidR="00ED65FA"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тратегия, направленная на устойчивый рост экономики и улучшение качества жизни населения на длительный период</w:t>
      </w:r>
      <w:r w:rsid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65FA"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это_</w:t>
      </w:r>
      <w:r w:rsid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  <w:r w:rsidR="00ED65FA"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D65FA" w:rsidRPr="00ED65FA" w:rsidRDefault="00FF799B" w:rsidP="00ED6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5FA"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0676DE" w:rsidRPr="00ED65FA">
        <w:rPr>
          <w:rFonts w:ascii="Times New Roman" w:hAnsi="Times New Roman" w:cs="Times New Roman"/>
          <w:bCs/>
          <w:sz w:val="28"/>
          <w:szCs w:val="28"/>
        </w:rPr>
        <w:t>твет:</w:t>
      </w:r>
      <w:r w:rsidR="000676DE" w:rsidRPr="00ED65FA">
        <w:rPr>
          <w:rFonts w:ascii="Times New Roman" w:hAnsi="Times New Roman" w:cs="Times New Roman"/>
          <w:sz w:val="28"/>
          <w:szCs w:val="28"/>
        </w:rPr>
        <w:t> </w:t>
      </w:r>
      <w:r w:rsidR="00ED65FA">
        <w:rPr>
          <w:rFonts w:ascii="Times New Roman" w:hAnsi="Times New Roman" w:cs="Times New Roman"/>
          <w:sz w:val="28"/>
          <w:szCs w:val="28"/>
        </w:rPr>
        <w:t>д</w:t>
      </w:r>
      <w:r w:rsidR="00ED65FA"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олгосрочное социально-экономическое развитие</w:t>
      </w:r>
      <w:r w:rsid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D65FA" w:rsidRDefault="00ED65FA" w:rsidP="00ED65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F799B" w:rsidRPr="00CC127A" w:rsidRDefault="00FF799B" w:rsidP="000676D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D65FA" w:rsidRPr="00ED65FA" w:rsidRDefault="000676DE" w:rsidP="00ED65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5FA">
        <w:rPr>
          <w:rFonts w:ascii="Times New Roman" w:hAnsi="Times New Roman" w:cs="Times New Roman"/>
          <w:sz w:val="28"/>
          <w:szCs w:val="28"/>
        </w:rPr>
        <w:t xml:space="preserve">3. </w:t>
      </w:r>
      <w:r w:rsidR="00ED65FA">
        <w:rPr>
          <w:rFonts w:ascii="Times New Roman" w:hAnsi="Times New Roman" w:cs="Times New Roman"/>
          <w:sz w:val="28"/>
          <w:szCs w:val="28"/>
        </w:rPr>
        <w:t>П</w:t>
      </w:r>
      <w:r w:rsidR="00ED65FA"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ринцип, предполагающий равные возможности и справедливое ра</w:t>
      </w:r>
      <w:r w:rsid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спределение ресурсов в обществе – это____________________________.</w:t>
      </w:r>
    </w:p>
    <w:p w:rsidR="000676DE" w:rsidRPr="00ED65FA" w:rsidRDefault="00FF799B" w:rsidP="00ED65F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ED65FA"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0676DE" w:rsidRPr="00ED65FA">
        <w:rPr>
          <w:rFonts w:ascii="Times New Roman" w:hAnsi="Times New Roman" w:cs="Times New Roman"/>
          <w:bCs/>
          <w:sz w:val="28"/>
          <w:szCs w:val="28"/>
        </w:rPr>
        <w:t>твет:</w:t>
      </w:r>
      <w:r w:rsidR="000676DE" w:rsidRPr="00ED65FA">
        <w:rPr>
          <w:rFonts w:ascii="Times New Roman" w:hAnsi="Times New Roman" w:cs="Times New Roman"/>
          <w:sz w:val="28"/>
          <w:szCs w:val="28"/>
        </w:rPr>
        <w:t> </w:t>
      </w:r>
      <w:r w:rsidR="00ED65FA" w:rsidRPr="00ED65FA">
        <w:rPr>
          <w:rFonts w:ascii="Times New Roman" w:hAnsi="Times New Roman" w:cs="Times New Roman"/>
          <w:sz w:val="28"/>
          <w:szCs w:val="28"/>
        </w:rPr>
        <w:t>с</w:t>
      </w:r>
      <w:r w:rsidR="00ED65FA" w:rsidRPr="00E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оциальная справедливость</w:t>
      </w:r>
    </w:p>
    <w:p w:rsidR="00ED65FA" w:rsidRDefault="00ED65FA" w:rsidP="00ED65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D65FA" w:rsidRDefault="00ED65FA" w:rsidP="000676D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99B" w:rsidRPr="00ED65FA" w:rsidRDefault="00FF799B" w:rsidP="000676DE">
      <w:pPr>
        <w:rPr>
          <w:rFonts w:ascii="Times New Roman" w:hAnsi="Times New Roman" w:cs="Times New Roman"/>
          <w:b/>
          <w:sz w:val="28"/>
          <w:szCs w:val="28"/>
        </w:rPr>
      </w:pPr>
      <w:r w:rsidRPr="00ED65FA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:rsidR="00C9554D" w:rsidRPr="00C9554D" w:rsidRDefault="00C9554D" w:rsidP="00C9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4D">
        <w:rPr>
          <w:rFonts w:ascii="Times New Roman" w:hAnsi="Times New Roman" w:cs="Times New Roman"/>
          <w:sz w:val="28"/>
          <w:szCs w:val="28"/>
        </w:rPr>
        <w:t>1. Проанализируйте структурные изменения в экономике стран Северной и Центральной Америки. Какие ключевые направления структурной политики способствовали экономическому развитию в этих регионах за последние два десятилетия?</w:t>
      </w:r>
    </w:p>
    <w:p w:rsidR="00C9554D" w:rsidRPr="00C9554D" w:rsidRDefault="00C9554D" w:rsidP="00C955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54D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 w:rsidR="00DF11D4">
        <w:rPr>
          <w:rFonts w:ascii="Times New Roman" w:eastAsia="Calibri" w:hAnsi="Times New Roman" w:cs="Times New Roman"/>
          <w:sz w:val="28"/>
          <w:szCs w:val="28"/>
        </w:rPr>
        <w:t>20 мин.</w:t>
      </w:r>
    </w:p>
    <w:p w:rsidR="00C9554D" w:rsidRPr="00C9554D" w:rsidRDefault="00C9554D" w:rsidP="00C9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4D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:rsidR="00C9554D" w:rsidRPr="00C9554D" w:rsidRDefault="00C9554D" w:rsidP="00C9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4D">
        <w:rPr>
          <w:rFonts w:ascii="Times New Roman" w:hAnsi="Times New Roman" w:cs="Times New Roman"/>
          <w:sz w:val="28"/>
          <w:szCs w:val="28"/>
        </w:rPr>
        <w:t>В странах Северной и Центральной Америки, таких как США и Канада, структурная политика преимущественно направлена на внедрение инновационных технологий, поддержку высоких технологий и развитие сектора услуг. Одним из ключевых направлений стало стимулирование научно-исследовательской деятельности и внедрение цифровых технологий в различные отрасли. Это привело к росту производительности и созданию новых рабочих мест в высокотехнологичных отраслях. В Центральной Америке также наблюдаются попытки диверсификации экономики, с акцентом на устойчивое развитие и экологически чистые технологии, что способствует привлечению иностранных инвестиций.</w:t>
      </w:r>
    </w:p>
    <w:p w:rsidR="00C9554D" w:rsidRPr="00C9554D" w:rsidRDefault="00C9554D" w:rsidP="00C9554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54D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C9554D" w:rsidRDefault="00C9554D" w:rsidP="00C955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9554D" w:rsidRDefault="00C9554D" w:rsidP="00C9554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554D" w:rsidRPr="00C9554D" w:rsidRDefault="00C9554D" w:rsidP="00C9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4D">
        <w:rPr>
          <w:rFonts w:ascii="Times New Roman" w:hAnsi="Times New Roman" w:cs="Times New Roman"/>
          <w:sz w:val="28"/>
          <w:szCs w:val="28"/>
        </w:rPr>
        <w:t>2. Объясните особенности структурной политики стран Западной Европы. Как они способствуют социальной стабильности и экономической конкурентоспособности?</w:t>
      </w:r>
    </w:p>
    <w:p w:rsidR="00C9554D" w:rsidRPr="00C9554D" w:rsidRDefault="00C9554D" w:rsidP="00C955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54D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 w:rsidR="00DF11D4">
        <w:rPr>
          <w:rFonts w:ascii="Times New Roman" w:eastAsia="Calibri" w:hAnsi="Times New Roman" w:cs="Times New Roman"/>
          <w:sz w:val="28"/>
          <w:szCs w:val="28"/>
        </w:rPr>
        <w:t>20 мин.</w:t>
      </w:r>
    </w:p>
    <w:p w:rsidR="00C9554D" w:rsidRPr="00C9554D" w:rsidRDefault="00C9554D" w:rsidP="00C9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4D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:rsidR="00C9554D" w:rsidRPr="00C9554D" w:rsidRDefault="00C9554D" w:rsidP="00C9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4D">
        <w:rPr>
          <w:rFonts w:ascii="Times New Roman" w:hAnsi="Times New Roman" w:cs="Times New Roman"/>
          <w:sz w:val="28"/>
          <w:szCs w:val="28"/>
        </w:rPr>
        <w:t xml:space="preserve">Структурная политика стран Западной Европы, таких как Германия, Франция и Нидерланды, охватывает меры по улучшению социального благосостояния и экономической конкурентоспособности. Эти страны акцентируют внимание на социальной политике, включая высокие стандарты защиты прав работников и систему социального обеспечения. Страны Западной Европы стремятся к переходу к зеленой экономике, внедряя энергетическую эффективность и экологически чистые технологии. Также важное место занимает развитие образования и профессиональной подготовки, что позволяет поддерживать высокие квалификации рабочей силы. Эти меры способствуют не только экономическому росту, но и социальной стабильности, </w:t>
      </w:r>
      <w:proofErr w:type="spellStart"/>
      <w:r w:rsidRPr="00C9554D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C9554D">
        <w:rPr>
          <w:rFonts w:ascii="Times New Roman" w:hAnsi="Times New Roman" w:cs="Times New Roman"/>
          <w:sz w:val="28"/>
          <w:szCs w:val="28"/>
        </w:rPr>
        <w:t xml:space="preserve"> неравенство и повышая уровень жизни населения.</w:t>
      </w:r>
    </w:p>
    <w:p w:rsidR="00C9554D" w:rsidRPr="00C9554D" w:rsidRDefault="00C9554D" w:rsidP="00C9554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54D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C9554D" w:rsidRDefault="00C9554D" w:rsidP="00C955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9554D" w:rsidRPr="00C9554D" w:rsidRDefault="00C9554D" w:rsidP="00C9554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9554D" w:rsidRPr="00C9554D" w:rsidRDefault="00C9554D" w:rsidP="00C9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4D">
        <w:rPr>
          <w:rFonts w:ascii="Times New Roman" w:hAnsi="Times New Roman" w:cs="Times New Roman"/>
          <w:sz w:val="28"/>
          <w:szCs w:val="28"/>
        </w:rPr>
        <w:lastRenderedPageBreak/>
        <w:t>3. Каковы основные проблемы и вызовы в области структурной политики стран Африки? Укажите примеры успешных инициатив, реализованных в этом направлении.</w:t>
      </w:r>
    </w:p>
    <w:p w:rsidR="00C9554D" w:rsidRPr="00C9554D" w:rsidRDefault="00C9554D" w:rsidP="00C9554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9554D" w:rsidRPr="00C9554D" w:rsidRDefault="00C9554D" w:rsidP="00C955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54D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 w:rsidR="00DF11D4">
        <w:rPr>
          <w:rFonts w:ascii="Times New Roman" w:eastAsia="Calibri" w:hAnsi="Times New Roman" w:cs="Times New Roman"/>
          <w:sz w:val="28"/>
          <w:szCs w:val="28"/>
        </w:rPr>
        <w:t xml:space="preserve"> 20 мин.</w:t>
      </w:r>
    </w:p>
    <w:p w:rsidR="00C9554D" w:rsidRPr="00C9554D" w:rsidRDefault="00C9554D" w:rsidP="00C9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4D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:rsidR="00C9554D" w:rsidRPr="00C9554D" w:rsidRDefault="00C9554D" w:rsidP="00C9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4D">
        <w:rPr>
          <w:rFonts w:ascii="Times New Roman" w:hAnsi="Times New Roman" w:cs="Times New Roman"/>
          <w:sz w:val="28"/>
          <w:szCs w:val="28"/>
        </w:rPr>
        <w:t xml:space="preserve">Основные проблемы структурной политики стран Африки включают высокую зависимость от сырьевого экспорта, недостаточную инфраструктуру и слабое развитие институтов. В ответ на эти вызовы многие страны начали реализовывать инициативы по диверсификации экономики и развитию устойчивых сельскохозяйственных и промышленных секторов. Например, в Руанда была осуществлена программа по </w:t>
      </w:r>
      <w:proofErr w:type="spellStart"/>
      <w:r w:rsidRPr="00C9554D">
        <w:rPr>
          <w:rFonts w:ascii="Times New Roman" w:hAnsi="Times New Roman" w:cs="Times New Roman"/>
          <w:sz w:val="28"/>
          <w:szCs w:val="28"/>
        </w:rPr>
        <w:t>дигитализации</w:t>
      </w:r>
      <w:proofErr w:type="spellEnd"/>
      <w:r w:rsidRPr="00C9554D">
        <w:rPr>
          <w:rFonts w:ascii="Times New Roman" w:hAnsi="Times New Roman" w:cs="Times New Roman"/>
          <w:sz w:val="28"/>
          <w:szCs w:val="28"/>
        </w:rPr>
        <w:t xml:space="preserve"> сельского хозяйства, что позволило значительно повысить продуктивность и улучшить жизнь крестьян. В Нигерии запущен ряд инициатив по развитию малых и средних предприятий, направленных на создание рабочих мест и сокращение уровня бедности, что является важным шагом в борьбе с экономической зависимостью от нефти.</w:t>
      </w:r>
    </w:p>
    <w:p w:rsidR="00C9554D" w:rsidRPr="00C9554D" w:rsidRDefault="00C9554D" w:rsidP="00C9554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54D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C9554D" w:rsidRDefault="00C9554D" w:rsidP="00C955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61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9554D" w:rsidRPr="00C9554D" w:rsidRDefault="00C9554D" w:rsidP="00C9554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9554D" w:rsidRPr="00C9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31F"/>
    <w:multiLevelType w:val="multilevel"/>
    <w:tmpl w:val="11EE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D0441"/>
    <w:multiLevelType w:val="hybridMultilevel"/>
    <w:tmpl w:val="497A1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722CF"/>
    <w:multiLevelType w:val="hybridMultilevel"/>
    <w:tmpl w:val="F618C16E"/>
    <w:lvl w:ilvl="0" w:tplc="AB708B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D57B5"/>
    <w:multiLevelType w:val="multilevel"/>
    <w:tmpl w:val="1472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729A5"/>
    <w:multiLevelType w:val="hybridMultilevel"/>
    <w:tmpl w:val="B4967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E1D8E"/>
    <w:multiLevelType w:val="hybridMultilevel"/>
    <w:tmpl w:val="00A05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663FA"/>
    <w:multiLevelType w:val="hybridMultilevel"/>
    <w:tmpl w:val="9E161C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A4D7A"/>
    <w:multiLevelType w:val="multilevel"/>
    <w:tmpl w:val="2C44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826FEF"/>
    <w:multiLevelType w:val="multilevel"/>
    <w:tmpl w:val="C66E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1962B6"/>
    <w:multiLevelType w:val="multilevel"/>
    <w:tmpl w:val="6CD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EB2AFD"/>
    <w:multiLevelType w:val="hybridMultilevel"/>
    <w:tmpl w:val="32381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4422C"/>
    <w:multiLevelType w:val="multilevel"/>
    <w:tmpl w:val="98EE9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901FC1"/>
    <w:multiLevelType w:val="hybridMultilevel"/>
    <w:tmpl w:val="6478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572C0"/>
    <w:multiLevelType w:val="multilevel"/>
    <w:tmpl w:val="16B0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F56339"/>
    <w:multiLevelType w:val="hybridMultilevel"/>
    <w:tmpl w:val="32381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7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14"/>
  </w:num>
  <w:num w:numId="12">
    <w:abstractNumId w:val="9"/>
  </w:num>
  <w:num w:numId="13">
    <w:abstractNumId w:val="5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D7"/>
    <w:rsid w:val="000676DE"/>
    <w:rsid w:val="000A09E0"/>
    <w:rsid w:val="001825F5"/>
    <w:rsid w:val="001924D7"/>
    <w:rsid w:val="001F41F7"/>
    <w:rsid w:val="00446E66"/>
    <w:rsid w:val="00475B0D"/>
    <w:rsid w:val="004848D7"/>
    <w:rsid w:val="004B3E4F"/>
    <w:rsid w:val="004B443C"/>
    <w:rsid w:val="00510938"/>
    <w:rsid w:val="00550101"/>
    <w:rsid w:val="00556424"/>
    <w:rsid w:val="00665EB8"/>
    <w:rsid w:val="006D27F1"/>
    <w:rsid w:val="0077728E"/>
    <w:rsid w:val="00871C90"/>
    <w:rsid w:val="009015E0"/>
    <w:rsid w:val="009D7EE5"/>
    <w:rsid w:val="00A017AE"/>
    <w:rsid w:val="00A03BB9"/>
    <w:rsid w:val="00A2566D"/>
    <w:rsid w:val="00A61119"/>
    <w:rsid w:val="00B91713"/>
    <w:rsid w:val="00C9554D"/>
    <w:rsid w:val="00CA1ED6"/>
    <w:rsid w:val="00CC127A"/>
    <w:rsid w:val="00D2405B"/>
    <w:rsid w:val="00DF11D4"/>
    <w:rsid w:val="00EB4407"/>
    <w:rsid w:val="00EC591C"/>
    <w:rsid w:val="00ED4834"/>
    <w:rsid w:val="00ED65FA"/>
    <w:rsid w:val="00FF6AEB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0D"/>
    <w:pPr>
      <w:ind w:left="720"/>
      <w:contextualSpacing/>
    </w:pPr>
  </w:style>
  <w:style w:type="table" w:styleId="a4">
    <w:name w:val="Table Grid"/>
    <w:basedOn w:val="a1"/>
    <w:uiPriority w:val="59"/>
    <w:rsid w:val="0047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0D"/>
    <w:pPr>
      <w:ind w:left="720"/>
      <w:contextualSpacing/>
    </w:pPr>
  </w:style>
  <w:style w:type="table" w:styleId="a4">
    <w:name w:val="Table Grid"/>
    <w:basedOn w:val="a1"/>
    <w:uiPriority w:val="59"/>
    <w:rsid w:val="0047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8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0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5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0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16</cp:revision>
  <cp:lastPrinted>2025-03-26T12:11:00Z</cp:lastPrinted>
  <dcterms:created xsi:type="dcterms:W3CDTF">2025-03-17T08:20:00Z</dcterms:created>
  <dcterms:modified xsi:type="dcterms:W3CDTF">2025-03-26T12:11:00Z</dcterms:modified>
</cp:coreProperties>
</file>