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EB475" w14:textId="77777777" w:rsidR="006A2EBF" w:rsidRPr="00E167EC" w:rsidRDefault="006A2EBF" w:rsidP="006A2EBF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53BDBAA7" w14:textId="77777777" w:rsidR="006A2EBF" w:rsidRPr="00B123C0" w:rsidRDefault="006A2EBF" w:rsidP="006A2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Финансовые технологии в менеджменте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6445E695" w14:textId="77777777" w:rsidR="0054079C" w:rsidRDefault="0054079C" w:rsidP="00026745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B6E72EB" w14:textId="77777777" w:rsidR="004E260C" w:rsidRPr="00DC3319" w:rsidRDefault="004E260C" w:rsidP="004E260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373B8494" w14:textId="77777777" w:rsidR="004E260C" w:rsidRPr="00DC3319" w:rsidRDefault="004E260C" w:rsidP="004E26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59E821" w14:textId="77777777" w:rsidR="004E260C" w:rsidRPr="00DC3319" w:rsidRDefault="004E260C" w:rsidP="004E260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B346F11" w14:textId="77777777" w:rsidR="006A2EBF" w:rsidRDefault="006A2EBF" w:rsidP="006A2EBF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595CEBF" w14:textId="77777777" w:rsidR="006A2EBF" w:rsidRPr="00930500" w:rsidRDefault="006A2EBF" w:rsidP="004E2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0500">
        <w:rPr>
          <w:rFonts w:ascii="Times New Roman" w:hAnsi="Times New Roman" w:cs="Times New Roman"/>
          <w:sz w:val="28"/>
          <w:szCs w:val="28"/>
        </w:rPr>
        <w:t xml:space="preserve">1. </w:t>
      </w:r>
      <w:r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F293A9F" w14:textId="77777777" w:rsidR="006A2EBF" w:rsidRPr="00930500" w:rsidRDefault="006A2EBF" w:rsidP="004E260C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30500">
        <w:rPr>
          <w:sz w:val="28"/>
          <w:szCs w:val="28"/>
        </w:rPr>
        <w:t xml:space="preserve">Целью автоматизации финансовой деятельности является: </w:t>
      </w:r>
    </w:p>
    <w:p w14:paraId="7BBAB94E" w14:textId="7C5753D1" w:rsidR="006A2EBF" w:rsidRPr="00930500" w:rsidRDefault="006A2EBF" w:rsidP="004E2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E260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0500">
        <w:rPr>
          <w:rFonts w:ascii="Times New Roman" w:eastAsia="Times New Roman" w:hAnsi="Times New Roman" w:cs="Times New Roman"/>
          <w:sz w:val="28"/>
          <w:szCs w:val="28"/>
        </w:rPr>
        <w:t>нижение затрат</w:t>
      </w:r>
    </w:p>
    <w:p w14:paraId="4563D37B" w14:textId="1D2ACB10" w:rsidR="006A2EBF" w:rsidRPr="00930500" w:rsidRDefault="006A2EBF" w:rsidP="004E2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E260C">
        <w:rPr>
          <w:rFonts w:ascii="Times New Roman" w:hAnsi="Times New Roman" w:cs="Times New Roman"/>
          <w:sz w:val="28"/>
          <w:szCs w:val="28"/>
        </w:rPr>
        <w:t>у</w:t>
      </w:r>
      <w:r w:rsidRPr="00930500">
        <w:rPr>
          <w:rFonts w:ascii="Times New Roman" w:hAnsi="Times New Roman" w:cs="Times New Roman"/>
          <w:sz w:val="28"/>
          <w:szCs w:val="28"/>
        </w:rPr>
        <w:t xml:space="preserve">странение рутинных операций и автоматизированная подготовка финансовых документов </w:t>
      </w:r>
    </w:p>
    <w:p w14:paraId="21B4F020" w14:textId="247F957E" w:rsidR="006A2EBF" w:rsidRPr="00930500" w:rsidRDefault="006A2EBF" w:rsidP="004E2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E260C">
        <w:rPr>
          <w:rFonts w:ascii="Times New Roman" w:hAnsi="Times New Roman" w:cs="Times New Roman"/>
          <w:sz w:val="28"/>
          <w:szCs w:val="28"/>
        </w:rPr>
        <w:t>п</w:t>
      </w:r>
      <w:r w:rsidRPr="00930500">
        <w:rPr>
          <w:rFonts w:ascii="Times New Roman" w:hAnsi="Times New Roman" w:cs="Times New Roman"/>
          <w:sz w:val="28"/>
          <w:szCs w:val="28"/>
        </w:rPr>
        <w:t>овышение квалификации персонала</w:t>
      </w: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6CB851" w14:textId="77777777" w:rsidR="006A2EBF" w:rsidRPr="00930500" w:rsidRDefault="006A2EBF" w:rsidP="004E2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B199891" w14:textId="76F7ECD0" w:rsidR="004E260C" w:rsidRPr="004E260C" w:rsidRDefault="006A2EBF" w:rsidP="004E26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50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E260C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4E260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4E260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E260C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4E260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A31800C" w14:textId="77777777" w:rsidR="006A2EBF" w:rsidRPr="004A06FD" w:rsidRDefault="006A2EBF" w:rsidP="006A2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A3351" w14:textId="77777777" w:rsidR="006A2EBF" w:rsidRDefault="006A2EBF" w:rsidP="00957141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B01D2">
        <w:rPr>
          <w:sz w:val="28"/>
          <w:szCs w:val="28"/>
        </w:rPr>
        <w:t xml:space="preserve">2. </w:t>
      </w:r>
      <w:r w:rsidRPr="00930500">
        <w:rPr>
          <w:i/>
          <w:sz w:val="28"/>
          <w:szCs w:val="28"/>
        </w:rPr>
        <w:t>Выберите один правильный ответ</w:t>
      </w:r>
      <w:r w:rsidRPr="002B01D2">
        <w:rPr>
          <w:sz w:val="28"/>
          <w:szCs w:val="28"/>
        </w:rPr>
        <w:t xml:space="preserve"> </w:t>
      </w:r>
    </w:p>
    <w:p w14:paraId="0A5F4D92" w14:textId="77777777" w:rsidR="006A2EBF" w:rsidRPr="00367B23" w:rsidRDefault="006A2EBF" w:rsidP="00957141">
      <w:pPr>
        <w:pStyle w:val="ad"/>
        <w:shd w:val="clear" w:color="auto" w:fill="FFFFFF"/>
        <w:spacing w:before="0" w:beforeAutospacing="0" w:after="0" w:afterAutospacing="0"/>
        <w:contextualSpacing/>
        <w:jc w:val="both"/>
      </w:pPr>
      <w:r w:rsidRPr="002B01D2">
        <w:rPr>
          <w:sz w:val="28"/>
          <w:szCs w:val="28"/>
        </w:rPr>
        <w:t xml:space="preserve">Кто является вторичным </w:t>
      </w:r>
      <w:proofErr w:type="spellStart"/>
      <w:r w:rsidRPr="002B01D2">
        <w:rPr>
          <w:sz w:val="28"/>
          <w:szCs w:val="28"/>
        </w:rPr>
        <w:t>выгодополучателем</w:t>
      </w:r>
      <w:proofErr w:type="spellEnd"/>
      <w:r w:rsidRPr="002B01D2">
        <w:rPr>
          <w:sz w:val="28"/>
          <w:szCs w:val="28"/>
        </w:rPr>
        <w:t xml:space="preserve"> от цифровой экономики</w:t>
      </w:r>
      <w:r>
        <w:rPr>
          <w:sz w:val="28"/>
          <w:szCs w:val="28"/>
        </w:rPr>
        <w:t>?</w:t>
      </w:r>
    </w:p>
    <w:p w14:paraId="052F94C9" w14:textId="6862A6D3" w:rsidR="006A2EBF" w:rsidRPr="002B01D2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53D97">
        <w:rPr>
          <w:rFonts w:ascii="Times New Roman" w:hAnsi="Times New Roman" w:cs="Times New Roman"/>
          <w:sz w:val="28"/>
          <w:szCs w:val="28"/>
        </w:rPr>
        <w:t>п</w:t>
      </w:r>
      <w:r w:rsidRPr="002B01D2">
        <w:rPr>
          <w:rFonts w:ascii="Times New Roman" w:hAnsi="Times New Roman" w:cs="Times New Roman"/>
          <w:sz w:val="28"/>
          <w:szCs w:val="28"/>
        </w:rPr>
        <w:t>равительство</w:t>
      </w: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 страны</w:t>
      </w:r>
    </w:p>
    <w:p w14:paraId="0D6BA615" w14:textId="3AC5C2AB" w:rsidR="006A2EBF" w:rsidRPr="002B01D2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53D97">
        <w:rPr>
          <w:rFonts w:ascii="Times New Roman" w:hAnsi="Times New Roman" w:cs="Times New Roman"/>
          <w:sz w:val="28"/>
          <w:szCs w:val="28"/>
        </w:rPr>
        <w:t>б</w:t>
      </w:r>
      <w:r w:rsidRPr="002B01D2">
        <w:rPr>
          <w:rFonts w:ascii="Times New Roman" w:hAnsi="Times New Roman" w:cs="Times New Roman"/>
          <w:sz w:val="28"/>
          <w:szCs w:val="28"/>
        </w:rPr>
        <w:t>изнес</w:t>
      </w: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CF3CE8" w14:textId="0E4E1C53" w:rsidR="006A2EBF" w:rsidRPr="002B01D2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53D97">
        <w:rPr>
          <w:rFonts w:ascii="Times New Roman" w:hAnsi="Times New Roman" w:cs="Times New Roman"/>
          <w:sz w:val="28"/>
          <w:szCs w:val="28"/>
        </w:rPr>
        <w:t>н</w:t>
      </w:r>
      <w:r w:rsidRPr="002B01D2">
        <w:rPr>
          <w:rFonts w:ascii="Times New Roman" w:hAnsi="Times New Roman" w:cs="Times New Roman"/>
          <w:sz w:val="28"/>
          <w:szCs w:val="28"/>
        </w:rPr>
        <w:t>аселение</w:t>
      </w:r>
      <w:r w:rsidRPr="002B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6082D9" w14:textId="77777777" w:rsidR="006A2EBF" w:rsidRPr="004A06FD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8C92201" w14:textId="7F7D02B8" w:rsidR="006A2EBF" w:rsidRPr="0093050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53D97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453D97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453D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453D97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D97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172A5303" w14:textId="77777777" w:rsidR="006A2EBF" w:rsidRPr="004A06FD" w:rsidRDefault="006A2EBF" w:rsidP="009571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BF5AFA" w14:textId="77777777" w:rsidR="006A2EBF" w:rsidRDefault="006A2EBF" w:rsidP="00957141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A06FD">
        <w:rPr>
          <w:sz w:val="28"/>
          <w:szCs w:val="28"/>
        </w:rPr>
        <w:t xml:space="preserve">3. </w:t>
      </w:r>
      <w:r w:rsidRPr="00930500">
        <w:rPr>
          <w:i/>
          <w:sz w:val="28"/>
          <w:szCs w:val="28"/>
        </w:rPr>
        <w:t>Выберите один правильный ответ</w:t>
      </w:r>
    </w:p>
    <w:p w14:paraId="41120E33" w14:textId="77777777" w:rsidR="006A2EBF" w:rsidRPr="00AF6027" w:rsidRDefault="006A2EBF" w:rsidP="00957141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6027">
        <w:rPr>
          <w:sz w:val="28"/>
          <w:szCs w:val="28"/>
        </w:rPr>
        <w:t>На что не влияет цифровая инфраструктура</w:t>
      </w:r>
      <w:r>
        <w:rPr>
          <w:sz w:val="28"/>
          <w:szCs w:val="28"/>
        </w:rPr>
        <w:t>?</w:t>
      </w:r>
    </w:p>
    <w:p w14:paraId="6CB78B26" w14:textId="4FD9F0A0" w:rsidR="006A2EBF" w:rsidRPr="00AF6027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F6027">
        <w:rPr>
          <w:rFonts w:ascii="Times New Roman" w:hAnsi="Times New Roman" w:cs="Times New Roman"/>
          <w:sz w:val="28"/>
          <w:szCs w:val="28"/>
        </w:rPr>
        <w:t xml:space="preserve"> </w:t>
      </w:r>
      <w:r w:rsidR="00C669B8">
        <w:rPr>
          <w:rFonts w:ascii="Times New Roman" w:hAnsi="Times New Roman" w:cs="Times New Roman"/>
          <w:sz w:val="28"/>
          <w:szCs w:val="28"/>
        </w:rPr>
        <w:t>с</w:t>
      </w:r>
      <w:r w:rsidRPr="00AF6027">
        <w:rPr>
          <w:rFonts w:ascii="Times New Roman" w:hAnsi="Times New Roman" w:cs="Times New Roman"/>
          <w:sz w:val="28"/>
          <w:szCs w:val="28"/>
        </w:rPr>
        <w:t>пособы ведения бизнеса</w:t>
      </w: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621BBA" w14:textId="1890A817" w:rsidR="006A2EBF" w:rsidRPr="00AF6027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669B8">
        <w:rPr>
          <w:rFonts w:ascii="Times New Roman" w:hAnsi="Times New Roman" w:cs="Times New Roman"/>
          <w:sz w:val="28"/>
          <w:szCs w:val="28"/>
        </w:rPr>
        <w:t>р</w:t>
      </w:r>
      <w:r w:rsidRPr="00AF6027">
        <w:rPr>
          <w:rFonts w:ascii="Times New Roman" w:hAnsi="Times New Roman" w:cs="Times New Roman"/>
          <w:sz w:val="28"/>
          <w:szCs w:val="28"/>
        </w:rPr>
        <w:t>аспределение новых возможностей</w:t>
      </w:r>
    </w:p>
    <w:p w14:paraId="46CE9034" w14:textId="4706A94E" w:rsidR="006A2EBF" w:rsidRPr="00AF6027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C669B8">
        <w:rPr>
          <w:rFonts w:ascii="Times New Roman" w:hAnsi="Times New Roman" w:cs="Times New Roman"/>
          <w:sz w:val="28"/>
          <w:szCs w:val="28"/>
        </w:rPr>
        <w:t>з</w:t>
      </w:r>
      <w:r w:rsidRPr="00AF6027">
        <w:rPr>
          <w:rFonts w:ascii="Times New Roman" w:hAnsi="Times New Roman" w:cs="Times New Roman"/>
          <w:sz w:val="28"/>
          <w:szCs w:val="28"/>
        </w:rPr>
        <w:t xml:space="preserve">апасы </w:t>
      </w:r>
      <w:proofErr w:type="spellStart"/>
      <w:r w:rsidRPr="00AF6027">
        <w:rPr>
          <w:rFonts w:ascii="Times New Roman" w:hAnsi="Times New Roman" w:cs="Times New Roman"/>
          <w:sz w:val="28"/>
          <w:szCs w:val="28"/>
        </w:rPr>
        <w:t>невозобновляемых</w:t>
      </w:r>
      <w:proofErr w:type="spellEnd"/>
      <w:r w:rsidRPr="00AF6027">
        <w:rPr>
          <w:rFonts w:ascii="Times New Roman" w:hAnsi="Times New Roman" w:cs="Times New Roman"/>
          <w:sz w:val="28"/>
          <w:szCs w:val="28"/>
        </w:rPr>
        <w:t xml:space="preserve"> ресурсов</w:t>
      </w:r>
    </w:p>
    <w:p w14:paraId="7D7EE85D" w14:textId="77777777" w:rsidR="006A2EBF" w:rsidRPr="00AF6027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6027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8A530F3" w14:textId="2201A7E4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7141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7141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71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7141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5714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CE49AA" w14:textId="77777777" w:rsidR="006A2EBF" w:rsidRPr="004A06FD" w:rsidRDefault="006A2EBF" w:rsidP="009571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ECF25F" w14:textId="77777777" w:rsidR="006A2EBF" w:rsidRDefault="006A2EBF" w:rsidP="00957141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4A3B">
        <w:rPr>
          <w:sz w:val="28"/>
          <w:szCs w:val="28"/>
        </w:rPr>
        <w:t xml:space="preserve">4. </w:t>
      </w:r>
      <w:r w:rsidRPr="00930500">
        <w:rPr>
          <w:i/>
          <w:sz w:val="28"/>
          <w:szCs w:val="28"/>
        </w:rPr>
        <w:t>Выберите один правильный ответ</w:t>
      </w:r>
    </w:p>
    <w:p w14:paraId="731B0AC3" w14:textId="77777777" w:rsidR="006A2EBF" w:rsidRPr="009C4A3B" w:rsidRDefault="006A2EBF" w:rsidP="00957141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9C4A3B">
        <w:rPr>
          <w:sz w:val="28"/>
          <w:szCs w:val="28"/>
        </w:rPr>
        <w:t>К сокращению какого фактора приводит цифровая инфраструктура?</w:t>
      </w:r>
    </w:p>
    <w:p w14:paraId="6F78DC63" w14:textId="4535EC02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57141">
        <w:rPr>
          <w:rFonts w:ascii="Times New Roman" w:hAnsi="Times New Roman" w:cs="Times New Roman"/>
          <w:sz w:val="28"/>
          <w:szCs w:val="28"/>
        </w:rPr>
        <w:t>п</w:t>
      </w:r>
      <w:r w:rsidRPr="009C4A3B">
        <w:rPr>
          <w:rFonts w:ascii="Times New Roman" w:hAnsi="Times New Roman" w:cs="Times New Roman"/>
          <w:sz w:val="28"/>
          <w:szCs w:val="28"/>
        </w:rPr>
        <w:t>роизводственны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4A3B">
        <w:rPr>
          <w:rFonts w:ascii="Times New Roman" w:hAnsi="Times New Roman" w:cs="Times New Roman"/>
          <w:sz w:val="28"/>
          <w:szCs w:val="28"/>
        </w:rPr>
        <w:t xml:space="preserve"> и трансакционны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4A3B">
        <w:rPr>
          <w:rFonts w:ascii="Times New Roman" w:hAnsi="Times New Roman" w:cs="Times New Roman"/>
          <w:sz w:val="28"/>
          <w:szCs w:val="28"/>
        </w:rPr>
        <w:t xml:space="preserve"> издержки</w:t>
      </w:r>
    </w:p>
    <w:p w14:paraId="0AABC46B" w14:textId="7776F9D8" w:rsidR="006A2EBF" w:rsidRPr="004A06FD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57141">
        <w:rPr>
          <w:rFonts w:ascii="Times New Roman" w:hAnsi="Times New Roman" w:cs="Times New Roman"/>
          <w:sz w:val="28"/>
          <w:szCs w:val="28"/>
        </w:rPr>
        <w:t>п</w:t>
      </w:r>
      <w:r w:rsidRPr="009C4A3B">
        <w:rPr>
          <w:rFonts w:ascii="Times New Roman" w:hAnsi="Times New Roman" w:cs="Times New Roman"/>
          <w:sz w:val="28"/>
          <w:szCs w:val="28"/>
        </w:rPr>
        <w:t>роизводительност</w:t>
      </w:r>
      <w:r w:rsidR="00957141">
        <w:rPr>
          <w:rFonts w:ascii="Times New Roman" w:hAnsi="Times New Roman" w:cs="Times New Roman"/>
          <w:sz w:val="28"/>
          <w:szCs w:val="28"/>
        </w:rPr>
        <w:t>ь</w:t>
      </w:r>
      <w:r w:rsidRPr="009C4A3B">
        <w:rPr>
          <w:rFonts w:ascii="Times New Roman" w:hAnsi="Times New Roman" w:cs="Times New Roman"/>
          <w:sz w:val="28"/>
          <w:szCs w:val="28"/>
        </w:rPr>
        <w:t xml:space="preserve"> труда</w:t>
      </w:r>
    </w:p>
    <w:p w14:paraId="7A9AF97C" w14:textId="479A458A" w:rsidR="006A2EBF" w:rsidRPr="004A06FD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57141">
        <w:rPr>
          <w:rFonts w:ascii="Times New Roman" w:hAnsi="Times New Roman" w:cs="Times New Roman"/>
          <w:sz w:val="28"/>
          <w:szCs w:val="28"/>
        </w:rPr>
        <w:t>к</w:t>
      </w:r>
      <w:r w:rsidRPr="009C4A3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sz w:val="28"/>
          <w:szCs w:val="28"/>
        </w:rPr>
        <w:t>о</w:t>
      </w:r>
      <w:r w:rsidRPr="009C4A3B">
        <w:rPr>
          <w:rFonts w:ascii="Times New Roman" w:hAnsi="Times New Roman" w:cs="Times New Roman"/>
          <w:sz w:val="28"/>
          <w:szCs w:val="28"/>
        </w:rPr>
        <w:t xml:space="preserve"> рабочих мест</w:t>
      </w:r>
    </w:p>
    <w:p w14:paraId="2662083A" w14:textId="77777777" w:rsidR="006A2EBF" w:rsidRPr="004A06FD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EFDFC69" w14:textId="77777777" w:rsidR="00957141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57141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957141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9571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7141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7141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7CCF960" w14:textId="77777777" w:rsidR="006A2EBF" w:rsidRPr="00E167EC" w:rsidRDefault="006A2EBF" w:rsidP="009571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87B5FD" w14:textId="77777777" w:rsidR="006A2EBF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79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A5D63C7" w14:textId="77777777" w:rsidR="006A2EBF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179A">
        <w:rPr>
          <w:rFonts w:ascii="Times New Roman" w:hAnsi="Times New Roman"/>
          <w:sz w:val="28"/>
          <w:szCs w:val="28"/>
        </w:rPr>
        <w:t>Основными источниками угроз использовани</w:t>
      </w:r>
      <w:r>
        <w:rPr>
          <w:rFonts w:ascii="Times New Roman" w:hAnsi="Times New Roman"/>
          <w:sz w:val="28"/>
          <w:szCs w:val="28"/>
        </w:rPr>
        <w:t>ю</w:t>
      </w:r>
      <w:r w:rsidRPr="0003179A">
        <w:rPr>
          <w:rFonts w:ascii="Times New Roman" w:hAnsi="Times New Roman"/>
          <w:sz w:val="28"/>
          <w:szCs w:val="28"/>
        </w:rPr>
        <w:t xml:space="preserve"> финансовых технологий являются:</w:t>
      </w:r>
    </w:p>
    <w:p w14:paraId="6BC9C453" w14:textId="351662A3" w:rsidR="006A2EBF" w:rsidRPr="0003179A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97621">
        <w:rPr>
          <w:rFonts w:ascii="Times New Roman" w:hAnsi="Times New Roman"/>
          <w:sz w:val="28"/>
          <w:szCs w:val="28"/>
        </w:rPr>
        <w:t>х</w:t>
      </w:r>
      <w:r w:rsidRPr="0003179A">
        <w:rPr>
          <w:rFonts w:ascii="Times New Roman" w:hAnsi="Times New Roman"/>
          <w:sz w:val="28"/>
          <w:szCs w:val="28"/>
        </w:rPr>
        <w:t xml:space="preserve">ищение жестких дисков, подключение к сети, </w:t>
      </w:r>
      <w:proofErr w:type="spellStart"/>
      <w:r w:rsidRPr="0003179A">
        <w:rPr>
          <w:rFonts w:ascii="Times New Roman" w:hAnsi="Times New Roman"/>
          <w:sz w:val="28"/>
          <w:szCs w:val="28"/>
        </w:rPr>
        <w:t>инсайдерство</w:t>
      </w:r>
      <w:proofErr w:type="spellEnd"/>
    </w:p>
    <w:p w14:paraId="367D87E2" w14:textId="53A0614A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97621">
        <w:rPr>
          <w:rFonts w:ascii="Times New Roman" w:hAnsi="Times New Roman"/>
          <w:sz w:val="28"/>
          <w:szCs w:val="28"/>
        </w:rPr>
        <w:t>п</w:t>
      </w:r>
      <w:r w:rsidRPr="0003179A">
        <w:rPr>
          <w:rFonts w:ascii="Times New Roman" w:hAnsi="Times New Roman"/>
          <w:sz w:val="28"/>
          <w:szCs w:val="28"/>
        </w:rPr>
        <w:t>ерехват данных, хищение данных, изменение архитектуры системы</w:t>
      </w:r>
    </w:p>
    <w:p w14:paraId="08D2B9F4" w14:textId="73903B02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97621">
        <w:rPr>
          <w:rFonts w:ascii="Times New Roman" w:hAnsi="Times New Roman"/>
          <w:sz w:val="28"/>
          <w:szCs w:val="28"/>
        </w:rPr>
        <w:t>х</w:t>
      </w:r>
      <w:r w:rsidRPr="0003179A">
        <w:rPr>
          <w:rFonts w:ascii="Times New Roman" w:hAnsi="Times New Roman"/>
          <w:sz w:val="28"/>
          <w:szCs w:val="28"/>
        </w:rPr>
        <w:t xml:space="preserve">ищение данных, подкуп системных администраторов, нарушение регламента работы </w:t>
      </w:r>
    </w:p>
    <w:p w14:paraId="173478BF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5308E637" w14:textId="6A76E162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97621">
        <w:rPr>
          <w:rFonts w:ascii="Times New Roman" w:eastAsia="Times New Roman" w:hAnsi="Times New Roman" w:cs="Times New Roman"/>
          <w:sz w:val="28"/>
          <w:szCs w:val="28"/>
        </w:rPr>
        <w:t>УК-1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 xml:space="preserve"> (У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)</w:t>
      </w:r>
      <w:r w:rsidR="00C17170">
        <w:rPr>
          <w:rFonts w:ascii="Times New Roman" w:eastAsia="Times New Roman" w:hAnsi="Times New Roman" w:cs="Times New Roman"/>
          <w:sz w:val="28"/>
          <w:szCs w:val="28"/>
        </w:rPr>
        <w:t xml:space="preserve">, ПК-2 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(</w:t>
      </w:r>
      <w:r w:rsidR="00AF23C6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AF23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AF23C6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23C6">
        <w:rPr>
          <w:rFonts w:ascii="Times New Roman" w:eastAsia="Times New Roman" w:hAnsi="Times New Roman" w:cs="Times New Roman"/>
          <w:sz w:val="28"/>
          <w:szCs w:val="28"/>
        </w:rPr>
        <w:t>3</w:t>
      </w:r>
      <w:r w:rsidR="0069762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40F782B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820D59" w14:textId="77777777" w:rsidR="006A2EBF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3FA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846CF65" w14:textId="77777777" w:rsidR="006A2EBF" w:rsidRPr="00F33FA8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FA8">
        <w:rPr>
          <w:rFonts w:ascii="Times New Roman" w:hAnsi="Times New Roman" w:cs="Times New Roman"/>
          <w:sz w:val="28"/>
          <w:szCs w:val="28"/>
        </w:rPr>
        <w:t xml:space="preserve">Основные объекты информационной безопасности в финансовой сфере: </w:t>
      </w:r>
    </w:p>
    <w:p w14:paraId="7F8F3B24" w14:textId="7160545C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97621">
        <w:rPr>
          <w:rFonts w:ascii="Times New Roman" w:hAnsi="Times New Roman" w:cs="Times New Roman"/>
          <w:sz w:val="28"/>
          <w:szCs w:val="28"/>
        </w:rPr>
        <w:t>к</w:t>
      </w:r>
      <w:r w:rsidRPr="00F33FA8">
        <w:rPr>
          <w:rFonts w:ascii="Times New Roman" w:hAnsi="Times New Roman" w:cs="Times New Roman"/>
          <w:sz w:val="28"/>
          <w:szCs w:val="28"/>
        </w:rPr>
        <w:t>омпьютерные сети, базы данных</w:t>
      </w: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DCD209" w14:textId="3AD7B642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97621">
        <w:rPr>
          <w:rFonts w:ascii="Times New Roman" w:hAnsi="Times New Roman" w:cs="Times New Roman"/>
          <w:sz w:val="28"/>
          <w:szCs w:val="28"/>
        </w:rPr>
        <w:t>и</w:t>
      </w:r>
      <w:r w:rsidRPr="00F33FA8">
        <w:rPr>
          <w:rFonts w:ascii="Times New Roman" w:hAnsi="Times New Roman" w:cs="Times New Roman"/>
          <w:sz w:val="28"/>
          <w:szCs w:val="28"/>
        </w:rPr>
        <w:t>нформационные системы, психологическое состояние пользователей</w:t>
      </w:r>
    </w:p>
    <w:p w14:paraId="167263C9" w14:textId="0E4A745B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97621">
        <w:rPr>
          <w:rFonts w:ascii="Times New Roman" w:hAnsi="Times New Roman" w:cs="Times New Roman"/>
          <w:sz w:val="28"/>
          <w:szCs w:val="28"/>
        </w:rPr>
        <w:t>б</w:t>
      </w:r>
      <w:r w:rsidRPr="00F33FA8">
        <w:rPr>
          <w:rFonts w:ascii="Times New Roman" w:hAnsi="Times New Roman" w:cs="Times New Roman"/>
          <w:sz w:val="28"/>
          <w:szCs w:val="28"/>
        </w:rPr>
        <w:t xml:space="preserve">изнес-ориентированные, коммерческие системы </w:t>
      </w:r>
    </w:p>
    <w:p w14:paraId="3D6AD88E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</w:p>
    <w:p w14:paraId="4702A4D0" w14:textId="582491AC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17170">
        <w:rPr>
          <w:rFonts w:ascii="Times New Roman" w:eastAsia="Times New Roman" w:hAnsi="Times New Roman" w:cs="Times New Roman"/>
          <w:sz w:val="28"/>
          <w:szCs w:val="28"/>
        </w:rPr>
        <w:t>УК-1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 xml:space="preserve"> (У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2)</w:t>
      </w:r>
      <w:r w:rsidR="00C17170">
        <w:rPr>
          <w:rFonts w:ascii="Times New Roman" w:eastAsia="Times New Roman" w:hAnsi="Times New Roman" w:cs="Times New Roman"/>
          <w:sz w:val="28"/>
          <w:szCs w:val="28"/>
        </w:rPr>
        <w:t xml:space="preserve">, ПК-2 </w:t>
      </w:r>
      <w:r w:rsidR="00697621">
        <w:rPr>
          <w:rFonts w:ascii="Times New Roman" w:eastAsia="Times New Roman" w:hAnsi="Times New Roman" w:cs="Times New Roman"/>
          <w:sz w:val="28"/>
          <w:szCs w:val="28"/>
        </w:rPr>
        <w:t>(</w:t>
      </w:r>
      <w:r w:rsidR="006D0FC3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D0F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D0FC3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0FC3">
        <w:rPr>
          <w:rFonts w:ascii="Times New Roman" w:eastAsia="Times New Roman" w:hAnsi="Times New Roman" w:cs="Times New Roman"/>
          <w:sz w:val="28"/>
          <w:szCs w:val="28"/>
        </w:rPr>
        <w:t>4</w:t>
      </w:r>
      <w:r w:rsidR="00697621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5465BD7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3E018D" w14:textId="77777777" w:rsidR="006A2EBF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0CE4BC6" w14:textId="77777777" w:rsidR="006A2EBF" w:rsidRPr="00940623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40623">
        <w:rPr>
          <w:rFonts w:ascii="Times New Roman" w:hAnsi="Times New Roman"/>
          <w:sz w:val="28"/>
          <w:szCs w:val="28"/>
        </w:rPr>
        <w:t>Основными субъектами обеспечения безопасности при использовании финансовых технологий являются:</w:t>
      </w:r>
    </w:p>
    <w:p w14:paraId="753DC4B1" w14:textId="18B51544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97621">
        <w:rPr>
          <w:rFonts w:ascii="Times New Roman" w:hAnsi="Times New Roman"/>
          <w:sz w:val="28"/>
          <w:szCs w:val="28"/>
        </w:rPr>
        <w:t>р</w:t>
      </w:r>
      <w:r w:rsidRPr="00940623">
        <w:rPr>
          <w:rFonts w:ascii="Times New Roman" w:hAnsi="Times New Roman"/>
          <w:sz w:val="28"/>
          <w:szCs w:val="28"/>
        </w:rPr>
        <w:t xml:space="preserve">уководители, менеджеры, администраторы компаний </w:t>
      </w:r>
    </w:p>
    <w:p w14:paraId="5DAFAB5E" w14:textId="19C5A911" w:rsidR="006A2EBF" w:rsidRPr="00940623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697621">
        <w:rPr>
          <w:rFonts w:ascii="Times New Roman" w:hAnsi="Times New Roman"/>
          <w:sz w:val="28"/>
          <w:szCs w:val="28"/>
        </w:rPr>
        <w:t>о</w:t>
      </w:r>
      <w:r w:rsidRPr="00940623">
        <w:rPr>
          <w:rFonts w:ascii="Times New Roman" w:hAnsi="Times New Roman"/>
          <w:sz w:val="28"/>
          <w:szCs w:val="28"/>
        </w:rPr>
        <w:t>рганы права, государства, бизнеса</w:t>
      </w:r>
    </w:p>
    <w:p w14:paraId="374E12BC" w14:textId="763992BB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40623">
        <w:rPr>
          <w:rFonts w:ascii="Times New Roman" w:hAnsi="Times New Roman"/>
          <w:sz w:val="28"/>
          <w:szCs w:val="28"/>
        </w:rPr>
        <w:t xml:space="preserve"> </w:t>
      </w:r>
      <w:r w:rsidR="00697621">
        <w:rPr>
          <w:rFonts w:ascii="Times New Roman" w:hAnsi="Times New Roman"/>
          <w:sz w:val="28"/>
          <w:szCs w:val="28"/>
        </w:rPr>
        <w:t>с</w:t>
      </w:r>
      <w:r w:rsidRPr="00940623">
        <w:rPr>
          <w:rFonts w:ascii="Times New Roman" w:hAnsi="Times New Roman"/>
          <w:sz w:val="28"/>
          <w:szCs w:val="28"/>
        </w:rPr>
        <w:t xml:space="preserve">етевые базы данных, </w:t>
      </w:r>
      <w:proofErr w:type="spellStart"/>
      <w:r w:rsidRPr="00940623">
        <w:rPr>
          <w:rFonts w:ascii="Times New Roman" w:hAnsi="Times New Roman"/>
          <w:sz w:val="28"/>
          <w:szCs w:val="28"/>
        </w:rPr>
        <w:t>фаерволлы</w:t>
      </w:r>
      <w:proofErr w:type="spellEnd"/>
    </w:p>
    <w:p w14:paraId="49318B1E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CB2C90E" w14:textId="148E9978" w:rsidR="006A2EBF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54079C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079C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10A066B4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0B28C" w14:textId="77777777" w:rsidR="006A2EBF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AC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30500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E1E96AC" w14:textId="77777777" w:rsidR="006A2EBF" w:rsidRPr="005C72AC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C72AC">
        <w:rPr>
          <w:rFonts w:ascii="Times New Roman" w:hAnsi="Times New Roman"/>
          <w:sz w:val="28"/>
          <w:szCs w:val="28"/>
        </w:rPr>
        <w:t>К основным функциям системы безопасности при использовании финансовых технологий можно отнести:</w:t>
      </w:r>
    </w:p>
    <w:p w14:paraId="26874164" w14:textId="7913DDC8" w:rsidR="006A2EBF" w:rsidRPr="005C72AC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 w:rsidR="00697621">
        <w:rPr>
          <w:rFonts w:ascii="Times New Roman" w:hAnsi="Times New Roman"/>
          <w:sz w:val="28"/>
          <w:szCs w:val="28"/>
        </w:rPr>
        <w:t>у</w:t>
      </w:r>
      <w:r w:rsidRPr="005C72AC">
        <w:rPr>
          <w:rFonts w:ascii="Times New Roman" w:hAnsi="Times New Roman"/>
          <w:sz w:val="28"/>
          <w:szCs w:val="28"/>
        </w:rPr>
        <w:t xml:space="preserve">становление регламента, аудит системы, выявление рисков </w:t>
      </w:r>
    </w:p>
    <w:p w14:paraId="2DE46B60" w14:textId="7530CB23" w:rsidR="006A2EBF" w:rsidRPr="005C72AC" w:rsidRDefault="006A2EBF" w:rsidP="009571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 w:rsidR="00697621">
        <w:rPr>
          <w:rFonts w:ascii="Times New Roman" w:hAnsi="Times New Roman"/>
          <w:sz w:val="28"/>
          <w:szCs w:val="28"/>
        </w:rPr>
        <w:t>у</w:t>
      </w:r>
      <w:r w:rsidRPr="005C72AC">
        <w:rPr>
          <w:rFonts w:ascii="Times New Roman" w:hAnsi="Times New Roman"/>
          <w:sz w:val="28"/>
          <w:szCs w:val="28"/>
        </w:rPr>
        <w:t>становка новых офисных приложений, смена хостинг-компании</w:t>
      </w:r>
    </w:p>
    <w:p w14:paraId="2EF817BF" w14:textId="211C759C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C72AC">
        <w:rPr>
          <w:rFonts w:ascii="Times New Roman" w:hAnsi="Times New Roman"/>
          <w:sz w:val="28"/>
          <w:szCs w:val="28"/>
        </w:rPr>
        <w:t xml:space="preserve">) </w:t>
      </w:r>
      <w:r w:rsidR="00697621">
        <w:rPr>
          <w:rFonts w:ascii="Times New Roman" w:hAnsi="Times New Roman"/>
          <w:sz w:val="28"/>
          <w:szCs w:val="28"/>
        </w:rPr>
        <w:t>в</w:t>
      </w:r>
      <w:r w:rsidRPr="005C72AC">
        <w:rPr>
          <w:rFonts w:ascii="Times New Roman" w:hAnsi="Times New Roman"/>
          <w:sz w:val="28"/>
          <w:szCs w:val="28"/>
        </w:rPr>
        <w:t>недрение аутентификации, проверки контактных данных пользователей</w:t>
      </w:r>
      <w:r w:rsidRPr="00C939F4">
        <w:rPr>
          <w:rFonts w:ascii="Times New Roman" w:hAnsi="Times New Roman"/>
          <w:sz w:val="24"/>
          <w:szCs w:val="24"/>
        </w:rPr>
        <w:t xml:space="preserve"> </w:t>
      </w:r>
    </w:p>
    <w:p w14:paraId="7EB3B401" w14:textId="77777777" w:rsidR="006A2EBF" w:rsidRPr="003F7F50" w:rsidRDefault="006A2EBF" w:rsidP="009571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BD47B1B" w14:textId="2337CA64" w:rsidR="00D63C19" w:rsidRDefault="006A2EBF" w:rsidP="005407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54079C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54079C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079C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079C">
        <w:rPr>
          <w:rFonts w:ascii="Times New Roman" w:eastAsia="Times New Roman" w:hAnsi="Times New Roman" w:cs="Times New Roman"/>
          <w:sz w:val="28"/>
          <w:szCs w:val="28"/>
        </w:rPr>
        <w:t>4)</w:t>
      </w:r>
    </w:p>
    <w:p w14:paraId="5E7BF93D" w14:textId="77777777" w:rsidR="005140A7" w:rsidRDefault="005140A7" w:rsidP="005140A7">
      <w:pPr>
        <w:widowControl w:val="0"/>
        <w:autoSpaceDE w:val="0"/>
        <w:autoSpaceDN w:val="0"/>
        <w:spacing w:before="86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FE2AC0" w14:textId="77777777" w:rsidR="00D63C19" w:rsidRPr="00DC3319" w:rsidRDefault="00D63C19" w:rsidP="009E3FF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1759A4EF" w14:textId="77777777" w:rsidR="006A2EBF" w:rsidRDefault="006A2EBF" w:rsidP="006A2EB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191F7E" w14:textId="77777777" w:rsidR="006A2EBF" w:rsidRPr="002373E9" w:rsidRDefault="006A2EBF" w:rsidP="00C669B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468B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секторов </w:t>
      </w:r>
      <w:r w:rsidRPr="00A468BB">
        <w:rPr>
          <w:rFonts w:ascii="Times New Roman" w:hAnsi="Times New Roman" w:cs="Times New Roman"/>
          <w:i/>
          <w:iCs/>
          <w:sz w:val="28"/>
          <w:szCs w:val="28"/>
        </w:rPr>
        <w:t>мирового рынка финансово-кредитной информации с их содержанием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72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43"/>
        <w:gridCol w:w="2841"/>
        <w:gridCol w:w="448"/>
        <w:gridCol w:w="6096"/>
      </w:tblGrid>
      <w:tr w:rsidR="006A2EBF" w:rsidRPr="004A06FD" w14:paraId="1B1F1750" w14:textId="77777777" w:rsidTr="003349C5">
        <w:trPr>
          <w:trHeight w:val="252"/>
        </w:trPr>
        <w:tc>
          <w:tcPr>
            <w:tcW w:w="343" w:type="dxa"/>
          </w:tcPr>
          <w:p w14:paraId="0FDA073C" w14:textId="77777777" w:rsidR="006A2EBF" w:rsidRPr="00AB364F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1" w:type="dxa"/>
          </w:tcPr>
          <w:p w14:paraId="3A542FD6" w14:textId="77777777" w:rsidR="006A2EBF" w:rsidRPr="00535290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Сектор</w:t>
            </w:r>
          </w:p>
        </w:tc>
        <w:tc>
          <w:tcPr>
            <w:tcW w:w="448" w:type="dxa"/>
          </w:tcPr>
          <w:p w14:paraId="4ABBF092" w14:textId="77777777" w:rsidR="006A2EBF" w:rsidRPr="00535290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14:paraId="2708E3FD" w14:textId="77777777" w:rsidR="006A2EBF" w:rsidRPr="00535290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6A2EBF" w:rsidRPr="004A06FD" w14:paraId="51F8BA02" w14:textId="77777777" w:rsidTr="003349C5">
        <w:trPr>
          <w:trHeight w:val="441"/>
        </w:trPr>
        <w:tc>
          <w:tcPr>
            <w:tcW w:w="343" w:type="dxa"/>
          </w:tcPr>
          <w:p w14:paraId="12CE0699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841" w:type="dxa"/>
          </w:tcPr>
          <w:p w14:paraId="04DFC758" w14:textId="77777777" w:rsidR="006A2EBF" w:rsidRPr="00535290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акроэкономическая информация</w:t>
            </w:r>
          </w:p>
        </w:tc>
        <w:tc>
          <w:tcPr>
            <w:tcW w:w="448" w:type="dxa"/>
          </w:tcPr>
          <w:p w14:paraId="17EF3172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096" w:type="dxa"/>
          </w:tcPr>
          <w:p w14:paraId="4E4897EA" w14:textId="55D8A747" w:rsidR="006A2EBF" w:rsidRPr="00535290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ключает сведения о котировках ценных бумаг, валютных курсах, учётных и процентных ставках, ценах, индикаторах. Её предоставляют банки, биржи, брокерские фирмы, а также специальные агентства и службы</w:t>
            </w:r>
          </w:p>
        </w:tc>
      </w:tr>
      <w:tr w:rsidR="006A2EBF" w:rsidRPr="004A06FD" w14:paraId="55572FC1" w14:textId="77777777" w:rsidTr="003349C5">
        <w:trPr>
          <w:trHeight w:val="772"/>
        </w:trPr>
        <w:tc>
          <w:tcPr>
            <w:tcW w:w="343" w:type="dxa"/>
          </w:tcPr>
          <w:p w14:paraId="4E04BBF0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841" w:type="dxa"/>
          </w:tcPr>
          <w:p w14:paraId="26AABE88" w14:textId="77777777" w:rsidR="006A2EBF" w:rsidRPr="00535290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иржевая информация</w:t>
            </w:r>
          </w:p>
        </w:tc>
        <w:tc>
          <w:tcPr>
            <w:tcW w:w="448" w:type="dxa"/>
          </w:tcPr>
          <w:p w14:paraId="7F5C20CC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096" w:type="dxa"/>
          </w:tcPr>
          <w:p w14:paraId="0C63378F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ключает сведения о предприятиях (банках, фирмах, корпорациях), их производственных связях, выпускаемой продукции, сделках, ценах, технологиях, руководителях, акционерах и т.п.</w:t>
            </w:r>
          </w:p>
        </w:tc>
      </w:tr>
      <w:tr w:rsidR="006A2EBF" w:rsidRPr="004A06FD" w14:paraId="4E06BFDA" w14:textId="77777777" w:rsidTr="003349C5">
        <w:trPr>
          <w:trHeight w:val="1285"/>
        </w:trPr>
        <w:tc>
          <w:tcPr>
            <w:tcW w:w="343" w:type="dxa"/>
          </w:tcPr>
          <w:p w14:paraId="0CCFF1E8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2841" w:type="dxa"/>
          </w:tcPr>
          <w:p w14:paraId="20800F40" w14:textId="77777777" w:rsidR="006A2EBF" w:rsidRPr="00535290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оммерческая информация</w:t>
            </w:r>
          </w:p>
        </w:tc>
        <w:tc>
          <w:tcPr>
            <w:tcW w:w="448" w:type="dxa"/>
          </w:tcPr>
          <w:p w14:paraId="6BD5C60A" w14:textId="77777777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529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096" w:type="dxa"/>
          </w:tcPr>
          <w:p w14:paraId="031B6BE4" w14:textId="73963418" w:rsidR="006A2EBF" w:rsidRPr="00535290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53529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арактеризует текущее и перспективное положение фирм, сложившуюся конъюнктуру на рынке капиталов, инвестиции, эмиссии ценных бумаг. Она формируется в результате проведения собственных или заказных исследований, а также получается из независимых источников (консалтинговых, инвестиционных и аудиторских фирм, специализированных агентств, баз данных, периодических изданий и др.)</w:t>
            </w:r>
          </w:p>
        </w:tc>
      </w:tr>
    </w:tbl>
    <w:p w14:paraId="7B6DEC66" w14:textId="68A80241" w:rsidR="006A2EBF" w:rsidRPr="00DF0BA7" w:rsidRDefault="006A2EBF" w:rsidP="00734CE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DBCD7F2" w14:textId="49888C2C" w:rsidR="00D63C19" w:rsidRDefault="006A2EBF" w:rsidP="003A279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3A279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279C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3A279C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279C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167651F3" w14:textId="77777777" w:rsidR="003A279C" w:rsidRDefault="003A279C" w:rsidP="003A279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2DF97B" w14:textId="53A2AC9C" w:rsidR="006A2EBF" w:rsidRPr="00734CE4" w:rsidRDefault="006A2EBF" w:rsidP="00734CE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352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разновидностями электронной почты с их функциями:</w:t>
      </w:r>
      <w:r>
        <w:rPr>
          <w:rFonts w:ascii="Arial" w:hAnsi="Arial" w:cs="Arial"/>
          <w:color w:val="000000"/>
        </w:rPr>
        <w:t> 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2"/>
        <w:gridCol w:w="2382"/>
        <w:gridCol w:w="446"/>
        <w:gridCol w:w="6515"/>
      </w:tblGrid>
      <w:tr w:rsidR="006A2EBF" w:rsidRPr="004A06FD" w14:paraId="66552D3D" w14:textId="77777777" w:rsidTr="003349C5">
        <w:trPr>
          <w:trHeight w:val="257"/>
        </w:trPr>
        <w:tc>
          <w:tcPr>
            <w:tcW w:w="342" w:type="dxa"/>
          </w:tcPr>
          <w:p w14:paraId="5FC8D413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82" w:type="dxa"/>
          </w:tcPr>
          <w:p w14:paraId="367CC86D" w14:textId="77777777" w:rsidR="006A2EBF" w:rsidRPr="0062691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Вид электронной почты</w:t>
            </w:r>
          </w:p>
        </w:tc>
        <w:tc>
          <w:tcPr>
            <w:tcW w:w="446" w:type="dxa"/>
          </w:tcPr>
          <w:p w14:paraId="6C21CA2C" w14:textId="77777777" w:rsidR="006A2EBF" w:rsidRPr="0062691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6755EC3F" w14:textId="77777777" w:rsidR="006A2EBF" w:rsidRPr="0062691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6A2EBF" w:rsidRPr="004A06FD" w14:paraId="23088701" w14:textId="77777777" w:rsidTr="003349C5">
        <w:trPr>
          <w:trHeight w:val="449"/>
        </w:trPr>
        <w:tc>
          <w:tcPr>
            <w:tcW w:w="342" w:type="dxa"/>
          </w:tcPr>
          <w:p w14:paraId="6CB55CC4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382" w:type="dxa"/>
          </w:tcPr>
          <w:p w14:paraId="04B4C2B8" w14:textId="77777777" w:rsidR="006A2EBF" w:rsidRPr="0062691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ростая</w:t>
            </w:r>
          </w:p>
        </w:tc>
        <w:tc>
          <w:tcPr>
            <w:tcW w:w="446" w:type="dxa"/>
          </w:tcPr>
          <w:p w14:paraId="259EB588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515" w:type="dxa"/>
          </w:tcPr>
          <w:p w14:paraId="54A6EE15" w14:textId="0A84EFFE" w:rsidR="006A2EBF" w:rsidRPr="00626911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озволяют осуществить автоматическую рассылку сообщения по всем адресам списка</w:t>
            </w:r>
          </w:p>
        </w:tc>
      </w:tr>
      <w:tr w:rsidR="006A2EBF" w:rsidRPr="004A06FD" w14:paraId="3D1ED175" w14:textId="77777777" w:rsidTr="003349C5">
        <w:trPr>
          <w:trHeight w:val="1639"/>
        </w:trPr>
        <w:tc>
          <w:tcPr>
            <w:tcW w:w="342" w:type="dxa"/>
          </w:tcPr>
          <w:p w14:paraId="192FF002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382" w:type="dxa"/>
          </w:tcPr>
          <w:p w14:paraId="5F172A82" w14:textId="77777777" w:rsidR="006A2EBF" w:rsidRPr="0062691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очтовые списки</w:t>
            </w:r>
          </w:p>
        </w:tc>
        <w:tc>
          <w:tcPr>
            <w:tcW w:w="446" w:type="dxa"/>
          </w:tcPr>
          <w:p w14:paraId="16C69665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515" w:type="dxa"/>
          </w:tcPr>
          <w:p w14:paraId="5B845A03" w14:textId="77777777" w:rsidR="006A2EBF" w:rsidRPr="00626911" w:rsidRDefault="006A2EBF" w:rsidP="00E03987">
            <w:pPr>
              <w:pStyle w:val="ad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Pr="00626911">
              <w:rPr>
                <w:color w:val="000000"/>
                <w:sz w:val="28"/>
                <w:szCs w:val="28"/>
                <w:lang w:val="ru-RU"/>
              </w:rPr>
              <w:t>беспечивает:</w:t>
            </w:r>
          </w:p>
          <w:p w14:paraId="7F7DFD34" w14:textId="28F7AAAF" w:rsidR="006A2EBF" w:rsidRPr="00626911" w:rsidRDefault="006A2EBF" w:rsidP="00E03987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отправку написанных сообщений по нужному адресу</w:t>
            </w:r>
          </w:p>
          <w:p w14:paraId="1F67A51C" w14:textId="405BB305" w:rsidR="006A2EBF" w:rsidRPr="00626911" w:rsidRDefault="006A2EBF" w:rsidP="00E03987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получение сообщения с некоторой задержкой во времени</w:t>
            </w:r>
          </w:p>
          <w:p w14:paraId="6635E854" w14:textId="18EFB08B" w:rsidR="006A2EBF" w:rsidRPr="00626911" w:rsidRDefault="006A2EBF" w:rsidP="00E03987">
            <w:pPr>
              <w:pStyle w:val="ad"/>
              <w:numPr>
                <w:ilvl w:val="0"/>
                <w:numId w:val="23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проверку получения адресатом сообщения</w:t>
            </w:r>
          </w:p>
        </w:tc>
      </w:tr>
      <w:tr w:rsidR="006A2EBF" w:rsidRPr="004A06FD" w14:paraId="481D3401" w14:textId="77777777" w:rsidTr="003349C5">
        <w:trPr>
          <w:trHeight w:val="293"/>
        </w:trPr>
        <w:tc>
          <w:tcPr>
            <w:tcW w:w="342" w:type="dxa"/>
          </w:tcPr>
          <w:p w14:paraId="62564168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382" w:type="dxa"/>
          </w:tcPr>
          <w:p w14:paraId="22180CB3" w14:textId="77777777" w:rsidR="006A2EBF" w:rsidRPr="0062691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62691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елеконференции</w:t>
            </w:r>
          </w:p>
        </w:tc>
        <w:tc>
          <w:tcPr>
            <w:tcW w:w="446" w:type="dxa"/>
          </w:tcPr>
          <w:p w14:paraId="0FABE14F" w14:textId="77777777" w:rsidR="006A2EBF" w:rsidRPr="0062691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2691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515" w:type="dxa"/>
          </w:tcPr>
          <w:p w14:paraId="4FEF429B" w14:textId="77777777" w:rsidR="006A2EBF" w:rsidRPr="00626911" w:rsidRDefault="006A2EBF" w:rsidP="00E03987">
            <w:pPr>
              <w:pStyle w:val="ad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</w:t>
            </w:r>
            <w:r w:rsidRPr="00626911">
              <w:rPr>
                <w:color w:val="000000"/>
                <w:sz w:val="28"/>
                <w:szCs w:val="28"/>
                <w:lang w:val="ru-RU"/>
              </w:rPr>
              <w:t>беспечивают:</w:t>
            </w:r>
          </w:p>
          <w:p w14:paraId="28DB02E9" w14:textId="3E548349" w:rsidR="006A2EBF" w:rsidRPr="00626911" w:rsidRDefault="006A2EBF" w:rsidP="00E03987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классификацию сообщений и пользователей по темам, называемым конференция</w:t>
            </w:r>
          </w:p>
          <w:p w14:paraId="750B6CDF" w14:textId="4B3D699A" w:rsidR="006A2EBF" w:rsidRPr="00626911" w:rsidRDefault="006A2EBF" w:rsidP="00E03987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развитый диалоговый интерфейс для оперативного общения пользователей</w:t>
            </w:r>
          </w:p>
          <w:p w14:paraId="525CAB1C" w14:textId="0E0909DF" w:rsidR="006A2EBF" w:rsidRPr="00626911" w:rsidRDefault="006A2EBF" w:rsidP="00E03987">
            <w:pPr>
              <w:pStyle w:val="ad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26911">
              <w:rPr>
                <w:color w:val="000000"/>
                <w:sz w:val="28"/>
                <w:szCs w:val="28"/>
                <w:lang w:val="ru-RU"/>
              </w:rPr>
              <w:t>ведение архива сообщений и гибкий доступ к архиву</w:t>
            </w:r>
          </w:p>
        </w:tc>
      </w:tr>
    </w:tbl>
    <w:p w14:paraId="2360D43F" w14:textId="63A17FB9" w:rsidR="006A2EBF" w:rsidRPr="00DF0BA7" w:rsidRDefault="006A2EBF" w:rsidP="00734CE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7B9B17C5" w14:textId="67DCF0BE" w:rsidR="000D2788" w:rsidRDefault="006A2EBF" w:rsidP="00734CE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3A279C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3A279C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3A279C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279C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79C">
        <w:rPr>
          <w:rFonts w:ascii="Times New Roman" w:eastAsia="Times New Roman" w:hAnsi="Times New Roman" w:cs="Times New Roman"/>
          <w:sz w:val="28"/>
          <w:szCs w:val="28"/>
        </w:rPr>
        <w:t>4)</w:t>
      </w:r>
    </w:p>
    <w:p w14:paraId="01B7956E" w14:textId="77777777" w:rsidR="006A2EBF" w:rsidRDefault="006A2EBF" w:rsidP="006A2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7BE13" w14:textId="6384293F" w:rsidR="006A2EBF" w:rsidRPr="002A5E7D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373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567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аббревиатурами некоторых </w:t>
      </w:r>
      <w:r w:rsidRPr="00156785">
        <w:rPr>
          <w:rFonts w:ascii="Times New Roman" w:hAnsi="Times New Roman" w:cs="Times New Roman"/>
          <w:i/>
          <w:iCs/>
          <w:sz w:val="28"/>
          <w:szCs w:val="28"/>
        </w:rPr>
        <w:t>мировых центров-генераторов финансовых баз данных с их функциями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37"/>
        <w:gridCol w:w="2495"/>
        <w:gridCol w:w="441"/>
        <w:gridCol w:w="6277"/>
      </w:tblGrid>
      <w:tr w:rsidR="006A2EBF" w:rsidRPr="004A06FD" w14:paraId="34944BEC" w14:textId="77777777" w:rsidTr="00BD6748">
        <w:trPr>
          <w:trHeight w:val="256"/>
        </w:trPr>
        <w:tc>
          <w:tcPr>
            <w:tcW w:w="337" w:type="dxa"/>
          </w:tcPr>
          <w:p w14:paraId="7073C76D" w14:textId="77777777" w:rsidR="006A2EBF" w:rsidRPr="00AB364F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95" w:type="dxa"/>
          </w:tcPr>
          <w:p w14:paraId="24B68959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Центр-генератор</w:t>
            </w:r>
          </w:p>
        </w:tc>
        <w:tc>
          <w:tcPr>
            <w:tcW w:w="441" w:type="dxa"/>
          </w:tcPr>
          <w:p w14:paraId="09BFF2C7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7" w:type="dxa"/>
          </w:tcPr>
          <w:p w14:paraId="23D16ECC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6A2EBF" w:rsidRPr="004A06FD" w14:paraId="0B505B92" w14:textId="77777777" w:rsidTr="00BD6748">
        <w:trPr>
          <w:trHeight w:val="447"/>
        </w:trPr>
        <w:tc>
          <w:tcPr>
            <w:tcW w:w="337" w:type="dxa"/>
          </w:tcPr>
          <w:p w14:paraId="38315EF9" w14:textId="77777777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495" w:type="dxa"/>
          </w:tcPr>
          <w:p w14:paraId="59153FD0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>DIALOG</w:t>
            </w:r>
          </w:p>
          <w:p w14:paraId="1F3DE1BC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 xml:space="preserve"> Information Services</w:t>
            </w:r>
            <w:r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41" w:type="dxa"/>
          </w:tcPr>
          <w:p w14:paraId="2409B49A" w14:textId="77777777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277" w:type="dxa"/>
          </w:tcPr>
          <w:p w14:paraId="2362407A" w14:textId="602F45C1" w:rsidR="006A2EBF" w:rsidRPr="00D712E1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бъединяет информацию о более чем 122 миллионах патентных публикаций, полученную из 120 международных патентных ведомств. База включает не только зарегистрированные патенты, но и документы от стадии заявки до регистрации</w:t>
            </w:r>
          </w:p>
        </w:tc>
      </w:tr>
      <w:tr w:rsidR="006A2EBF" w:rsidRPr="004A06FD" w14:paraId="7298E0A8" w14:textId="77777777" w:rsidTr="00BD6748">
        <w:trPr>
          <w:trHeight w:val="781"/>
        </w:trPr>
        <w:tc>
          <w:tcPr>
            <w:tcW w:w="337" w:type="dxa"/>
          </w:tcPr>
          <w:p w14:paraId="24D59BF3" w14:textId="77777777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495" w:type="dxa"/>
          </w:tcPr>
          <w:p w14:paraId="31CC7DB0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>ORBIT</w:t>
            </w:r>
          </w:p>
          <w:p w14:paraId="0CFE9C90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hAnsi="Times New Roman" w:cs="Times New Roman"/>
                <w:sz w:val="28"/>
                <w:szCs w:val="28"/>
              </w:rPr>
              <w:t xml:space="preserve"> Search Service</w:t>
            </w:r>
          </w:p>
        </w:tc>
        <w:tc>
          <w:tcPr>
            <w:tcW w:w="441" w:type="dxa"/>
          </w:tcPr>
          <w:p w14:paraId="1EC8E8B4" w14:textId="77777777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277" w:type="dxa"/>
          </w:tcPr>
          <w:p w14:paraId="1C93F133" w14:textId="1093DE39" w:rsidR="006A2EBF" w:rsidRPr="00D712E1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озволяет генерировать сценарии, управлять ими с контролем версий и развертывать их в целевой среде</w:t>
            </w:r>
          </w:p>
        </w:tc>
      </w:tr>
      <w:tr w:rsidR="006A2EBF" w:rsidRPr="004A06FD" w14:paraId="2BDDF440" w14:textId="77777777" w:rsidTr="00BD6748">
        <w:trPr>
          <w:trHeight w:val="1091"/>
        </w:trPr>
        <w:tc>
          <w:tcPr>
            <w:tcW w:w="337" w:type="dxa"/>
          </w:tcPr>
          <w:p w14:paraId="6DEF7089" w14:textId="77777777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3)</w:t>
            </w:r>
          </w:p>
        </w:tc>
        <w:tc>
          <w:tcPr>
            <w:tcW w:w="2495" w:type="dxa"/>
          </w:tcPr>
          <w:p w14:paraId="15BD1A01" w14:textId="77777777" w:rsidR="006A2EBF" w:rsidRPr="00D712E1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712E1">
              <w:rPr>
                <w:rFonts w:ascii="Times New Roman" w:hAnsi="Times New Roman" w:cs="Times New Roman"/>
                <w:sz w:val="28"/>
                <w:szCs w:val="28"/>
              </w:rPr>
              <w:t>DataStar</w:t>
            </w:r>
            <w:proofErr w:type="spellEnd"/>
          </w:p>
        </w:tc>
        <w:tc>
          <w:tcPr>
            <w:tcW w:w="441" w:type="dxa"/>
          </w:tcPr>
          <w:p w14:paraId="129B50F0" w14:textId="77777777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12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277" w:type="dxa"/>
          </w:tcPr>
          <w:p w14:paraId="6B7CBFFB" w14:textId="13C0F3C5" w:rsidR="006A2EBF" w:rsidRPr="00D712E1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712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редлагает базы данных для финансовых и фондовых брокеров, содержащие информацию о текущем курсе ценных бумаг, их предложении на рынке и совершённых сделках</w:t>
            </w:r>
          </w:p>
        </w:tc>
      </w:tr>
    </w:tbl>
    <w:p w14:paraId="1DBCCF31" w14:textId="157A4950" w:rsidR="006A2EBF" w:rsidRPr="00DF0BA7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1-В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6F653E93" w14:textId="30B53966" w:rsidR="006A2EBF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3D10E7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10E7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3D10E7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10E7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1E5F8556" w14:textId="77777777" w:rsidR="006A2EBF" w:rsidRPr="003F7F50" w:rsidRDefault="006A2EBF" w:rsidP="006A2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AE8EB" w14:textId="140B547A" w:rsidR="006A2EBF" w:rsidRPr="002A5E7D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65F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аббревиатурами некоторых </w:t>
      </w:r>
      <w:r w:rsidRPr="00365F50">
        <w:rPr>
          <w:rFonts w:ascii="Times New Roman" w:hAnsi="Times New Roman" w:cs="Times New Roman"/>
          <w:i/>
          <w:iCs/>
          <w:sz w:val="28"/>
          <w:szCs w:val="28"/>
        </w:rPr>
        <w:t>российских центров-генераторов финансовых баз данных с их функциями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0"/>
        <w:gridCol w:w="2071"/>
        <w:gridCol w:w="443"/>
        <w:gridCol w:w="6771"/>
      </w:tblGrid>
      <w:tr w:rsidR="006A2EBF" w:rsidRPr="004A06FD" w14:paraId="0663712C" w14:textId="77777777" w:rsidTr="00BD6748">
        <w:trPr>
          <w:trHeight w:val="255"/>
        </w:trPr>
        <w:tc>
          <w:tcPr>
            <w:tcW w:w="340" w:type="dxa"/>
          </w:tcPr>
          <w:p w14:paraId="5B466CC4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1" w:type="dxa"/>
          </w:tcPr>
          <w:p w14:paraId="37C77C89" w14:textId="77777777" w:rsidR="006A2EBF" w:rsidRPr="0003497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Центр-генератор</w:t>
            </w:r>
          </w:p>
        </w:tc>
        <w:tc>
          <w:tcPr>
            <w:tcW w:w="443" w:type="dxa"/>
          </w:tcPr>
          <w:p w14:paraId="7B016BBB" w14:textId="77777777" w:rsidR="006A2EBF" w:rsidRPr="0003497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1" w:type="dxa"/>
          </w:tcPr>
          <w:p w14:paraId="008EEE95" w14:textId="77777777" w:rsidR="006A2EBF" w:rsidRPr="0003497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6A2EBF" w:rsidRPr="004A06FD" w14:paraId="5D1FCD53" w14:textId="77777777" w:rsidTr="00BD6748">
        <w:trPr>
          <w:trHeight w:val="447"/>
        </w:trPr>
        <w:tc>
          <w:tcPr>
            <w:tcW w:w="340" w:type="dxa"/>
          </w:tcPr>
          <w:p w14:paraId="2FF94A73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071" w:type="dxa"/>
          </w:tcPr>
          <w:p w14:paraId="09A9FC39" w14:textId="77777777" w:rsidR="006A2EBF" w:rsidRPr="0003497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ЦПФТ</w:t>
            </w:r>
          </w:p>
        </w:tc>
        <w:tc>
          <w:tcPr>
            <w:tcW w:w="443" w:type="dxa"/>
          </w:tcPr>
          <w:p w14:paraId="593DD41C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771" w:type="dxa"/>
          </w:tcPr>
          <w:p w14:paraId="33FF1D9D" w14:textId="11B4869E" w:rsidR="006A2EBF" w:rsidRPr="00034973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редоставляет тематические базы данных (итоги торгов, котировки, ставки, финансовые показатели предприятий и т. д.) в формате </w:t>
            </w: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условиях подписки</w:t>
            </w:r>
          </w:p>
        </w:tc>
      </w:tr>
      <w:tr w:rsidR="006A2EBF" w:rsidRPr="004A06FD" w14:paraId="19B6662E" w14:textId="77777777" w:rsidTr="00BD6748">
        <w:trPr>
          <w:trHeight w:val="781"/>
        </w:trPr>
        <w:tc>
          <w:tcPr>
            <w:tcW w:w="340" w:type="dxa"/>
          </w:tcPr>
          <w:p w14:paraId="2814D952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071" w:type="dxa"/>
          </w:tcPr>
          <w:p w14:paraId="42E1F568" w14:textId="77777777" w:rsidR="006A2EBF" w:rsidRPr="0003497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РИА RBC</w:t>
            </w:r>
          </w:p>
        </w:tc>
        <w:tc>
          <w:tcPr>
            <w:tcW w:w="443" w:type="dxa"/>
          </w:tcPr>
          <w:p w14:paraId="71906FB8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771" w:type="dxa"/>
          </w:tcPr>
          <w:p w14:paraId="4D1AD6FC" w14:textId="559D1B03" w:rsidR="006A2EBF" w:rsidRPr="00034973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анимается разработкой и техническим обслуживанием программных решений, на базе которых осуществляется деятельность по проведению организованных торгов и расчётам по сделкам, в том числе создаёт и использует базы данных и информационные ресурсы</w:t>
            </w:r>
          </w:p>
        </w:tc>
      </w:tr>
      <w:tr w:rsidR="006A2EBF" w:rsidRPr="004A06FD" w14:paraId="101AE630" w14:textId="77777777" w:rsidTr="00BD6748">
        <w:trPr>
          <w:trHeight w:val="1090"/>
        </w:trPr>
        <w:tc>
          <w:tcPr>
            <w:tcW w:w="340" w:type="dxa"/>
          </w:tcPr>
          <w:p w14:paraId="057AA405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071" w:type="dxa"/>
          </w:tcPr>
          <w:p w14:paraId="4CF2F4DC" w14:textId="77777777" w:rsidR="006A2EBF" w:rsidRPr="0003497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</w:rPr>
              <w:t>ДИАСОФТ</w:t>
            </w:r>
          </w:p>
        </w:tc>
        <w:tc>
          <w:tcPr>
            <w:tcW w:w="443" w:type="dxa"/>
          </w:tcPr>
          <w:p w14:paraId="1FA879BC" w14:textId="77777777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771" w:type="dxa"/>
          </w:tcPr>
          <w:p w14:paraId="1D52E4A9" w14:textId="0722241A" w:rsidR="006A2EBF" w:rsidRPr="0003497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0349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существляет поддержку операций с ценными бумагами и хранение в систематизированном виде подробных сведений о субъектах и объектах фондового рынка</w:t>
            </w:r>
          </w:p>
        </w:tc>
      </w:tr>
    </w:tbl>
    <w:p w14:paraId="016A7E75" w14:textId="1CCFE82F" w:rsidR="006A2EBF" w:rsidRPr="00DF0BA7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15D7DBDE" w14:textId="64DA824E" w:rsidR="006A2EBF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3D10E7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10E7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3D10E7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10E7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3)</w:t>
      </w:r>
    </w:p>
    <w:p w14:paraId="2DC5CC0B" w14:textId="77777777" w:rsidR="003D10E7" w:rsidRPr="003F7F50" w:rsidRDefault="003D10E7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C9A540" w14:textId="12509AA1" w:rsidR="006A2EBF" w:rsidRPr="002A5E7D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F22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73A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названиями некоторых </w:t>
      </w:r>
      <w:r w:rsidRPr="00B73A21">
        <w:rPr>
          <w:rFonts w:ascii="Times New Roman" w:hAnsi="Times New Roman" w:cs="Times New Roman"/>
          <w:i/>
          <w:iCs/>
          <w:sz w:val="28"/>
          <w:szCs w:val="28"/>
        </w:rPr>
        <w:t>цифровых инструментов для общения с клиентами, партнёрами и сотрудниками с их функциями:</w:t>
      </w:r>
    </w:p>
    <w:tbl>
      <w:tblPr>
        <w:tblStyle w:val="TableNormal"/>
        <w:tblW w:w="974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333"/>
        <w:gridCol w:w="2752"/>
        <w:gridCol w:w="434"/>
        <w:gridCol w:w="6229"/>
      </w:tblGrid>
      <w:tr w:rsidR="006A2EBF" w:rsidRPr="004A06FD" w14:paraId="47CBA44E" w14:textId="77777777" w:rsidTr="00BD6748">
        <w:trPr>
          <w:trHeight w:val="253"/>
        </w:trPr>
        <w:tc>
          <w:tcPr>
            <w:tcW w:w="333" w:type="dxa"/>
          </w:tcPr>
          <w:p w14:paraId="2AD55D5F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52" w:type="dxa"/>
          </w:tcPr>
          <w:p w14:paraId="566BC62C" w14:textId="77777777" w:rsidR="006A2EBF" w:rsidRPr="00B1685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Цифровые инструменты</w:t>
            </w:r>
          </w:p>
        </w:tc>
        <w:tc>
          <w:tcPr>
            <w:tcW w:w="434" w:type="dxa"/>
          </w:tcPr>
          <w:p w14:paraId="7F9E7CD1" w14:textId="77777777" w:rsidR="006A2EBF" w:rsidRPr="00B1685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9" w:type="dxa"/>
          </w:tcPr>
          <w:p w14:paraId="7E276146" w14:textId="77777777" w:rsidR="006A2EBF" w:rsidRPr="00B1685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Функции</w:t>
            </w:r>
          </w:p>
        </w:tc>
      </w:tr>
      <w:tr w:rsidR="006A2EBF" w:rsidRPr="00EC6C90" w14:paraId="2DB9AA3B" w14:textId="77777777" w:rsidTr="00BD6748">
        <w:trPr>
          <w:trHeight w:val="442"/>
        </w:trPr>
        <w:tc>
          <w:tcPr>
            <w:tcW w:w="333" w:type="dxa"/>
          </w:tcPr>
          <w:p w14:paraId="6A6B1123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2752" w:type="dxa"/>
          </w:tcPr>
          <w:p w14:paraId="287D4C86" w14:textId="77777777" w:rsidR="006A2EBF" w:rsidRPr="00B1685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нлайн-встречи, совещания и планерки</w:t>
            </w:r>
          </w:p>
        </w:tc>
        <w:tc>
          <w:tcPr>
            <w:tcW w:w="434" w:type="dxa"/>
          </w:tcPr>
          <w:p w14:paraId="69ED7E3A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6229" w:type="dxa"/>
          </w:tcPr>
          <w:p w14:paraId="57107732" w14:textId="794AC61B" w:rsidR="006A2EBF" w:rsidRPr="00B16853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омогают автоматизировать обслуживание клиентов и предоставить круглосуточную поддержку</w:t>
            </w:r>
          </w:p>
        </w:tc>
      </w:tr>
      <w:tr w:rsidR="006A2EBF" w:rsidRPr="00EC6C90" w14:paraId="51A68DAB" w14:textId="77777777" w:rsidTr="00BD6748">
        <w:trPr>
          <w:trHeight w:val="442"/>
        </w:trPr>
        <w:tc>
          <w:tcPr>
            <w:tcW w:w="333" w:type="dxa"/>
          </w:tcPr>
          <w:p w14:paraId="46C476F2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752" w:type="dxa"/>
          </w:tcPr>
          <w:p w14:paraId="7A13EFC3" w14:textId="77777777" w:rsidR="006A2EBF" w:rsidRPr="00B1685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</w:t>
            </w:r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ат-боты</w:t>
            </w:r>
          </w:p>
        </w:tc>
        <w:tc>
          <w:tcPr>
            <w:tcW w:w="434" w:type="dxa"/>
          </w:tcPr>
          <w:p w14:paraId="69E2017A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6229" w:type="dxa"/>
          </w:tcPr>
          <w:p w14:paraId="1E5F860E" w14:textId="449EE448" w:rsidR="006A2EBF" w:rsidRPr="00B16853" w:rsidRDefault="006A2EBF" w:rsidP="00E03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рименяют цифровые решения для внутренних и внешних встреч, а также для проведения гибридных конференций, когда часть сотрудников находится в переговорной, а остальные — в </w:t>
            </w:r>
            <w:proofErr w:type="spellStart"/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онлайне</w:t>
            </w:r>
            <w:proofErr w:type="spellEnd"/>
          </w:p>
        </w:tc>
      </w:tr>
      <w:tr w:rsidR="006A2EBF" w:rsidRPr="00EC6C90" w14:paraId="323CB155" w14:textId="77777777" w:rsidTr="00BD6748">
        <w:trPr>
          <w:trHeight w:val="433"/>
        </w:trPr>
        <w:tc>
          <w:tcPr>
            <w:tcW w:w="333" w:type="dxa"/>
          </w:tcPr>
          <w:p w14:paraId="7D95B701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752" w:type="dxa"/>
          </w:tcPr>
          <w:p w14:paraId="739A920D" w14:textId="77777777" w:rsidR="006A2EBF" w:rsidRPr="00B16853" w:rsidRDefault="006A2EBF" w:rsidP="00E03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ерсонализированные предложения</w:t>
            </w:r>
          </w:p>
        </w:tc>
        <w:tc>
          <w:tcPr>
            <w:tcW w:w="434" w:type="dxa"/>
          </w:tcPr>
          <w:p w14:paraId="0BE2041F" w14:textId="77777777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168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6229" w:type="dxa"/>
          </w:tcPr>
          <w:p w14:paraId="78C4D56D" w14:textId="1EA87C58" w:rsidR="006A2EBF" w:rsidRPr="00B16853" w:rsidRDefault="006A2EBF" w:rsidP="00E039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16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спользуют анализ данных о клиентах, который позволяет предоставлять им индивидуальные цифровые банковские продукты</w:t>
            </w:r>
          </w:p>
        </w:tc>
      </w:tr>
    </w:tbl>
    <w:p w14:paraId="0C59FA8F" w14:textId="39B61D3D" w:rsidR="006A2EBF" w:rsidRPr="00DF0BA7" w:rsidRDefault="006A2EBF" w:rsidP="002A5E7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BA7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 1-Б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2-А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3-В</w:t>
      </w:r>
    </w:p>
    <w:p w14:paraId="4E747638" w14:textId="1E429F6A" w:rsidR="003349C5" w:rsidRPr="00026745" w:rsidRDefault="006A2EBF" w:rsidP="003349C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3D10E7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3D10E7" w:rsidRPr="004A06FD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3D10E7" w:rsidRPr="003F7F5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10E7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0E7">
        <w:rPr>
          <w:rFonts w:ascii="Times New Roman" w:eastAsia="Times New Roman" w:hAnsi="Times New Roman" w:cs="Times New Roman"/>
          <w:sz w:val="28"/>
          <w:szCs w:val="28"/>
        </w:rPr>
        <w:t>4)</w:t>
      </w:r>
    </w:p>
    <w:p w14:paraId="5D18D4D9" w14:textId="77777777" w:rsidR="00CC1F12" w:rsidRDefault="00CC1F12" w:rsidP="003349C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AA2CCE" w14:textId="40B6FBCF" w:rsidR="006A2EBF" w:rsidRPr="00B66167" w:rsidRDefault="006A2EBF" w:rsidP="00CC1F1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6616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B661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6616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6616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B6616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B6616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6616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7F85A024" w14:textId="77777777" w:rsidR="006A2EBF" w:rsidRDefault="006A2EBF" w:rsidP="006A2E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45D85F4" w14:textId="77777777" w:rsidR="006A2EBF" w:rsidRPr="004A377B" w:rsidRDefault="006A2EBF" w:rsidP="000509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6C26A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Pr="006C26A0">
        <w:rPr>
          <w:rFonts w:ascii="Times New Roman" w:hAnsi="Times New Roman" w:cs="Times New Roman"/>
          <w:i/>
          <w:iCs/>
          <w:sz w:val="28"/>
          <w:szCs w:val="28"/>
        </w:rPr>
        <w:t>этапы развития цифровой экономики</w:t>
      </w:r>
      <w:r w:rsidRPr="006C2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52E8CBAA" w14:textId="222536F0" w:rsidR="006A2EBF" w:rsidRPr="004A377B" w:rsidRDefault="006A2EBF" w:rsidP="000509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0509E7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тап цифровой экономики, включающий завершение цифровой трансформации всех видов деятельности и аспектов социально-экономической жизни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7DA136C" w14:textId="4ADA08C0" w:rsidR="006A2EBF" w:rsidRPr="004A377B" w:rsidRDefault="006A2EBF" w:rsidP="000509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0509E7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 xml:space="preserve">тап цифровой трансформации, который включает разработку стратегии цифровой трансформации компании, включающей в себя цели, план действий, оценку рисков и ресурсов. Внедрение передовых технологий, таких как искусственный интеллект, интернет вещей, </w:t>
      </w:r>
      <w:proofErr w:type="spellStart"/>
      <w:r w:rsidRPr="004A377B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4A377B">
        <w:rPr>
          <w:rFonts w:ascii="Times New Roman" w:hAnsi="Times New Roman" w:cs="Times New Roman"/>
          <w:sz w:val="28"/>
          <w:szCs w:val="28"/>
        </w:rPr>
        <w:t xml:space="preserve"> и др., для улучшения бизнес-процессов и создания новых цифровых продуктов и услуг. Непрерывное изучение и адаптация к новым тенденциям и возможностям цифровой экономики</w:t>
      </w:r>
    </w:p>
    <w:p w14:paraId="1427E7D6" w14:textId="5F0DD9D5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509E7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тап цифровизации, включающий идентификацию ключевых процессов и функций компании, которые могут быть автоматизированы или оптимизированы с помощью цифровых технологий. Внедрение базовых цифровых инструментов, таких как CRM-системы, управление данными, электронные документы и т.д. Обучение сотрудников новым цифровым навыкам и культуре цифровой трансформации </w:t>
      </w:r>
    </w:p>
    <w:p w14:paraId="59F5A8CC" w14:textId="77777777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В, Б, А</w:t>
      </w:r>
    </w:p>
    <w:p w14:paraId="0FC481FB" w14:textId="518CD5A4" w:rsidR="000509E7" w:rsidRDefault="006A2EBF" w:rsidP="00050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УК-1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(У</w:t>
      </w:r>
      <w:r w:rsidR="000509E7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09E7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 xml:space="preserve"> УК</w:t>
      </w:r>
      <w:r w:rsidR="000509E7" w:rsidRPr="003F7F5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09E7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214A689F" w14:textId="77777777" w:rsidR="006A2EBF" w:rsidRDefault="006A2EBF" w:rsidP="006A2EB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9C6AE3" w14:textId="77777777" w:rsidR="006A2EBF" w:rsidRPr="00513F3D" w:rsidRDefault="006A2EBF" w:rsidP="000509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13F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Pr="00513F3D">
        <w:rPr>
          <w:rFonts w:ascii="Times New Roman" w:hAnsi="Times New Roman" w:cs="Times New Roman"/>
          <w:i/>
          <w:iCs/>
          <w:sz w:val="28"/>
          <w:szCs w:val="28"/>
        </w:rPr>
        <w:t>стадии развития цифровой экономики</w:t>
      </w:r>
      <w:r w:rsidRPr="00513F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11BD591D" w14:textId="05EB0102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0509E7">
        <w:rPr>
          <w:rFonts w:ascii="Times New Roman" w:hAnsi="Times New Roman" w:cs="Times New Roman"/>
          <w:sz w:val="28"/>
          <w:szCs w:val="28"/>
        </w:rPr>
        <w:t>с</w:t>
      </w:r>
      <w:r w:rsidRPr="004A377B">
        <w:rPr>
          <w:rFonts w:ascii="Times New Roman" w:hAnsi="Times New Roman" w:cs="Times New Roman"/>
          <w:sz w:val="28"/>
          <w:szCs w:val="28"/>
        </w:rPr>
        <w:t xml:space="preserve"> появлением виртуальных товаров и электронных денег возникла своя собственная денежная система, что позволило ускорить темпы экономического роста </w:t>
      </w:r>
    </w:p>
    <w:p w14:paraId="28106E6D" w14:textId="3E87A2A9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0509E7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оявление глобальной компьютерной сети Интернет, которая получила своё развитие в 1980-х годах</w:t>
      </w:r>
    </w:p>
    <w:p w14:paraId="19690A9D" w14:textId="3CA32FFE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0509E7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ереход существующих в реальности хозяйствующих субъектов (фирм, магазинов, торговых сетей, банков) в виртуальный мир, создание электронной формы ведения бизнеса</w:t>
      </w:r>
    </w:p>
    <w:p w14:paraId="6DC8F9A8" w14:textId="77777777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521E8CF4" w14:textId="7449F2ED" w:rsidR="006A2EBF" w:rsidRPr="004A377B" w:rsidRDefault="006A2EBF" w:rsidP="000509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0509E7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09E7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 xml:space="preserve"> УК</w:t>
      </w:r>
      <w:r w:rsidR="000509E7" w:rsidRPr="003F7F50">
        <w:rPr>
          <w:rFonts w:ascii="Times New Roman" w:eastAsia="Times New Roman" w:hAnsi="Times New Roman" w:cs="Times New Roman"/>
          <w:sz w:val="28"/>
          <w:szCs w:val="28"/>
        </w:rPr>
        <w:t>-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509E7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09E7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34604302" w14:textId="77777777" w:rsidR="000509E7" w:rsidRDefault="000509E7" w:rsidP="006A2EB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C96B73A" w14:textId="1BCA20FD" w:rsidR="006A2EBF" w:rsidRPr="007D69D4" w:rsidRDefault="006A2EBF" w:rsidP="00464AB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D69D4">
        <w:rPr>
          <w:rFonts w:ascii="Times New Roman" w:eastAsia="Times New Roman" w:hAnsi="Times New Roman" w:cs="Times New Roman"/>
          <w:i/>
          <w:iCs/>
          <w:sz w:val="28"/>
          <w:szCs w:val="28"/>
        </w:rPr>
        <w:t>Расположите стадий</w:t>
      </w:r>
      <w:r w:rsidRPr="007D69D4">
        <w:rPr>
          <w:rFonts w:ascii="Times New Roman" w:hAnsi="Times New Roman" w:cs="Times New Roman"/>
          <w:i/>
          <w:iCs/>
          <w:sz w:val="28"/>
          <w:szCs w:val="28"/>
        </w:rPr>
        <w:t xml:space="preserve"> эволюции национальных банковских систем по порядку</w:t>
      </w:r>
      <w:r w:rsidRPr="007D69D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2D0008D5" w14:textId="0CA077D6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64AB0">
        <w:rPr>
          <w:rFonts w:ascii="Times New Roman" w:hAnsi="Times New Roman" w:cs="Times New Roman"/>
          <w:sz w:val="28"/>
          <w:szCs w:val="28"/>
        </w:rPr>
        <w:t>э</w:t>
      </w:r>
      <w:r w:rsidRPr="004A377B">
        <w:rPr>
          <w:rFonts w:ascii="Times New Roman" w:hAnsi="Times New Roman" w:cs="Times New Roman"/>
          <w:sz w:val="28"/>
          <w:szCs w:val="28"/>
        </w:rPr>
        <w:t>косистемный банкинг и банкинг будущего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5FA845" w14:textId="487B0C85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64AB0">
        <w:rPr>
          <w:rFonts w:ascii="Times New Roman" w:hAnsi="Times New Roman" w:cs="Times New Roman"/>
          <w:sz w:val="28"/>
          <w:szCs w:val="28"/>
        </w:rPr>
        <w:t>б</w:t>
      </w:r>
      <w:r w:rsidRPr="004A377B">
        <w:rPr>
          <w:rFonts w:ascii="Times New Roman" w:hAnsi="Times New Roman" w:cs="Times New Roman"/>
          <w:sz w:val="28"/>
          <w:szCs w:val="28"/>
        </w:rPr>
        <w:t>азовый банкинг</w:t>
      </w:r>
    </w:p>
    <w:p w14:paraId="71C7578C" w14:textId="064C906B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64AB0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азвивающийся банкинг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769910" w14:textId="22FECB90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464AB0">
        <w:rPr>
          <w:rFonts w:ascii="Times New Roman" w:hAnsi="Times New Roman" w:cs="Times New Roman"/>
          <w:sz w:val="28"/>
          <w:szCs w:val="28"/>
        </w:rPr>
        <w:t>ц</w:t>
      </w:r>
      <w:r w:rsidRPr="004A377B">
        <w:rPr>
          <w:rFonts w:ascii="Times New Roman" w:hAnsi="Times New Roman" w:cs="Times New Roman"/>
          <w:sz w:val="28"/>
          <w:szCs w:val="28"/>
        </w:rPr>
        <w:t>ифровой банкинг</w:t>
      </w:r>
    </w:p>
    <w:p w14:paraId="6BDAB062" w14:textId="7777777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Г, А</w:t>
      </w:r>
    </w:p>
    <w:p w14:paraId="6924522C" w14:textId="1F859A47" w:rsidR="00464AB0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464AB0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4AB0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 xml:space="preserve"> УК</w:t>
      </w:r>
      <w:r w:rsidR="00464AB0" w:rsidRPr="003F7F5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4AB0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44F8F877" w14:textId="77777777" w:rsidR="006A2EBF" w:rsidRPr="004A377B" w:rsidRDefault="006A2EBF" w:rsidP="006A2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60C13B" w14:textId="77777777" w:rsidR="006A2EBF" w:rsidRPr="004A377B" w:rsidRDefault="006A2EBF" w:rsidP="00464AB0">
      <w:pPr>
        <w:pStyle w:val="ad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377B">
        <w:rPr>
          <w:sz w:val="28"/>
          <w:szCs w:val="28"/>
        </w:rPr>
        <w:t xml:space="preserve">. </w:t>
      </w:r>
      <w:r w:rsidRPr="007D69D4">
        <w:rPr>
          <w:i/>
          <w:iCs/>
          <w:sz w:val="28"/>
          <w:szCs w:val="28"/>
        </w:rPr>
        <w:t xml:space="preserve">Укажите последовательность целей </w:t>
      </w:r>
      <w:proofErr w:type="spellStart"/>
      <w:r w:rsidRPr="007D69D4">
        <w:rPr>
          <w:i/>
          <w:iCs/>
          <w:sz w:val="28"/>
          <w:szCs w:val="28"/>
        </w:rPr>
        <w:t>премаркетинга</w:t>
      </w:r>
      <w:proofErr w:type="spellEnd"/>
      <w:r w:rsidRPr="007D69D4">
        <w:rPr>
          <w:i/>
          <w:iCs/>
          <w:sz w:val="28"/>
          <w:szCs w:val="28"/>
        </w:rPr>
        <w:t>:</w:t>
      </w:r>
    </w:p>
    <w:p w14:paraId="00E1B04E" w14:textId="6A4700D0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64AB0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</w:t>
      </w:r>
      <w:r w:rsidRPr="004A37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естирование гипотез и сбор данных</w:t>
      </w:r>
    </w:p>
    <w:p w14:paraId="6D3558D4" w14:textId="65766E73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64AB0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б</w:t>
      </w:r>
      <w:r w:rsidRPr="004A37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устер продаж</w:t>
      </w:r>
    </w:p>
    <w:p w14:paraId="329DBB92" w14:textId="1C05A8A9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В) </w:t>
      </w:r>
      <w:r w:rsidR="00464AB0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</w:t>
      </w:r>
      <w:r w:rsidRPr="004A377B"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ыход на новую аудиторию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31AD79" w14:textId="7777777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А</w:t>
      </w:r>
    </w:p>
    <w:p w14:paraId="77D8C2A4" w14:textId="31EE4F6C" w:rsidR="00464AB0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 (У</w:t>
      </w:r>
      <w:r w:rsidR="00464AB0" w:rsidRPr="004A06FD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4AB0" w:rsidRPr="004A06FD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 xml:space="preserve"> УК</w:t>
      </w:r>
      <w:r w:rsidR="00464AB0" w:rsidRPr="003F7F5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4AB0" w:rsidRPr="003F7F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2)</w:t>
      </w:r>
    </w:p>
    <w:p w14:paraId="5A9F5EBA" w14:textId="77777777" w:rsidR="006A2EBF" w:rsidRPr="004A377B" w:rsidRDefault="006A2EBF" w:rsidP="006A2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1E81A" w14:textId="77777777" w:rsidR="006A2EBF" w:rsidRPr="007D13C4" w:rsidRDefault="006A2EBF" w:rsidP="00464AB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D13C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</w:t>
      </w:r>
      <w:r w:rsidRPr="007D13C4">
        <w:rPr>
          <w:rFonts w:ascii="Times New Roman" w:hAnsi="Times New Roman" w:cs="Times New Roman"/>
          <w:i/>
          <w:iCs/>
          <w:sz w:val="28"/>
          <w:szCs w:val="28"/>
        </w:rPr>
        <w:t>этапы обработки больших массивов данных (Big Data)</w:t>
      </w:r>
      <w:r w:rsidRPr="007D13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14:paraId="773201D0" w14:textId="559A82EB" w:rsidR="006A2EBF" w:rsidRPr="004A377B" w:rsidRDefault="006A2EBF" w:rsidP="00464A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A377B">
        <w:rPr>
          <w:rFonts w:ascii="Times New Roman" w:hAnsi="Times New Roman" w:cs="Times New Roman"/>
          <w:sz w:val="28"/>
          <w:szCs w:val="28"/>
        </w:rPr>
        <w:t xml:space="preserve"> </w:t>
      </w:r>
      <w:r w:rsidR="00464AB0">
        <w:rPr>
          <w:rFonts w:ascii="Times New Roman" w:hAnsi="Times New Roman" w:cs="Times New Roman"/>
          <w:sz w:val="28"/>
          <w:szCs w:val="28"/>
        </w:rPr>
        <w:t>в</w:t>
      </w:r>
      <w:r w:rsidRPr="004A377B">
        <w:rPr>
          <w:rFonts w:ascii="Times New Roman" w:hAnsi="Times New Roman" w:cs="Times New Roman"/>
          <w:sz w:val="28"/>
          <w:szCs w:val="28"/>
        </w:rPr>
        <w:t xml:space="preserve">ыбор алгоритма анализа данных и обучение программы выбранному алгоритму с дальнейшим анализом обнаруженных закономерностей </w:t>
      </w:r>
    </w:p>
    <w:p w14:paraId="547C76A2" w14:textId="64B72426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64AB0">
        <w:rPr>
          <w:rFonts w:ascii="Times New Roman" w:hAnsi="Times New Roman" w:cs="Times New Roman"/>
          <w:sz w:val="28"/>
          <w:szCs w:val="28"/>
        </w:rPr>
        <w:t>с</w:t>
      </w:r>
      <w:r w:rsidRPr="004A377B">
        <w:rPr>
          <w:rFonts w:ascii="Times New Roman" w:hAnsi="Times New Roman" w:cs="Times New Roman"/>
          <w:sz w:val="28"/>
          <w:szCs w:val="28"/>
        </w:rPr>
        <w:t>бор данных с их параллельной подготовкой (декодировка, отсев мусора, удаление нерелевантной информации)</w:t>
      </w:r>
    </w:p>
    <w:p w14:paraId="45DFF83F" w14:textId="5A0DEA24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остановка задачи для аналитической программы</w:t>
      </w:r>
    </w:p>
    <w:p w14:paraId="3C436918" w14:textId="7777777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В, Б, А</w:t>
      </w:r>
    </w:p>
    <w:p w14:paraId="0123A041" w14:textId="25E75C96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, ПК-2 (</w:t>
      </w:r>
      <w:r w:rsidR="0072036D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20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036D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8441A78" w14:textId="77777777" w:rsidR="006A2EBF" w:rsidRPr="004A377B" w:rsidRDefault="006A2EBF" w:rsidP="006A2E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84C61" w14:textId="77777777" w:rsidR="006A2EBF" w:rsidRPr="006A18D0" w:rsidRDefault="006A2EBF" w:rsidP="00464AB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A18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Расположите в правильной последовательности этапы </w:t>
      </w:r>
      <w:r w:rsidRPr="006A18D0">
        <w:rPr>
          <w:rFonts w:ascii="Times New Roman" w:hAnsi="Times New Roman" w:cs="Times New Roman"/>
          <w:i/>
          <w:iCs/>
          <w:sz w:val="28"/>
          <w:szCs w:val="28"/>
        </w:rPr>
        <w:t>рыночного цикла криптовалюты:</w:t>
      </w:r>
    </w:p>
    <w:p w14:paraId="0456F677" w14:textId="1BDFAD55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>ценка</w:t>
      </w:r>
    </w:p>
    <w:p w14:paraId="1739E2D0" w14:textId="569CE833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64AB0">
        <w:rPr>
          <w:rFonts w:ascii="Times New Roman" w:hAnsi="Times New Roman" w:cs="Times New Roman"/>
          <w:sz w:val="28"/>
          <w:szCs w:val="28"/>
        </w:rPr>
        <w:t>н</w:t>
      </w:r>
      <w:r w:rsidRPr="004A377B">
        <w:rPr>
          <w:rFonts w:ascii="Times New Roman" w:hAnsi="Times New Roman" w:cs="Times New Roman"/>
          <w:sz w:val="28"/>
          <w:szCs w:val="28"/>
        </w:rPr>
        <w:t>акопление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BF0627" w14:textId="6BDA9FE8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64AB0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ост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5BCFAD" w14:textId="45F81BB2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64AB0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аспределение</w:t>
      </w:r>
    </w:p>
    <w:p w14:paraId="7E3ADA97" w14:textId="7777777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В, А, Г</w:t>
      </w:r>
    </w:p>
    <w:p w14:paraId="4EE8CA83" w14:textId="1907185D" w:rsidR="002852EA" w:rsidRPr="004A377B" w:rsidRDefault="006A2EBF" w:rsidP="002852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УК-1.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3C277C3" w14:textId="53ADF089" w:rsidR="006A2EBF" w:rsidRPr="004A377B" w:rsidRDefault="006A2EBF" w:rsidP="002852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93F4B" w14:textId="77777777" w:rsidR="006A2EBF" w:rsidRPr="00A814A4" w:rsidRDefault="006A2EBF" w:rsidP="00464AB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814A4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правильную последовательность</w:t>
      </w:r>
      <w:r w:rsidRPr="00A814A4">
        <w:rPr>
          <w:rFonts w:ascii="Times New Roman" w:hAnsi="Times New Roman" w:cs="Times New Roman"/>
          <w:i/>
          <w:iCs/>
          <w:sz w:val="28"/>
          <w:szCs w:val="28"/>
        </w:rPr>
        <w:t xml:space="preserve"> установления онлайн-банкинга</w:t>
      </w:r>
      <w:r w:rsidRPr="00A814A4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147DF6B7" w14:textId="41B2CC69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64AB0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одписание документов</w:t>
      </w:r>
    </w:p>
    <w:p w14:paraId="3F6E957C" w14:textId="7B7D500E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64AB0">
        <w:rPr>
          <w:rFonts w:ascii="Times New Roman" w:hAnsi="Times New Roman" w:cs="Times New Roman"/>
          <w:sz w:val="28"/>
          <w:szCs w:val="28"/>
        </w:rPr>
        <w:t>з</w:t>
      </w:r>
      <w:r w:rsidRPr="004A377B">
        <w:rPr>
          <w:rFonts w:ascii="Times New Roman" w:hAnsi="Times New Roman" w:cs="Times New Roman"/>
          <w:sz w:val="28"/>
          <w:szCs w:val="28"/>
        </w:rPr>
        <w:t>аключение первого договора с банком</w:t>
      </w:r>
    </w:p>
    <w:p w14:paraId="10698912" w14:textId="53C40FFA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64AB0">
        <w:rPr>
          <w:rFonts w:ascii="Times New Roman" w:hAnsi="Times New Roman" w:cs="Times New Roman"/>
          <w:sz w:val="28"/>
          <w:szCs w:val="28"/>
        </w:rPr>
        <w:t>р</w:t>
      </w:r>
      <w:r w:rsidRPr="004A377B">
        <w:rPr>
          <w:rFonts w:ascii="Times New Roman" w:hAnsi="Times New Roman" w:cs="Times New Roman"/>
          <w:sz w:val="28"/>
          <w:szCs w:val="28"/>
        </w:rPr>
        <w:t>егистрация в интернет-банке</w:t>
      </w:r>
    </w:p>
    <w:p w14:paraId="3BBC34E8" w14:textId="7777777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Б, А, В</w:t>
      </w:r>
    </w:p>
    <w:p w14:paraId="05E459D0" w14:textId="67886F5F" w:rsidR="005675F0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852EA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2852E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A1A8D71" w14:textId="77777777" w:rsidR="006A2EBF" w:rsidRPr="004A377B" w:rsidRDefault="006A2EBF" w:rsidP="006A2EB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B115AC" w14:textId="77777777" w:rsidR="006A2EBF" w:rsidRPr="00EA4342" w:rsidRDefault="006A2EBF" w:rsidP="00464AB0">
      <w:pPr>
        <w:pStyle w:val="sectionjournalparagraphp5zbfm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i/>
          <w:iCs/>
          <w:sz w:val="28"/>
          <w:szCs w:val="28"/>
        </w:rPr>
      </w:pPr>
      <w:r>
        <w:rPr>
          <w:sz w:val="28"/>
          <w:szCs w:val="28"/>
        </w:rPr>
        <w:t>8</w:t>
      </w:r>
      <w:r w:rsidRPr="004A377B">
        <w:rPr>
          <w:sz w:val="28"/>
          <w:szCs w:val="28"/>
        </w:rPr>
        <w:t xml:space="preserve">. </w:t>
      </w:r>
      <w:r w:rsidRPr="00EA4342">
        <w:rPr>
          <w:i/>
          <w:iCs/>
          <w:sz w:val="28"/>
          <w:szCs w:val="28"/>
        </w:rPr>
        <w:t xml:space="preserve">Установите правильную последовательность </w:t>
      </w:r>
      <w:r w:rsidRPr="00EA4342">
        <w:rPr>
          <w:i/>
          <w:iCs/>
          <w:sz w:val="28"/>
          <w:szCs w:val="28"/>
          <w:bdr w:val="none" w:sz="0" w:space="0" w:color="auto" w:frame="1"/>
        </w:rPr>
        <w:t>основных этапов развития стартапа</w:t>
      </w:r>
      <w:r w:rsidRPr="00EA4342">
        <w:rPr>
          <w:i/>
          <w:iCs/>
          <w:sz w:val="28"/>
          <w:szCs w:val="28"/>
        </w:rPr>
        <w:t>:</w:t>
      </w:r>
    </w:p>
    <w:p w14:paraId="6F99375B" w14:textId="62EAF511" w:rsidR="006A2EBF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E3FFC">
        <w:rPr>
          <w:rFonts w:ascii="Times New Roman" w:hAnsi="Times New Roman" w:cs="Times New Roman"/>
          <w:sz w:val="28"/>
          <w:szCs w:val="28"/>
        </w:rPr>
        <w:t>п</w:t>
      </w:r>
      <w:r w:rsidRPr="004A377B">
        <w:rPr>
          <w:rFonts w:ascii="Times New Roman" w:hAnsi="Times New Roman" w:cs="Times New Roman"/>
          <w:sz w:val="28"/>
          <w:szCs w:val="28"/>
        </w:rPr>
        <w:t>ереговоры с инвесторами и подписание договора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ED9006" w14:textId="29A2A265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E3FFC">
        <w:rPr>
          <w:rFonts w:ascii="Times New Roman" w:hAnsi="Times New Roman" w:cs="Times New Roman"/>
          <w:sz w:val="28"/>
          <w:szCs w:val="28"/>
        </w:rPr>
        <w:t>в</w:t>
      </w:r>
      <w:r w:rsidRPr="004A377B">
        <w:rPr>
          <w:rFonts w:ascii="Times New Roman" w:hAnsi="Times New Roman" w:cs="Times New Roman"/>
          <w:sz w:val="28"/>
          <w:szCs w:val="28"/>
        </w:rPr>
        <w:t>ыбор формы ведения предпринимательской деятельности и поиск инвесторов</w:t>
      </w:r>
    </w:p>
    <w:p w14:paraId="2BBB1AA9" w14:textId="3C216F8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E3FFC">
        <w:rPr>
          <w:rFonts w:ascii="Times New Roman" w:hAnsi="Times New Roman" w:cs="Times New Roman"/>
          <w:sz w:val="28"/>
          <w:szCs w:val="28"/>
        </w:rPr>
        <w:t>а</w:t>
      </w:r>
      <w:r w:rsidRPr="004A377B">
        <w:rPr>
          <w:rFonts w:ascii="Times New Roman" w:hAnsi="Times New Roman" w:cs="Times New Roman"/>
          <w:sz w:val="28"/>
          <w:szCs w:val="28"/>
        </w:rPr>
        <w:t>нализ рынка и выбор перспективной ниши бизнеса</w:t>
      </w: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FA8F20" w14:textId="13A36EB1" w:rsidR="006A2EBF" w:rsidRPr="004A377B" w:rsidRDefault="006A2EBF" w:rsidP="00464AB0">
      <w:pPr>
        <w:pStyle w:val="sectionjournallistitemgdwfn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A377B">
        <w:rPr>
          <w:sz w:val="28"/>
          <w:szCs w:val="28"/>
        </w:rPr>
        <w:t xml:space="preserve">Г) </w:t>
      </w:r>
      <w:r w:rsidR="009E3FFC">
        <w:rPr>
          <w:sz w:val="28"/>
          <w:szCs w:val="28"/>
        </w:rPr>
        <w:t>п</w:t>
      </w:r>
      <w:r w:rsidRPr="004A377B">
        <w:rPr>
          <w:sz w:val="28"/>
          <w:szCs w:val="28"/>
        </w:rPr>
        <w:t>роработка идеи продукта</w:t>
      </w:r>
    </w:p>
    <w:p w14:paraId="7E518E45" w14:textId="77777777" w:rsidR="006A2EBF" w:rsidRPr="004A377B" w:rsidRDefault="006A2EBF" w:rsidP="00464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>Правильный ответ: Г, В, Б, А</w:t>
      </w:r>
    </w:p>
    <w:p w14:paraId="54E6FA6F" w14:textId="0352796D" w:rsidR="00A75F9D" w:rsidRPr="004A377B" w:rsidRDefault="006A2EBF" w:rsidP="00A75F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77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75F9D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A75F9D" w:rsidRPr="004A377B">
        <w:rPr>
          <w:rFonts w:ascii="Times New Roman" w:eastAsia="Times New Roman" w:hAnsi="Times New Roman" w:cs="Times New Roman"/>
          <w:sz w:val="28"/>
          <w:szCs w:val="28"/>
        </w:rPr>
        <w:t>УК-1.</w:t>
      </w:r>
      <w:r w:rsidR="00A75F9D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A75F9D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A75F9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5F9D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A75F9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7CEF833" w14:textId="77777777" w:rsidR="00464AB0" w:rsidRDefault="00464AB0" w:rsidP="006A2E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C4B699" w14:textId="77777777" w:rsidR="00EA1B16" w:rsidRDefault="00EA1B16" w:rsidP="00464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207341" w14:textId="77777777" w:rsidR="00EA1B16" w:rsidRDefault="00EA1B16" w:rsidP="00464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2956C5" w14:textId="77777777" w:rsidR="00EA1B16" w:rsidRDefault="00EA1B16" w:rsidP="00464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F7B3DB" w14:textId="1CF272C3" w:rsidR="00464AB0" w:rsidRDefault="00464AB0" w:rsidP="00464A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5CBBD6E3" w14:textId="77777777" w:rsidR="00464AB0" w:rsidRPr="00DC3319" w:rsidRDefault="00464AB0" w:rsidP="00464A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FA5E5" w14:textId="77777777" w:rsidR="00464AB0" w:rsidRPr="00DC3319" w:rsidRDefault="00464AB0" w:rsidP="009E3FF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5FA71070" w14:textId="77777777" w:rsidR="006A2EBF" w:rsidRDefault="006A2EBF" w:rsidP="006A2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72E7B13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102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D343EFA" w14:textId="77777777" w:rsidR="006A2EBF" w:rsidRPr="00E102CA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102CA">
        <w:rPr>
          <w:rFonts w:ascii="Times New Roman" w:hAnsi="Times New Roman" w:cs="Times New Roman"/>
          <w:sz w:val="28"/>
          <w:szCs w:val="28"/>
        </w:rPr>
        <w:t xml:space="preserve">недрение новых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E102CA">
        <w:rPr>
          <w:rFonts w:ascii="Times New Roman" w:hAnsi="Times New Roman" w:cs="Times New Roman"/>
          <w:sz w:val="28"/>
          <w:szCs w:val="28"/>
        </w:rPr>
        <w:t>продуктов, услуг, программного обеспечения предполагает рост мошеннических операций.</w:t>
      </w:r>
    </w:p>
    <w:p w14:paraId="1860C3B5" w14:textId="77777777" w:rsidR="006A2EBF" w:rsidRPr="004A06FD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цифровых</w:t>
      </w:r>
    </w:p>
    <w:p w14:paraId="5340A3C9" w14:textId="1239ECE2" w:rsidR="006A2EBF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B0584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05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584" w:rsidRPr="004A377B">
        <w:rPr>
          <w:rFonts w:ascii="Times New Roman" w:eastAsia="Times New Roman" w:hAnsi="Times New Roman" w:cs="Times New Roman"/>
          <w:sz w:val="28"/>
          <w:szCs w:val="28"/>
        </w:rPr>
        <w:t>УК-1.2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EA5319B" w14:textId="77777777" w:rsidR="006A2EBF" w:rsidRPr="004A06FD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6CB563" w14:textId="77777777" w:rsidR="006A2EBF" w:rsidRDefault="006A2EBF" w:rsidP="005140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D2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F778C01" w14:textId="77777777" w:rsidR="006A2EBF" w:rsidRPr="005D2DAE" w:rsidRDefault="006A2EBF" w:rsidP="005140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DAE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5D2DAE">
        <w:rPr>
          <w:rFonts w:ascii="Times New Roman" w:hAnsi="Times New Roman" w:cs="Times New Roman"/>
          <w:sz w:val="28"/>
          <w:szCs w:val="28"/>
        </w:rPr>
        <w:t>скам</w:t>
      </w:r>
      <w:proofErr w:type="spellEnd"/>
      <w:r w:rsidRPr="005D2DAE">
        <w:rPr>
          <w:rFonts w:ascii="Times New Roman" w:hAnsi="Times New Roman" w:cs="Times New Roman"/>
          <w:sz w:val="28"/>
          <w:szCs w:val="28"/>
        </w:rPr>
        <w:t xml:space="preserve">-проектов мошенники создают фальшивые </w:t>
      </w:r>
      <w:proofErr w:type="spellStart"/>
      <w:r w:rsidRPr="005D2DAE">
        <w:rPr>
          <w:rFonts w:ascii="Times New Roman" w:hAnsi="Times New Roman" w:cs="Times New Roman"/>
          <w:sz w:val="28"/>
          <w:szCs w:val="28"/>
        </w:rPr>
        <w:t>криптовалютные</w:t>
      </w:r>
      <w:proofErr w:type="spellEnd"/>
      <w:r w:rsidRPr="005D2DAE">
        <w:rPr>
          <w:rFonts w:ascii="Times New Roman" w:hAnsi="Times New Roman" w:cs="Times New Roman"/>
          <w:sz w:val="28"/>
          <w:szCs w:val="28"/>
        </w:rPr>
        <w:t xml:space="preserve"> проекты или ICO, собирают 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5D2DAE">
        <w:rPr>
          <w:rFonts w:ascii="Times New Roman" w:hAnsi="Times New Roman" w:cs="Times New Roman"/>
          <w:sz w:val="28"/>
          <w:szCs w:val="28"/>
        </w:rPr>
        <w:t>от людей, а затем исчезают, не предоставив никаких реальных услуг или продуктов.</w:t>
      </w:r>
    </w:p>
    <w:p w14:paraId="3842D1B7" w14:textId="77777777" w:rsidR="006A2EBF" w:rsidRPr="004A06FD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5D2DAE">
        <w:rPr>
          <w:rFonts w:ascii="Times New Roman" w:hAnsi="Times New Roman" w:cs="Times New Roman"/>
          <w:sz w:val="28"/>
          <w:szCs w:val="28"/>
        </w:rPr>
        <w:t>инвестиции</w:t>
      </w:r>
    </w:p>
    <w:p w14:paraId="76741AAA" w14:textId="0E4975E9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464AB0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B0" w:rsidRPr="004A377B">
        <w:rPr>
          <w:rFonts w:ascii="Times New Roman" w:eastAsia="Times New Roman" w:hAnsi="Times New Roman" w:cs="Times New Roman"/>
          <w:sz w:val="28"/>
          <w:szCs w:val="28"/>
        </w:rPr>
        <w:t>УК-1.2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CA44C4E" w14:textId="77777777" w:rsidR="006A2EBF" w:rsidRPr="004A06FD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0195C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2A9D422" w14:textId="77777777" w:rsidR="006A2EBF" w:rsidRPr="009E5C3C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фишинга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5C3C">
        <w:rPr>
          <w:rFonts w:ascii="Times New Roman" w:hAnsi="Times New Roman" w:cs="Times New Roman"/>
          <w:sz w:val="28"/>
          <w:szCs w:val="28"/>
        </w:rPr>
        <w:t>ошенники отправляют фальшивые электронные письма или создают поддельные веб-сайты, которые выглядят так же, как официальные сайты бирж или кошельков криптовалюты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9E5C3C">
        <w:rPr>
          <w:rFonts w:ascii="Times New Roman" w:hAnsi="Times New Roman" w:cs="Times New Roman"/>
          <w:sz w:val="28"/>
          <w:szCs w:val="28"/>
        </w:rPr>
        <w:t>елью фишинга является получение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E5C3C">
        <w:rPr>
          <w:rFonts w:ascii="Times New Roman" w:hAnsi="Times New Roman" w:cs="Times New Roman"/>
          <w:sz w:val="28"/>
          <w:szCs w:val="28"/>
        </w:rPr>
        <w:t xml:space="preserve">, такой как пароли или приватные ключи, чтобы мошенники могли получить доступ к </w:t>
      </w:r>
      <w:proofErr w:type="spellStart"/>
      <w:r w:rsidRPr="009E5C3C">
        <w:rPr>
          <w:rFonts w:ascii="Times New Roman" w:hAnsi="Times New Roman" w:cs="Times New Roman"/>
          <w:sz w:val="28"/>
          <w:szCs w:val="28"/>
        </w:rPr>
        <w:t>криптовалютным</w:t>
      </w:r>
      <w:proofErr w:type="spellEnd"/>
      <w:r w:rsidRPr="009E5C3C">
        <w:rPr>
          <w:rFonts w:ascii="Times New Roman" w:hAnsi="Times New Roman" w:cs="Times New Roman"/>
          <w:sz w:val="28"/>
          <w:szCs w:val="28"/>
        </w:rPr>
        <w:t xml:space="preserve"> счетам жертвы.</w:t>
      </w:r>
    </w:p>
    <w:p w14:paraId="083C03E8" w14:textId="77777777" w:rsidR="006A2EBF" w:rsidRPr="009E5C3C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9E5C3C">
        <w:rPr>
          <w:rFonts w:ascii="Times New Roman" w:hAnsi="Times New Roman" w:cs="Times New Roman"/>
          <w:sz w:val="28"/>
          <w:szCs w:val="28"/>
        </w:rPr>
        <w:t>личной информации</w:t>
      </w:r>
      <w:r w:rsidRPr="009E5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9FA7AA" w14:textId="4CA305A1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464AB0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B0" w:rsidRPr="004A377B">
        <w:rPr>
          <w:rFonts w:ascii="Times New Roman" w:eastAsia="Times New Roman" w:hAnsi="Times New Roman" w:cs="Times New Roman"/>
          <w:sz w:val="28"/>
          <w:szCs w:val="28"/>
        </w:rPr>
        <w:t>УК-1.2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C752C8C" w14:textId="77777777" w:rsidR="00464AB0" w:rsidRDefault="00464AB0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003BB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0ECBEC5C" w14:textId="77777777" w:rsidR="006A2EBF" w:rsidRPr="009E5C3C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фейковых раздач мошенники </w:t>
      </w:r>
      <w:r w:rsidRPr="009E5C3C">
        <w:rPr>
          <w:rFonts w:ascii="Times New Roman" w:hAnsi="Times New Roman" w:cs="Times New Roman"/>
          <w:sz w:val="28"/>
          <w:szCs w:val="28"/>
        </w:rPr>
        <w:t>предлагают что-то бесплатно в обмен на небольшой взнос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5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5C3C">
        <w:rPr>
          <w:rFonts w:ascii="Times New Roman" w:hAnsi="Times New Roman" w:cs="Times New Roman"/>
          <w:sz w:val="28"/>
          <w:szCs w:val="28"/>
        </w:rPr>
        <w:t xml:space="preserve">бычно они просят отправить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5C3C">
        <w:rPr>
          <w:rFonts w:ascii="Times New Roman" w:hAnsi="Times New Roman" w:cs="Times New Roman"/>
          <w:sz w:val="28"/>
          <w:szCs w:val="28"/>
        </w:rPr>
        <w:t>на некий биткоин-адрес, чтобы можно было получить обратно большую сумму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374D94" w14:textId="77777777" w:rsidR="006A2EBF" w:rsidRPr="004A06FD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9E5C3C">
        <w:rPr>
          <w:rFonts w:ascii="Times New Roman" w:hAnsi="Times New Roman" w:cs="Times New Roman"/>
          <w:sz w:val="28"/>
          <w:szCs w:val="28"/>
        </w:rPr>
        <w:t>средства</w:t>
      </w:r>
    </w:p>
    <w:p w14:paraId="778D800E" w14:textId="37093F0A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464AB0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4AB0" w:rsidRPr="004A377B">
        <w:rPr>
          <w:rFonts w:ascii="Times New Roman" w:eastAsia="Times New Roman" w:hAnsi="Times New Roman" w:cs="Times New Roman"/>
          <w:sz w:val="28"/>
          <w:szCs w:val="28"/>
        </w:rPr>
        <w:t>УК-1.2</w:t>
      </w:r>
      <w:r w:rsidR="00464AB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A355010" w14:textId="77777777" w:rsidR="00464AB0" w:rsidRPr="004A06FD" w:rsidRDefault="00464AB0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A767E51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7ED8AC2F" w14:textId="77777777" w:rsidR="006A2EBF" w:rsidRPr="00F43B1A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F48E9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 w:rsidRPr="002F48E9">
        <w:rPr>
          <w:rFonts w:ascii="Times New Roman" w:hAnsi="Times New Roman" w:cs="Times New Roman"/>
          <w:sz w:val="28"/>
          <w:szCs w:val="28"/>
        </w:rPr>
        <w:t> (от «финансовые технологии»)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это широкая линейка продуктов, инструментов и бизнес-моделей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2F48E9">
        <w:rPr>
          <w:rFonts w:ascii="Times New Roman" w:hAnsi="Times New Roman" w:cs="Times New Roman"/>
          <w:sz w:val="28"/>
          <w:szCs w:val="28"/>
        </w:rPr>
        <w:t xml:space="preserve"> и множество сервисов с использованием инновационных технологий: больших данных, </w:t>
      </w:r>
      <w:proofErr w:type="spellStart"/>
      <w:r w:rsidRPr="002F48E9">
        <w:rPr>
          <w:rFonts w:ascii="Times New Roman" w:hAnsi="Times New Roman" w:cs="Times New Roman"/>
          <w:sz w:val="28"/>
          <w:szCs w:val="28"/>
        </w:rPr>
        <w:t>блокчейна</w:t>
      </w:r>
      <w:proofErr w:type="spellEnd"/>
      <w:r w:rsidRPr="002F48E9">
        <w:rPr>
          <w:rFonts w:ascii="Times New Roman" w:hAnsi="Times New Roman" w:cs="Times New Roman"/>
          <w:sz w:val="28"/>
          <w:szCs w:val="28"/>
        </w:rPr>
        <w:t>, биометрии и других направлений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528135" w14:textId="77777777" w:rsidR="006A2EBF" w:rsidRPr="00F43B1A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2F48E9">
        <w:rPr>
          <w:rFonts w:ascii="Times New Roman" w:hAnsi="Times New Roman" w:cs="Times New Roman"/>
          <w:sz w:val="28"/>
          <w:szCs w:val="28"/>
        </w:rPr>
        <w:t>финансовых услуг</w:t>
      </w:r>
    </w:p>
    <w:p w14:paraId="4D33AB17" w14:textId="30E91A99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3B1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65CB58" w14:textId="77777777" w:rsidR="006A2EBF" w:rsidRPr="00D0223C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6CC2D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4843D90D" w14:textId="77777777" w:rsidR="006A2EBF" w:rsidRPr="00EF01D8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01D8">
        <w:rPr>
          <w:rFonts w:ascii="Times New Roman" w:hAnsi="Times New Roman" w:cs="Times New Roman"/>
          <w:sz w:val="28"/>
          <w:szCs w:val="28"/>
        </w:rPr>
        <w:t>Бизнес-инструменты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F01D8">
        <w:rPr>
          <w:rFonts w:ascii="Times New Roman" w:hAnsi="Times New Roman" w:cs="Times New Roman"/>
          <w:sz w:val="28"/>
          <w:szCs w:val="28"/>
        </w:rPr>
        <w:t>, которое позволяет предприятиям самостоятельно обрабатывать финансовую информацию для личных целей или для предоставления отчётов в контролирующие органы. </w:t>
      </w:r>
    </w:p>
    <w:p w14:paraId="6DEAA77B" w14:textId="77777777" w:rsidR="006A2EBF" w:rsidRPr="004A06FD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EF01D8">
        <w:rPr>
          <w:rFonts w:ascii="Times New Roman" w:hAnsi="Times New Roman" w:cs="Times New Roman"/>
          <w:sz w:val="28"/>
          <w:szCs w:val="28"/>
        </w:rPr>
        <w:t>программное обеспечение</w:t>
      </w:r>
    </w:p>
    <w:p w14:paraId="5E27F8C4" w14:textId="19C8C8C2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УК-1.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3A834D" w14:textId="77777777" w:rsidR="006A2EBF" w:rsidRPr="00D0223C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43D21" w14:textId="2C18692D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Pr="0069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3CD9F2E1" w14:textId="77777777" w:rsidR="006A2EBF" w:rsidRPr="006913B9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B9">
        <w:rPr>
          <w:rFonts w:ascii="Times New Roman" w:hAnsi="Times New Roman" w:cs="Times New Roman"/>
          <w:sz w:val="28"/>
          <w:szCs w:val="28"/>
        </w:rPr>
        <w:t>Персональные финансы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—</w:t>
      </w:r>
      <w:r w:rsidRPr="0069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913B9">
        <w:rPr>
          <w:rFonts w:ascii="Times New Roman" w:hAnsi="Times New Roman" w:cs="Times New Roman"/>
          <w:sz w:val="28"/>
          <w:szCs w:val="28"/>
        </w:rPr>
        <w:t xml:space="preserve">азличные приложения и сервисы, которые помогают </w:t>
      </w:r>
      <w:r>
        <w:rPr>
          <w:rFonts w:ascii="Times New Roman" w:hAnsi="Times New Roman" w:cs="Times New Roman"/>
          <w:sz w:val="28"/>
          <w:szCs w:val="28"/>
        </w:rPr>
        <w:t xml:space="preserve">_________ </w:t>
      </w:r>
      <w:r w:rsidRPr="006913B9">
        <w:rPr>
          <w:rFonts w:ascii="Times New Roman" w:hAnsi="Times New Roman" w:cs="Times New Roman"/>
          <w:sz w:val="28"/>
          <w:szCs w:val="28"/>
        </w:rPr>
        <w:t>управлять деньгами: онлайн-кошельки, советники</w:t>
      </w:r>
      <w:r w:rsidRPr="006913B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477E0E" w14:textId="77777777" w:rsidR="006A2EBF" w:rsidRPr="00A0506A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913B9">
        <w:rPr>
          <w:rFonts w:ascii="Times New Roman" w:hAnsi="Times New Roman" w:cs="Times New Roman"/>
          <w:sz w:val="28"/>
          <w:szCs w:val="28"/>
        </w:rPr>
        <w:t>пользователям</w:t>
      </w:r>
    </w:p>
    <w:p w14:paraId="21BB8A2C" w14:textId="60EE6408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0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УК-1.1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), ПК-2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F09C2F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A481B4" w14:textId="77777777" w:rsidR="006A2EBF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9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C331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C331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C331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610ACEF" w14:textId="77777777" w:rsidR="006A2EBF" w:rsidRPr="006913B9" w:rsidRDefault="006A2EBF" w:rsidP="005140A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3B9">
        <w:rPr>
          <w:rFonts w:ascii="Times New Roman" w:hAnsi="Times New Roman" w:cs="Times New Roman"/>
          <w:sz w:val="28"/>
          <w:szCs w:val="28"/>
        </w:rPr>
        <w:t>Инвестиции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E9">
        <w:rPr>
          <w:rFonts w:ascii="Times New Roman" w:hAnsi="Times New Roman" w:cs="Times New Roman"/>
          <w:sz w:val="28"/>
          <w:szCs w:val="28"/>
        </w:rPr>
        <w:t>—</w:t>
      </w:r>
      <w:r w:rsidRPr="00691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913B9">
        <w:rPr>
          <w:rFonts w:ascii="Times New Roman" w:hAnsi="Times New Roman" w:cs="Times New Roman"/>
          <w:sz w:val="28"/>
          <w:szCs w:val="28"/>
        </w:rPr>
        <w:t xml:space="preserve">рейдинговые инструменты и биржевые роботы, которые умеют анализировать 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6913B9">
        <w:rPr>
          <w:rFonts w:ascii="Times New Roman" w:hAnsi="Times New Roman" w:cs="Times New Roman"/>
          <w:sz w:val="28"/>
          <w:szCs w:val="28"/>
        </w:rPr>
        <w:t>и на основе данных принимать решения о сделках: покупать, продавать или игнорировать торговые активы.</w:t>
      </w:r>
    </w:p>
    <w:p w14:paraId="58C71ECB" w14:textId="77777777" w:rsidR="006A2EBF" w:rsidRPr="003F7F50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финансовые рынки</w:t>
      </w:r>
    </w:p>
    <w:p w14:paraId="69F54702" w14:textId="2741FB0E" w:rsidR="006A2EBF" w:rsidRDefault="006A2EBF" w:rsidP="005140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F5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УК-1.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2), ПК-2 (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BA0" w:rsidRPr="004A377B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273BA0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C15E3A8" w14:textId="77777777" w:rsidR="005140A7" w:rsidRPr="006F1868" w:rsidRDefault="005140A7" w:rsidP="00026745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DC0EFBF" w14:textId="77777777" w:rsidR="006A2EBF" w:rsidRPr="00186298" w:rsidRDefault="006A2EBF" w:rsidP="00CD478F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8629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8629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8629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8629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DBA3E38" w14:textId="77777777" w:rsidR="006A2EBF" w:rsidRDefault="006A2EBF" w:rsidP="006A2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F196ED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D6C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B37DEDD" w14:textId="77777777" w:rsidR="006A2EBF" w:rsidRPr="000D6CE0" w:rsidRDefault="006A2EBF" w:rsidP="00702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D6CE0">
        <w:rPr>
          <w:rFonts w:ascii="Times New Roman" w:hAnsi="Times New Roman" w:cs="Times New Roman"/>
          <w:sz w:val="28"/>
          <w:szCs w:val="28"/>
        </w:rPr>
        <w:t>акая технология позволяет автоматизировать рутинные задачи с помощью программного обеспечения, которое имитирует действия человека в цифровых системах?</w:t>
      </w:r>
    </w:p>
    <w:p w14:paraId="496D72D1" w14:textId="77777777" w:rsidR="006A2EBF" w:rsidRPr="000D6CE0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CE0"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6CE0">
        <w:rPr>
          <w:rFonts w:ascii="Times New Roman" w:hAnsi="Times New Roman" w:cs="Times New Roman"/>
          <w:sz w:val="28"/>
          <w:szCs w:val="28"/>
        </w:rPr>
        <w:t xml:space="preserve"> роботизация процессов автоматизации (RPA)</w:t>
      </w:r>
    </w:p>
    <w:p w14:paraId="06DA8E0D" w14:textId="119D4EB0" w:rsidR="006A2EBF" w:rsidRPr="000D6CE0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CE0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702795">
        <w:rPr>
          <w:rFonts w:ascii="Times New Roman" w:eastAsia="Times New Roman" w:hAnsi="Times New Roman" w:cs="Times New Roman"/>
          <w:sz w:val="28"/>
          <w:szCs w:val="28"/>
        </w:rPr>
        <w:t xml:space="preserve"> ПК-2</w:t>
      </w:r>
      <w:r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795">
        <w:rPr>
          <w:rFonts w:ascii="Times New Roman" w:eastAsia="Times New Roman" w:hAnsi="Times New Roman" w:cs="Times New Roman"/>
          <w:sz w:val="28"/>
          <w:szCs w:val="28"/>
        </w:rPr>
        <w:t>(</w:t>
      </w:r>
      <w:r w:rsidR="00CC1C61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CC1C6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C1C61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1C6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1C61">
        <w:rPr>
          <w:rFonts w:ascii="Times New Roman" w:eastAsia="Times New Roman" w:hAnsi="Times New Roman" w:cs="Times New Roman"/>
          <w:sz w:val="28"/>
          <w:szCs w:val="28"/>
        </w:rPr>
        <w:t xml:space="preserve"> ПК-2.4</w:t>
      </w:r>
      <w:r w:rsidR="0070279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AED3D07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B038C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6F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AD3C8B4" w14:textId="77777777" w:rsidR="006A2EBF" w:rsidRPr="00CC6FED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6FED">
        <w:rPr>
          <w:rFonts w:ascii="Times New Roman" w:hAnsi="Times New Roman" w:cs="Times New Roman"/>
          <w:sz w:val="28"/>
          <w:szCs w:val="28"/>
        </w:rPr>
        <w:t>акая область компьютерных наук, направленна на создание систем, способных выполнять задачи, требующие человеческого интеллекта?</w:t>
      </w:r>
    </w:p>
    <w:p w14:paraId="29C7A019" w14:textId="77777777" w:rsidR="006A2EBF" w:rsidRPr="00CC6FED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>Правильный ответ: искусственный интеллект (ИИ)</w:t>
      </w:r>
    </w:p>
    <w:p w14:paraId="4C991EA6" w14:textId="6E137ADC" w:rsidR="006A2D13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FE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19EA4968" w14:textId="77777777" w:rsidR="006A2EBF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EE0B0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0A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1CEABD5" w14:textId="77777777" w:rsidR="006A2EBF" w:rsidRPr="00E60A5C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60A5C">
        <w:rPr>
          <w:rFonts w:ascii="Times New Roman" w:hAnsi="Times New Roman" w:cs="Times New Roman"/>
          <w:sz w:val="28"/>
          <w:szCs w:val="28"/>
        </w:rPr>
        <w:t>акая модель работает по алгоритму: извлечение данных из всех источников, которые система фильтрует по заданным условиям и распределяет между компьютерами?</w:t>
      </w:r>
    </w:p>
    <w:p w14:paraId="20A2F9CD" w14:textId="77777777" w:rsidR="006A2EBF" w:rsidRPr="00E60A5C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A5C">
        <w:rPr>
          <w:rFonts w:ascii="Times New Roman" w:hAnsi="Times New Roman" w:cs="Times New Roman"/>
          <w:sz w:val="28"/>
          <w:szCs w:val="28"/>
        </w:rPr>
        <w:t xml:space="preserve">Правильный ответ: модель параллельных вычислений </w:t>
      </w:r>
      <w:proofErr w:type="spellStart"/>
      <w:r w:rsidRPr="00E60A5C">
        <w:rPr>
          <w:rFonts w:ascii="Times New Roman" w:hAnsi="Times New Roman" w:cs="Times New Roman"/>
          <w:sz w:val="28"/>
          <w:szCs w:val="28"/>
        </w:rPr>
        <w:t>MapReduce</w:t>
      </w:r>
      <w:proofErr w:type="spellEnd"/>
    </w:p>
    <w:p w14:paraId="4D2EBC94" w14:textId="1E680809" w:rsidR="00E239B7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5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19F014FC" w14:textId="77777777" w:rsidR="006A2EBF" w:rsidRPr="00E60A5C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1C2E4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53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37E7947" w14:textId="77777777" w:rsidR="006A2EBF" w:rsidRPr="00CC6FED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A533A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называют</w:t>
      </w:r>
      <w:r w:rsidRPr="00FA533A">
        <w:rPr>
          <w:rFonts w:ascii="Times New Roman" w:hAnsi="Times New Roman" w:cs="Times New Roman"/>
          <w:sz w:val="28"/>
          <w:szCs w:val="28"/>
        </w:rPr>
        <w:t xml:space="preserve"> совокупность электронных данных (цифрового кода или обозначения), содержащихся в информационной системе, </w:t>
      </w:r>
      <w:r>
        <w:rPr>
          <w:rFonts w:ascii="Times New Roman" w:hAnsi="Times New Roman" w:cs="Times New Roman"/>
          <w:sz w:val="28"/>
          <w:szCs w:val="28"/>
        </w:rPr>
        <w:t>работающую</w:t>
      </w:r>
      <w:r w:rsidRPr="00FA533A">
        <w:rPr>
          <w:rFonts w:ascii="Times New Roman" w:hAnsi="Times New Roman" w:cs="Times New Roman"/>
          <w:sz w:val="28"/>
          <w:szCs w:val="28"/>
        </w:rPr>
        <w:t xml:space="preserve"> полностью в цифровых сетях, позволяя осуществлять транзакции электронным способом?</w:t>
      </w:r>
    </w:p>
    <w:p w14:paraId="25FF411B" w14:textId="77777777" w:rsidR="006A2EBF" w:rsidRPr="00CC6FED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E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цифровая валюта</w:t>
      </w:r>
    </w:p>
    <w:p w14:paraId="53D8B0D1" w14:textId="2F64DE3A" w:rsidR="00E239B7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6FE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3533F2BD" w14:textId="77777777" w:rsidR="006A2EBF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3FC0D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339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F194BD3" w14:textId="77777777" w:rsidR="006A2EBF" w:rsidRPr="00533910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</w:t>
      </w:r>
      <w:r w:rsidRPr="00533910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533910">
        <w:rPr>
          <w:rFonts w:ascii="Times New Roman" w:hAnsi="Times New Roman" w:cs="Times New Roman"/>
          <w:sz w:val="28"/>
          <w:szCs w:val="28"/>
        </w:rPr>
        <w:t xml:space="preserve"> называют децентрализованную систему хранения и передачи информации, при которой данные шифруются и объединяются в блоки, а затем сохраняются на компьютерах множества пользователей сети? </w:t>
      </w:r>
    </w:p>
    <w:p w14:paraId="487EB3F8" w14:textId="77777777" w:rsidR="006A2EBF" w:rsidRPr="00533910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391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33910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</w:p>
    <w:p w14:paraId="3FCB1486" w14:textId="7161114D" w:rsidR="006A2EBF" w:rsidRPr="00533910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3910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49D88788" w14:textId="77777777" w:rsidR="006A2EBF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D4444D" w14:textId="77777777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079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44CF3EB" w14:textId="77777777" w:rsidR="006A2EBF" w:rsidRPr="00C079C3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079C3">
        <w:rPr>
          <w:rFonts w:ascii="Times New Roman" w:hAnsi="Times New Roman" w:cs="Times New Roman"/>
          <w:sz w:val="28"/>
          <w:szCs w:val="28"/>
        </w:rPr>
        <w:t>ак называют сравнительный анализ экономических показателей одной организации с результатами конкурентов, наиболее успешных предприятий, и внедрение по результатам анализа лучших практик в собственный бизнес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736762E" w14:textId="77777777" w:rsidR="006A2EBF" w:rsidRPr="00C079C3" w:rsidRDefault="006A2EBF" w:rsidP="00702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9C3">
        <w:rPr>
          <w:rFonts w:ascii="Times New Roman" w:hAnsi="Times New Roman" w:cs="Times New Roman"/>
          <w:sz w:val="28"/>
          <w:szCs w:val="28"/>
        </w:rPr>
        <w:t>Правильный ответ: финансовый бенчмаркинг</w:t>
      </w:r>
    </w:p>
    <w:p w14:paraId="012CDFA8" w14:textId="73939E3B" w:rsidR="006A2EBF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9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1D74714D" w14:textId="77777777" w:rsidR="006A2D13" w:rsidRDefault="006A2D13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8CE096" w14:textId="0814B51B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41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490A8F2" w14:textId="77777777" w:rsidR="006A2EBF" w:rsidRPr="0087419E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7419E">
        <w:rPr>
          <w:rFonts w:ascii="Times New Roman" w:eastAsia="Times New Roman" w:hAnsi="Times New Roman" w:cs="Times New Roman"/>
          <w:sz w:val="28"/>
          <w:szCs w:val="28"/>
        </w:rPr>
        <w:t>акое приложение используют для управления</w:t>
      </w:r>
      <w:r w:rsidRPr="0087419E">
        <w:rPr>
          <w:rFonts w:ascii="Times New Roman" w:hAnsi="Times New Roman" w:cs="Times New Roman"/>
          <w:sz w:val="28"/>
          <w:szCs w:val="28"/>
        </w:rPr>
        <w:t xml:space="preserve"> личными финансами, помогающее анализировать доходы и расходы, а также планировать бюджет (особенность сервиса — синхронизация с банковскими счетами для автоматического импорта трансакций и формирования общего баланса)?</w:t>
      </w:r>
    </w:p>
    <w:p w14:paraId="3CAE11B6" w14:textId="77777777" w:rsidR="006A2EBF" w:rsidRPr="0087419E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419E">
        <w:rPr>
          <w:rFonts w:ascii="Times New Roman" w:hAnsi="Times New Roman" w:cs="Times New Roman"/>
          <w:sz w:val="28"/>
          <w:szCs w:val="28"/>
        </w:rPr>
        <w:t>Правильный ответ: дзен-мани</w:t>
      </w:r>
    </w:p>
    <w:p w14:paraId="0AE96238" w14:textId="4CF00382" w:rsidR="006A2EBF" w:rsidRPr="0087419E" w:rsidRDefault="006A2EBF" w:rsidP="007027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9E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6406277F" w14:textId="77777777" w:rsidR="006A2D13" w:rsidRDefault="006A2D13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9B1BF" w14:textId="02391C7A" w:rsidR="006A2EBF" w:rsidRDefault="006A2EBF" w:rsidP="007027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862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FD4B718" w14:textId="77777777" w:rsidR="006A2EBF" w:rsidRPr="00186298" w:rsidRDefault="006A2EBF" w:rsidP="00702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86298">
        <w:rPr>
          <w:rFonts w:ascii="Times New Roman" w:hAnsi="Times New Roman" w:cs="Times New Roman"/>
          <w:sz w:val="28"/>
          <w:szCs w:val="28"/>
        </w:rPr>
        <w:t>акой сервис используют для управления личным, семейным бюджетом или небольшим бизнесом (предполагает облачное хранилище и синхронизацию данных между устройствами, что обеспечивает доступ к финансам в любое время и с любого устройства)?</w:t>
      </w:r>
    </w:p>
    <w:p w14:paraId="6E80CADD" w14:textId="77777777" w:rsidR="006A2EBF" w:rsidRPr="00186298" w:rsidRDefault="006A2EBF" w:rsidP="007027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29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186298">
        <w:rPr>
          <w:rFonts w:ascii="Times New Roman" w:hAnsi="Times New Roman" w:cs="Times New Roman"/>
          <w:sz w:val="28"/>
          <w:szCs w:val="28"/>
        </w:rPr>
        <w:t>сash</w:t>
      </w:r>
      <w:proofErr w:type="spellEnd"/>
      <w:r w:rsidRPr="001862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298">
        <w:rPr>
          <w:rFonts w:ascii="Times New Roman" w:hAnsi="Times New Roman" w:cs="Times New Roman"/>
          <w:sz w:val="28"/>
          <w:szCs w:val="28"/>
        </w:rPr>
        <w:t>оrganizer</w:t>
      </w:r>
      <w:proofErr w:type="spellEnd"/>
    </w:p>
    <w:p w14:paraId="42246962" w14:textId="1D7C9E21" w:rsidR="006A2EBF" w:rsidRDefault="006A2EBF" w:rsidP="006A2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298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ПК-2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ПК-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2</w:t>
      </w:r>
      <w:r w:rsidR="006A2D13" w:rsidRPr="000D6C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7873CB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2D13">
        <w:rPr>
          <w:rFonts w:ascii="Times New Roman" w:eastAsia="Times New Roman" w:hAnsi="Times New Roman" w:cs="Times New Roman"/>
          <w:sz w:val="28"/>
          <w:szCs w:val="28"/>
        </w:rPr>
        <w:t xml:space="preserve"> ПК-2.4)</w:t>
      </w:r>
    </w:p>
    <w:p w14:paraId="3453B093" w14:textId="77777777" w:rsidR="006A2D13" w:rsidRPr="00186298" w:rsidRDefault="006A2D13" w:rsidP="006A2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BAF7E" w14:textId="77777777" w:rsidR="006A2EBF" w:rsidRPr="00100CC5" w:rsidRDefault="006A2EBF" w:rsidP="007873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CC5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1B834EA" w14:textId="77777777" w:rsidR="006A2EBF" w:rsidRPr="0028675D" w:rsidRDefault="006A2EBF" w:rsidP="006A2E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2D2BB12" w14:textId="77777777" w:rsidR="006A2EBF" w:rsidRPr="004A06FD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84D0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95F4EA5" w14:textId="77777777" w:rsidR="006A2EBF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CD">
        <w:rPr>
          <w:rFonts w:ascii="Times New Roman" w:hAnsi="Times New Roman" w:cs="Times New Roman"/>
          <w:sz w:val="28"/>
          <w:szCs w:val="28"/>
        </w:rPr>
        <w:t>Что в себя включает понятие правового регулирования использования финансовых технологий в менеджменте?</w:t>
      </w:r>
      <w:r>
        <w:t xml:space="preserve"> </w:t>
      </w:r>
    </w:p>
    <w:p w14:paraId="0858F720" w14:textId="1167FB12" w:rsidR="006A2EBF" w:rsidRPr="00255D5E" w:rsidRDefault="006A2EBF" w:rsidP="004007C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bookmarkStart w:id="1" w:name="_Hlk191506091"/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4007C7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580D2F4F" w14:textId="77777777" w:rsidR="006A2EBF" w:rsidRPr="0042356D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bookmarkEnd w:id="1"/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5A20">
        <w:rPr>
          <w:rFonts w:ascii="Times New Roman" w:hAnsi="Times New Roman" w:cs="Times New Roman"/>
          <w:sz w:val="28"/>
          <w:szCs w:val="28"/>
        </w:rPr>
        <w:t xml:space="preserve">равовое регулирование использования финансовых технологий в менеджменте включает в себя ряд аспектов, </w:t>
      </w:r>
      <w:r>
        <w:rPr>
          <w:rFonts w:ascii="Times New Roman" w:hAnsi="Times New Roman" w:cs="Times New Roman"/>
          <w:sz w:val="28"/>
          <w:szCs w:val="28"/>
        </w:rPr>
        <w:t>имеется ввиду:</w:t>
      </w:r>
      <w:r w:rsidRPr="00575A20">
        <w:rPr>
          <w:rFonts w:ascii="Times New Roman" w:hAnsi="Times New Roman" w:cs="Times New Roman"/>
          <w:sz w:val="28"/>
          <w:szCs w:val="28"/>
        </w:rPr>
        <w:t xml:space="preserve"> определение статуса цифровых технологий, применяемых в финансовой сфере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5A20">
        <w:rPr>
          <w:rFonts w:ascii="Times New Roman" w:hAnsi="Times New Roman" w:cs="Times New Roman"/>
          <w:sz w:val="28"/>
          <w:szCs w:val="28"/>
        </w:rPr>
        <w:t xml:space="preserve"> установление требований к организации и осуществлению производства, основанного на принципах криптографии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75A20">
        <w:rPr>
          <w:rFonts w:ascii="Times New Roman" w:hAnsi="Times New Roman" w:cs="Times New Roman"/>
          <w:sz w:val="28"/>
          <w:szCs w:val="28"/>
        </w:rPr>
        <w:t xml:space="preserve"> регулирование публичного привлечения денежных средств и криптовалют.</w:t>
      </w:r>
      <w:r w:rsidRPr="00851DF9">
        <w:t> </w:t>
      </w:r>
    </w:p>
    <w:p w14:paraId="0CDCDBBE" w14:textId="77777777" w:rsidR="006A2EBF" w:rsidRPr="003D721F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2" w:name="_Hlk191505488"/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bookmarkEnd w:id="2"/>
      <w:r>
        <w:rPr>
          <w:rFonts w:ascii="Times New Roman" w:eastAsia="Times New Roman" w:hAnsi="Times New Roman" w:cs="Times New Roman"/>
          <w:iCs/>
          <w:sz w:val="28"/>
          <w:szCs w:val="28"/>
        </w:rPr>
        <w:t>аспектов</w:t>
      </w:r>
    </w:p>
    <w:p w14:paraId="0FE6CD09" w14:textId="08829B45" w:rsidR="006A2EBF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 xml:space="preserve"> УК-1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 xml:space="preserve"> (УК-1.1, УК-1.2)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>, ПК-2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>(</w:t>
      </w:r>
      <w:r w:rsidR="009E4B90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45490E9" w14:textId="77777777" w:rsidR="006A2EBF" w:rsidRPr="004A06FD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80ECA" w14:textId="77777777" w:rsidR="006A2EBF" w:rsidRPr="007362A3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362A3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66C348B" w14:textId="77777777" w:rsidR="006A2EBF" w:rsidRDefault="006A2EBF" w:rsidP="00400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0617">
        <w:rPr>
          <w:rFonts w:ascii="Times New Roman" w:hAnsi="Times New Roman" w:cs="Times New Roman"/>
          <w:sz w:val="28"/>
          <w:szCs w:val="28"/>
        </w:rPr>
        <w:lastRenderedPageBreak/>
        <w:t>В чем состоят цели правового регулирования финансовых технологий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028BE8B" w14:textId="43C38688" w:rsidR="006A2EBF" w:rsidRPr="00255D5E" w:rsidRDefault="006A2EBF" w:rsidP="004007C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4007C7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622B2B0" w14:textId="77777777" w:rsidR="006A2EBF" w:rsidRPr="00AF0DF9" w:rsidRDefault="006A2EBF" w:rsidP="00400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F0DF9">
        <w:rPr>
          <w:rFonts w:ascii="Times New Roman" w:hAnsi="Times New Roman" w:cs="Times New Roman"/>
          <w:sz w:val="28"/>
          <w:szCs w:val="28"/>
        </w:rPr>
        <w:t>ели правового регулирования финансовых технологий </w:t>
      </w:r>
      <w:r>
        <w:rPr>
          <w:rFonts w:ascii="Times New Roman" w:hAnsi="Times New Roman" w:cs="Times New Roman"/>
          <w:sz w:val="28"/>
          <w:szCs w:val="28"/>
        </w:rPr>
        <w:t xml:space="preserve">состоят в </w:t>
      </w:r>
      <w:r w:rsidRPr="00AF0DF9">
        <w:rPr>
          <w:rFonts w:ascii="Times New Roman" w:hAnsi="Times New Roman" w:cs="Times New Roman"/>
          <w:sz w:val="28"/>
          <w:szCs w:val="28"/>
        </w:rPr>
        <w:t xml:space="preserve">минимизации рисков для финансовой системы государства и национальной безопасности, а также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0DF9">
        <w:rPr>
          <w:rFonts w:ascii="Times New Roman" w:hAnsi="Times New Roman" w:cs="Times New Roman"/>
          <w:sz w:val="28"/>
          <w:szCs w:val="28"/>
        </w:rPr>
        <w:t>пополнени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DF9">
        <w:rPr>
          <w:rFonts w:ascii="Times New Roman" w:hAnsi="Times New Roman" w:cs="Times New Roman"/>
          <w:sz w:val="28"/>
          <w:szCs w:val="28"/>
        </w:rPr>
        <w:t xml:space="preserve"> доходной части бюджета за счёт налогообложения оказываемых на рынке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F0DF9">
        <w:rPr>
          <w:rFonts w:ascii="Times New Roman" w:hAnsi="Times New Roman" w:cs="Times New Roman"/>
          <w:sz w:val="28"/>
          <w:szCs w:val="28"/>
        </w:rPr>
        <w:t>финтех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F0DF9">
        <w:rPr>
          <w:rFonts w:ascii="Times New Roman" w:hAnsi="Times New Roman" w:cs="Times New Roman"/>
          <w:sz w:val="28"/>
          <w:szCs w:val="28"/>
        </w:rPr>
        <w:t>услуг. </w:t>
      </w:r>
    </w:p>
    <w:p w14:paraId="1C2DDBC3" w14:textId="77777777" w:rsidR="006A2EBF" w:rsidRPr="007362A3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содержания 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двух</w:t>
      </w:r>
      <w:r w:rsidRPr="00CB71C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целей</w:t>
      </w:r>
    </w:p>
    <w:p w14:paraId="265488CE" w14:textId="074F9411" w:rsidR="006A2EBF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УК-1 (УК-1.1, УК-1.2), ПК-2</w:t>
      </w:r>
      <w:r w:rsidR="00CD478F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(ПК-2.4)</w:t>
      </w:r>
    </w:p>
    <w:p w14:paraId="14110CD2" w14:textId="77777777" w:rsidR="006A2EBF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25A0CA" w14:textId="77777777" w:rsidR="006A2EBF" w:rsidRPr="004A06FD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F52A2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79650AE" w14:textId="77777777" w:rsidR="006A2EBF" w:rsidRPr="0071266E" w:rsidRDefault="006A2EBF" w:rsidP="00400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66E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71266E">
        <w:rPr>
          <w:rFonts w:ascii="Times New Roman" w:hAnsi="Times New Roman" w:cs="Times New Roman"/>
          <w:sz w:val="28"/>
          <w:szCs w:val="28"/>
        </w:rPr>
        <w:t>законодательные и нормативные акты регулируют создание и использование финансовых технологий в нашей стране?</w:t>
      </w:r>
    </w:p>
    <w:p w14:paraId="3CA2013F" w14:textId="519BFC3C" w:rsidR="006A2EBF" w:rsidRPr="00255D5E" w:rsidRDefault="006A2EBF" w:rsidP="004007C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4007C7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2E16A627" w14:textId="77777777" w:rsidR="006A2EBF" w:rsidRPr="0071266E" w:rsidRDefault="006A2EBF" w:rsidP="00400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1266E">
        <w:rPr>
          <w:rFonts w:ascii="Times New Roman" w:hAnsi="Times New Roman" w:cs="Times New Roman"/>
          <w:sz w:val="28"/>
          <w:szCs w:val="28"/>
        </w:rPr>
        <w:t xml:space="preserve"> России для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71266E">
        <w:rPr>
          <w:rFonts w:ascii="Times New Roman" w:hAnsi="Times New Roman" w:cs="Times New Roman"/>
          <w:sz w:val="28"/>
          <w:szCs w:val="28"/>
        </w:rPr>
        <w:t>финансовых технологий используют:</w:t>
      </w:r>
    </w:p>
    <w:p w14:paraId="35F0FEF5" w14:textId="77777777" w:rsidR="006A2EBF" w:rsidRPr="00527223" w:rsidRDefault="006A2EBF" w:rsidP="004007C7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27.07.2006 г. №149-ФЗ «Об информации, информационных технологиях и о защите информации»;  </w:t>
      </w:r>
    </w:p>
    <w:p w14:paraId="7971E035" w14:textId="77777777" w:rsidR="006A2EBF" w:rsidRPr="00527223" w:rsidRDefault="006A2EBF" w:rsidP="004007C7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6 апреля 2011 г. №63-ФЗ «Об электронной подписи»;  </w:t>
      </w:r>
    </w:p>
    <w:p w14:paraId="20B33DFA" w14:textId="77777777" w:rsidR="006A2EBF" w:rsidRPr="00527223" w:rsidRDefault="006A2EBF" w:rsidP="004007C7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27.07.2006 N 152-ФЗ «О персональных данных»;  </w:t>
      </w:r>
    </w:p>
    <w:p w14:paraId="175D68E1" w14:textId="77777777" w:rsidR="006A2EBF" w:rsidRPr="00527223" w:rsidRDefault="006A2EBF" w:rsidP="004007C7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31.07.2020 N 258-ФЗ «Об экспериментальных правовых режимах в сфере цифровых инноваций в Российской Федерации»;  </w:t>
      </w:r>
    </w:p>
    <w:p w14:paraId="758D3708" w14:textId="77777777" w:rsidR="006A2EBF" w:rsidRPr="00527223" w:rsidRDefault="006A2EBF" w:rsidP="004007C7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 xml:space="preserve">ФЗ от 31.07.2020 N 259-ФЗ «О цифровых финансовых активах, цифровой валюте и о внесении изменений в отдельные законодательные акты Российской Федерации»;  </w:t>
      </w:r>
    </w:p>
    <w:p w14:paraId="4585300F" w14:textId="77777777" w:rsidR="006A2EBF" w:rsidRPr="00527223" w:rsidRDefault="006A2EBF" w:rsidP="004007C7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223">
        <w:rPr>
          <w:rFonts w:ascii="Times New Roman" w:hAnsi="Times New Roman" w:cs="Times New Roman"/>
          <w:sz w:val="28"/>
          <w:szCs w:val="28"/>
        </w:rPr>
        <w:t>Гражданский кодекс РФ (часть 1). </w:t>
      </w:r>
    </w:p>
    <w:p w14:paraId="2191768F" w14:textId="77777777" w:rsidR="006A2EBF" w:rsidRPr="00CF52A2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пяти федеральных законов</w:t>
      </w: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РФ </w:t>
      </w:r>
      <w:r w:rsidRPr="0071266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одного кодекса РФ</w:t>
      </w:r>
    </w:p>
    <w:p w14:paraId="647E0DE2" w14:textId="7ECE3872" w:rsidR="006A2EBF" w:rsidRPr="00186298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>УК-1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E3FFC">
        <w:rPr>
          <w:rFonts w:ascii="Times New Roman" w:eastAsia="Times New Roman" w:hAnsi="Times New Roman" w:cs="Times New Roman"/>
          <w:sz w:val="28"/>
          <w:szCs w:val="28"/>
        </w:rPr>
        <w:t>УК-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1.1)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>, ПК-2 (</w:t>
      </w:r>
      <w:r w:rsidR="009E4B90" w:rsidRPr="00186298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E4B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4B90" w:rsidRPr="00186298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4007C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E7914F" w14:textId="77777777" w:rsidR="006A2EBF" w:rsidRPr="00F23999" w:rsidRDefault="006A2EBF" w:rsidP="004007C7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E675B" w14:textId="77777777" w:rsidR="006A2EBF" w:rsidRPr="00B018F7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18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36B1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B8FD7DD" w14:textId="77777777" w:rsidR="006A2EBF" w:rsidRPr="00B018F7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F7">
        <w:rPr>
          <w:rFonts w:ascii="Times New Roman" w:hAnsi="Times New Roman" w:cs="Times New Roman"/>
          <w:sz w:val="28"/>
          <w:szCs w:val="28"/>
        </w:rPr>
        <w:t>Что представляет собой международное сотрудничество в сфере использования финансовых технологий организациями?</w:t>
      </w:r>
    </w:p>
    <w:p w14:paraId="38590FE7" w14:textId="7E3E6169" w:rsidR="006A2EBF" w:rsidRPr="00255D5E" w:rsidRDefault="006A2EBF" w:rsidP="004007C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4007C7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4BC3E9DC" w14:textId="77777777" w:rsidR="006A2EBF" w:rsidRPr="00B018F7" w:rsidRDefault="006A2EBF" w:rsidP="00400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18F7">
        <w:rPr>
          <w:rFonts w:ascii="Times New Roman" w:hAnsi="Times New Roman" w:cs="Times New Roman"/>
          <w:sz w:val="28"/>
          <w:szCs w:val="28"/>
        </w:rPr>
        <w:t>еждународное сотрудничество в сфере использования финансовых технологий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8F7">
        <w:rPr>
          <w:rFonts w:ascii="Times New Roman" w:hAnsi="Times New Roman" w:cs="Times New Roman"/>
          <w:sz w:val="28"/>
          <w:szCs w:val="28"/>
        </w:rPr>
        <w:t>представляет собой взаимодействие на международном уровне для обеспечения безопасности, стабильности и инклюзивности новой цифровой экономики. Ключевую роль в развитии международного сотрудничества в сфере финансовых технологий играют межправительственные организации, например Всемирный банк и Международный валютный фонд.</w:t>
      </w:r>
    </w:p>
    <w:p w14:paraId="35EF67B4" w14:textId="77777777" w:rsidR="006A2EBF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определения международного сотрудничества и примеров международных организаций</w:t>
      </w:r>
    </w:p>
    <w:p w14:paraId="3C6A2282" w14:textId="3B838BD7" w:rsidR="006A2EBF" w:rsidRPr="00B018F7" w:rsidRDefault="006A2EBF" w:rsidP="004007C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8F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9E3FFC">
        <w:rPr>
          <w:rFonts w:ascii="Times New Roman" w:eastAsia="Times New Roman" w:hAnsi="Times New Roman" w:cs="Times New Roman"/>
          <w:sz w:val="28"/>
          <w:szCs w:val="28"/>
        </w:rPr>
        <w:t>УК-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1.2), ПК-2 (</w:t>
      </w:r>
      <w:r w:rsidR="00CD478F" w:rsidRPr="00186298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478F" w:rsidRPr="00186298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BA9EF5" w14:textId="77777777" w:rsidR="006A2EBF" w:rsidRDefault="006A2EBF" w:rsidP="004007C7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70ECA7" w14:textId="77777777" w:rsidR="006A2EBF" w:rsidRPr="004A06FD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E32B8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F339FBA" w14:textId="77777777" w:rsidR="006A2EBF" w:rsidRDefault="006A2EBF" w:rsidP="004007C7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Какие направления деятельности характеризуют м</w:t>
      </w:r>
      <w:r w:rsidRPr="00B018F7">
        <w:rPr>
          <w:rFonts w:ascii="Times New Roman" w:hAnsi="Times New Roman" w:cs="Times New Roman"/>
          <w:sz w:val="28"/>
          <w:szCs w:val="28"/>
        </w:rPr>
        <w:t>еждународное сотрудничество в сфере использования финансовых технологий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EC0685">
        <w:t xml:space="preserve"> </w:t>
      </w:r>
    </w:p>
    <w:p w14:paraId="0A839357" w14:textId="27BB192A" w:rsidR="006A2EBF" w:rsidRPr="00255D5E" w:rsidRDefault="006A2EBF" w:rsidP="004007C7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4007C7"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14:paraId="74B8323D" w14:textId="77777777" w:rsidR="006A2EBF" w:rsidRDefault="006A2EBF" w:rsidP="004007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>Ожидаемый результат: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18F7">
        <w:rPr>
          <w:rFonts w:ascii="Times New Roman" w:hAnsi="Times New Roman" w:cs="Times New Roman"/>
          <w:sz w:val="28"/>
          <w:szCs w:val="28"/>
        </w:rPr>
        <w:t>еждународное сотрудничество в сфере использования финансовых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следующие основные направления деятельности:</w:t>
      </w:r>
    </w:p>
    <w:p w14:paraId="596C52DB" w14:textId="77777777" w:rsidR="006A2EBF" w:rsidRPr="002017D2" w:rsidRDefault="006A2EBF" w:rsidP="004007C7">
      <w:pPr>
        <w:pStyle w:val="a3"/>
        <w:numPr>
          <w:ilvl w:val="0"/>
          <w:numId w:val="28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виртуализация финансовых организаций. Перевод активов и бизнес-процессов в цифровую форму. Например, замена банковских офисов веб-сайтами и мобильными приложениями; </w:t>
      </w:r>
    </w:p>
    <w:p w14:paraId="2BB38FC6" w14:textId="77777777" w:rsidR="006A2EBF" w:rsidRPr="002017D2" w:rsidRDefault="006A2EBF" w:rsidP="004007C7">
      <w:pPr>
        <w:pStyle w:val="a3"/>
        <w:numPr>
          <w:ilvl w:val="0"/>
          <w:numId w:val="28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формирование партнёрских экосистем. Это создание новых каналов сбыта финансовых продуктов, в частности через сторонние цифровые надстройки; </w:t>
      </w:r>
    </w:p>
    <w:p w14:paraId="229F6E35" w14:textId="77777777" w:rsidR="006A2EBF" w:rsidRPr="002017D2" w:rsidRDefault="006A2EBF" w:rsidP="004007C7">
      <w:pPr>
        <w:pStyle w:val="a3"/>
        <w:numPr>
          <w:ilvl w:val="0"/>
          <w:numId w:val="28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создание новых способов согласования хозяйственных интересов на финансовом рынке. Например, использование двусторонних платформ для взаимодействия между участниками финансовых операций; </w:t>
      </w:r>
    </w:p>
    <w:p w14:paraId="5953A179" w14:textId="77777777" w:rsidR="006A2EBF" w:rsidRPr="002017D2" w:rsidRDefault="006A2EBF" w:rsidP="004007C7">
      <w:pPr>
        <w:pStyle w:val="a3"/>
        <w:numPr>
          <w:ilvl w:val="0"/>
          <w:numId w:val="28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развитие систем идентификации пользователей. Это касается, в частности, идентификации клиентов для определения их подлинности и защиты от преступных схем хищения средств; </w:t>
      </w:r>
    </w:p>
    <w:p w14:paraId="78667DF7" w14:textId="77777777" w:rsidR="006A2EBF" w:rsidRPr="002017D2" w:rsidRDefault="006A2EBF" w:rsidP="004007C7">
      <w:pPr>
        <w:pStyle w:val="a3"/>
        <w:numPr>
          <w:ilvl w:val="0"/>
          <w:numId w:val="28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017D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2017D2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2017D2">
        <w:rPr>
          <w:rFonts w:ascii="Times New Roman" w:hAnsi="Times New Roman" w:cs="Times New Roman"/>
          <w:sz w:val="28"/>
          <w:szCs w:val="28"/>
        </w:rPr>
        <w:t xml:space="preserve">-технологий. Применение направлено на создание финансовой экосистемы, которая способна развиваться независимо от изменений политической обстановки.  </w:t>
      </w:r>
    </w:p>
    <w:p w14:paraId="0EFB52DC" w14:textId="77777777" w:rsidR="006A2EBF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2A2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пяти направлений деятельности</w:t>
      </w:r>
    </w:p>
    <w:p w14:paraId="5AA68B93" w14:textId="2AAB5104" w:rsidR="006A2EBF" w:rsidRPr="00186298" w:rsidRDefault="006A2EBF" w:rsidP="004007C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УК-1 (</w:t>
      </w:r>
      <w:r w:rsidR="009E3FFC">
        <w:rPr>
          <w:rFonts w:ascii="Times New Roman" w:eastAsia="Times New Roman" w:hAnsi="Times New Roman" w:cs="Times New Roman"/>
          <w:sz w:val="28"/>
          <w:szCs w:val="28"/>
        </w:rPr>
        <w:t>УК-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1.1), ПК-2 (</w:t>
      </w:r>
      <w:r w:rsidR="00CD478F" w:rsidRPr="00186298">
        <w:rPr>
          <w:rFonts w:ascii="Times New Roman" w:eastAsia="Times New Roman" w:hAnsi="Times New Roman" w:cs="Times New Roman"/>
          <w:sz w:val="28"/>
          <w:szCs w:val="28"/>
        </w:rPr>
        <w:t>ПК-2.3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478F" w:rsidRPr="00186298">
        <w:rPr>
          <w:rFonts w:ascii="Times New Roman" w:eastAsia="Times New Roman" w:hAnsi="Times New Roman" w:cs="Times New Roman"/>
          <w:sz w:val="28"/>
          <w:szCs w:val="28"/>
        </w:rPr>
        <w:t>ПК-2.4</w:t>
      </w:r>
      <w:r w:rsidR="00CD478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5DDBDA" w14:textId="77777777" w:rsidR="001F50BB" w:rsidRDefault="001F50BB"/>
    <w:sectPr w:rsidR="001F50BB" w:rsidSect="00E80D7F">
      <w:footerReference w:type="default" r:id="rId8"/>
      <w:pgSz w:w="11910" w:h="16840"/>
      <w:pgMar w:top="1040" w:right="566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0172" w14:textId="77777777" w:rsidR="002036CA" w:rsidRDefault="002036CA">
      <w:pPr>
        <w:spacing w:after="0" w:line="240" w:lineRule="auto"/>
      </w:pPr>
      <w:r>
        <w:separator/>
      </w:r>
    </w:p>
  </w:endnote>
  <w:endnote w:type="continuationSeparator" w:id="0">
    <w:p w14:paraId="45E7A7B8" w14:textId="77777777" w:rsidR="002036CA" w:rsidRDefault="0020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5288EBC1" w14:textId="77777777" w:rsidR="002D3D72" w:rsidRDefault="00D022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F28">
          <w:rPr>
            <w:noProof/>
          </w:rPr>
          <w:t>15</w:t>
        </w:r>
        <w:r>
          <w:fldChar w:fldCharType="end"/>
        </w:r>
      </w:p>
    </w:sdtContent>
  </w:sdt>
  <w:p w14:paraId="69C92DA4" w14:textId="77777777" w:rsidR="002D3D72" w:rsidRDefault="002036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CA081" w14:textId="77777777" w:rsidR="002036CA" w:rsidRDefault="002036CA">
      <w:pPr>
        <w:spacing w:after="0" w:line="240" w:lineRule="auto"/>
      </w:pPr>
      <w:r>
        <w:separator/>
      </w:r>
    </w:p>
  </w:footnote>
  <w:footnote w:type="continuationSeparator" w:id="0">
    <w:p w14:paraId="583F4D9B" w14:textId="77777777" w:rsidR="002036CA" w:rsidRDefault="00203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F2352E"/>
    <w:multiLevelType w:val="hybridMultilevel"/>
    <w:tmpl w:val="CBF89394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C519A1"/>
    <w:multiLevelType w:val="multilevel"/>
    <w:tmpl w:val="B20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B76AC"/>
    <w:multiLevelType w:val="multilevel"/>
    <w:tmpl w:val="E24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D3B5C"/>
    <w:multiLevelType w:val="multilevel"/>
    <w:tmpl w:val="EAFA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6618E2"/>
    <w:multiLevelType w:val="hybridMultilevel"/>
    <w:tmpl w:val="A3265D82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9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1" w15:restartNumberingAfterBreak="0">
    <w:nsid w:val="73433372"/>
    <w:multiLevelType w:val="hybridMultilevel"/>
    <w:tmpl w:val="91BC8094"/>
    <w:lvl w:ilvl="0" w:tplc="553653B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6C09E3"/>
    <w:multiLevelType w:val="hybridMultilevel"/>
    <w:tmpl w:val="E0FCBD7C"/>
    <w:lvl w:ilvl="0" w:tplc="553653B0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3"/>
  </w:num>
  <w:num w:numId="4">
    <w:abstractNumId w:val="10"/>
  </w:num>
  <w:num w:numId="5">
    <w:abstractNumId w:val="7"/>
  </w:num>
  <w:num w:numId="6">
    <w:abstractNumId w:val="3"/>
  </w:num>
  <w:num w:numId="7">
    <w:abstractNumId w:val="18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4"/>
  </w:num>
  <w:num w:numId="13">
    <w:abstractNumId w:val="26"/>
  </w:num>
  <w:num w:numId="14">
    <w:abstractNumId w:val="17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4"/>
  </w:num>
  <w:num w:numId="20">
    <w:abstractNumId w:val="20"/>
  </w:num>
  <w:num w:numId="21">
    <w:abstractNumId w:val="2"/>
  </w:num>
  <w:num w:numId="22">
    <w:abstractNumId w:val="15"/>
  </w:num>
  <w:num w:numId="23">
    <w:abstractNumId w:val="16"/>
  </w:num>
  <w:num w:numId="24">
    <w:abstractNumId w:val="6"/>
  </w:num>
  <w:num w:numId="25">
    <w:abstractNumId w:val="21"/>
  </w:num>
  <w:num w:numId="26">
    <w:abstractNumId w:val="27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D"/>
    <w:rsid w:val="00026745"/>
    <w:rsid w:val="000509E7"/>
    <w:rsid w:val="00076B10"/>
    <w:rsid w:val="000D2788"/>
    <w:rsid w:val="00127FE5"/>
    <w:rsid w:val="001A0419"/>
    <w:rsid w:val="001F50BB"/>
    <w:rsid w:val="002036CA"/>
    <w:rsid w:val="00215653"/>
    <w:rsid w:val="00217027"/>
    <w:rsid w:val="00273BA0"/>
    <w:rsid w:val="002852EA"/>
    <w:rsid w:val="002A5E7D"/>
    <w:rsid w:val="002B0584"/>
    <w:rsid w:val="00313F0D"/>
    <w:rsid w:val="00314C74"/>
    <w:rsid w:val="003349C5"/>
    <w:rsid w:val="003A279C"/>
    <w:rsid w:val="003D10E7"/>
    <w:rsid w:val="004007C7"/>
    <w:rsid w:val="0043788A"/>
    <w:rsid w:val="00453D97"/>
    <w:rsid w:val="00464AB0"/>
    <w:rsid w:val="004E260C"/>
    <w:rsid w:val="005140A7"/>
    <w:rsid w:val="0054079C"/>
    <w:rsid w:val="005675F0"/>
    <w:rsid w:val="00572174"/>
    <w:rsid w:val="005A631B"/>
    <w:rsid w:val="005E7AB3"/>
    <w:rsid w:val="0062301C"/>
    <w:rsid w:val="00636DD4"/>
    <w:rsid w:val="0064436E"/>
    <w:rsid w:val="00670F28"/>
    <w:rsid w:val="00697621"/>
    <w:rsid w:val="006A2D13"/>
    <w:rsid w:val="006A2EBF"/>
    <w:rsid w:val="006D0FC3"/>
    <w:rsid w:val="00702795"/>
    <w:rsid w:val="0072036D"/>
    <w:rsid w:val="00734CE4"/>
    <w:rsid w:val="007873CB"/>
    <w:rsid w:val="00794D74"/>
    <w:rsid w:val="007C1409"/>
    <w:rsid w:val="007C56D0"/>
    <w:rsid w:val="00843C01"/>
    <w:rsid w:val="00900297"/>
    <w:rsid w:val="00957141"/>
    <w:rsid w:val="009D40D5"/>
    <w:rsid w:val="009E3FFC"/>
    <w:rsid w:val="009E4B90"/>
    <w:rsid w:val="00A75F9D"/>
    <w:rsid w:val="00AF23C6"/>
    <w:rsid w:val="00B73F22"/>
    <w:rsid w:val="00B77D79"/>
    <w:rsid w:val="00BD6748"/>
    <w:rsid w:val="00BE4BDB"/>
    <w:rsid w:val="00C17170"/>
    <w:rsid w:val="00C669B8"/>
    <w:rsid w:val="00C774FD"/>
    <w:rsid w:val="00CC1C61"/>
    <w:rsid w:val="00CC1F12"/>
    <w:rsid w:val="00CD478F"/>
    <w:rsid w:val="00D02268"/>
    <w:rsid w:val="00D063E4"/>
    <w:rsid w:val="00D63C19"/>
    <w:rsid w:val="00D82914"/>
    <w:rsid w:val="00D9352B"/>
    <w:rsid w:val="00DA1CA6"/>
    <w:rsid w:val="00E239B7"/>
    <w:rsid w:val="00E34666"/>
    <w:rsid w:val="00E80D7F"/>
    <w:rsid w:val="00EA1B16"/>
    <w:rsid w:val="00F43E32"/>
    <w:rsid w:val="00FB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B691"/>
  <w15:docId w15:val="{E649F137-B271-4379-82C2-3974FBF9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E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E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6A2EB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6A2EBF"/>
  </w:style>
  <w:style w:type="paragraph" w:customStyle="1" w:styleId="Default">
    <w:name w:val="Default"/>
    <w:rsid w:val="006A2E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A2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2EBF"/>
  </w:style>
  <w:style w:type="paragraph" w:styleId="a7">
    <w:name w:val="footer"/>
    <w:basedOn w:val="a"/>
    <w:link w:val="a8"/>
    <w:uiPriority w:val="99"/>
    <w:unhideWhenUsed/>
    <w:rsid w:val="006A2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2EBF"/>
  </w:style>
  <w:style w:type="paragraph" w:styleId="a9">
    <w:name w:val="Body Text"/>
    <w:basedOn w:val="a"/>
    <w:link w:val="aa"/>
    <w:uiPriority w:val="99"/>
    <w:semiHidden/>
    <w:unhideWhenUsed/>
    <w:rsid w:val="006A2EB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A2EBF"/>
  </w:style>
  <w:style w:type="character" w:styleId="ab">
    <w:name w:val="Strong"/>
    <w:basedOn w:val="a0"/>
    <w:uiPriority w:val="22"/>
    <w:qFormat/>
    <w:rsid w:val="006A2EBF"/>
    <w:rPr>
      <w:b/>
      <w:bCs/>
    </w:rPr>
  </w:style>
  <w:style w:type="table" w:styleId="ac">
    <w:name w:val="Table Grid"/>
    <w:basedOn w:val="a1"/>
    <w:uiPriority w:val="59"/>
    <w:rsid w:val="006A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6A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A2EBF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6A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6A2EB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A2EB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A2EB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A2EB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A2EBF"/>
    <w:rPr>
      <w:b/>
      <w:bCs/>
      <w:sz w:val="20"/>
      <w:szCs w:val="20"/>
    </w:rPr>
  </w:style>
  <w:style w:type="paragraph" w:customStyle="1" w:styleId="sectionjournalparagraphp5zbfm">
    <w:name w:val="sectionjournalparagraph_p__5zbfm"/>
    <w:basedOn w:val="a"/>
    <w:rsid w:val="006A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journallistitemgdwfn">
    <w:name w:val="sectionjournallist_item__gdwfn"/>
    <w:basedOn w:val="a"/>
    <w:rsid w:val="006A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70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0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0C6C3-ECEC-47EF-8860-A377CAB7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2984</Words>
  <Characters>17013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drozniakov@gmail.com</dc:creator>
  <cp:keywords/>
  <dc:description/>
  <cp:lastModifiedBy>ADMIN</cp:lastModifiedBy>
  <cp:revision>35</cp:revision>
  <dcterms:created xsi:type="dcterms:W3CDTF">2025-03-19T15:39:00Z</dcterms:created>
  <dcterms:modified xsi:type="dcterms:W3CDTF">2025-03-24T12:33:00Z</dcterms:modified>
</cp:coreProperties>
</file>