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3B2F5A" w14:textId="77777777" w:rsidR="00AF2446" w:rsidRPr="00070EB5" w:rsidRDefault="00AF2446" w:rsidP="00AF2446">
      <w:pPr>
        <w:spacing w:before="72"/>
        <w:ind w:right="968"/>
        <w:jc w:val="center"/>
        <w:rPr>
          <w:b/>
          <w:sz w:val="28"/>
        </w:rPr>
      </w:pPr>
      <w:r w:rsidRPr="00070EB5">
        <w:rPr>
          <w:b/>
          <w:sz w:val="28"/>
        </w:rPr>
        <w:t>Комплект</w:t>
      </w:r>
      <w:r w:rsidRPr="00070EB5">
        <w:rPr>
          <w:b/>
          <w:spacing w:val="-18"/>
          <w:sz w:val="28"/>
        </w:rPr>
        <w:t xml:space="preserve"> </w:t>
      </w:r>
      <w:r w:rsidRPr="00070EB5">
        <w:rPr>
          <w:b/>
          <w:sz w:val="28"/>
        </w:rPr>
        <w:t>оценочных</w:t>
      </w:r>
      <w:r w:rsidRPr="00070EB5">
        <w:rPr>
          <w:b/>
          <w:spacing w:val="-15"/>
          <w:sz w:val="28"/>
        </w:rPr>
        <w:t xml:space="preserve"> </w:t>
      </w:r>
      <w:r w:rsidRPr="00070EB5">
        <w:rPr>
          <w:b/>
          <w:sz w:val="28"/>
        </w:rPr>
        <w:t>материалов</w:t>
      </w:r>
      <w:r w:rsidRPr="00070EB5">
        <w:rPr>
          <w:b/>
          <w:spacing w:val="-17"/>
          <w:sz w:val="28"/>
        </w:rPr>
        <w:t xml:space="preserve"> </w:t>
      </w:r>
      <w:r w:rsidRPr="00070EB5">
        <w:rPr>
          <w:b/>
          <w:sz w:val="28"/>
        </w:rPr>
        <w:t>по</w:t>
      </w:r>
      <w:r w:rsidRPr="00070EB5">
        <w:rPr>
          <w:b/>
          <w:spacing w:val="-18"/>
          <w:sz w:val="28"/>
        </w:rPr>
        <w:t xml:space="preserve"> </w:t>
      </w:r>
      <w:r w:rsidRPr="00070EB5">
        <w:rPr>
          <w:b/>
          <w:sz w:val="28"/>
        </w:rPr>
        <w:t>дисциплине</w:t>
      </w:r>
    </w:p>
    <w:p w14:paraId="70946CE7" w14:textId="77777777" w:rsidR="00AF2446" w:rsidRPr="00B75300" w:rsidRDefault="00AF2446" w:rsidP="00AF2446">
      <w:pPr>
        <w:pStyle w:val="a3"/>
        <w:spacing w:before="57"/>
        <w:jc w:val="center"/>
        <w:rPr>
          <w:b/>
          <w:spacing w:val="-10"/>
        </w:rPr>
      </w:pPr>
      <w:r w:rsidRPr="00B75300">
        <w:rPr>
          <w:b/>
          <w:spacing w:val="-10"/>
        </w:rPr>
        <w:t xml:space="preserve"> «</w:t>
      </w:r>
      <w:r w:rsidRPr="00B75300">
        <w:rPr>
          <w:b/>
        </w:rPr>
        <w:t>Бизнес-инструменты в управлении образованием</w:t>
      </w:r>
      <w:r w:rsidRPr="00B75300">
        <w:rPr>
          <w:b/>
          <w:spacing w:val="-10"/>
        </w:rPr>
        <w:t>»</w:t>
      </w:r>
    </w:p>
    <w:p w14:paraId="0922D8A0" w14:textId="77777777" w:rsidR="00AF2446" w:rsidRPr="00070EB5" w:rsidRDefault="00AF2446" w:rsidP="00AF2446">
      <w:pPr>
        <w:pStyle w:val="a3"/>
        <w:rPr>
          <w:b/>
          <w:sz w:val="20"/>
        </w:rPr>
      </w:pPr>
    </w:p>
    <w:p w14:paraId="18DD2B99" w14:textId="77777777" w:rsidR="00AF2446" w:rsidRDefault="00AF2446" w:rsidP="00AF2446">
      <w:pPr>
        <w:ind w:left="222" w:hanging="80"/>
        <w:rPr>
          <w:b/>
          <w:spacing w:val="-4"/>
          <w:sz w:val="28"/>
        </w:rPr>
      </w:pPr>
      <w:r w:rsidRPr="00070EB5">
        <w:rPr>
          <w:b/>
          <w:sz w:val="28"/>
        </w:rPr>
        <w:t>Задания</w:t>
      </w:r>
      <w:r w:rsidRPr="00070EB5">
        <w:rPr>
          <w:b/>
          <w:spacing w:val="-8"/>
          <w:sz w:val="28"/>
        </w:rPr>
        <w:t xml:space="preserve"> </w:t>
      </w:r>
      <w:r w:rsidRPr="00070EB5">
        <w:rPr>
          <w:b/>
          <w:sz w:val="28"/>
        </w:rPr>
        <w:t>закрытого</w:t>
      </w:r>
      <w:r w:rsidRPr="00070EB5">
        <w:rPr>
          <w:b/>
          <w:spacing w:val="-7"/>
          <w:sz w:val="28"/>
        </w:rPr>
        <w:t xml:space="preserve"> </w:t>
      </w:r>
      <w:r w:rsidRPr="00070EB5">
        <w:rPr>
          <w:b/>
          <w:spacing w:val="-4"/>
          <w:sz w:val="28"/>
        </w:rPr>
        <w:t>типа</w:t>
      </w:r>
    </w:p>
    <w:p w14:paraId="77DE4C45" w14:textId="77777777" w:rsidR="00AF2446" w:rsidRPr="00070EB5" w:rsidRDefault="00AF2446" w:rsidP="00AF2446">
      <w:pPr>
        <w:ind w:left="222" w:hanging="80"/>
        <w:rPr>
          <w:b/>
          <w:sz w:val="28"/>
        </w:rPr>
      </w:pPr>
    </w:p>
    <w:p w14:paraId="2620DC0B" w14:textId="77777777" w:rsidR="00AF2446" w:rsidRPr="00070EB5" w:rsidRDefault="00AF2446" w:rsidP="005A391F">
      <w:pPr>
        <w:ind w:firstLine="709"/>
        <w:jc w:val="both"/>
        <w:rPr>
          <w:b/>
          <w:sz w:val="28"/>
        </w:rPr>
      </w:pPr>
      <w:r w:rsidRPr="00070EB5">
        <w:rPr>
          <w:b/>
          <w:sz w:val="28"/>
        </w:rPr>
        <w:t xml:space="preserve">Задания закрытого типа на выбор правильного ответа </w:t>
      </w:r>
    </w:p>
    <w:p w14:paraId="698724D0" w14:textId="77777777" w:rsidR="00AF2446" w:rsidRPr="00070EB5" w:rsidRDefault="00AF2446" w:rsidP="00AF2446">
      <w:pPr>
        <w:ind w:right="-1"/>
        <w:jc w:val="both"/>
        <w:rPr>
          <w:sz w:val="24"/>
          <w:szCs w:val="24"/>
        </w:rPr>
      </w:pPr>
    </w:p>
    <w:p w14:paraId="009C2EFC" w14:textId="783D88C4" w:rsidR="00AF2446" w:rsidRPr="00B75300" w:rsidRDefault="002C0CFA" w:rsidP="002C0CFA">
      <w:pPr>
        <w:pStyle w:val="a3"/>
        <w:contextualSpacing/>
        <w:rPr>
          <w:bCs/>
          <w:i/>
          <w:iCs/>
        </w:rPr>
      </w:pPr>
      <w:r w:rsidRPr="002C0CFA">
        <w:rPr>
          <w:bCs/>
        </w:rPr>
        <w:t>1.</w:t>
      </w:r>
      <w:r>
        <w:rPr>
          <w:bCs/>
          <w:i/>
          <w:iCs/>
        </w:rPr>
        <w:t xml:space="preserve"> </w:t>
      </w:r>
      <w:r w:rsidR="00AF2446" w:rsidRPr="00B75300">
        <w:rPr>
          <w:bCs/>
          <w:i/>
          <w:iCs/>
        </w:rPr>
        <w:t>Выберите один правильный ответ</w:t>
      </w:r>
    </w:p>
    <w:p w14:paraId="02C330D9" w14:textId="77777777" w:rsidR="00AF2446" w:rsidRPr="00B75300" w:rsidRDefault="00AF2446" w:rsidP="002C0CFA">
      <w:pPr>
        <w:pStyle w:val="a5"/>
        <w:tabs>
          <w:tab w:val="left" w:pos="284"/>
        </w:tabs>
        <w:spacing w:before="0"/>
        <w:ind w:left="0" w:firstLine="0"/>
        <w:contextualSpacing/>
        <w:rPr>
          <w:sz w:val="28"/>
          <w:szCs w:val="28"/>
        </w:rPr>
      </w:pPr>
      <w:r w:rsidRPr="00B75300">
        <w:rPr>
          <w:sz w:val="28"/>
          <w:szCs w:val="28"/>
        </w:rPr>
        <w:t>Форма и процедура аттестации образовательного учреждения, аттестационные технологии, критерии аттестации определяются:</w:t>
      </w:r>
      <w:r w:rsidRPr="00B75300">
        <w:rPr>
          <w:sz w:val="28"/>
          <w:szCs w:val="28"/>
        </w:rPr>
        <w:br/>
        <w:t xml:space="preserve">А) органом (службой), осуществляющим аттестацию </w:t>
      </w:r>
      <w:r w:rsidRPr="00B75300">
        <w:rPr>
          <w:sz w:val="28"/>
          <w:szCs w:val="28"/>
        </w:rPr>
        <w:br/>
        <w:t>Б) образовательным учреждением</w:t>
      </w:r>
      <w:r w:rsidRPr="00B75300">
        <w:rPr>
          <w:sz w:val="28"/>
          <w:szCs w:val="28"/>
        </w:rPr>
        <w:br/>
        <w:t xml:space="preserve">В) аттестационной комиссией </w:t>
      </w:r>
    </w:p>
    <w:p w14:paraId="1535AA43" w14:textId="77777777" w:rsidR="00AF2446" w:rsidRPr="00B75300" w:rsidRDefault="00AF2446" w:rsidP="002C0CFA">
      <w:pPr>
        <w:pStyle w:val="a5"/>
        <w:tabs>
          <w:tab w:val="left" w:pos="284"/>
        </w:tabs>
        <w:spacing w:before="0"/>
        <w:ind w:left="0" w:firstLine="0"/>
        <w:contextualSpacing/>
        <w:rPr>
          <w:sz w:val="28"/>
          <w:szCs w:val="28"/>
        </w:rPr>
      </w:pPr>
      <w:r w:rsidRPr="00B75300">
        <w:rPr>
          <w:sz w:val="28"/>
          <w:szCs w:val="28"/>
        </w:rPr>
        <w:t>Г) директором учебного заведения</w:t>
      </w:r>
    </w:p>
    <w:p w14:paraId="46D17882" w14:textId="77777777" w:rsidR="00AF2446" w:rsidRPr="00B75300" w:rsidRDefault="00AF2446" w:rsidP="002C0CFA">
      <w:pPr>
        <w:pStyle w:val="a5"/>
        <w:spacing w:before="0"/>
        <w:ind w:left="0" w:firstLine="0"/>
        <w:contextualSpacing/>
        <w:rPr>
          <w:sz w:val="28"/>
          <w:szCs w:val="28"/>
        </w:rPr>
      </w:pPr>
      <w:r w:rsidRPr="00B75300">
        <w:rPr>
          <w:sz w:val="28"/>
          <w:szCs w:val="28"/>
        </w:rPr>
        <w:t>Правильный ответ: А</w:t>
      </w:r>
    </w:p>
    <w:p w14:paraId="6D08EC34" w14:textId="77777777" w:rsidR="00AF2446" w:rsidRPr="00B75300" w:rsidRDefault="00AF2446" w:rsidP="002C0CFA">
      <w:pPr>
        <w:pStyle w:val="a3"/>
        <w:contextualSpacing/>
      </w:pPr>
      <w:r w:rsidRPr="00B75300">
        <w:t xml:space="preserve">Компетенции (индикаторы): </w:t>
      </w:r>
      <w:r w:rsidRPr="00B75300">
        <w:rPr>
          <w:bCs/>
          <w:iCs/>
        </w:rPr>
        <w:t xml:space="preserve">ПК-2 </w:t>
      </w:r>
      <w:r w:rsidRPr="00B75300">
        <w:rPr>
          <w:bCs/>
        </w:rPr>
        <w:t>(</w:t>
      </w:r>
      <w:r w:rsidRPr="00B75300">
        <w:rPr>
          <w:lang w:eastAsia="ru-RU"/>
        </w:rPr>
        <w:t>ПК-2.1</w:t>
      </w:r>
      <w:r w:rsidRPr="00B75300">
        <w:rPr>
          <w:bCs/>
        </w:rPr>
        <w:t>)</w:t>
      </w:r>
    </w:p>
    <w:p w14:paraId="49600A8B" w14:textId="77777777" w:rsidR="00AF2446" w:rsidRPr="00B75300" w:rsidRDefault="00AF2446" w:rsidP="002C0CFA">
      <w:pPr>
        <w:pStyle w:val="1"/>
        <w:ind w:left="0" w:firstLine="0"/>
        <w:contextualSpacing/>
        <w:jc w:val="both"/>
        <w:rPr>
          <w:b w:val="0"/>
          <w:bCs w:val="0"/>
          <w:sz w:val="28"/>
          <w:szCs w:val="28"/>
        </w:rPr>
      </w:pPr>
    </w:p>
    <w:p w14:paraId="048155A9" w14:textId="77777777" w:rsidR="00AF2446" w:rsidRPr="00B75300" w:rsidRDefault="00AF2446" w:rsidP="00AF2446">
      <w:pPr>
        <w:pStyle w:val="a3"/>
        <w:rPr>
          <w:bCs/>
          <w:i/>
          <w:iCs/>
        </w:rPr>
      </w:pPr>
      <w:r w:rsidRPr="002C0CFA">
        <w:rPr>
          <w:bCs/>
        </w:rPr>
        <w:t>2</w:t>
      </w:r>
      <w:r>
        <w:rPr>
          <w:bCs/>
          <w:i/>
          <w:iCs/>
        </w:rPr>
        <w:t>. </w:t>
      </w:r>
      <w:r w:rsidRPr="00B75300">
        <w:rPr>
          <w:bCs/>
          <w:i/>
          <w:iCs/>
        </w:rPr>
        <w:t>Выберите один правильный ответ</w:t>
      </w:r>
    </w:p>
    <w:p w14:paraId="70BFDBBB" w14:textId="77777777" w:rsidR="00AF2446" w:rsidRPr="00B75300" w:rsidRDefault="00AF2446" w:rsidP="00AF2446">
      <w:pPr>
        <w:pStyle w:val="1"/>
        <w:tabs>
          <w:tab w:val="left" w:pos="284"/>
        </w:tabs>
        <w:ind w:left="0" w:firstLine="0"/>
        <w:rPr>
          <w:b w:val="0"/>
          <w:bCs w:val="0"/>
          <w:sz w:val="28"/>
          <w:szCs w:val="28"/>
        </w:rPr>
      </w:pPr>
      <w:r w:rsidRPr="00B75300">
        <w:rPr>
          <w:b w:val="0"/>
          <w:bCs w:val="0"/>
          <w:sz w:val="28"/>
          <w:szCs w:val="28"/>
        </w:rPr>
        <w:t>Единицей измерения труда педагогических работников выступает:</w:t>
      </w:r>
      <w:r w:rsidRPr="00B75300">
        <w:rPr>
          <w:b w:val="0"/>
          <w:bCs w:val="0"/>
          <w:sz w:val="28"/>
          <w:szCs w:val="28"/>
        </w:rPr>
        <w:br/>
        <w:t>А) квалификационный разряд</w:t>
      </w:r>
      <w:r w:rsidRPr="00B75300">
        <w:rPr>
          <w:b w:val="0"/>
          <w:bCs w:val="0"/>
          <w:sz w:val="28"/>
          <w:szCs w:val="28"/>
        </w:rPr>
        <w:br/>
        <w:t xml:space="preserve">Б) рабочее время </w:t>
      </w:r>
      <w:r w:rsidRPr="00B75300">
        <w:rPr>
          <w:b w:val="0"/>
          <w:bCs w:val="0"/>
          <w:sz w:val="28"/>
          <w:szCs w:val="28"/>
        </w:rPr>
        <w:br/>
        <w:t>В) количество преподаваемых дисциплин</w:t>
      </w:r>
    </w:p>
    <w:p w14:paraId="0B5D7CA3" w14:textId="77777777" w:rsidR="00AF2446" w:rsidRPr="00B75300" w:rsidRDefault="00AF2446" w:rsidP="00AF2446">
      <w:pPr>
        <w:pStyle w:val="1"/>
        <w:tabs>
          <w:tab w:val="left" w:pos="284"/>
        </w:tabs>
        <w:ind w:left="0" w:firstLine="0"/>
        <w:rPr>
          <w:b w:val="0"/>
          <w:bCs w:val="0"/>
          <w:sz w:val="28"/>
          <w:szCs w:val="28"/>
        </w:rPr>
      </w:pPr>
      <w:r w:rsidRPr="00B75300">
        <w:rPr>
          <w:b w:val="0"/>
          <w:bCs w:val="0"/>
          <w:sz w:val="28"/>
          <w:szCs w:val="28"/>
        </w:rPr>
        <w:t>Г) количество обучающихся</w:t>
      </w:r>
    </w:p>
    <w:p w14:paraId="1C833BAE" w14:textId="77777777" w:rsidR="00AF2446" w:rsidRPr="00B75300" w:rsidRDefault="00AF2446" w:rsidP="00AF2446">
      <w:pPr>
        <w:pStyle w:val="1"/>
        <w:ind w:left="0" w:firstLine="0"/>
        <w:jc w:val="both"/>
        <w:rPr>
          <w:b w:val="0"/>
          <w:bCs w:val="0"/>
          <w:sz w:val="28"/>
          <w:szCs w:val="28"/>
        </w:rPr>
      </w:pPr>
      <w:r w:rsidRPr="00B75300">
        <w:rPr>
          <w:b w:val="0"/>
          <w:bCs w:val="0"/>
          <w:sz w:val="28"/>
          <w:szCs w:val="28"/>
        </w:rPr>
        <w:t>Правильный ответ: Б</w:t>
      </w:r>
    </w:p>
    <w:p w14:paraId="71953A1B" w14:textId="77777777" w:rsidR="00AF2446" w:rsidRPr="00B75300" w:rsidRDefault="00AF2446" w:rsidP="00AF2446">
      <w:pPr>
        <w:ind w:right="-1" w:firstLine="38"/>
        <w:jc w:val="both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15290BB0" w14:textId="77777777" w:rsidR="00AF2446" w:rsidRPr="00B75300" w:rsidRDefault="00AF2446" w:rsidP="00AF2446">
      <w:pPr>
        <w:ind w:right="-1" w:firstLine="38"/>
        <w:jc w:val="both"/>
        <w:rPr>
          <w:b/>
          <w:bCs/>
          <w:sz w:val="28"/>
          <w:szCs w:val="28"/>
        </w:rPr>
      </w:pPr>
    </w:p>
    <w:p w14:paraId="62B223DF" w14:textId="77777777" w:rsidR="00AF2446" w:rsidRPr="00B75300" w:rsidRDefault="00AF2446" w:rsidP="00AF2446">
      <w:pPr>
        <w:pStyle w:val="a3"/>
        <w:rPr>
          <w:bCs/>
          <w:i/>
          <w:iCs/>
        </w:rPr>
      </w:pPr>
      <w:r w:rsidRPr="002C0CFA">
        <w:rPr>
          <w:bCs/>
        </w:rPr>
        <w:t>3.</w:t>
      </w:r>
      <w:r>
        <w:rPr>
          <w:bCs/>
          <w:i/>
          <w:iCs/>
        </w:rPr>
        <w:t> </w:t>
      </w:r>
      <w:r w:rsidRPr="00B75300">
        <w:rPr>
          <w:bCs/>
          <w:i/>
          <w:iCs/>
        </w:rPr>
        <w:t>Выберите один правильный ответ</w:t>
      </w:r>
    </w:p>
    <w:p w14:paraId="6717000B" w14:textId="77777777" w:rsidR="00AF2446" w:rsidRPr="00B75300" w:rsidRDefault="00AF2446" w:rsidP="00AF2446">
      <w:pPr>
        <w:pStyle w:val="3"/>
        <w:keepNext w:val="0"/>
        <w:keepLines w:val="0"/>
        <w:tabs>
          <w:tab w:val="left" w:pos="284"/>
        </w:tabs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B75300">
        <w:rPr>
          <w:rFonts w:ascii="Times New Roman" w:hAnsi="Times New Roman" w:cs="Times New Roman"/>
          <w:color w:val="auto"/>
          <w:sz w:val="28"/>
          <w:szCs w:val="28"/>
        </w:rPr>
        <w:t>Эта особенность знаний делает затруднительной точную оценку инвестиций в человеческий капитал:</w:t>
      </w:r>
      <w:r w:rsidRPr="00B75300">
        <w:rPr>
          <w:rFonts w:ascii="Times New Roman" w:hAnsi="Times New Roman" w:cs="Times New Roman"/>
          <w:color w:val="auto"/>
          <w:sz w:val="28"/>
          <w:szCs w:val="28"/>
        </w:rPr>
        <w:br/>
        <w:t>А) не пригодность традиционных методов ценообразования</w:t>
      </w:r>
      <w:r w:rsidRPr="00B75300">
        <w:rPr>
          <w:rFonts w:ascii="Times New Roman" w:hAnsi="Times New Roman" w:cs="Times New Roman"/>
          <w:color w:val="auto"/>
          <w:sz w:val="28"/>
          <w:szCs w:val="28"/>
        </w:rPr>
        <w:br/>
        <w:t>Б) отсутствие пространственных ограничений</w:t>
      </w:r>
      <w:r w:rsidRPr="00B75300">
        <w:rPr>
          <w:rFonts w:ascii="Times New Roman" w:hAnsi="Times New Roman" w:cs="Times New Roman"/>
          <w:color w:val="auto"/>
          <w:sz w:val="28"/>
          <w:szCs w:val="28"/>
        </w:rPr>
        <w:br/>
        <w:t xml:space="preserve">В) педагогический труд, как способ передачи знаний </w:t>
      </w:r>
    </w:p>
    <w:p w14:paraId="7869A49F" w14:textId="77777777" w:rsidR="00AF2446" w:rsidRPr="00B75300" w:rsidRDefault="00AF2446" w:rsidP="00AF2446">
      <w:pPr>
        <w:pStyle w:val="3"/>
        <w:keepNext w:val="0"/>
        <w:keepLines w:val="0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B75300">
        <w:rPr>
          <w:rFonts w:ascii="Times New Roman" w:hAnsi="Times New Roman" w:cs="Times New Roman"/>
          <w:color w:val="auto"/>
          <w:sz w:val="28"/>
          <w:szCs w:val="28"/>
        </w:rPr>
        <w:t>Г) пространственные ограничения</w:t>
      </w:r>
    </w:p>
    <w:p w14:paraId="07DD66EB" w14:textId="77777777" w:rsidR="00AF2446" w:rsidRPr="00B75300" w:rsidRDefault="00AF2446" w:rsidP="00AF2446">
      <w:pPr>
        <w:pStyle w:val="3"/>
        <w:keepNext w:val="0"/>
        <w:keepLines w:val="0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B75300">
        <w:rPr>
          <w:rFonts w:ascii="Times New Roman" w:hAnsi="Times New Roman" w:cs="Times New Roman"/>
          <w:color w:val="auto"/>
          <w:sz w:val="28"/>
          <w:szCs w:val="28"/>
        </w:rPr>
        <w:t>Правильный ответ: В</w:t>
      </w:r>
    </w:p>
    <w:p w14:paraId="53C20249" w14:textId="77777777" w:rsidR="00AF2446" w:rsidRPr="00B75300" w:rsidRDefault="00AF2446" w:rsidP="00AF2446">
      <w:pPr>
        <w:ind w:left="10" w:right="-1" w:hanging="10"/>
        <w:jc w:val="both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7B684279" w14:textId="77777777" w:rsidR="00AF2446" w:rsidRPr="00B75300" w:rsidRDefault="00AF2446" w:rsidP="00AF2446">
      <w:pPr>
        <w:widowControl/>
        <w:autoSpaceDE/>
        <w:autoSpaceDN/>
        <w:ind w:right="-1"/>
        <w:rPr>
          <w:b/>
          <w:bCs/>
          <w:sz w:val="28"/>
          <w:szCs w:val="28"/>
        </w:rPr>
      </w:pPr>
    </w:p>
    <w:p w14:paraId="69CB1963" w14:textId="77777777" w:rsidR="00AF2446" w:rsidRPr="00B75300" w:rsidRDefault="00AF2446" w:rsidP="00AF2446">
      <w:pPr>
        <w:pStyle w:val="a3"/>
        <w:rPr>
          <w:bCs/>
          <w:i/>
          <w:iCs/>
        </w:rPr>
      </w:pPr>
      <w:r w:rsidRPr="00B75300">
        <w:t xml:space="preserve">4. </w:t>
      </w:r>
      <w:r w:rsidRPr="00B75300">
        <w:rPr>
          <w:bCs/>
          <w:i/>
          <w:iCs/>
        </w:rPr>
        <w:t>Выберите один правильный ответ</w:t>
      </w:r>
    </w:p>
    <w:p w14:paraId="2F99C781" w14:textId="77777777" w:rsidR="00AF2446" w:rsidRPr="00B75300" w:rsidRDefault="00AF2446" w:rsidP="00AF2446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/>
        <w:ind w:left="0" w:right="49" w:firstLine="0"/>
        <w:rPr>
          <w:b w:val="0"/>
          <w:bCs w:val="0"/>
          <w:spacing w:val="-2"/>
          <w:sz w:val="28"/>
          <w:szCs w:val="28"/>
        </w:rPr>
      </w:pPr>
      <w:r w:rsidRPr="00B75300">
        <w:rPr>
          <w:b w:val="0"/>
          <w:bCs w:val="0"/>
          <w:spacing w:val="-2"/>
          <w:sz w:val="28"/>
          <w:szCs w:val="28"/>
        </w:rPr>
        <w:t>Одно из средств защиты форм собственности, которое представляет собой юридическую обязанность работника, виновно причинившего ущерб, возместить его в установленном законом размере, — это такая ответственность работника:</w:t>
      </w:r>
      <w:r w:rsidRPr="00B75300">
        <w:rPr>
          <w:b w:val="0"/>
          <w:bCs w:val="0"/>
          <w:spacing w:val="-2"/>
          <w:sz w:val="28"/>
          <w:szCs w:val="28"/>
        </w:rPr>
        <w:br/>
        <w:t xml:space="preserve">А) материальная </w:t>
      </w:r>
      <w:r w:rsidRPr="00B75300">
        <w:rPr>
          <w:b w:val="0"/>
          <w:bCs w:val="0"/>
          <w:spacing w:val="-2"/>
          <w:sz w:val="28"/>
          <w:szCs w:val="28"/>
        </w:rPr>
        <w:br/>
        <w:t>Б) административная</w:t>
      </w:r>
      <w:r w:rsidRPr="00B75300">
        <w:rPr>
          <w:b w:val="0"/>
          <w:bCs w:val="0"/>
          <w:spacing w:val="-2"/>
          <w:sz w:val="28"/>
          <w:szCs w:val="28"/>
        </w:rPr>
        <w:br/>
        <w:t xml:space="preserve">В) дисциплинарная </w:t>
      </w:r>
    </w:p>
    <w:p w14:paraId="39875FDA" w14:textId="77777777" w:rsidR="00AF2446" w:rsidRPr="00B75300" w:rsidRDefault="00AF2446" w:rsidP="00AF2446">
      <w:pPr>
        <w:pStyle w:val="1"/>
        <w:tabs>
          <w:tab w:val="left" w:pos="2558"/>
          <w:tab w:val="left" w:pos="5394"/>
          <w:tab w:val="left" w:pos="6973"/>
          <w:tab w:val="left" w:pos="9257"/>
        </w:tabs>
        <w:spacing w:before="4" w:line="242" w:lineRule="auto"/>
        <w:ind w:left="0" w:right="49" w:firstLine="0"/>
        <w:rPr>
          <w:b w:val="0"/>
          <w:bCs w:val="0"/>
          <w:sz w:val="28"/>
          <w:szCs w:val="28"/>
        </w:rPr>
      </w:pPr>
      <w:r w:rsidRPr="00B75300">
        <w:rPr>
          <w:b w:val="0"/>
          <w:bCs w:val="0"/>
          <w:sz w:val="28"/>
          <w:szCs w:val="28"/>
        </w:rPr>
        <w:t>Г) </w:t>
      </w:r>
      <w:r w:rsidRPr="00B75300">
        <w:rPr>
          <w:b w:val="0"/>
          <w:bCs w:val="0"/>
          <w:spacing w:val="-2"/>
          <w:sz w:val="28"/>
          <w:szCs w:val="28"/>
        </w:rPr>
        <w:t>управленческая</w:t>
      </w:r>
    </w:p>
    <w:p w14:paraId="19750CAF" w14:textId="77777777" w:rsidR="00AF2446" w:rsidRPr="00B75300" w:rsidRDefault="00AF2446" w:rsidP="00AF2446">
      <w:pPr>
        <w:ind w:left="10" w:right="-1" w:hanging="10"/>
        <w:jc w:val="both"/>
        <w:rPr>
          <w:sz w:val="28"/>
          <w:szCs w:val="28"/>
        </w:rPr>
      </w:pPr>
      <w:r w:rsidRPr="00B75300">
        <w:rPr>
          <w:sz w:val="28"/>
          <w:szCs w:val="28"/>
        </w:rPr>
        <w:lastRenderedPageBreak/>
        <w:t>Правильный ответ: А</w:t>
      </w:r>
    </w:p>
    <w:p w14:paraId="3A744AED" w14:textId="77777777" w:rsidR="00AF2446" w:rsidRPr="00B75300" w:rsidRDefault="00AF2446" w:rsidP="00AF2446">
      <w:pPr>
        <w:ind w:left="10" w:right="-1" w:hanging="10"/>
        <w:jc w:val="both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77AFA5EC" w14:textId="77777777" w:rsidR="00AF2446" w:rsidRPr="00B75300" w:rsidRDefault="00AF2446" w:rsidP="000678D0">
      <w:pPr>
        <w:ind w:right="899"/>
        <w:rPr>
          <w:b/>
          <w:sz w:val="28"/>
          <w:szCs w:val="28"/>
        </w:rPr>
      </w:pPr>
    </w:p>
    <w:p w14:paraId="287D358A" w14:textId="77777777" w:rsidR="00AF2446" w:rsidRPr="00B75300" w:rsidRDefault="00AF2446" w:rsidP="005A391F">
      <w:pPr>
        <w:ind w:firstLine="709"/>
        <w:contextualSpacing/>
        <w:jc w:val="both"/>
        <w:rPr>
          <w:b/>
          <w:sz w:val="28"/>
          <w:szCs w:val="28"/>
        </w:rPr>
      </w:pPr>
      <w:r w:rsidRPr="00B75300">
        <w:rPr>
          <w:b/>
          <w:sz w:val="28"/>
          <w:szCs w:val="28"/>
        </w:rPr>
        <w:t>Задания</w:t>
      </w:r>
      <w:r w:rsidRPr="00B75300">
        <w:rPr>
          <w:b/>
          <w:spacing w:val="-9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закрытого</w:t>
      </w:r>
      <w:r w:rsidRPr="00B75300">
        <w:rPr>
          <w:b/>
          <w:spacing w:val="-8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типа</w:t>
      </w:r>
      <w:r w:rsidRPr="00B75300">
        <w:rPr>
          <w:b/>
          <w:spacing w:val="-7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на</w:t>
      </w:r>
      <w:r w:rsidRPr="00B75300">
        <w:rPr>
          <w:b/>
          <w:spacing w:val="-7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установление</w:t>
      </w:r>
      <w:r w:rsidRPr="00B75300">
        <w:rPr>
          <w:b/>
          <w:spacing w:val="-7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соответствия</w:t>
      </w:r>
    </w:p>
    <w:p w14:paraId="667BAAB3" w14:textId="77777777" w:rsidR="00AF2446" w:rsidRDefault="00AF2446" w:rsidP="00AF2446">
      <w:pPr>
        <w:spacing w:before="1"/>
        <w:ind w:firstLine="707"/>
        <w:rPr>
          <w:bCs/>
          <w:i/>
          <w:iCs/>
          <w:sz w:val="28"/>
          <w:szCs w:val="28"/>
        </w:rPr>
      </w:pPr>
    </w:p>
    <w:p w14:paraId="28671E8C" w14:textId="77777777" w:rsidR="00AF2446" w:rsidRPr="00B75300" w:rsidRDefault="00AF2446" w:rsidP="002C0CFA">
      <w:pPr>
        <w:pStyle w:val="1"/>
        <w:ind w:left="0" w:firstLine="0"/>
        <w:contextualSpacing/>
        <w:jc w:val="both"/>
        <w:rPr>
          <w:b w:val="0"/>
          <w:bCs w:val="0"/>
          <w:i/>
          <w:iCs/>
          <w:sz w:val="28"/>
          <w:szCs w:val="28"/>
        </w:rPr>
      </w:pPr>
      <w:r w:rsidRPr="000E7E5F">
        <w:rPr>
          <w:b w:val="0"/>
          <w:bCs w:val="0"/>
          <w:sz w:val="28"/>
          <w:szCs w:val="28"/>
        </w:rPr>
        <w:t>1.</w:t>
      </w:r>
      <w:r w:rsidRPr="00B75300">
        <w:rPr>
          <w:b w:val="0"/>
          <w:bCs w:val="0"/>
          <w:sz w:val="28"/>
          <w:szCs w:val="28"/>
        </w:rPr>
        <w:t> </w:t>
      </w:r>
      <w:r w:rsidRPr="000E7E5F">
        <w:rPr>
          <w:b w:val="0"/>
          <w:bCs w:val="0"/>
          <w:i/>
          <w:iCs/>
          <w:sz w:val="28"/>
          <w:szCs w:val="28"/>
        </w:rPr>
        <w:t>Соотнесите</w:t>
      </w:r>
      <w:r w:rsidRPr="000E7E5F">
        <w:rPr>
          <w:b w:val="0"/>
          <w:bCs w:val="0"/>
          <w:i/>
          <w:iCs/>
          <w:spacing w:val="-6"/>
          <w:sz w:val="28"/>
          <w:szCs w:val="28"/>
        </w:rPr>
        <w:t xml:space="preserve"> </w:t>
      </w:r>
      <w:r w:rsidRPr="000E7E5F">
        <w:rPr>
          <w:b w:val="0"/>
          <w:bCs w:val="0"/>
          <w:i/>
          <w:iCs/>
          <w:sz w:val="28"/>
          <w:szCs w:val="28"/>
        </w:rPr>
        <w:t>понятия</w:t>
      </w:r>
      <w:r w:rsidRPr="000E7E5F">
        <w:rPr>
          <w:b w:val="0"/>
          <w:bCs w:val="0"/>
          <w:i/>
          <w:iCs/>
          <w:spacing w:val="-7"/>
          <w:sz w:val="28"/>
          <w:szCs w:val="28"/>
        </w:rPr>
        <w:t xml:space="preserve"> </w:t>
      </w:r>
      <w:r w:rsidRPr="000E7E5F">
        <w:rPr>
          <w:b w:val="0"/>
          <w:bCs w:val="0"/>
          <w:i/>
          <w:iCs/>
          <w:sz w:val="28"/>
          <w:szCs w:val="28"/>
        </w:rPr>
        <w:t>с</w:t>
      </w:r>
      <w:r w:rsidRPr="000E7E5F">
        <w:rPr>
          <w:b w:val="0"/>
          <w:bCs w:val="0"/>
          <w:i/>
          <w:iCs/>
          <w:spacing w:val="-5"/>
          <w:sz w:val="28"/>
          <w:szCs w:val="28"/>
        </w:rPr>
        <w:t xml:space="preserve"> </w:t>
      </w:r>
      <w:r w:rsidRPr="000E7E5F">
        <w:rPr>
          <w:b w:val="0"/>
          <w:bCs w:val="0"/>
          <w:i/>
          <w:iCs/>
          <w:sz w:val="28"/>
          <w:szCs w:val="28"/>
        </w:rPr>
        <w:t>их</w:t>
      </w:r>
      <w:r w:rsidRPr="000E7E5F">
        <w:rPr>
          <w:b w:val="0"/>
          <w:bCs w:val="0"/>
          <w:i/>
          <w:iCs/>
          <w:spacing w:val="-10"/>
          <w:sz w:val="28"/>
          <w:szCs w:val="28"/>
        </w:rPr>
        <w:t xml:space="preserve"> </w:t>
      </w:r>
      <w:r w:rsidRPr="000E7E5F">
        <w:rPr>
          <w:b w:val="0"/>
          <w:bCs w:val="0"/>
          <w:i/>
          <w:iCs/>
          <w:spacing w:val="-2"/>
          <w:sz w:val="28"/>
          <w:szCs w:val="28"/>
        </w:rPr>
        <w:t>определениями:</w:t>
      </w:r>
    </w:p>
    <w:tbl>
      <w:tblPr>
        <w:tblStyle w:val="TableNormal"/>
        <w:tblW w:w="9350" w:type="dxa"/>
        <w:tblLayout w:type="fixed"/>
        <w:tblLook w:val="01E0" w:firstRow="1" w:lastRow="1" w:firstColumn="1" w:lastColumn="1" w:noHBand="0" w:noVBand="0"/>
      </w:tblPr>
      <w:tblGrid>
        <w:gridCol w:w="3255"/>
        <w:gridCol w:w="6095"/>
      </w:tblGrid>
      <w:tr w:rsidR="00AF2446" w:rsidRPr="000E7E5F" w14:paraId="59D1BA29" w14:textId="77777777" w:rsidTr="002C0CFA">
        <w:trPr>
          <w:trHeight w:val="433"/>
        </w:trPr>
        <w:tc>
          <w:tcPr>
            <w:tcW w:w="3255" w:type="dxa"/>
          </w:tcPr>
          <w:p w14:paraId="170BAFE9" w14:textId="77777777" w:rsidR="00AF2446" w:rsidRPr="000E7E5F" w:rsidRDefault="00AF2446" w:rsidP="004C7B26">
            <w:pPr>
              <w:pStyle w:val="TableParagraph"/>
              <w:spacing w:line="315" w:lineRule="exact"/>
              <w:ind w:left="139" w:firstLine="5"/>
              <w:jc w:val="both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  <w:r w:rsidRPr="000E7E5F">
              <w:rPr>
                <w:spacing w:val="70"/>
                <w:sz w:val="28"/>
                <w:szCs w:val="28"/>
                <w:lang w:val="ru-RU"/>
              </w:rPr>
              <w:t xml:space="preserve"> </w:t>
            </w:r>
            <w:r w:rsidRPr="000E7E5F">
              <w:rPr>
                <w:sz w:val="28"/>
                <w:szCs w:val="28"/>
                <w:lang w:val="ru-RU"/>
              </w:rPr>
              <w:t>Тарифный разряд</w:t>
            </w:r>
          </w:p>
        </w:tc>
        <w:tc>
          <w:tcPr>
            <w:tcW w:w="6095" w:type="dxa"/>
          </w:tcPr>
          <w:p w14:paraId="36684953" w14:textId="620EBBE9" w:rsidR="00AF2446" w:rsidRPr="000E7E5F" w:rsidRDefault="00AF2446" w:rsidP="004C7B26">
            <w:pPr>
              <w:pStyle w:val="TableParagraph"/>
              <w:ind w:left="139" w:right="139" w:firstLine="5"/>
              <w:jc w:val="both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А)</w:t>
            </w:r>
            <w:r w:rsidRPr="000E7E5F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0E7E5F">
              <w:rPr>
                <w:sz w:val="28"/>
                <w:szCs w:val="28"/>
                <w:lang w:val="ru-RU"/>
              </w:rPr>
              <w:t>Сложная экономическая категория, характеризующая все товарно-денежные отношения. В наиболее общем, абстрактном понимании есть денежное выражение стоимости товара</w:t>
            </w:r>
          </w:p>
        </w:tc>
      </w:tr>
      <w:tr w:rsidR="00AF2446" w:rsidRPr="000E7E5F" w14:paraId="6F779E30" w14:textId="77777777" w:rsidTr="002C0CFA">
        <w:trPr>
          <w:trHeight w:val="723"/>
        </w:trPr>
        <w:tc>
          <w:tcPr>
            <w:tcW w:w="3255" w:type="dxa"/>
          </w:tcPr>
          <w:p w14:paraId="5DDF9BE5" w14:textId="77777777" w:rsidR="00AF2446" w:rsidRPr="000E7E5F" w:rsidRDefault="00AF2446" w:rsidP="004C7B26">
            <w:pPr>
              <w:pStyle w:val="TableParagraph"/>
              <w:spacing w:line="315" w:lineRule="exact"/>
              <w:ind w:left="139" w:firstLine="5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  <w:r w:rsidRPr="000E7E5F">
              <w:rPr>
                <w:spacing w:val="66"/>
                <w:sz w:val="28"/>
                <w:szCs w:val="28"/>
                <w:lang w:val="ru-RU"/>
              </w:rPr>
              <w:t> </w:t>
            </w:r>
            <w:r w:rsidRPr="000E7E5F">
              <w:rPr>
                <w:sz w:val="28"/>
                <w:szCs w:val="28"/>
                <w:lang w:val="ru-RU"/>
              </w:rPr>
              <w:t>Организационно-правовая форма образовательных учреждений</w:t>
            </w:r>
          </w:p>
        </w:tc>
        <w:tc>
          <w:tcPr>
            <w:tcW w:w="6095" w:type="dxa"/>
          </w:tcPr>
          <w:p w14:paraId="666C9AB2" w14:textId="6A4BBCC6" w:rsidR="00AF2446" w:rsidRPr="000E7E5F" w:rsidRDefault="00AF2446" w:rsidP="004C7B26">
            <w:pPr>
              <w:pStyle w:val="TableParagraph"/>
              <w:ind w:left="139" w:right="139" w:firstLine="5"/>
              <w:jc w:val="both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Б) Величина, отражающая сложность труда и квалификацию работника</w:t>
            </w:r>
          </w:p>
        </w:tc>
      </w:tr>
      <w:tr w:rsidR="00AF2446" w:rsidRPr="000E7E5F" w14:paraId="32EED3FC" w14:textId="77777777" w:rsidTr="002C0CFA">
        <w:trPr>
          <w:trHeight w:val="437"/>
        </w:trPr>
        <w:tc>
          <w:tcPr>
            <w:tcW w:w="3255" w:type="dxa"/>
          </w:tcPr>
          <w:p w14:paraId="5AFC9D7C" w14:textId="77777777" w:rsidR="00AF2446" w:rsidRPr="000E7E5F" w:rsidRDefault="00AF2446" w:rsidP="004C7B26">
            <w:pPr>
              <w:pStyle w:val="TableParagraph"/>
              <w:spacing w:line="315" w:lineRule="exact"/>
              <w:ind w:left="139" w:firstLine="5"/>
              <w:jc w:val="both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  <w:r w:rsidRPr="000E7E5F">
              <w:rPr>
                <w:spacing w:val="69"/>
                <w:sz w:val="28"/>
                <w:szCs w:val="28"/>
                <w:lang w:val="ru-RU"/>
              </w:rPr>
              <w:t xml:space="preserve"> </w:t>
            </w:r>
            <w:r w:rsidRPr="000E7E5F">
              <w:rPr>
                <w:sz w:val="28"/>
                <w:szCs w:val="28"/>
                <w:lang w:val="ru-RU"/>
              </w:rPr>
              <w:t>Цена</w:t>
            </w:r>
          </w:p>
        </w:tc>
        <w:tc>
          <w:tcPr>
            <w:tcW w:w="6095" w:type="dxa"/>
          </w:tcPr>
          <w:p w14:paraId="2832763D" w14:textId="7695DDAE" w:rsidR="00AF2446" w:rsidRPr="000E7E5F" w:rsidRDefault="00AF2446" w:rsidP="004C7B26">
            <w:pPr>
              <w:pStyle w:val="TableParagraph"/>
              <w:ind w:left="139" w:right="139" w:firstLine="5"/>
              <w:jc w:val="both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В)</w:t>
            </w:r>
            <w:r w:rsidRPr="000E7E5F">
              <w:rPr>
                <w:spacing w:val="-13"/>
                <w:sz w:val="28"/>
                <w:szCs w:val="28"/>
                <w:lang w:val="ru-RU"/>
              </w:rPr>
              <w:t xml:space="preserve"> </w:t>
            </w:r>
            <w:r w:rsidRPr="000E7E5F">
              <w:rPr>
                <w:sz w:val="28"/>
                <w:szCs w:val="28"/>
                <w:lang w:val="ru-RU"/>
              </w:rPr>
              <w:t>Не относится к основным свойствам сети образовательных учреждений</w:t>
            </w:r>
          </w:p>
        </w:tc>
      </w:tr>
    </w:tbl>
    <w:p w14:paraId="0F472B83" w14:textId="774AAC92" w:rsidR="00AF2446" w:rsidRPr="00B75300" w:rsidRDefault="00AF2446" w:rsidP="00AF2446">
      <w:pPr>
        <w:pStyle w:val="a3"/>
        <w:spacing w:after="4"/>
      </w:pPr>
      <w:r w:rsidRPr="00B75300">
        <w:rPr>
          <w:color w:val="000009"/>
          <w:spacing w:val="-2"/>
        </w:rPr>
        <w:t>Правильный ответ:</w:t>
      </w:r>
      <w:r>
        <w:rPr>
          <w:color w:val="000009"/>
          <w:spacing w:val="-2"/>
        </w:rPr>
        <w:t xml:space="preserve"> 1-Б, 2-В, 3-А</w:t>
      </w:r>
    </w:p>
    <w:p w14:paraId="385D0693" w14:textId="77777777" w:rsidR="00AF2446" w:rsidRPr="00B75300" w:rsidRDefault="00AF2446" w:rsidP="00AF2446">
      <w:pPr>
        <w:widowControl/>
        <w:autoSpaceDE/>
        <w:autoSpaceDN/>
        <w:ind w:right="-1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0A9FE638" w14:textId="77777777" w:rsidR="00AF2446" w:rsidRPr="00B75300" w:rsidRDefault="00AF2446" w:rsidP="00AF2446">
      <w:pPr>
        <w:spacing w:before="1"/>
        <w:rPr>
          <w:bCs/>
          <w:sz w:val="28"/>
          <w:szCs w:val="28"/>
        </w:rPr>
      </w:pPr>
    </w:p>
    <w:p w14:paraId="334FAA04" w14:textId="77777777" w:rsidR="00AF2446" w:rsidRPr="00B75300" w:rsidRDefault="00AF2446" w:rsidP="000678D0">
      <w:pPr>
        <w:pStyle w:val="1"/>
        <w:ind w:left="0" w:firstLine="0"/>
        <w:contextualSpacing/>
        <w:rPr>
          <w:sz w:val="28"/>
          <w:szCs w:val="28"/>
        </w:rPr>
      </w:pPr>
      <w:r>
        <w:rPr>
          <w:b w:val="0"/>
          <w:sz w:val="28"/>
          <w:szCs w:val="28"/>
        </w:rPr>
        <w:t>2</w:t>
      </w:r>
      <w:r w:rsidRPr="00B75300">
        <w:rPr>
          <w:b w:val="0"/>
          <w:sz w:val="28"/>
          <w:szCs w:val="28"/>
        </w:rPr>
        <w:t>.</w:t>
      </w:r>
      <w:r w:rsidRPr="00B75300">
        <w:rPr>
          <w:bCs w:val="0"/>
          <w:sz w:val="28"/>
          <w:szCs w:val="28"/>
        </w:rPr>
        <w:t> </w:t>
      </w:r>
      <w:r w:rsidRPr="00B75300">
        <w:rPr>
          <w:b w:val="0"/>
          <w:bCs w:val="0"/>
          <w:i/>
          <w:iCs/>
          <w:sz w:val="28"/>
          <w:szCs w:val="28"/>
        </w:rPr>
        <w:t>Установите соответствие</w:t>
      </w:r>
      <w:r w:rsidRPr="00B75300">
        <w:rPr>
          <w:b w:val="0"/>
          <w:bCs w:val="0"/>
          <w:i/>
          <w:iCs/>
          <w:spacing w:val="-2"/>
          <w:sz w:val="28"/>
          <w:szCs w:val="28"/>
        </w:rPr>
        <w:t>:</w:t>
      </w:r>
    </w:p>
    <w:tbl>
      <w:tblPr>
        <w:tblStyle w:val="TableNormal"/>
        <w:tblW w:w="9615" w:type="dxa"/>
        <w:tblLayout w:type="fixed"/>
        <w:tblLook w:val="01E0" w:firstRow="1" w:lastRow="1" w:firstColumn="1" w:lastColumn="1" w:noHBand="0" w:noVBand="0"/>
      </w:tblPr>
      <w:tblGrid>
        <w:gridCol w:w="2694"/>
        <w:gridCol w:w="6921"/>
      </w:tblGrid>
      <w:tr w:rsidR="00AF2446" w:rsidRPr="000E7E5F" w14:paraId="4D0F140E" w14:textId="77777777" w:rsidTr="000678D0">
        <w:trPr>
          <w:trHeight w:val="513"/>
        </w:trPr>
        <w:tc>
          <w:tcPr>
            <w:tcW w:w="2694" w:type="dxa"/>
          </w:tcPr>
          <w:p w14:paraId="123A33B9" w14:textId="77777777" w:rsidR="00AF2446" w:rsidRPr="000E7E5F" w:rsidRDefault="00AF2446" w:rsidP="004C7B26">
            <w:pPr>
              <w:pStyle w:val="TableParagraph"/>
              <w:spacing w:line="315" w:lineRule="exact"/>
              <w:ind w:left="145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1</w:t>
            </w:r>
            <w:r>
              <w:rPr>
                <w:sz w:val="28"/>
                <w:szCs w:val="28"/>
                <w:lang w:val="ru-RU"/>
              </w:rPr>
              <w:t>)</w:t>
            </w:r>
            <w:r w:rsidRPr="000E7E5F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0E7E5F">
              <w:rPr>
                <w:sz w:val="28"/>
                <w:szCs w:val="28"/>
                <w:lang w:val="ru-RU"/>
              </w:rPr>
              <w:t>Редкость</w:t>
            </w:r>
          </w:p>
        </w:tc>
        <w:tc>
          <w:tcPr>
            <w:tcW w:w="6921" w:type="dxa"/>
          </w:tcPr>
          <w:p w14:paraId="5DDEF2A2" w14:textId="77777777" w:rsidR="00AF2446" w:rsidRPr="000E7E5F" w:rsidRDefault="00AF2446" w:rsidP="004C7B26">
            <w:pPr>
              <w:pStyle w:val="TableParagraph"/>
              <w:tabs>
                <w:tab w:val="left" w:pos="411"/>
                <w:tab w:val="left" w:pos="2227"/>
                <w:tab w:val="left" w:pos="4003"/>
              </w:tabs>
              <w:ind w:left="111" w:right="91"/>
              <w:rPr>
                <w:sz w:val="28"/>
                <w:szCs w:val="28"/>
                <w:lang w:val="ru-RU"/>
              </w:rPr>
            </w:pPr>
            <w:r w:rsidRPr="000E7E5F">
              <w:rPr>
                <w:spacing w:val="-6"/>
                <w:sz w:val="28"/>
                <w:szCs w:val="28"/>
                <w:lang w:val="ru-RU"/>
              </w:rPr>
              <w:t>А)</w:t>
            </w:r>
            <w:r w:rsidRPr="000E7E5F">
              <w:rPr>
                <w:sz w:val="28"/>
                <w:szCs w:val="28"/>
                <w:lang w:val="ru-RU"/>
              </w:rPr>
              <w:tab/>
              <w:t>Эта характеристика не является принципиальным отличием знаний от прочих экономических ресурсов</w:t>
            </w:r>
          </w:p>
        </w:tc>
      </w:tr>
      <w:tr w:rsidR="00AF2446" w:rsidRPr="000E7E5F" w14:paraId="4FF8E267" w14:textId="77777777" w:rsidTr="000678D0">
        <w:trPr>
          <w:trHeight w:val="523"/>
        </w:trPr>
        <w:tc>
          <w:tcPr>
            <w:tcW w:w="2694" w:type="dxa"/>
          </w:tcPr>
          <w:p w14:paraId="568149CE" w14:textId="77777777" w:rsidR="00AF2446" w:rsidRPr="000E7E5F" w:rsidRDefault="00AF2446" w:rsidP="004C7B26">
            <w:pPr>
              <w:pStyle w:val="TableParagraph"/>
              <w:spacing w:line="315" w:lineRule="exact"/>
              <w:ind w:left="145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2</w:t>
            </w:r>
            <w:r>
              <w:rPr>
                <w:sz w:val="28"/>
                <w:szCs w:val="28"/>
                <w:lang w:val="ru-RU"/>
              </w:rPr>
              <w:t>)</w:t>
            </w:r>
            <w:r w:rsidRPr="000E7E5F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0E7E5F">
              <w:rPr>
                <w:spacing w:val="-2"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6921" w:type="dxa"/>
          </w:tcPr>
          <w:p w14:paraId="38F9532E" w14:textId="6E664FAC" w:rsidR="00AF2446" w:rsidRPr="000E7E5F" w:rsidRDefault="00AF2446" w:rsidP="004C7B26">
            <w:pPr>
              <w:pStyle w:val="TableParagraph"/>
              <w:spacing w:line="242" w:lineRule="auto"/>
              <w:ind w:left="111" w:right="92"/>
              <w:jc w:val="both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Б) Для бухгалтерского учета важное значение имеет содержание источников происхождения (образования) активов — пассивов. Соответствующее принципиальное условие</w:t>
            </w:r>
          </w:p>
        </w:tc>
      </w:tr>
      <w:tr w:rsidR="00AF2446" w:rsidRPr="000E7E5F" w14:paraId="1E11B6D7" w14:textId="77777777" w:rsidTr="000678D0">
        <w:trPr>
          <w:trHeight w:val="404"/>
        </w:trPr>
        <w:tc>
          <w:tcPr>
            <w:tcW w:w="2694" w:type="dxa"/>
          </w:tcPr>
          <w:p w14:paraId="1A126954" w14:textId="77777777" w:rsidR="00AF2446" w:rsidRPr="000E7E5F" w:rsidRDefault="00AF2446" w:rsidP="004C7B26">
            <w:pPr>
              <w:pStyle w:val="TableParagraph"/>
              <w:spacing w:line="315" w:lineRule="exact"/>
              <w:ind w:left="145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  <w:r w:rsidRPr="000E7E5F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0E7E5F">
              <w:rPr>
                <w:sz w:val="28"/>
                <w:szCs w:val="28"/>
                <w:lang w:val="ru-RU"/>
              </w:rPr>
              <w:t>Равенство активов пассивам</w:t>
            </w:r>
          </w:p>
        </w:tc>
        <w:tc>
          <w:tcPr>
            <w:tcW w:w="6921" w:type="dxa"/>
          </w:tcPr>
          <w:p w14:paraId="4F5F822C" w14:textId="77777777" w:rsidR="00AF2446" w:rsidRPr="000E7E5F" w:rsidRDefault="00AF2446" w:rsidP="004C7B26">
            <w:pPr>
              <w:pStyle w:val="TableParagraph"/>
              <w:spacing w:line="315" w:lineRule="exact"/>
              <w:ind w:left="111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В)</w:t>
            </w:r>
            <w:r w:rsidRPr="000E7E5F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0E7E5F">
              <w:rPr>
                <w:sz w:val="28"/>
                <w:szCs w:val="28"/>
                <w:lang w:val="ru-RU"/>
              </w:rPr>
              <w:t xml:space="preserve">Система экономических расчетов себестоимости единицы продукции (работ, услуг) </w:t>
            </w:r>
          </w:p>
        </w:tc>
      </w:tr>
      <w:tr w:rsidR="00AF2446" w:rsidRPr="000E7E5F" w14:paraId="227D7C88" w14:textId="77777777" w:rsidTr="000678D0">
        <w:trPr>
          <w:trHeight w:val="698"/>
        </w:trPr>
        <w:tc>
          <w:tcPr>
            <w:tcW w:w="2694" w:type="dxa"/>
          </w:tcPr>
          <w:p w14:paraId="28A01C51" w14:textId="77777777" w:rsidR="00AF2446" w:rsidRPr="000E7E5F" w:rsidRDefault="00AF2446" w:rsidP="004C7B26">
            <w:pPr>
              <w:pStyle w:val="TableParagraph"/>
              <w:spacing w:line="315" w:lineRule="exact"/>
              <w:ind w:left="145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r w:rsidRPr="000E7E5F">
              <w:rPr>
                <w:spacing w:val="78"/>
                <w:sz w:val="28"/>
                <w:szCs w:val="28"/>
                <w:lang w:val="ru-RU"/>
              </w:rPr>
              <w:t xml:space="preserve"> </w:t>
            </w:r>
            <w:r w:rsidRPr="000E7E5F">
              <w:rPr>
                <w:spacing w:val="-2"/>
                <w:sz w:val="28"/>
                <w:szCs w:val="28"/>
                <w:lang w:val="ru-RU"/>
              </w:rPr>
              <w:t>К</w:t>
            </w:r>
            <w:r w:rsidRPr="000E7E5F">
              <w:rPr>
                <w:sz w:val="28"/>
                <w:szCs w:val="28"/>
                <w:lang w:val="ru-RU"/>
              </w:rPr>
              <w:t>алькулирование</w:t>
            </w:r>
          </w:p>
        </w:tc>
        <w:tc>
          <w:tcPr>
            <w:tcW w:w="6921" w:type="dxa"/>
          </w:tcPr>
          <w:p w14:paraId="216B0A79" w14:textId="77777777" w:rsidR="00AF2446" w:rsidRPr="000E7E5F" w:rsidRDefault="00AF2446" w:rsidP="004C7B26">
            <w:pPr>
              <w:pStyle w:val="TableParagraph"/>
              <w:tabs>
                <w:tab w:val="left" w:pos="411"/>
                <w:tab w:val="left" w:pos="1847"/>
                <w:tab w:val="left" w:pos="2236"/>
                <w:tab w:val="left" w:pos="3858"/>
              </w:tabs>
              <w:ind w:left="111" w:right="95"/>
              <w:rPr>
                <w:sz w:val="28"/>
                <w:szCs w:val="28"/>
                <w:lang w:val="ru-RU"/>
              </w:rPr>
            </w:pPr>
            <w:r w:rsidRPr="000E7E5F">
              <w:rPr>
                <w:spacing w:val="-6"/>
                <w:sz w:val="28"/>
                <w:szCs w:val="28"/>
                <w:lang w:val="ru-RU"/>
              </w:rPr>
              <w:t>Г)</w:t>
            </w:r>
            <w:r w:rsidRPr="000E7E5F">
              <w:rPr>
                <w:sz w:val="28"/>
                <w:szCs w:val="28"/>
                <w:lang w:val="ru-RU"/>
              </w:rPr>
              <w:tab/>
              <w:t>Установленное законодательно или административно количественное выражение материальных ценностей или денег, рассчитанных на какую-то единицу по действующим нормам</w:t>
            </w:r>
          </w:p>
        </w:tc>
      </w:tr>
    </w:tbl>
    <w:p w14:paraId="431F2634" w14:textId="06CB6304" w:rsidR="00AF2446" w:rsidRPr="00B75300" w:rsidRDefault="00AF2446" w:rsidP="00AF2446">
      <w:pPr>
        <w:pStyle w:val="a5"/>
        <w:tabs>
          <w:tab w:val="left" w:pos="284"/>
        </w:tabs>
        <w:spacing w:before="1"/>
        <w:ind w:left="0" w:firstLine="0"/>
        <w:rPr>
          <w:bCs/>
          <w:sz w:val="28"/>
          <w:szCs w:val="28"/>
        </w:rPr>
      </w:pPr>
      <w:r w:rsidRPr="00B75300">
        <w:rPr>
          <w:bCs/>
          <w:sz w:val="28"/>
          <w:szCs w:val="28"/>
        </w:rPr>
        <w:t>Правильный ответ</w:t>
      </w:r>
      <w:r>
        <w:rPr>
          <w:bCs/>
          <w:sz w:val="28"/>
          <w:szCs w:val="28"/>
        </w:rPr>
        <w:t>: 1-А, 2-Г, 3-Б, 4-В</w:t>
      </w:r>
    </w:p>
    <w:p w14:paraId="1D096698" w14:textId="77777777" w:rsidR="00AF2446" w:rsidRPr="00B75300" w:rsidRDefault="00AF2446" w:rsidP="00AF2446">
      <w:pPr>
        <w:widowControl/>
        <w:autoSpaceDE/>
        <w:autoSpaceDN/>
        <w:ind w:right="-1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13E9AE6A" w14:textId="77777777" w:rsidR="00AF2446" w:rsidRPr="00B75300" w:rsidRDefault="00AF2446" w:rsidP="00AF2446">
      <w:pPr>
        <w:spacing w:before="1"/>
        <w:ind w:left="222" w:firstLine="707"/>
        <w:rPr>
          <w:b/>
          <w:sz w:val="28"/>
          <w:szCs w:val="28"/>
        </w:rPr>
      </w:pPr>
    </w:p>
    <w:p w14:paraId="06D4D068" w14:textId="77777777" w:rsidR="00AF2446" w:rsidRPr="00B75300" w:rsidRDefault="00AF2446" w:rsidP="00AF2446">
      <w:pPr>
        <w:pStyle w:val="a5"/>
        <w:tabs>
          <w:tab w:val="left" w:pos="142"/>
          <w:tab w:val="left" w:pos="284"/>
        </w:tabs>
        <w:spacing w:before="1"/>
        <w:ind w:left="0"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B75300">
        <w:rPr>
          <w:bCs/>
          <w:sz w:val="28"/>
          <w:szCs w:val="28"/>
        </w:rPr>
        <w:t>. </w:t>
      </w:r>
      <w:r w:rsidRPr="000678D0">
        <w:rPr>
          <w:bCs/>
          <w:i/>
          <w:iCs/>
          <w:sz w:val="28"/>
          <w:szCs w:val="28"/>
        </w:rPr>
        <w:t>Установите соответствие:</w:t>
      </w:r>
    </w:p>
    <w:tbl>
      <w:tblPr>
        <w:tblStyle w:val="TableNormal"/>
        <w:tblW w:w="950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521"/>
        <w:gridCol w:w="2980"/>
      </w:tblGrid>
      <w:tr w:rsidR="00AF2446" w:rsidRPr="000E7E5F" w14:paraId="6AFC937C" w14:textId="77777777" w:rsidTr="000E5566">
        <w:trPr>
          <w:trHeight w:val="344"/>
        </w:trPr>
        <w:tc>
          <w:tcPr>
            <w:tcW w:w="6521" w:type="dxa"/>
          </w:tcPr>
          <w:p w14:paraId="2D4BEC97" w14:textId="38D2A872" w:rsidR="00AF2446" w:rsidRPr="000E5566" w:rsidRDefault="000E5566" w:rsidP="000E5566">
            <w:pPr>
              <w:tabs>
                <w:tab w:val="left" w:pos="284"/>
                <w:tab w:val="left" w:pos="426"/>
              </w:tabs>
              <w:spacing w:before="1"/>
              <w:ind w:right="420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1) </w:t>
            </w:r>
            <w:r w:rsidR="00AF2446" w:rsidRPr="000E5566">
              <w:rPr>
                <w:sz w:val="28"/>
                <w:szCs w:val="28"/>
                <w:lang w:val="ru-RU"/>
              </w:rPr>
              <w:t>Фиксированный размер оплаты труда работника за выполнение нормы труда (трудовых обязанностей) определенной сложности (квалификации) за единицу времени</w:t>
            </w:r>
          </w:p>
        </w:tc>
        <w:tc>
          <w:tcPr>
            <w:tcW w:w="2980" w:type="dxa"/>
          </w:tcPr>
          <w:p w14:paraId="54C02948" w14:textId="77777777" w:rsidR="00AF2446" w:rsidRPr="000E7E5F" w:rsidRDefault="00AF2446" w:rsidP="004C7B26">
            <w:pPr>
              <w:pStyle w:val="TableParagraph"/>
              <w:tabs>
                <w:tab w:val="left" w:pos="278"/>
              </w:tabs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)</w:t>
            </w:r>
            <w:r w:rsidRPr="000E7E5F">
              <w:rPr>
                <w:spacing w:val="-2"/>
                <w:sz w:val="28"/>
                <w:szCs w:val="28"/>
                <w:lang w:val="ru-RU"/>
              </w:rPr>
              <w:t> </w:t>
            </w:r>
            <w:r w:rsidRPr="000E7E5F">
              <w:rPr>
                <w:sz w:val="28"/>
                <w:szCs w:val="28"/>
                <w:lang w:val="ru-RU"/>
              </w:rPr>
              <w:t>прирост накопленного объема знаний</w:t>
            </w:r>
          </w:p>
        </w:tc>
      </w:tr>
      <w:tr w:rsidR="00AF2446" w:rsidRPr="000E7E5F" w14:paraId="6411BCC8" w14:textId="77777777" w:rsidTr="000E5566">
        <w:trPr>
          <w:trHeight w:val="344"/>
        </w:trPr>
        <w:tc>
          <w:tcPr>
            <w:tcW w:w="6521" w:type="dxa"/>
          </w:tcPr>
          <w:p w14:paraId="76B2DE33" w14:textId="7C4FA2F2" w:rsidR="00AF2446" w:rsidRPr="000E5566" w:rsidRDefault="000E5566" w:rsidP="000E5566">
            <w:pPr>
              <w:tabs>
                <w:tab w:val="left" w:pos="284"/>
                <w:tab w:val="left" w:pos="567"/>
              </w:tabs>
              <w:spacing w:before="1"/>
              <w:ind w:right="420"/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2) </w:t>
            </w:r>
            <w:r w:rsidR="00AF2446" w:rsidRPr="000E5566">
              <w:rPr>
                <w:sz w:val="28"/>
                <w:szCs w:val="28"/>
                <w:lang w:val="ru-RU"/>
              </w:rPr>
              <w:t xml:space="preserve">Главным фактором прироста общественного богатства в информационном обществе </w:t>
            </w:r>
          </w:p>
        </w:tc>
        <w:tc>
          <w:tcPr>
            <w:tcW w:w="2980" w:type="dxa"/>
          </w:tcPr>
          <w:p w14:paraId="470348EE" w14:textId="77777777" w:rsidR="00AF2446" w:rsidRPr="000E7E5F" w:rsidRDefault="00AF2446" w:rsidP="004C7B26">
            <w:pPr>
              <w:pStyle w:val="a3"/>
              <w:spacing w:line="275" w:lineRule="exact"/>
              <w:rPr>
                <w:lang w:val="ru-RU"/>
              </w:rPr>
            </w:pPr>
            <w:r w:rsidRPr="000E7E5F">
              <w:rPr>
                <w:lang w:val="ru-RU"/>
              </w:rPr>
              <w:t xml:space="preserve"> Б</w:t>
            </w:r>
            <w:r>
              <w:rPr>
                <w:lang w:val="ru-RU"/>
              </w:rPr>
              <w:t>)</w:t>
            </w:r>
            <w:r w:rsidRPr="000E7E5F">
              <w:rPr>
                <w:lang w:val="ru-RU"/>
              </w:rPr>
              <w:t xml:space="preserve"> тарифная ставка (оклад)</w:t>
            </w:r>
          </w:p>
        </w:tc>
      </w:tr>
      <w:tr w:rsidR="00AF2446" w:rsidRPr="000E7E5F" w14:paraId="0E2DADB7" w14:textId="77777777" w:rsidTr="000E5566">
        <w:trPr>
          <w:trHeight w:val="344"/>
        </w:trPr>
        <w:tc>
          <w:tcPr>
            <w:tcW w:w="6521" w:type="dxa"/>
          </w:tcPr>
          <w:p w14:paraId="17843B32" w14:textId="540CC903" w:rsidR="00AF2446" w:rsidRPr="000E7E5F" w:rsidRDefault="000E5566" w:rsidP="000E5566">
            <w:pPr>
              <w:pStyle w:val="TableParagraph"/>
              <w:tabs>
                <w:tab w:val="left" w:pos="284"/>
                <w:tab w:val="left" w:pos="426"/>
              </w:tabs>
              <w:spacing w:before="43"/>
              <w:ind w:left="60" w:right="420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3) </w:t>
            </w:r>
            <w:r w:rsidR="00AF2446" w:rsidRPr="000E7E5F">
              <w:rPr>
                <w:sz w:val="28"/>
                <w:szCs w:val="28"/>
                <w:lang w:val="ru-RU"/>
              </w:rPr>
              <w:t xml:space="preserve">В случае отказа в государственной аккредитации образовательное учреждение может </w:t>
            </w:r>
            <w:r w:rsidR="00AF2446" w:rsidRPr="000E7E5F">
              <w:rPr>
                <w:sz w:val="28"/>
                <w:szCs w:val="28"/>
                <w:lang w:val="ru-RU"/>
              </w:rPr>
              <w:lastRenderedPageBreak/>
              <w:t>повторно пройти аттестацию в срок</w:t>
            </w:r>
          </w:p>
        </w:tc>
        <w:tc>
          <w:tcPr>
            <w:tcW w:w="2980" w:type="dxa"/>
          </w:tcPr>
          <w:p w14:paraId="46DFAE47" w14:textId="77777777" w:rsidR="00AF2446" w:rsidRPr="000E7E5F" w:rsidRDefault="00AF2446" w:rsidP="004C7B26">
            <w:pPr>
              <w:pStyle w:val="TableParagraph"/>
              <w:tabs>
                <w:tab w:val="left" w:pos="565"/>
              </w:tabs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lastRenderedPageBreak/>
              <w:t>В</w:t>
            </w:r>
            <w:r>
              <w:rPr>
                <w:sz w:val="28"/>
                <w:szCs w:val="28"/>
                <w:lang w:val="ru-RU"/>
              </w:rPr>
              <w:t>)</w:t>
            </w:r>
            <w:r w:rsidRPr="000E7E5F">
              <w:rPr>
                <w:sz w:val="28"/>
                <w:szCs w:val="28"/>
                <w:lang w:val="ru-RU"/>
              </w:rPr>
              <w:t xml:space="preserve"> педагогический труд, как способ </w:t>
            </w:r>
            <w:r w:rsidRPr="000E7E5F">
              <w:rPr>
                <w:sz w:val="28"/>
                <w:szCs w:val="28"/>
                <w:lang w:val="ru-RU"/>
              </w:rPr>
              <w:lastRenderedPageBreak/>
              <w:t>передачи знаний</w:t>
            </w:r>
          </w:p>
        </w:tc>
      </w:tr>
      <w:tr w:rsidR="00AF2446" w:rsidRPr="000E7E5F" w14:paraId="73618DBE" w14:textId="77777777" w:rsidTr="000E5566">
        <w:trPr>
          <w:trHeight w:val="344"/>
        </w:trPr>
        <w:tc>
          <w:tcPr>
            <w:tcW w:w="6521" w:type="dxa"/>
          </w:tcPr>
          <w:p w14:paraId="096E09BE" w14:textId="77777777" w:rsidR="00AF2446" w:rsidRPr="000E7E5F" w:rsidRDefault="00AF2446" w:rsidP="004C7B26">
            <w:pPr>
              <w:pStyle w:val="1"/>
              <w:ind w:left="0" w:right="420" w:firstLine="0"/>
              <w:jc w:val="both"/>
              <w:outlineLvl w:val="0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lastRenderedPageBreak/>
              <w:t xml:space="preserve"> </w:t>
            </w:r>
            <w:r w:rsidRPr="000E7E5F">
              <w:rPr>
                <w:b w:val="0"/>
                <w:bCs w:val="0"/>
                <w:sz w:val="28"/>
                <w:szCs w:val="28"/>
                <w:lang w:val="ru-RU"/>
              </w:rPr>
              <w:t>4</w:t>
            </w:r>
            <w:r>
              <w:rPr>
                <w:b w:val="0"/>
                <w:bCs w:val="0"/>
                <w:sz w:val="28"/>
                <w:szCs w:val="28"/>
                <w:lang w:val="ru-RU"/>
              </w:rPr>
              <w:t>)</w:t>
            </w:r>
            <w:r w:rsidRPr="000E7E5F">
              <w:rPr>
                <w:sz w:val="28"/>
                <w:szCs w:val="28"/>
                <w:lang w:val="ru-RU"/>
              </w:rPr>
              <w:t> </w:t>
            </w:r>
            <w:r w:rsidRPr="000E7E5F">
              <w:rPr>
                <w:b w:val="0"/>
                <w:bCs w:val="0"/>
                <w:sz w:val="28"/>
                <w:szCs w:val="28"/>
                <w:lang w:val="ru-RU"/>
              </w:rPr>
              <w:t>Эта особенность знаний делает затруднительной точную оценку инвестиций в человеческий капитал</w:t>
            </w:r>
          </w:p>
        </w:tc>
        <w:tc>
          <w:tcPr>
            <w:tcW w:w="2980" w:type="dxa"/>
          </w:tcPr>
          <w:p w14:paraId="5D7883B5" w14:textId="77777777" w:rsidR="00AF2446" w:rsidRPr="000E7E5F" w:rsidRDefault="00AF2446" w:rsidP="004C7B26">
            <w:pPr>
              <w:pStyle w:val="TableParagraph"/>
              <w:tabs>
                <w:tab w:val="left" w:pos="277"/>
              </w:tabs>
              <w:spacing w:before="43"/>
              <w:ind w:left="50" w:right="52"/>
              <w:jc w:val="both"/>
              <w:rPr>
                <w:sz w:val="28"/>
                <w:szCs w:val="28"/>
                <w:lang w:val="ru-RU"/>
              </w:rPr>
            </w:pPr>
            <w:r w:rsidRPr="000E7E5F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  <w:r w:rsidRPr="000E7E5F">
              <w:rPr>
                <w:sz w:val="28"/>
                <w:szCs w:val="28"/>
                <w:lang w:val="ru-RU"/>
              </w:rPr>
              <w:t> не ранее, чем через 12 месяцев</w:t>
            </w:r>
          </w:p>
        </w:tc>
      </w:tr>
    </w:tbl>
    <w:p w14:paraId="0087ADCF" w14:textId="43A23B3D" w:rsidR="00AF2446" w:rsidRPr="00B75300" w:rsidRDefault="00AF2446" w:rsidP="00AF2446">
      <w:pPr>
        <w:spacing w:before="1"/>
        <w:rPr>
          <w:bCs/>
          <w:sz w:val="28"/>
          <w:szCs w:val="28"/>
        </w:rPr>
      </w:pPr>
      <w:r w:rsidRPr="00B75300">
        <w:rPr>
          <w:bCs/>
          <w:sz w:val="28"/>
          <w:szCs w:val="28"/>
        </w:rPr>
        <w:t>Правильный ответ</w:t>
      </w:r>
      <w:r>
        <w:rPr>
          <w:bCs/>
          <w:sz w:val="28"/>
          <w:szCs w:val="28"/>
        </w:rPr>
        <w:t>: 1-Б,2-А, 3-Г, 4-А</w:t>
      </w:r>
    </w:p>
    <w:p w14:paraId="7023945F" w14:textId="77777777" w:rsidR="00AF2446" w:rsidRPr="00B75300" w:rsidRDefault="00AF2446" w:rsidP="00AF2446">
      <w:pPr>
        <w:widowControl/>
        <w:autoSpaceDE/>
        <w:autoSpaceDN/>
        <w:ind w:right="-1"/>
        <w:rPr>
          <w:bCs/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3748964F" w14:textId="77777777" w:rsidR="00AF2446" w:rsidRPr="00B75300" w:rsidRDefault="00AF2446" w:rsidP="00AF2446">
      <w:pPr>
        <w:widowControl/>
        <w:autoSpaceDE/>
        <w:autoSpaceDN/>
        <w:ind w:right="-1"/>
        <w:rPr>
          <w:sz w:val="28"/>
          <w:szCs w:val="28"/>
        </w:rPr>
      </w:pPr>
    </w:p>
    <w:p w14:paraId="76BB2F5C" w14:textId="77777777" w:rsidR="00AF2446" w:rsidRPr="00B75300" w:rsidRDefault="00AF2446" w:rsidP="00AF2446">
      <w:pPr>
        <w:spacing w:before="1"/>
        <w:ind w:left="60"/>
        <w:rPr>
          <w:b/>
          <w:sz w:val="28"/>
          <w:szCs w:val="28"/>
        </w:rPr>
      </w:pPr>
      <w:r>
        <w:rPr>
          <w:bCs/>
          <w:sz w:val="28"/>
          <w:szCs w:val="28"/>
        </w:rPr>
        <w:t>4</w:t>
      </w:r>
      <w:r w:rsidRPr="00B75300">
        <w:rPr>
          <w:bCs/>
          <w:sz w:val="28"/>
          <w:szCs w:val="28"/>
        </w:rPr>
        <w:t>. </w:t>
      </w:r>
      <w:r w:rsidRPr="000678D0">
        <w:rPr>
          <w:bCs/>
          <w:i/>
          <w:iCs/>
          <w:sz w:val="28"/>
          <w:szCs w:val="28"/>
        </w:rPr>
        <w:t>Установите соответствие:</w:t>
      </w:r>
      <w:r w:rsidRPr="00B75300">
        <w:rPr>
          <w:bCs/>
          <w:sz w:val="28"/>
          <w:szCs w:val="28"/>
        </w:rPr>
        <w:t xml:space="preserve"> </w:t>
      </w:r>
    </w:p>
    <w:tbl>
      <w:tblPr>
        <w:tblStyle w:val="TableNormal"/>
        <w:tblW w:w="9782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230"/>
        <w:gridCol w:w="2552"/>
      </w:tblGrid>
      <w:tr w:rsidR="00AF2446" w:rsidRPr="00075C00" w14:paraId="5C394665" w14:textId="77777777" w:rsidTr="004C7B26">
        <w:trPr>
          <w:trHeight w:val="344"/>
        </w:trPr>
        <w:tc>
          <w:tcPr>
            <w:tcW w:w="7230" w:type="dxa"/>
          </w:tcPr>
          <w:p w14:paraId="0614D463" w14:textId="77777777" w:rsidR="00AF2446" w:rsidRPr="00075C00" w:rsidRDefault="00AF2446" w:rsidP="004C7B26">
            <w:pPr>
              <w:pStyle w:val="a5"/>
              <w:spacing w:before="1"/>
              <w:ind w:left="142" w:firstLine="0"/>
              <w:jc w:val="center"/>
              <w:rPr>
                <w:b/>
                <w:sz w:val="28"/>
                <w:szCs w:val="28"/>
                <w:lang w:val="ru-RU"/>
              </w:rPr>
            </w:pPr>
            <w:r w:rsidRPr="00075C00">
              <w:rPr>
                <w:sz w:val="28"/>
                <w:szCs w:val="28"/>
                <w:lang w:val="ru-RU"/>
              </w:rPr>
              <w:t>Критерий</w:t>
            </w:r>
          </w:p>
        </w:tc>
        <w:tc>
          <w:tcPr>
            <w:tcW w:w="2552" w:type="dxa"/>
          </w:tcPr>
          <w:p w14:paraId="68248618" w14:textId="77777777" w:rsidR="00AF2446" w:rsidRPr="00075C00" w:rsidRDefault="00AF2446" w:rsidP="004C7B26">
            <w:pPr>
              <w:pStyle w:val="TableParagraph"/>
              <w:spacing w:before="43"/>
              <w:ind w:left="50" w:right="52"/>
              <w:jc w:val="center"/>
              <w:rPr>
                <w:sz w:val="28"/>
                <w:szCs w:val="28"/>
                <w:lang w:val="ru-RU"/>
              </w:rPr>
            </w:pPr>
            <w:r w:rsidRPr="00075C00">
              <w:rPr>
                <w:sz w:val="28"/>
                <w:szCs w:val="28"/>
                <w:lang w:val="ru-RU"/>
              </w:rPr>
              <w:t>Пороговое значение</w:t>
            </w:r>
          </w:p>
        </w:tc>
      </w:tr>
      <w:tr w:rsidR="00AF2446" w:rsidRPr="00075C00" w14:paraId="5021CCCA" w14:textId="77777777" w:rsidTr="004C7B26">
        <w:trPr>
          <w:trHeight w:val="344"/>
        </w:trPr>
        <w:tc>
          <w:tcPr>
            <w:tcW w:w="7230" w:type="dxa"/>
          </w:tcPr>
          <w:p w14:paraId="1C4E7E50" w14:textId="77777777" w:rsidR="00AF2446" w:rsidRPr="00075C00" w:rsidRDefault="00AF2446" w:rsidP="004C7B26">
            <w:pPr>
              <w:pStyle w:val="a5"/>
              <w:tabs>
                <w:tab w:val="left" w:pos="426"/>
              </w:tabs>
              <w:spacing w:before="1"/>
              <w:ind w:left="142" w:right="283" w:firstLine="0"/>
              <w:jc w:val="both"/>
              <w:rPr>
                <w:bCs/>
                <w:sz w:val="28"/>
                <w:szCs w:val="28"/>
                <w:lang w:val="ru-RU"/>
              </w:rPr>
            </w:pPr>
            <w:r w:rsidRPr="00075C00">
              <w:rPr>
                <w:bCs/>
                <w:sz w:val="28"/>
                <w:szCs w:val="28"/>
                <w:lang w:val="ru-RU"/>
              </w:rPr>
              <w:t>1</w:t>
            </w:r>
            <w:r>
              <w:rPr>
                <w:bCs/>
                <w:sz w:val="28"/>
                <w:szCs w:val="28"/>
                <w:lang w:val="ru-RU"/>
              </w:rPr>
              <w:t>)</w:t>
            </w:r>
            <w:r w:rsidRPr="00075C00">
              <w:rPr>
                <w:bCs/>
                <w:sz w:val="28"/>
                <w:szCs w:val="28"/>
                <w:lang w:val="ru-RU"/>
              </w:rPr>
              <w:t> </w:t>
            </w:r>
            <w:r w:rsidRPr="00075C00">
              <w:rPr>
                <w:sz w:val="28"/>
                <w:szCs w:val="28"/>
                <w:lang w:val="ru-RU"/>
              </w:rPr>
              <w:t>Обязательный, индивидуально безвозмездный платеж, взимаемый с организаций и физических лиц в форме отчуждения, принадлежащих им на праве собственности, хозяйственного ведения или оперативного управления денежных средств для финансового обеспечения деятельности государства и (или) муниципальных образований</w:t>
            </w:r>
          </w:p>
        </w:tc>
        <w:tc>
          <w:tcPr>
            <w:tcW w:w="2552" w:type="dxa"/>
          </w:tcPr>
          <w:p w14:paraId="0A5092F1" w14:textId="77777777" w:rsidR="00AF2446" w:rsidRPr="00075C00" w:rsidRDefault="00AF2446" w:rsidP="004C7B26">
            <w:pPr>
              <w:pStyle w:val="a3"/>
              <w:spacing w:line="275" w:lineRule="exact"/>
              <w:rPr>
                <w:lang w:val="ru-RU"/>
              </w:rPr>
            </w:pPr>
            <w:r w:rsidRPr="00075C00">
              <w:rPr>
                <w:lang w:val="ru-RU"/>
              </w:rPr>
              <w:t>А</w:t>
            </w:r>
            <w:r>
              <w:rPr>
                <w:lang w:val="ru-RU"/>
              </w:rPr>
              <w:t>)</w:t>
            </w:r>
            <w:r w:rsidRPr="00075C00">
              <w:rPr>
                <w:lang w:val="ru-RU"/>
              </w:rPr>
              <w:t xml:space="preserve"> сбор</w:t>
            </w:r>
          </w:p>
        </w:tc>
      </w:tr>
      <w:tr w:rsidR="00AF2446" w:rsidRPr="00075C00" w14:paraId="4C181874" w14:textId="77777777" w:rsidTr="004C7B26">
        <w:trPr>
          <w:trHeight w:val="349"/>
        </w:trPr>
        <w:tc>
          <w:tcPr>
            <w:tcW w:w="7230" w:type="dxa"/>
          </w:tcPr>
          <w:p w14:paraId="3BBA45CA" w14:textId="77777777" w:rsidR="00AF2446" w:rsidRPr="00075C00" w:rsidRDefault="00AF2446" w:rsidP="004C7B26">
            <w:pPr>
              <w:pStyle w:val="a3"/>
              <w:ind w:left="142" w:right="283"/>
              <w:rPr>
                <w:lang w:val="ru-RU"/>
              </w:rPr>
            </w:pPr>
            <w:r w:rsidRPr="00075C00">
              <w:rPr>
                <w:bCs/>
                <w:lang w:val="ru-RU"/>
              </w:rPr>
              <w:t>2</w:t>
            </w:r>
            <w:r>
              <w:rPr>
                <w:bCs/>
                <w:lang w:val="ru-RU"/>
              </w:rPr>
              <w:t>)</w:t>
            </w:r>
            <w:r w:rsidRPr="00075C00">
              <w:rPr>
                <w:bCs/>
                <w:lang w:val="ru-RU"/>
              </w:rPr>
              <w:t xml:space="preserve"> </w:t>
            </w:r>
            <w:r w:rsidRPr="00075C00">
              <w:rPr>
                <w:lang w:val="ru-RU"/>
              </w:rPr>
              <w:t>Обязательный взнос с организаций и физических лиц, уплата которого – одно из условий совершения в интересах плательщиков сборов государственными органами, органами местного самоуправления, иными уполномоченными органами и должностными лицами юридически значимых действий, включая предоставление определенных прав или выдачу разрешений (лицензий)</w:t>
            </w:r>
          </w:p>
        </w:tc>
        <w:tc>
          <w:tcPr>
            <w:tcW w:w="2552" w:type="dxa"/>
          </w:tcPr>
          <w:p w14:paraId="74141924" w14:textId="77777777" w:rsidR="00AF2446" w:rsidRPr="00075C00" w:rsidRDefault="00AF2446" w:rsidP="004C7B26">
            <w:pPr>
              <w:pStyle w:val="a3"/>
              <w:spacing w:before="1"/>
              <w:ind w:left="-2"/>
              <w:rPr>
                <w:lang w:val="ru-RU"/>
              </w:rPr>
            </w:pPr>
            <w:r w:rsidRPr="00075C00">
              <w:rPr>
                <w:lang w:val="ru-RU"/>
              </w:rPr>
              <w:t>Б</w:t>
            </w:r>
            <w:r>
              <w:rPr>
                <w:lang w:val="ru-RU"/>
              </w:rPr>
              <w:t>)</w:t>
            </w:r>
            <w:r w:rsidRPr="00075C00">
              <w:rPr>
                <w:lang w:val="ru-RU"/>
              </w:rPr>
              <w:t xml:space="preserve"> трудовой стаж</w:t>
            </w:r>
          </w:p>
          <w:p w14:paraId="42157436" w14:textId="77777777" w:rsidR="00AF2446" w:rsidRPr="00075C00" w:rsidRDefault="00AF2446" w:rsidP="004C7B26">
            <w:pPr>
              <w:pStyle w:val="a3"/>
              <w:spacing w:line="275" w:lineRule="exact"/>
              <w:rPr>
                <w:lang w:val="ru-RU"/>
              </w:rPr>
            </w:pPr>
          </w:p>
        </w:tc>
      </w:tr>
      <w:tr w:rsidR="00AF2446" w:rsidRPr="00075C00" w14:paraId="52C496FF" w14:textId="77777777" w:rsidTr="004C7B26">
        <w:trPr>
          <w:trHeight w:val="344"/>
        </w:trPr>
        <w:tc>
          <w:tcPr>
            <w:tcW w:w="7230" w:type="dxa"/>
          </w:tcPr>
          <w:p w14:paraId="536EF600" w14:textId="77777777" w:rsidR="00AF2446" w:rsidRPr="00075C00" w:rsidRDefault="00AF2446" w:rsidP="004C7B26">
            <w:pPr>
              <w:pStyle w:val="TableParagraph"/>
              <w:tabs>
                <w:tab w:val="left" w:pos="426"/>
              </w:tabs>
              <w:spacing w:before="43"/>
              <w:ind w:left="142" w:right="283"/>
              <w:jc w:val="both"/>
              <w:rPr>
                <w:sz w:val="28"/>
                <w:szCs w:val="28"/>
                <w:lang w:val="ru-RU"/>
              </w:rPr>
            </w:pPr>
            <w:r w:rsidRPr="00075C00">
              <w:rPr>
                <w:sz w:val="28"/>
                <w:szCs w:val="28"/>
                <w:lang w:val="ru-RU"/>
              </w:rPr>
              <w:t>3</w:t>
            </w:r>
            <w:r>
              <w:rPr>
                <w:sz w:val="28"/>
                <w:szCs w:val="28"/>
                <w:lang w:val="ru-RU"/>
              </w:rPr>
              <w:t>)</w:t>
            </w:r>
            <w:r w:rsidRPr="00075C00">
              <w:rPr>
                <w:sz w:val="28"/>
                <w:szCs w:val="28"/>
                <w:lang w:val="ru-RU"/>
              </w:rPr>
              <w:t> Суммарная продолжительность трудовой и иной общественно полезной деятельности гражданина как оплачиваемой, так и неоплачиваемой, с которой связано наступление определенных юридических последствий (право на пенсию, на пособие по временной нетрудоспособности, определенных социальных льгот</w:t>
            </w:r>
          </w:p>
        </w:tc>
        <w:tc>
          <w:tcPr>
            <w:tcW w:w="2552" w:type="dxa"/>
          </w:tcPr>
          <w:p w14:paraId="62E0525D" w14:textId="77777777" w:rsidR="00AF2446" w:rsidRPr="00075C00" w:rsidRDefault="00AF2446" w:rsidP="004C7B26">
            <w:pPr>
              <w:pStyle w:val="a3"/>
              <w:spacing w:before="3"/>
              <w:rPr>
                <w:lang w:val="ru-RU"/>
              </w:rPr>
            </w:pPr>
            <w:r w:rsidRPr="00075C00">
              <w:rPr>
                <w:lang w:val="ru-RU"/>
              </w:rPr>
              <w:t>В</w:t>
            </w:r>
            <w:r>
              <w:rPr>
                <w:lang w:val="ru-RU"/>
              </w:rPr>
              <w:t>)</w:t>
            </w:r>
            <w:r w:rsidRPr="00075C00">
              <w:rPr>
                <w:lang w:val="ru-RU"/>
              </w:rPr>
              <w:t xml:space="preserve"> </w:t>
            </w:r>
            <w:r w:rsidRPr="00075C00">
              <w:rPr>
                <w:spacing w:val="-2"/>
                <w:lang w:val="ru-RU"/>
              </w:rPr>
              <w:t>налог</w:t>
            </w:r>
          </w:p>
        </w:tc>
      </w:tr>
      <w:tr w:rsidR="00AF2446" w:rsidRPr="00075C00" w14:paraId="48A336D9" w14:textId="77777777" w:rsidTr="004C7B26">
        <w:trPr>
          <w:trHeight w:val="344"/>
        </w:trPr>
        <w:tc>
          <w:tcPr>
            <w:tcW w:w="7230" w:type="dxa"/>
          </w:tcPr>
          <w:p w14:paraId="5AE18CFA" w14:textId="77777777" w:rsidR="00AF2446" w:rsidRPr="00075C00" w:rsidRDefault="00AF2446" w:rsidP="004C7B26">
            <w:pPr>
              <w:pStyle w:val="TableParagraph"/>
              <w:tabs>
                <w:tab w:val="left" w:pos="426"/>
              </w:tabs>
              <w:spacing w:before="43"/>
              <w:ind w:left="142" w:right="283"/>
              <w:jc w:val="both"/>
              <w:rPr>
                <w:sz w:val="28"/>
                <w:szCs w:val="28"/>
                <w:lang w:val="ru-RU"/>
              </w:rPr>
            </w:pPr>
            <w:r w:rsidRPr="00075C00">
              <w:rPr>
                <w:sz w:val="28"/>
                <w:szCs w:val="28"/>
                <w:lang w:val="ru-RU"/>
              </w:rPr>
              <w:t>4</w:t>
            </w:r>
            <w:r>
              <w:rPr>
                <w:sz w:val="28"/>
                <w:szCs w:val="28"/>
                <w:lang w:val="ru-RU"/>
              </w:rPr>
              <w:t>)</w:t>
            </w:r>
            <w:r w:rsidRPr="00075C00">
              <w:rPr>
                <w:sz w:val="28"/>
                <w:szCs w:val="28"/>
                <w:lang w:val="ru-RU"/>
              </w:rPr>
              <w:t> Деятельность образовательного учреждения по новым для него образовательным программам</w:t>
            </w:r>
          </w:p>
        </w:tc>
        <w:tc>
          <w:tcPr>
            <w:tcW w:w="2552" w:type="dxa"/>
          </w:tcPr>
          <w:p w14:paraId="19EA3295" w14:textId="77777777" w:rsidR="00AF2446" w:rsidRPr="00075C00" w:rsidRDefault="00AF2446" w:rsidP="004C7B26">
            <w:pPr>
              <w:pStyle w:val="TableParagraph"/>
              <w:spacing w:before="43"/>
              <w:ind w:left="50" w:right="52"/>
              <w:rPr>
                <w:sz w:val="28"/>
                <w:szCs w:val="28"/>
                <w:lang w:val="ru-RU"/>
              </w:rPr>
            </w:pPr>
            <w:r w:rsidRPr="00075C00">
              <w:rPr>
                <w:sz w:val="28"/>
                <w:szCs w:val="28"/>
                <w:lang w:val="ru-RU"/>
              </w:rPr>
              <w:t>Г</w:t>
            </w:r>
            <w:r>
              <w:rPr>
                <w:sz w:val="28"/>
                <w:szCs w:val="28"/>
                <w:lang w:val="ru-RU"/>
              </w:rPr>
              <w:t>)</w:t>
            </w:r>
            <w:r w:rsidRPr="00075C00">
              <w:rPr>
                <w:sz w:val="28"/>
                <w:szCs w:val="28"/>
                <w:lang w:val="ru-RU"/>
              </w:rPr>
              <w:t xml:space="preserve"> попечительский совет</w:t>
            </w:r>
          </w:p>
        </w:tc>
      </w:tr>
      <w:tr w:rsidR="00AF2446" w:rsidRPr="00075C00" w14:paraId="4DBD39D2" w14:textId="77777777" w:rsidTr="004C7B26">
        <w:trPr>
          <w:trHeight w:val="344"/>
        </w:trPr>
        <w:tc>
          <w:tcPr>
            <w:tcW w:w="7230" w:type="dxa"/>
          </w:tcPr>
          <w:p w14:paraId="387C0FEE" w14:textId="77777777" w:rsidR="00AF2446" w:rsidRPr="00075C00" w:rsidRDefault="00AF2446" w:rsidP="004C7B26">
            <w:pPr>
              <w:pStyle w:val="TableParagraph"/>
              <w:tabs>
                <w:tab w:val="left" w:pos="426"/>
              </w:tabs>
              <w:spacing w:before="43"/>
              <w:ind w:left="142" w:right="283"/>
              <w:jc w:val="both"/>
              <w:rPr>
                <w:sz w:val="28"/>
                <w:szCs w:val="28"/>
                <w:lang w:val="ru-RU"/>
              </w:rPr>
            </w:pPr>
            <w:r w:rsidRPr="00075C00">
              <w:rPr>
                <w:sz w:val="28"/>
                <w:szCs w:val="28"/>
                <w:lang w:val="ru-RU"/>
              </w:rPr>
              <w:t>5</w:t>
            </w:r>
            <w:r>
              <w:rPr>
                <w:sz w:val="28"/>
                <w:szCs w:val="28"/>
                <w:lang w:val="ru-RU"/>
              </w:rPr>
              <w:t>)</w:t>
            </w:r>
            <w:r w:rsidRPr="00075C00">
              <w:rPr>
                <w:sz w:val="28"/>
                <w:szCs w:val="28"/>
                <w:lang w:val="ru-RU"/>
              </w:rPr>
              <w:t> Появление этого элемента в рамках функционально-управленческой конфигурации образовательного учреждения приносит необходимую сбалансированность системы</w:t>
            </w:r>
          </w:p>
        </w:tc>
        <w:tc>
          <w:tcPr>
            <w:tcW w:w="2552" w:type="dxa"/>
          </w:tcPr>
          <w:p w14:paraId="0A7BE2EC" w14:textId="77777777" w:rsidR="00AF2446" w:rsidRPr="00075C00" w:rsidRDefault="00AF2446" w:rsidP="004C7B26">
            <w:pPr>
              <w:pStyle w:val="TableParagraph"/>
              <w:spacing w:before="43"/>
              <w:ind w:left="50" w:right="52"/>
              <w:rPr>
                <w:sz w:val="28"/>
                <w:szCs w:val="28"/>
                <w:lang w:val="ru-RU"/>
              </w:rPr>
            </w:pPr>
            <w:r w:rsidRPr="00075C00"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)</w:t>
            </w:r>
            <w:r w:rsidRPr="00075C00">
              <w:rPr>
                <w:sz w:val="28"/>
                <w:szCs w:val="28"/>
                <w:lang w:val="ru-RU"/>
              </w:rPr>
              <w:t xml:space="preserve"> лицензируется </w:t>
            </w:r>
          </w:p>
        </w:tc>
      </w:tr>
    </w:tbl>
    <w:p w14:paraId="6F600F11" w14:textId="41C76223" w:rsidR="00AF2446" w:rsidRPr="00B75300" w:rsidRDefault="00AF2446" w:rsidP="00AF2446">
      <w:pPr>
        <w:spacing w:before="1"/>
        <w:rPr>
          <w:bCs/>
          <w:sz w:val="28"/>
          <w:szCs w:val="28"/>
        </w:rPr>
      </w:pPr>
      <w:r w:rsidRPr="00B75300">
        <w:rPr>
          <w:bCs/>
          <w:sz w:val="28"/>
          <w:szCs w:val="28"/>
        </w:rPr>
        <w:t>Правильный ответ</w:t>
      </w:r>
      <w:r>
        <w:rPr>
          <w:bCs/>
          <w:sz w:val="28"/>
          <w:szCs w:val="28"/>
        </w:rPr>
        <w:t>: 1-В, 2-А, 3-Б, 4-Д, 5-Г</w:t>
      </w:r>
    </w:p>
    <w:p w14:paraId="532F00F3" w14:textId="77777777" w:rsidR="00AF2446" w:rsidRPr="00B75300" w:rsidRDefault="00AF2446" w:rsidP="00AF2446">
      <w:pPr>
        <w:widowControl/>
        <w:autoSpaceDE/>
        <w:autoSpaceDN/>
        <w:ind w:right="-1"/>
        <w:rPr>
          <w:b/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526B5CBD" w14:textId="77777777" w:rsidR="00AF2446" w:rsidRPr="00B75300" w:rsidRDefault="00AF2446" w:rsidP="00AF2446">
      <w:pPr>
        <w:spacing w:before="1"/>
        <w:ind w:left="222" w:firstLine="707"/>
        <w:rPr>
          <w:b/>
          <w:sz w:val="28"/>
          <w:szCs w:val="28"/>
        </w:rPr>
      </w:pPr>
    </w:p>
    <w:p w14:paraId="7BD194C0" w14:textId="77777777" w:rsidR="00AF2446" w:rsidRPr="00B75300" w:rsidRDefault="00AF2446" w:rsidP="00AF2446">
      <w:pPr>
        <w:spacing w:before="1"/>
        <w:ind w:firstLine="707"/>
        <w:jc w:val="both"/>
        <w:rPr>
          <w:b/>
          <w:spacing w:val="-2"/>
          <w:sz w:val="28"/>
          <w:szCs w:val="28"/>
        </w:rPr>
      </w:pPr>
      <w:r w:rsidRPr="00B75300">
        <w:rPr>
          <w:b/>
          <w:sz w:val="28"/>
          <w:szCs w:val="28"/>
        </w:rPr>
        <w:t>Задания</w:t>
      </w:r>
      <w:r w:rsidRPr="00B75300">
        <w:rPr>
          <w:b/>
          <w:spacing w:val="-9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закрытого</w:t>
      </w:r>
      <w:r w:rsidRPr="00B75300">
        <w:rPr>
          <w:b/>
          <w:spacing w:val="-8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типа</w:t>
      </w:r>
      <w:r w:rsidRPr="00B75300">
        <w:rPr>
          <w:b/>
          <w:spacing w:val="-6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на</w:t>
      </w:r>
      <w:r w:rsidRPr="00B75300">
        <w:rPr>
          <w:b/>
          <w:spacing w:val="-6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установление</w:t>
      </w:r>
      <w:r w:rsidRPr="00B75300">
        <w:rPr>
          <w:b/>
          <w:spacing w:val="-7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 xml:space="preserve">правильной </w:t>
      </w:r>
      <w:r w:rsidRPr="00B75300">
        <w:rPr>
          <w:b/>
          <w:spacing w:val="-2"/>
          <w:sz w:val="28"/>
          <w:szCs w:val="28"/>
        </w:rPr>
        <w:t>последовательности</w:t>
      </w:r>
    </w:p>
    <w:p w14:paraId="32447EA4" w14:textId="77777777" w:rsidR="00AF2446" w:rsidRPr="00B75300" w:rsidRDefault="00AF2446" w:rsidP="00AF2446">
      <w:pPr>
        <w:spacing w:before="1"/>
        <w:ind w:left="222" w:firstLine="707"/>
        <w:jc w:val="both"/>
        <w:rPr>
          <w:bCs/>
          <w:i/>
          <w:iCs/>
          <w:sz w:val="28"/>
          <w:szCs w:val="28"/>
        </w:rPr>
      </w:pPr>
    </w:p>
    <w:p w14:paraId="6D6B122E" w14:textId="446B7722" w:rsidR="00AF2446" w:rsidRPr="00C8347D" w:rsidRDefault="00AF2446" w:rsidP="00C8347D">
      <w:pPr>
        <w:contextualSpacing/>
        <w:jc w:val="both"/>
        <w:rPr>
          <w:bCs/>
          <w:i/>
          <w:iCs/>
          <w:sz w:val="28"/>
          <w:szCs w:val="28"/>
        </w:rPr>
      </w:pPr>
      <w:r>
        <w:rPr>
          <w:bCs/>
          <w:sz w:val="28"/>
          <w:szCs w:val="28"/>
        </w:rPr>
        <w:t>1</w:t>
      </w:r>
      <w:r w:rsidRPr="00B75300">
        <w:rPr>
          <w:bCs/>
          <w:sz w:val="28"/>
          <w:szCs w:val="28"/>
        </w:rPr>
        <w:t>. </w:t>
      </w:r>
      <w:r w:rsidRPr="00B75300">
        <w:rPr>
          <w:bCs/>
          <w:i/>
          <w:iCs/>
          <w:sz w:val="28"/>
          <w:szCs w:val="28"/>
        </w:rPr>
        <w:t xml:space="preserve"> </w:t>
      </w:r>
      <w:r w:rsidRPr="00C8347D">
        <w:rPr>
          <w:bCs/>
          <w:i/>
          <w:iCs/>
          <w:sz w:val="28"/>
          <w:szCs w:val="28"/>
        </w:rPr>
        <w:t>Расположите размер предприятия в возрастающей последовательности:</w:t>
      </w:r>
    </w:p>
    <w:p w14:paraId="3FA56506" w14:textId="099CA4B2" w:rsidR="00AF2446" w:rsidRPr="00B75300" w:rsidRDefault="00AF2446" w:rsidP="00735DCB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  <w:r w:rsidRPr="00B75300">
        <w:rPr>
          <w:bCs/>
          <w:sz w:val="28"/>
          <w:szCs w:val="28"/>
        </w:rPr>
        <w:t>А</w:t>
      </w:r>
      <w:r>
        <w:rPr>
          <w:bCs/>
          <w:sz w:val="28"/>
          <w:szCs w:val="28"/>
        </w:rPr>
        <w:t>)</w:t>
      </w:r>
      <w:r w:rsidRPr="00B75300">
        <w:rPr>
          <w:bCs/>
          <w:sz w:val="28"/>
          <w:szCs w:val="28"/>
        </w:rPr>
        <w:t xml:space="preserve"> индивидуальный предприниматель</w:t>
      </w:r>
    </w:p>
    <w:p w14:paraId="472169D3" w14:textId="5966F57D" w:rsidR="00AF2446" w:rsidRPr="00B75300" w:rsidRDefault="00AF2446" w:rsidP="00735DCB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  <w:r w:rsidRPr="00B75300">
        <w:rPr>
          <w:bCs/>
          <w:sz w:val="28"/>
          <w:szCs w:val="28"/>
        </w:rPr>
        <w:lastRenderedPageBreak/>
        <w:t>Б</w:t>
      </w:r>
      <w:r>
        <w:rPr>
          <w:bCs/>
          <w:sz w:val="28"/>
          <w:szCs w:val="28"/>
        </w:rPr>
        <w:t>)</w:t>
      </w:r>
      <w:r w:rsidRPr="00B75300">
        <w:rPr>
          <w:bCs/>
          <w:sz w:val="28"/>
          <w:szCs w:val="28"/>
        </w:rPr>
        <w:t xml:space="preserve"> крупное предприятие</w:t>
      </w:r>
    </w:p>
    <w:p w14:paraId="67E5AAE7" w14:textId="5DE4986C" w:rsidR="00AF2446" w:rsidRPr="00B75300" w:rsidRDefault="00AF2446" w:rsidP="00735DCB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  <w:r w:rsidRPr="00B75300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)</w:t>
      </w:r>
      <w:r w:rsidRPr="00B75300">
        <w:rPr>
          <w:bCs/>
          <w:sz w:val="28"/>
          <w:szCs w:val="28"/>
        </w:rPr>
        <w:t xml:space="preserve"> среднее предприятие</w:t>
      </w:r>
    </w:p>
    <w:p w14:paraId="70DA454B" w14:textId="25B8432C" w:rsidR="00AF2446" w:rsidRPr="00B75300" w:rsidRDefault="00AF2446" w:rsidP="00735DCB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  <w:r w:rsidRPr="00B75300">
        <w:rPr>
          <w:bCs/>
          <w:sz w:val="28"/>
          <w:szCs w:val="28"/>
        </w:rPr>
        <w:t>Г</w:t>
      </w:r>
      <w:r>
        <w:rPr>
          <w:bCs/>
          <w:sz w:val="28"/>
          <w:szCs w:val="28"/>
        </w:rPr>
        <w:t>)</w:t>
      </w:r>
      <w:r w:rsidRPr="00B75300">
        <w:rPr>
          <w:bCs/>
          <w:sz w:val="28"/>
          <w:szCs w:val="28"/>
        </w:rPr>
        <w:t xml:space="preserve"> среднее предприятие</w:t>
      </w:r>
    </w:p>
    <w:p w14:paraId="00A1453D" w14:textId="28F5C3F4" w:rsidR="00AF2446" w:rsidRPr="00B75300" w:rsidRDefault="00AF2446" w:rsidP="00735DCB">
      <w:pPr>
        <w:pStyle w:val="a5"/>
        <w:spacing w:before="0"/>
        <w:ind w:left="0" w:firstLine="0"/>
        <w:contextualSpacing/>
        <w:jc w:val="both"/>
        <w:rPr>
          <w:bCs/>
          <w:sz w:val="28"/>
          <w:szCs w:val="28"/>
        </w:rPr>
      </w:pPr>
      <w:r w:rsidRPr="00B75300">
        <w:rPr>
          <w:bCs/>
          <w:sz w:val="28"/>
          <w:szCs w:val="28"/>
        </w:rPr>
        <w:t>Д</w:t>
      </w:r>
      <w:r>
        <w:rPr>
          <w:bCs/>
          <w:sz w:val="28"/>
          <w:szCs w:val="28"/>
        </w:rPr>
        <w:t>)</w:t>
      </w:r>
      <w:r w:rsidRPr="00B75300">
        <w:rPr>
          <w:bCs/>
          <w:sz w:val="28"/>
          <w:szCs w:val="28"/>
        </w:rPr>
        <w:t xml:space="preserve"> малое предприятие</w:t>
      </w:r>
    </w:p>
    <w:p w14:paraId="45E9D35B" w14:textId="068A395D" w:rsidR="00AF2446" w:rsidRPr="00B75300" w:rsidRDefault="00AF2446" w:rsidP="00735DCB">
      <w:pPr>
        <w:contextualSpacing/>
        <w:jc w:val="both"/>
        <w:rPr>
          <w:bCs/>
          <w:sz w:val="28"/>
          <w:szCs w:val="28"/>
        </w:rPr>
      </w:pPr>
      <w:r w:rsidRPr="00B75300">
        <w:rPr>
          <w:bCs/>
          <w:sz w:val="28"/>
          <w:szCs w:val="28"/>
        </w:rPr>
        <w:t>Правильный ответ: А, Д, Г, В, Б</w:t>
      </w:r>
    </w:p>
    <w:p w14:paraId="365E2B9E" w14:textId="77777777" w:rsidR="00AF2446" w:rsidRPr="00B75300" w:rsidRDefault="00AF2446" w:rsidP="00735DCB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2CE5F16A" w14:textId="77777777" w:rsidR="00AF2446" w:rsidRPr="00B75300" w:rsidRDefault="00AF2446" w:rsidP="00735DCB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0C6B2D41" w14:textId="77777777" w:rsidR="00AF2446" w:rsidRPr="006359B0" w:rsidRDefault="00AF2446" w:rsidP="00735DCB">
      <w:pPr>
        <w:widowControl/>
        <w:autoSpaceDE/>
        <w:autoSpaceDN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2</w:t>
      </w:r>
      <w:r w:rsidRPr="00B75300">
        <w:rPr>
          <w:sz w:val="28"/>
          <w:szCs w:val="28"/>
        </w:rPr>
        <w:t>. </w:t>
      </w:r>
      <w:r w:rsidRPr="006359B0">
        <w:rPr>
          <w:i/>
          <w:iCs/>
          <w:sz w:val="28"/>
          <w:szCs w:val="28"/>
        </w:rPr>
        <w:t>Установите правильную последовательность действий при анализе результата экономической деятельности:</w:t>
      </w:r>
    </w:p>
    <w:p w14:paraId="06B3BD81" w14:textId="776B40BA" w:rsidR="00AF2446" w:rsidRPr="00B75300" w:rsidRDefault="00AF2446" w:rsidP="00735DCB">
      <w:pPr>
        <w:pStyle w:val="a5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B75300">
        <w:rPr>
          <w:sz w:val="28"/>
          <w:szCs w:val="28"/>
        </w:rPr>
        <w:t> определение экономических показателей</w:t>
      </w:r>
    </w:p>
    <w:p w14:paraId="3879BBC1" w14:textId="689F1EA6" w:rsidR="00AF2446" w:rsidRPr="00B75300" w:rsidRDefault="00AF2446" w:rsidP="00735DCB">
      <w:pPr>
        <w:pStyle w:val="a5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B75300">
        <w:rPr>
          <w:sz w:val="28"/>
          <w:szCs w:val="28"/>
        </w:rPr>
        <w:t xml:space="preserve"> расчет отклонений сравниваемых показателей</w:t>
      </w:r>
    </w:p>
    <w:p w14:paraId="3124B64D" w14:textId="3B67A28B" w:rsidR="00AF2446" w:rsidRPr="00B75300" w:rsidRDefault="00AF2446" w:rsidP="00735DCB">
      <w:pPr>
        <w:pStyle w:val="a5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B75300">
        <w:rPr>
          <w:sz w:val="28"/>
          <w:szCs w:val="28"/>
        </w:rPr>
        <w:t xml:space="preserve"> формирование информационной базы исследования</w:t>
      </w:r>
    </w:p>
    <w:p w14:paraId="687283FC" w14:textId="11D378FA" w:rsidR="00AF2446" w:rsidRPr="00B75300" w:rsidRDefault="00AF2446" w:rsidP="00735DCB">
      <w:pPr>
        <w:pStyle w:val="a5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B75300">
        <w:rPr>
          <w:sz w:val="28"/>
          <w:szCs w:val="28"/>
        </w:rPr>
        <w:t xml:space="preserve"> формирование системы показателей</w:t>
      </w:r>
    </w:p>
    <w:p w14:paraId="0C3E367D" w14:textId="78D4D76C" w:rsidR="00AF2446" w:rsidRPr="00B75300" w:rsidRDefault="00AF2446" w:rsidP="00735DCB">
      <w:pPr>
        <w:pStyle w:val="a5"/>
        <w:widowControl/>
        <w:autoSpaceDE/>
        <w:autoSpaceDN/>
        <w:spacing w:before="0"/>
        <w:ind w:left="0" w:firstLine="0"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Д</w:t>
      </w:r>
      <w:r>
        <w:rPr>
          <w:sz w:val="28"/>
          <w:szCs w:val="28"/>
        </w:rPr>
        <w:t>)</w:t>
      </w:r>
      <w:r w:rsidRPr="00B75300">
        <w:rPr>
          <w:sz w:val="28"/>
          <w:szCs w:val="28"/>
        </w:rPr>
        <w:t xml:space="preserve"> определение факторов осуществления экономической деятельности</w:t>
      </w:r>
    </w:p>
    <w:p w14:paraId="49BD0804" w14:textId="6C9E0DF4" w:rsidR="00AF2446" w:rsidRPr="00B75300" w:rsidRDefault="00AF2446" w:rsidP="00735DCB">
      <w:pPr>
        <w:contextualSpacing/>
        <w:jc w:val="both"/>
        <w:rPr>
          <w:bCs/>
          <w:sz w:val="28"/>
          <w:szCs w:val="28"/>
        </w:rPr>
      </w:pPr>
      <w:r w:rsidRPr="00B75300">
        <w:rPr>
          <w:bCs/>
          <w:sz w:val="28"/>
          <w:szCs w:val="28"/>
        </w:rPr>
        <w:t>Правильный ответ: Д, Г, В, А, Б</w:t>
      </w:r>
    </w:p>
    <w:p w14:paraId="73E95A8A" w14:textId="77777777" w:rsidR="00AF2446" w:rsidRPr="00B75300" w:rsidRDefault="00AF2446" w:rsidP="00735DCB">
      <w:pPr>
        <w:widowControl/>
        <w:autoSpaceDE/>
        <w:autoSpaceDN/>
        <w:contextualSpacing/>
        <w:jc w:val="both"/>
        <w:rPr>
          <w:bCs/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65A876DA" w14:textId="77777777" w:rsidR="00AF2446" w:rsidRPr="00B75300" w:rsidRDefault="00AF2446" w:rsidP="00735DCB">
      <w:pPr>
        <w:widowControl/>
        <w:autoSpaceDE/>
        <w:autoSpaceDN/>
        <w:contextualSpacing/>
        <w:jc w:val="both"/>
        <w:rPr>
          <w:sz w:val="28"/>
          <w:szCs w:val="28"/>
        </w:rPr>
      </w:pPr>
    </w:p>
    <w:p w14:paraId="0AE47A0A" w14:textId="77777777" w:rsidR="00AF2446" w:rsidRPr="006359B0" w:rsidRDefault="00AF2446" w:rsidP="00735DCB">
      <w:pPr>
        <w:widowControl/>
        <w:autoSpaceDE/>
        <w:autoSpaceDN/>
        <w:contextualSpacing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Pr="00B75300">
        <w:rPr>
          <w:sz w:val="28"/>
          <w:szCs w:val="28"/>
        </w:rPr>
        <w:t>. </w:t>
      </w:r>
      <w:r w:rsidRPr="006359B0">
        <w:rPr>
          <w:i/>
          <w:iCs/>
          <w:sz w:val="28"/>
          <w:szCs w:val="28"/>
        </w:rPr>
        <w:t>Установите правильную последовательность от более глобального уровня хозяйствующего субъекта к более локальному:</w:t>
      </w:r>
    </w:p>
    <w:p w14:paraId="7A2A9A3C" w14:textId="18594AD0" w:rsidR="00AF2446" w:rsidRPr="00B75300" w:rsidRDefault="00AF2446" w:rsidP="00735DCB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А</w:t>
      </w:r>
      <w:r>
        <w:rPr>
          <w:sz w:val="28"/>
          <w:szCs w:val="28"/>
        </w:rPr>
        <w:t>)</w:t>
      </w:r>
      <w:r w:rsidRPr="00B75300">
        <w:rPr>
          <w:sz w:val="28"/>
          <w:szCs w:val="28"/>
        </w:rPr>
        <w:t xml:space="preserve"> предприятия</w:t>
      </w:r>
    </w:p>
    <w:p w14:paraId="4F6BF060" w14:textId="3497DBB7" w:rsidR="00AF2446" w:rsidRPr="00B75300" w:rsidRDefault="00AF2446" w:rsidP="00735DCB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Б</w:t>
      </w:r>
      <w:r>
        <w:rPr>
          <w:sz w:val="28"/>
          <w:szCs w:val="28"/>
        </w:rPr>
        <w:t>)</w:t>
      </w:r>
      <w:r w:rsidRPr="00B75300">
        <w:rPr>
          <w:sz w:val="28"/>
          <w:szCs w:val="28"/>
        </w:rPr>
        <w:t xml:space="preserve"> международный</w:t>
      </w:r>
    </w:p>
    <w:p w14:paraId="7AF16106" w14:textId="40D4C044" w:rsidR="00AF2446" w:rsidRPr="00B75300" w:rsidRDefault="00AF2446" w:rsidP="00735DCB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В</w:t>
      </w:r>
      <w:r>
        <w:rPr>
          <w:sz w:val="28"/>
          <w:szCs w:val="28"/>
        </w:rPr>
        <w:t>)</w:t>
      </w:r>
      <w:r w:rsidRPr="00B75300">
        <w:rPr>
          <w:sz w:val="28"/>
          <w:szCs w:val="28"/>
        </w:rPr>
        <w:t xml:space="preserve"> муниципальный</w:t>
      </w:r>
    </w:p>
    <w:p w14:paraId="19240E54" w14:textId="3CE0C0CD" w:rsidR="00AF2446" w:rsidRPr="00B75300" w:rsidRDefault="00AF2446" w:rsidP="00735DCB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Г</w:t>
      </w:r>
      <w:r>
        <w:rPr>
          <w:sz w:val="28"/>
          <w:szCs w:val="28"/>
        </w:rPr>
        <w:t>)</w:t>
      </w:r>
      <w:r w:rsidRPr="00B75300">
        <w:rPr>
          <w:sz w:val="28"/>
          <w:szCs w:val="28"/>
        </w:rPr>
        <w:t xml:space="preserve"> национальный</w:t>
      </w:r>
    </w:p>
    <w:p w14:paraId="17467CC4" w14:textId="155158FC" w:rsidR="00AF2446" w:rsidRPr="00B75300" w:rsidRDefault="00AF2446" w:rsidP="00735DCB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Д</w:t>
      </w:r>
      <w:r>
        <w:rPr>
          <w:sz w:val="28"/>
          <w:szCs w:val="28"/>
        </w:rPr>
        <w:t>)</w:t>
      </w:r>
      <w:r w:rsidRPr="00B75300">
        <w:rPr>
          <w:sz w:val="28"/>
          <w:szCs w:val="28"/>
        </w:rPr>
        <w:t xml:space="preserve"> региональный</w:t>
      </w:r>
    </w:p>
    <w:p w14:paraId="062D334A" w14:textId="6CCF6D39" w:rsidR="00AF2446" w:rsidRPr="00B75300" w:rsidRDefault="00AF2446" w:rsidP="00735DCB">
      <w:pPr>
        <w:contextualSpacing/>
        <w:jc w:val="both"/>
        <w:rPr>
          <w:bCs/>
          <w:sz w:val="28"/>
          <w:szCs w:val="28"/>
        </w:rPr>
      </w:pPr>
      <w:r w:rsidRPr="00B75300">
        <w:rPr>
          <w:bCs/>
          <w:sz w:val="28"/>
          <w:szCs w:val="28"/>
        </w:rPr>
        <w:t>Правильный ответ: Б, Г, Д, В, А</w:t>
      </w:r>
    </w:p>
    <w:p w14:paraId="316AECC3" w14:textId="69C61E34" w:rsidR="00AF2446" w:rsidRPr="00C8347D" w:rsidRDefault="00AF2446" w:rsidP="00C8347D">
      <w:pPr>
        <w:widowControl/>
        <w:autoSpaceDE/>
        <w:autoSpaceDN/>
        <w:contextualSpacing/>
        <w:jc w:val="both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6E09B739" w14:textId="77777777" w:rsidR="00AF2446" w:rsidRPr="00B75300" w:rsidRDefault="00AF2446" w:rsidP="00AF2446">
      <w:pPr>
        <w:spacing w:before="321"/>
        <w:ind w:left="222"/>
        <w:rPr>
          <w:b/>
          <w:sz w:val="28"/>
          <w:szCs w:val="28"/>
        </w:rPr>
      </w:pPr>
      <w:r w:rsidRPr="00B75300">
        <w:rPr>
          <w:b/>
          <w:sz w:val="28"/>
          <w:szCs w:val="28"/>
        </w:rPr>
        <w:t>Задания</w:t>
      </w:r>
      <w:r w:rsidRPr="00B75300">
        <w:rPr>
          <w:b/>
          <w:spacing w:val="-7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открытого</w:t>
      </w:r>
      <w:r w:rsidRPr="00B75300">
        <w:rPr>
          <w:b/>
          <w:spacing w:val="-4"/>
          <w:sz w:val="28"/>
          <w:szCs w:val="28"/>
        </w:rPr>
        <w:t xml:space="preserve"> типа</w:t>
      </w:r>
    </w:p>
    <w:p w14:paraId="05C7035E" w14:textId="77777777" w:rsidR="00AF2446" w:rsidRPr="00B75300" w:rsidRDefault="00AF2446" w:rsidP="00AF2446">
      <w:pPr>
        <w:spacing w:before="321"/>
        <w:ind w:left="930"/>
        <w:rPr>
          <w:b/>
          <w:sz w:val="28"/>
          <w:szCs w:val="28"/>
        </w:rPr>
      </w:pPr>
      <w:r w:rsidRPr="00B75300">
        <w:rPr>
          <w:b/>
          <w:sz w:val="28"/>
          <w:szCs w:val="28"/>
        </w:rPr>
        <w:t>Задания</w:t>
      </w:r>
      <w:r w:rsidRPr="00B75300">
        <w:rPr>
          <w:b/>
          <w:spacing w:val="-7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открытого</w:t>
      </w:r>
      <w:r w:rsidRPr="00B75300">
        <w:rPr>
          <w:b/>
          <w:spacing w:val="-3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типа</w:t>
      </w:r>
      <w:r w:rsidRPr="00B75300">
        <w:rPr>
          <w:b/>
          <w:spacing w:val="-4"/>
          <w:sz w:val="28"/>
          <w:szCs w:val="28"/>
        </w:rPr>
        <w:t xml:space="preserve"> </w:t>
      </w:r>
      <w:r w:rsidRPr="00B75300">
        <w:rPr>
          <w:b/>
          <w:sz w:val="28"/>
          <w:szCs w:val="28"/>
        </w:rPr>
        <w:t>на</w:t>
      </w:r>
      <w:r w:rsidRPr="00B75300">
        <w:rPr>
          <w:b/>
          <w:spacing w:val="-3"/>
          <w:sz w:val="28"/>
          <w:szCs w:val="28"/>
        </w:rPr>
        <w:t xml:space="preserve"> </w:t>
      </w:r>
      <w:r w:rsidRPr="00B75300">
        <w:rPr>
          <w:b/>
          <w:spacing w:val="-2"/>
          <w:sz w:val="28"/>
          <w:szCs w:val="28"/>
        </w:rPr>
        <w:t>дополнение</w:t>
      </w:r>
    </w:p>
    <w:p w14:paraId="3ED8D1CA" w14:textId="77777777" w:rsidR="00AF2446" w:rsidRPr="00B75300" w:rsidRDefault="00AF2446" w:rsidP="00AF2446">
      <w:pPr>
        <w:pStyle w:val="a3"/>
        <w:jc w:val="both"/>
      </w:pPr>
    </w:p>
    <w:p w14:paraId="1EF50568" w14:textId="77777777" w:rsidR="00AF2446" w:rsidRPr="00B75300" w:rsidRDefault="00AF2446" w:rsidP="00C8347D">
      <w:pPr>
        <w:contextualSpacing/>
        <w:rPr>
          <w:i/>
          <w:spacing w:val="-2"/>
          <w:sz w:val="28"/>
          <w:szCs w:val="28"/>
        </w:rPr>
      </w:pPr>
      <w:r w:rsidRPr="00B75300">
        <w:rPr>
          <w:sz w:val="28"/>
          <w:szCs w:val="28"/>
        </w:rPr>
        <w:t>1. </w:t>
      </w:r>
      <w:r w:rsidRPr="00B75300">
        <w:rPr>
          <w:i/>
          <w:sz w:val="28"/>
          <w:szCs w:val="28"/>
        </w:rPr>
        <w:t>Напишите</w:t>
      </w:r>
      <w:r w:rsidRPr="00B75300">
        <w:rPr>
          <w:i/>
          <w:spacing w:val="-5"/>
          <w:sz w:val="28"/>
          <w:szCs w:val="28"/>
        </w:rPr>
        <w:t xml:space="preserve"> </w:t>
      </w:r>
      <w:r w:rsidRPr="00B75300">
        <w:rPr>
          <w:i/>
          <w:sz w:val="28"/>
          <w:szCs w:val="28"/>
        </w:rPr>
        <w:t>пропущенное</w:t>
      </w:r>
      <w:r w:rsidRPr="00B75300">
        <w:rPr>
          <w:i/>
          <w:spacing w:val="-7"/>
          <w:sz w:val="28"/>
          <w:szCs w:val="28"/>
        </w:rPr>
        <w:t xml:space="preserve"> </w:t>
      </w:r>
      <w:r w:rsidRPr="00B75300">
        <w:rPr>
          <w:i/>
          <w:sz w:val="28"/>
          <w:szCs w:val="28"/>
        </w:rPr>
        <w:t>слово</w:t>
      </w:r>
      <w:r w:rsidRPr="00B75300">
        <w:rPr>
          <w:i/>
          <w:spacing w:val="-4"/>
          <w:sz w:val="28"/>
          <w:szCs w:val="28"/>
        </w:rPr>
        <w:t xml:space="preserve"> </w:t>
      </w:r>
      <w:r w:rsidRPr="00B75300">
        <w:rPr>
          <w:i/>
          <w:spacing w:val="-2"/>
          <w:sz w:val="28"/>
          <w:szCs w:val="28"/>
        </w:rPr>
        <w:t>(словосочетание).</w:t>
      </w:r>
    </w:p>
    <w:p w14:paraId="38DD2426" w14:textId="164AEA41" w:rsidR="00AF2446" w:rsidRPr="00B75300" w:rsidRDefault="00AF2446" w:rsidP="00C8347D">
      <w:pPr>
        <w:pStyle w:val="a3"/>
        <w:contextualSpacing/>
        <w:jc w:val="both"/>
      </w:pPr>
      <w:r w:rsidRPr="00B75300">
        <w:t>Основное и исходное положение или основные особенности устройства данной системы цен – это __________ ценообразования</w:t>
      </w:r>
      <w:r w:rsidR="005527B2">
        <w:t>.</w:t>
      </w:r>
      <w:r w:rsidRPr="00B75300">
        <w:t xml:space="preserve"> </w:t>
      </w:r>
    </w:p>
    <w:p w14:paraId="16C09695" w14:textId="77777777" w:rsidR="00AF2446" w:rsidRPr="00B75300" w:rsidRDefault="00AF2446" w:rsidP="00C8347D">
      <w:pPr>
        <w:pStyle w:val="a3"/>
        <w:contextualSpacing/>
        <w:jc w:val="both"/>
        <w:rPr>
          <w:iCs/>
        </w:rPr>
      </w:pPr>
      <w:r w:rsidRPr="00B75300">
        <w:t>Правильный</w:t>
      </w:r>
      <w:r w:rsidRPr="00B75300">
        <w:rPr>
          <w:spacing w:val="-7"/>
        </w:rPr>
        <w:t xml:space="preserve"> </w:t>
      </w:r>
      <w:r w:rsidRPr="00B75300">
        <w:t>ответ:</w:t>
      </w:r>
      <w:r w:rsidRPr="00B75300">
        <w:rPr>
          <w:i/>
          <w:spacing w:val="-2"/>
        </w:rPr>
        <w:t xml:space="preserve"> </w:t>
      </w:r>
      <w:r w:rsidRPr="00B75300">
        <w:rPr>
          <w:spacing w:val="-2"/>
        </w:rPr>
        <w:t>принцип</w:t>
      </w:r>
    </w:p>
    <w:p w14:paraId="755D7E42" w14:textId="77777777" w:rsidR="00AF2446" w:rsidRPr="00B75300" w:rsidRDefault="00AF2446" w:rsidP="00C8347D">
      <w:pPr>
        <w:widowControl/>
        <w:autoSpaceDE/>
        <w:autoSpaceDN/>
        <w:contextualSpacing/>
        <w:rPr>
          <w:sz w:val="28"/>
          <w:szCs w:val="28"/>
        </w:rPr>
      </w:pPr>
      <w:r w:rsidRPr="00B75300">
        <w:rPr>
          <w:sz w:val="28"/>
          <w:szCs w:val="28"/>
        </w:rPr>
        <w:t>Компетенции</w:t>
      </w:r>
      <w:r w:rsidRPr="00B75300">
        <w:rPr>
          <w:spacing w:val="-12"/>
          <w:sz w:val="28"/>
          <w:szCs w:val="28"/>
        </w:rPr>
        <w:t xml:space="preserve"> </w:t>
      </w:r>
      <w:r w:rsidRPr="00B75300">
        <w:rPr>
          <w:sz w:val="28"/>
          <w:szCs w:val="28"/>
        </w:rPr>
        <w:t>(индикаторы):</w:t>
      </w:r>
      <w:r w:rsidRPr="00B75300">
        <w:rPr>
          <w:spacing w:val="-10"/>
          <w:sz w:val="28"/>
          <w:szCs w:val="28"/>
        </w:rPr>
        <w:t xml:space="preserve">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0696594B" w14:textId="77777777" w:rsidR="00AF2446" w:rsidRPr="00B75300" w:rsidRDefault="00AF2446" w:rsidP="00AF2446">
      <w:pPr>
        <w:widowControl/>
        <w:autoSpaceDE/>
        <w:autoSpaceDN/>
        <w:ind w:right="-1"/>
        <w:rPr>
          <w:sz w:val="28"/>
          <w:szCs w:val="28"/>
        </w:rPr>
      </w:pPr>
    </w:p>
    <w:p w14:paraId="50EC3BC1" w14:textId="178F626B" w:rsidR="00AF2446" w:rsidRPr="006359B0" w:rsidRDefault="005A391F" w:rsidP="005A391F">
      <w:pPr>
        <w:pStyle w:val="a5"/>
        <w:tabs>
          <w:tab w:val="left" w:pos="1117"/>
        </w:tabs>
        <w:spacing w:before="0"/>
        <w:ind w:left="0" w:firstLine="0"/>
        <w:jc w:val="both"/>
        <w:rPr>
          <w:i/>
          <w:spacing w:val="-2"/>
          <w:sz w:val="28"/>
          <w:szCs w:val="28"/>
        </w:rPr>
      </w:pPr>
      <w:r>
        <w:rPr>
          <w:iCs/>
          <w:sz w:val="28"/>
          <w:szCs w:val="28"/>
        </w:rPr>
        <w:t>2</w:t>
      </w:r>
      <w:r w:rsidRPr="005A391F">
        <w:rPr>
          <w:iCs/>
          <w:sz w:val="28"/>
          <w:szCs w:val="28"/>
        </w:rPr>
        <w:t>.</w:t>
      </w:r>
      <w:r>
        <w:rPr>
          <w:i/>
          <w:sz w:val="28"/>
          <w:szCs w:val="28"/>
        </w:rPr>
        <w:t xml:space="preserve"> </w:t>
      </w:r>
      <w:r w:rsidR="00AF2446" w:rsidRPr="006359B0">
        <w:rPr>
          <w:i/>
          <w:sz w:val="28"/>
          <w:szCs w:val="28"/>
        </w:rPr>
        <w:t>Напишите</w:t>
      </w:r>
      <w:r w:rsidR="00AF2446" w:rsidRPr="006359B0">
        <w:rPr>
          <w:i/>
          <w:spacing w:val="-5"/>
          <w:sz w:val="28"/>
          <w:szCs w:val="28"/>
        </w:rPr>
        <w:t xml:space="preserve"> </w:t>
      </w:r>
      <w:r w:rsidR="00AF2446" w:rsidRPr="006359B0">
        <w:rPr>
          <w:i/>
          <w:sz w:val="28"/>
          <w:szCs w:val="28"/>
        </w:rPr>
        <w:t>пропущенное</w:t>
      </w:r>
      <w:r w:rsidR="00AF2446" w:rsidRPr="006359B0">
        <w:rPr>
          <w:i/>
          <w:spacing w:val="-7"/>
          <w:sz w:val="28"/>
          <w:szCs w:val="28"/>
        </w:rPr>
        <w:t xml:space="preserve"> </w:t>
      </w:r>
      <w:r w:rsidR="00AF2446" w:rsidRPr="006359B0">
        <w:rPr>
          <w:i/>
          <w:sz w:val="28"/>
          <w:szCs w:val="28"/>
        </w:rPr>
        <w:t>слово</w:t>
      </w:r>
      <w:r w:rsidR="00AF2446" w:rsidRPr="006359B0">
        <w:rPr>
          <w:i/>
          <w:spacing w:val="-4"/>
          <w:sz w:val="28"/>
          <w:szCs w:val="28"/>
        </w:rPr>
        <w:t xml:space="preserve"> </w:t>
      </w:r>
      <w:r w:rsidR="00AF2446" w:rsidRPr="006359B0">
        <w:rPr>
          <w:i/>
          <w:spacing w:val="-2"/>
          <w:sz w:val="28"/>
          <w:szCs w:val="28"/>
        </w:rPr>
        <w:t>(словосочетание).</w:t>
      </w:r>
    </w:p>
    <w:p w14:paraId="11BD4D15" w14:textId="77777777" w:rsidR="00AF2446" w:rsidRPr="006359B0" w:rsidRDefault="00AF2446" w:rsidP="005A391F">
      <w:pPr>
        <w:tabs>
          <w:tab w:val="left" w:pos="1117"/>
        </w:tabs>
        <w:jc w:val="both"/>
        <w:rPr>
          <w:sz w:val="28"/>
          <w:szCs w:val="28"/>
        </w:rPr>
      </w:pPr>
      <w:r w:rsidRPr="006359B0">
        <w:rPr>
          <w:sz w:val="28"/>
          <w:szCs w:val="28"/>
        </w:rPr>
        <w:t>Форма оплаты труда, которая предусматривает определение совокупного заработка за выполнение определенных стадий работы или производство определенного объема продукции, — это ____________ форма оплаты труда</w:t>
      </w:r>
      <w:r w:rsidRPr="006359B0">
        <w:rPr>
          <w:spacing w:val="-2"/>
          <w:sz w:val="28"/>
          <w:szCs w:val="28"/>
        </w:rPr>
        <w:t>.</w:t>
      </w:r>
    </w:p>
    <w:p w14:paraId="2642DCAC" w14:textId="1C94DF65" w:rsidR="00AF2446" w:rsidRPr="00B75300" w:rsidRDefault="00AF2446" w:rsidP="005A391F">
      <w:pPr>
        <w:jc w:val="both"/>
        <w:rPr>
          <w:iCs/>
          <w:sz w:val="28"/>
          <w:szCs w:val="28"/>
        </w:rPr>
      </w:pPr>
      <w:r w:rsidRPr="00B75300">
        <w:rPr>
          <w:sz w:val="28"/>
          <w:szCs w:val="28"/>
        </w:rPr>
        <w:t>Правильный</w:t>
      </w:r>
      <w:r w:rsidRPr="00B75300">
        <w:rPr>
          <w:spacing w:val="-7"/>
          <w:sz w:val="28"/>
          <w:szCs w:val="28"/>
        </w:rPr>
        <w:t xml:space="preserve"> </w:t>
      </w:r>
      <w:r w:rsidRPr="00B75300">
        <w:rPr>
          <w:sz w:val="28"/>
          <w:szCs w:val="28"/>
        </w:rPr>
        <w:t>ответ:</w:t>
      </w:r>
      <w:r w:rsidRPr="00B75300">
        <w:rPr>
          <w:spacing w:val="-7"/>
          <w:sz w:val="28"/>
          <w:szCs w:val="28"/>
        </w:rPr>
        <w:t xml:space="preserve"> </w:t>
      </w:r>
      <w:r w:rsidRPr="00B75300">
        <w:rPr>
          <w:sz w:val="28"/>
          <w:szCs w:val="28"/>
        </w:rPr>
        <w:t>аккордная</w:t>
      </w:r>
    </w:p>
    <w:p w14:paraId="6E18753E" w14:textId="77777777" w:rsidR="00AF2446" w:rsidRPr="00B75300" w:rsidRDefault="00AF2446" w:rsidP="005A391F">
      <w:pPr>
        <w:widowControl/>
        <w:autoSpaceDE/>
        <w:autoSpaceDN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Компетенции</w:t>
      </w:r>
      <w:r w:rsidRPr="00B75300">
        <w:rPr>
          <w:spacing w:val="-12"/>
          <w:sz w:val="28"/>
          <w:szCs w:val="28"/>
        </w:rPr>
        <w:t xml:space="preserve"> </w:t>
      </w:r>
      <w:r w:rsidRPr="00B75300">
        <w:rPr>
          <w:sz w:val="28"/>
          <w:szCs w:val="28"/>
        </w:rPr>
        <w:t>(индикаторы):</w:t>
      </w:r>
      <w:r w:rsidRPr="00B75300">
        <w:rPr>
          <w:spacing w:val="-10"/>
          <w:sz w:val="28"/>
          <w:szCs w:val="28"/>
        </w:rPr>
        <w:t xml:space="preserve">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0AE99ADF" w14:textId="77777777" w:rsidR="00AF2446" w:rsidRPr="00B75300" w:rsidRDefault="00AF2446" w:rsidP="00AF2446">
      <w:pPr>
        <w:tabs>
          <w:tab w:val="left" w:pos="1311"/>
        </w:tabs>
        <w:ind w:right="-1"/>
        <w:jc w:val="both"/>
        <w:rPr>
          <w:sz w:val="28"/>
          <w:szCs w:val="28"/>
        </w:rPr>
      </w:pPr>
    </w:p>
    <w:p w14:paraId="3EE71283" w14:textId="77777777" w:rsidR="00AF2446" w:rsidRPr="006359B0" w:rsidRDefault="00AF2446" w:rsidP="00AF2446">
      <w:pPr>
        <w:pStyle w:val="1"/>
        <w:spacing w:before="3"/>
        <w:ind w:left="0" w:right="269" w:firstLine="0"/>
        <w:jc w:val="both"/>
        <w:rPr>
          <w:b w:val="0"/>
          <w:bCs w:val="0"/>
          <w:i/>
          <w:spacing w:val="-2"/>
          <w:sz w:val="28"/>
          <w:szCs w:val="28"/>
        </w:rPr>
      </w:pPr>
      <w:r w:rsidRPr="005A391F">
        <w:rPr>
          <w:b w:val="0"/>
          <w:bCs w:val="0"/>
          <w:iCs/>
          <w:sz w:val="28"/>
          <w:szCs w:val="28"/>
        </w:rPr>
        <w:t>3.</w:t>
      </w:r>
      <w:r w:rsidRPr="006359B0">
        <w:rPr>
          <w:b w:val="0"/>
          <w:bCs w:val="0"/>
          <w:i/>
          <w:sz w:val="28"/>
          <w:szCs w:val="28"/>
        </w:rPr>
        <w:t> Напишите</w:t>
      </w:r>
      <w:r w:rsidRPr="006359B0">
        <w:rPr>
          <w:b w:val="0"/>
          <w:bCs w:val="0"/>
          <w:i/>
          <w:spacing w:val="-5"/>
          <w:sz w:val="28"/>
          <w:szCs w:val="28"/>
        </w:rPr>
        <w:t xml:space="preserve"> </w:t>
      </w:r>
      <w:r w:rsidRPr="006359B0">
        <w:rPr>
          <w:b w:val="0"/>
          <w:bCs w:val="0"/>
          <w:i/>
          <w:sz w:val="28"/>
          <w:szCs w:val="28"/>
        </w:rPr>
        <w:t>пропущенное</w:t>
      </w:r>
      <w:r w:rsidRPr="006359B0">
        <w:rPr>
          <w:b w:val="0"/>
          <w:bCs w:val="0"/>
          <w:i/>
          <w:spacing w:val="-7"/>
          <w:sz w:val="28"/>
          <w:szCs w:val="28"/>
        </w:rPr>
        <w:t xml:space="preserve"> </w:t>
      </w:r>
      <w:r w:rsidRPr="006359B0">
        <w:rPr>
          <w:b w:val="0"/>
          <w:bCs w:val="0"/>
          <w:i/>
          <w:sz w:val="28"/>
          <w:szCs w:val="28"/>
        </w:rPr>
        <w:t>слово</w:t>
      </w:r>
      <w:r w:rsidRPr="006359B0">
        <w:rPr>
          <w:b w:val="0"/>
          <w:bCs w:val="0"/>
          <w:i/>
          <w:spacing w:val="-4"/>
          <w:sz w:val="28"/>
          <w:szCs w:val="28"/>
        </w:rPr>
        <w:t xml:space="preserve"> </w:t>
      </w:r>
      <w:r w:rsidRPr="006359B0">
        <w:rPr>
          <w:b w:val="0"/>
          <w:bCs w:val="0"/>
          <w:i/>
          <w:spacing w:val="-2"/>
          <w:sz w:val="28"/>
          <w:szCs w:val="28"/>
        </w:rPr>
        <w:t>(словосочетание).</w:t>
      </w:r>
    </w:p>
    <w:p w14:paraId="41BDF997" w14:textId="77777777" w:rsidR="00AF2446" w:rsidRPr="00B75300" w:rsidRDefault="00AF2446" w:rsidP="00AF2446">
      <w:pPr>
        <w:pStyle w:val="1"/>
        <w:spacing w:before="3"/>
        <w:ind w:left="60" w:right="269" w:firstLine="0"/>
        <w:jc w:val="both"/>
        <w:rPr>
          <w:b w:val="0"/>
          <w:bCs w:val="0"/>
          <w:sz w:val="28"/>
          <w:szCs w:val="28"/>
        </w:rPr>
      </w:pPr>
      <w:r w:rsidRPr="00B75300">
        <w:rPr>
          <w:b w:val="0"/>
          <w:bCs w:val="0"/>
          <w:sz w:val="28"/>
          <w:szCs w:val="28"/>
        </w:rPr>
        <w:lastRenderedPageBreak/>
        <w:t>Система оплаты труда, которая предусматривает оплату выработанной продукции в пределах установленных норм по прямым (неизменным) расценкам, а изделия сверх нормы оплачиваются по повышенным расценкам, согласно установленной шкале, но не свыше двойной сдельной расценки, — это __________ форма оплаты труда.</w:t>
      </w:r>
    </w:p>
    <w:p w14:paraId="301CF311" w14:textId="77777777" w:rsidR="00AF2446" w:rsidRPr="00B75300" w:rsidRDefault="00AF2446" w:rsidP="00AF2446">
      <w:pPr>
        <w:ind w:right="-1"/>
        <w:rPr>
          <w:sz w:val="28"/>
          <w:szCs w:val="28"/>
        </w:rPr>
      </w:pPr>
      <w:r w:rsidRPr="00B75300">
        <w:rPr>
          <w:sz w:val="28"/>
          <w:szCs w:val="28"/>
        </w:rPr>
        <w:t>Правильный</w:t>
      </w:r>
      <w:r w:rsidRPr="00B75300">
        <w:rPr>
          <w:spacing w:val="-7"/>
          <w:sz w:val="28"/>
          <w:szCs w:val="28"/>
        </w:rPr>
        <w:t xml:space="preserve"> </w:t>
      </w:r>
      <w:r w:rsidRPr="00B75300">
        <w:rPr>
          <w:sz w:val="28"/>
          <w:szCs w:val="28"/>
        </w:rPr>
        <w:t xml:space="preserve">ответ: сдельно-прогрессивная </w:t>
      </w:r>
    </w:p>
    <w:p w14:paraId="61A5AB84" w14:textId="77777777" w:rsidR="00AF2446" w:rsidRPr="00B75300" w:rsidRDefault="00AF2446" w:rsidP="00AF2446">
      <w:pPr>
        <w:ind w:right="-1"/>
        <w:rPr>
          <w:bCs/>
          <w:sz w:val="28"/>
          <w:szCs w:val="28"/>
        </w:rPr>
      </w:pPr>
      <w:r w:rsidRPr="00B75300">
        <w:rPr>
          <w:sz w:val="28"/>
          <w:szCs w:val="28"/>
        </w:rPr>
        <w:t>Компетенции</w:t>
      </w:r>
      <w:r w:rsidRPr="00B75300">
        <w:rPr>
          <w:spacing w:val="-12"/>
          <w:sz w:val="28"/>
          <w:szCs w:val="28"/>
        </w:rPr>
        <w:t xml:space="preserve"> </w:t>
      </w:r>
      <w:r w:rsidRPr="00B75300">
        <w:rPr>
          <w:sz w:val="28"/>
          <w:szCs w:val="28"/>
        </w:rPr>
        <w:t>(индикаторы):</w:t>
      </w:r>
      <w:r w:rsidRPr="00B75300">
        <w:rPr>
          <w:spacing w:val="-10"/>
          <w:sz w:val="28"/>
          <w:szCs w:val="28"/>
        </w:rPr>
        <w:t xml:space="preserve">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5E211333" w14:textId="77777777" w:rsidR="00AF2446" w:rsidRPr="00B75300" w:rsidRDefault="00AF2446" w:rsidP="00AF2446">
      <w:pPr>
        <w:ind w:right="-1"/>
        <w:rPr>
          <w:sz w:val="28"/>
          <w:szCs w:val="28"/>
        </w:rPr>
      </w:pPr>
    </w:p>
    <w:p w14:paraId="35EA78A0" w14:textId="77777777" w:rsidR="00AF2446" w:rsidRDefault="00AF2446" w:rsidP="005A391F">
      <w:pPr>
        <w:pStyle w:val="3"/>
        <w:tabs>
          <w:tab w:val="left" w:pos="1572"/>
        </w:tabs>
        <w:spacing w:before="0"/>
        <w:jc w:val="both"/>
        <w:rPr>
          <w:i/>
          <w:spacing w:val="-2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4</w:t>
      </w:r>
      <w:r w:rsidRPr="00B75300">
        <w:rPr>
          <w:rFonts w:ascii="Times New Roman" w:hAnsi="Times New Roman" w:cs="Times New Roman"/>
          <w:color w:val="auto"/>
          <w:sz w:val="28"/>
          <w:szCs w:val="28"/>
        </w:rPr>
        <w:t>. </w:t>
      </w:r>
      <w:r w:rsidRPr="006359B0">
        <w:rPr>
          <w:rFonts w:ascii="Times New Roman" w:hAnsi="Times New Roman" w:cs="Times New Roman"/>
          <w:i/>
          <w:color w:val="auto"/>
          <w:sz w:val="28"/>
          <w:szCs w:val="28"/>
        </w:rPr>
        <w:t>Напишите</w:t>
      </w:r>
      <w:r w:rsidRPr="006359B0">
        <w:rPr>
          <w:rFonts w:ascii="Times New Roman" w:hAnsi="Times New Roman" w:cs="Times New Roman"/>
          <w:i/>
          <w:color w:val="auto"/>
          <w:spacing w:val="-5"/>
          <w:sz w:val="28"/>
          <w:szCs w:val="28"/>
        </w:rPr>
        <w:t xml:space="preserve"> </w:t>
      </w:r>
      <w:r w:rsidRPr="006359B0">
        <w:rPr>
          <w:rFonts w:ascii="Times New Roman" w:hAnsi="Times New Roman" w:cs="Times New Roman"/>
          <w:i/>
          <w:color w:val="auto"/>
          <w:sz w:val="28"/>
          <w:szCs w:val="28"/>
        </w:rPr>
        <w:t>пропущенное</w:t>
      </w:r>
      <w:r w:rsidRPr="006359B0">
        <w:rPr>
          <w:rFonts w:ascii="Times New Roman" w:hAnsi="Times New Roman" w:cs="Times New Roman"/>
          <w:i/>
          <w:color w:val="auto"/>
          <w:spacing w:val="-7"/>
          <w:sz w:val="28"/>
          <w:szCs w:val="28"/>
        </w:rPr>
        <w:t xml:space="preserve"> </w:t>
      </w:r>
      <w:r w:rsidRPr="006359B0">
        <w:rPr>
          <w:rFonts w:ascii="Times New Roman" w:hAnsi="Times New Roman" w:cs="Times New Roman"/>
          <w:i/>
          <w:color w:val="auto"/>
          <w:sz w:val="28"/>
          <w:szCs w:val="28"/>
        </w:rPr>
        <w:t>слово</w:t>
      </w:r>
      <w:r w:rsidRPr="006359B0">
        <w:rPr>
          <w:rFonts w:ascii="Times New Roman" w:hAnsi="Times New Roman" w:cs="Times New Roman"/>
          <w:i/>
          <w:color w:val="auto"/>
          <w:spacing w:val="-4"/>
          <w:sz w:val="28"/>
          <w:szCs w:val="28"/>
        </w:rPr>
        <w:t xml:space="preserve"> </w:t>
      </w:r>
      <w:r w:rsidRPr="006359B0">
        <w:rPr>
          <w:rFonts w:ascii="Times New Roman" w:hAnsi="Times New Roman" w:cs="Times New Roman"/>
          <w:i/>
          <w:color w:val="auto"/>
          <w:spacing w:val="-2"/>
          <w:sz w:val="28"/>
          <w:szCs w:val="28"/>
        </w:rPr>
        <w:t>(словосочетание).</w:t>
      </w:r>
    </w:p>
    <w:p w14:paraId="7F225794" w14:textId="77777777" w:rsidR="00AF2446" w:rsidRPr="00B75300" w:rsidRDefault="00AF2446" w:rsidP="005A391F">
      <w:pPr>
        <w:pStyle w:val="3"/>
        <w:tabs>
          <w:tab w:val="left" w:pos="1572"/>
        </w:tabs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  <w:r w:rsidRPr="00B75300">
        <w:rPr>
          <w:rFonts w:ascii="Times New Roman" w:hAnsi="Times New Roman" w:cs="Times New Roman"/>
          <w:color w:val="auto"/>
          <w:sz w:val="28"/>
          <w:szCs w:val="28"/>
        </w:rPr>
        <w:t>Вид трудового стажа, определяемый длительностью работы в образовательных учреждениях на должностях, связанных с учебным процессом, — это ___________ трудовой стаж</w:t>
      </w:r>
      <w:r w:rsidRPr="00B75300">
        <w:rPr>
          <w:rFonts w:ascii="Times New Roman" w:hAnsi="Times New Roman" w:cs="Times New Roman"/>
          <w:color w:val="auto"/>
          <w:spacing w:val="-3"/>
          <w:sz w:val="28"/>
          <w:szCs w:val="28"/>
          <w:u w:val="single"/>
        </w:rPr>
        <w:t>.</w:t>
      </w:r>
    </w:p>
    <w:p w14:paraId="6386D794" w14:textId="77777777" w:rsidR="00AF2446" w:rsidRPr="00B75300" w:rsidRDefault="00AF2446" w:rsidP="005A391F">
      <w:pPr>
        <w:pStyle w:val="1"/>
        <w:tabs>
          <w:tab w:val="left" w:pos="855"/>
        </w:tabs>
        <w:ind w:left="0" w:firstLine="0"/>
        <w:jc w:val="both"/>
        <w:rPr>
          <w:b w:val="0"/>
          <w:bCs w:val="0"/>
          <w:sz w:val="28"/>
          <w:szCs w:val="28"/>
        </w:rPr>
      </w:pPr>
      <w:r w:rsidRPr="00B75300">
        <w:rPr>
          <w:b w:val="0"/>
          <w:bCs w:val="0"/>
          <w:sz w:val="28"/>
          <w:szCs w:val="28"/>
        </w:rPr>
        <w:t>Правильный</w:t>
      </w:r>
      <w:r w:rsidRPr="00B75300">
        <w:rPr>
          <w:b w:val="0"/>
          <w:bCs w:val="0"/>
          <w:spacing w:val="-13"/>
          <w:sz w:val="28"/>
          <w:szCs w:val="28"/>
        </w:rPr>
        <w:t xml:space="preserve"> </w:t>
      </w:r>
      <w:r w:rsidRPr="00B75300">
        <w:rPr>
          <w:b w:val="0"/>
          <w:bCs w:val="0"/>
          <w:sz w:val="28"/>
          <w:szCs w:val="28"/>
        </w:rPr>
        <w:t>ответ: педагогический</w:t>
      </w:r>
    </w:p>
    <w:p w14:paraId="47092AB2" w14:textId="77777777" w:rsidR="00AF2446" w:rsidRPr="00B75300" w:rsidRDefault="00AF2446" w:rsidP="005A391F">
      <w:pPr>
        <w:widowControl/>
        <w:autoSpaceDE/>
        <w:autoSpaceDN/>
        <w:rPr>
          <w:bCs/>
          <w:sz w:val="28"/>
          <w:szCs w:val="28"/>
        </w:rPr>
      </w:pPr>
      <w:r w:rsidRPr="00B75300">
        <w:rPr>
          <w:sz w:val="28"/>
          <w:szCs w:val="28"/>
        </w:rPr>
        <w:t>Компетенции</w:t>
      </w:r>
      <w:r w:rsidRPr="00B75300">
        <w:rPr>
          <w:spacing w:val="-12"/>
          <w:sz w:val="28"/>
          <w:szCs w:val="28"/>
        </w:rPr>
        <w:t xml:space="preserve"> </w:t>
      </w:r>
      <w:r w:rsidRPr="00B75300">
        <w:rPr>
          <w:sz w:val="28"/>
          <w:szCs w:val="28"/>
        </w:rPr>
        <w:t>(индикаторы):</w:t>
      </w:r>
      <w:r w:rsidRPr="00B75300">
        <w:rPr>
          <w:spacing w:val="-10"/>
          <w:sz w:val="28"/>
          <w:szCs w:val="28"/>
        </w:rPr>
        <w:t xml:space="preserve">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0A56D688" w14:textId="77777777" w:rsidR="00AF2446" w:rsidRPr="00B75300" w:rsidRDefault="00AF2446" w:rsidP="005A391F">
      <w:pPr>
        <w:widowControl/>
        <w:autoSpaceDE/>
        <w:autoSpaceDN/>
        <w:ind w:right="-1"/>
        <w:rPr>
          <w:sz w:val="28"/>
          <w:szCs w:val="28"/>
        </w:rPr>
      </w:pPr>
    </w:p>
    <w:p w14:paraId="41B90C66" w14:textId="7B5E3BBF" w:rsidR="00AF2446" w:rsidRPr="00B7386A" w:rsidRDefault="00AF2446" w:rsidP="005A391F">
      <w:pPr>
        <w:ind w:firstLine="709"/>
        <w:contextualSpacing/>
        <w:jc w:val="both"/>
        <w:rPr>
          <w:b/>
          <w:sz w:val="28"/>
          <w:szCs w:val="28"/>
        </w:rPr>
      </w:pPr>
      <w:r w:rsidRPr="00B7386A">
        <w:rPr>
          <w:b/>
          <w:sz w:val="28"/>
          <w:szCs w:val="28"/>
        </w:rPr>
        <w:t>Задания</w:t>
      </w:r>
      <w:r w:rsidRPr="00B7386A">
        <w:rPr>
          <w:b/>
          <w:spacing w:val="-7"/>
          <w:sz w:val="28"/>
          <w:szCs w:val="28"/>
        </w:rPr>
        <w:t xml:space="preserve"> </w:t>
      </w:r>
      <w:r w:rsidRPr="00B7386A">
        <w:rPr>
          <w:b/>
          <w:sz w:val="28"/>
          <w:szCs w:val="28"/>
        </w:rPr>
        <w:t>открытого</w:t>
      </w:r>
      <w:r w:rsidRPr="00B7386A">
        <w:rPr>
          <w:b/>
          <w:spacing w:val="-4"/>
          <w:sz w:val="28"/>
          <w:szCs w:val="28"/>
        </w:rPr>
        <w:t xml:space="preserve"> </w:t>
      </w:r>
      <w:r w:rsidRPr="00B7386A">
        <w:rPr>
          <w:b/>
          <w:sz w:val="28"/>
          <w:szCs w:val="28"/>
        </w:rPr>
        <w:t>типа</w:t>
      </w:r>
      <w:r w:rsidRPr="00B7386A">
        <w:rPr>
          <w:b/>
          <w:spacing w:val="-3"/>
          <w:sz w:val="28"/>
          <w:szCs w:val="28"/>
        </w:rPr>
        <w:t xml:space="preserve"> </w:t>
      </w:r>
      <w:r w:rsidRPr="00B7386A">
        <w:rPr>
          <w:b/>
          <w:sz w:val="28"/>
          <w:szCs w:val="28"/>
        </w:rPr>
        <w:t>с</w:t>
      </w:r>
      <w:r w:rsidRPr="00B7386A">
        <w:rPr>
          <w:b/>
          <w:spacing w:val="-5"/>
          <w:sz w:val="28"/>
          <w:szCs w:val="28"/>
        </w:rPr>
        <w:t xml:space="preserve"> </w:t>
      </w:r>
      <w:r w:rsidRPr="00B7386A">
        <w:rPr>
          <w:b/>
          <w:sz w:val="28"/>
          <w:szCs w:val="28"/>
        </w:rPr>
        <w:t>кратким</w:t>
      </w:r>
      <w:r w:rsidRPr="00B7386A">
        <w:rPr>
          <w:b/>
          <w:spacing w:val="-5"/>
          <w:sz w:val="28"/>
          <w:szCs w:val="28"/>
        </w:rPr>
        <w:t xml:space="preserve"> </w:t>
      </w:r>
      <w:r w:rsidRPr="00B7386A">
        <w:rPr>
          <w:b/>
          <w:sz w:val="28"/>
          <w:szCs w:val="28"/>
        </w:rPr>
        <w:t>свободным</w:t>
      </w:r>
      <w:r w:rsidRPr="00B7386A">
        <w:rPr>
          <w:b/>
          <w:spacing w:val="-8"/>
          <w:sz w:val="28"/>
          <w:szCs w:val="28"/>
        </w:rPr>
        <w:t xml:space="preserve"> </w:t>
      </w:r>
      <w:r w:rsidRPr="00B7386A">
        <w:rPr>
          <w:b/>
          <w:sz w:val="28"/>
          <w:szCs w:val="28"/>
        </w:rPr>
        <w:t xml:space="preserve">ответом </w:t>
      </w:r>
    </w:p>
    <w:p w14:paraId="6926FAF5" w14:textId="77777777" w:rsidR="005A391F" w:rsidRPr="005A391F" w:rsidRDefault="005A391F" w:rsidP="005A391F">
      <w:pPr>
        <w:ind w:firstLine="709"/>
        <w:contextualSpacing/>
        <w:jc w:val="both"/>
        <w:rPr>
          <w:b/>
          <w:sz w:val="28"/>
          <w:szCs w:val="28"/>
        </w:rPr>
      </w:pPr>
    </w:p>
    <w:p w14:paraId="731D6A10" w14:textId="3CA4830F" w:rsidR="00AF2446" w:rsidRPr="00B7386A" w:rsidRDefault="00AF2446" w:rsidP="00B7386A">
      <w:pPr>
        <w:pStyle w:val="a5"/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 w:rsidRPr="00B75300">
        <w:rPr>
          <w:sz w:val="28"/>
          <w:szCs w:val="28"/>
        </w:rPr>
        <w:t>1. </w:t>
      </w:r>
      <w:r w:rsidR="00B7386A" w:rsidRPr="00B75300">
        <w:rPr>
          <w:i/>
          <w:sz w:val="28"/>
          <w:szCs w:val="28"/>
        </w:rPr>
        <w:t>Дайте</w:t>
      </w:r>
      <w:r w:rsidR="00B7386A" w:rsidRPr="00B75300">
        <w:rPr>
          <w:i/>
          <w:spacing w:val="-4"/>
          <w:sz w:val="28"/>
          <w:szCs w:val="28"/>
        </w:rPr>
        <w:t xml:space="preserve"> </w:t>
      </w:r>
      <w:r w:rsidR="00B7386A" w:rsidRPr="00B75300">
        <w:rPr>
          <w:i/>
          <w:sz w:val="28"/>
          <w:szCs w:val="28"/>
        </w:rPr>
        <w:t>ответ</w:t>
      </w:r>
      <w:r w:rsidR="00B7386A" w:rsidRPr="00B75300">
        <w:rPr>
          <w:i/>
          <w:spacing w:val="-3"/>
          <w:sz w:val="28"/>
          <w:szCs w:val="28"/>
        </w:rPr>
        <w:t xml:space="preserve"> </w:t>
      </w:r>
      <w:r w:rsidR="00B7386A" w:rsidRPr="00B75300">
        <w:rPr>
          <w:i/>
          <w:sz w:val="28"/>
          <w:szCs w:val="28"/>
        </w:rPr>
        <w:t>на</w:t>
      </w:r>
      <w:r w:rsidR="00B7386A" w:rsidRPr="00B75300">
        <w:rPr>
          <w:i/>
          <w:spacing w:val="-5"/>
          <w:sz w:val="28"/>
          <w:szCs w:val="28"/>
        </w:rPr>
        <w:t xml:space="preserve"> </w:t>
      </w:r>
      <w:r w:rsidR="00B7386A" w:rsidRPr="00B75300">
        <w:rPr>
          <w:i/>
          <w:spacing w:val="-2"/>
          <w:sz w:val="28"/>
          <w:szCs w:val="28"/>
        </w:rPr>
        <w:t>вопрос</w:t>
      </w:r>
      <w:r w:rsidR="00B7386A">
        <w:rPr>
          <w:sz w:val="28"/>
          <w:szCs w:val="28"/>
        </w:rPr>
        <w:t>.</w:t>
      </w:r>
    </w:p>
    <w:p w14:paraId="4A7ACCD1" w14:textId="77777777" w:rsidR="00AF2446" w:rsidRPr="00B75300" w:rsidRDefault="00AF2446" w:rsidP="005A391F">
      <w:pPr>
        <w:tabs>
          <w:tab w:val="left" w:pos="284"/>
        </w:tabs>
        <w:jc w:val="both"/>
        <w:rPr>
          <w:i/>
          <w:sz w:val="28"/>
          <w:szCs w:val="28"/>
        </w:rPr>
      </w:pPr>
      <w:r w:rsidRPr="00B75300">
        <w:rPr>
          <w:sz w:val="28"/>
          <w:szCs w:val="28"/>
        </w:rPr>
        <w:t>Свободные</w:t>
      </w:r>
      <w:r w:rsidRPr="00B75300">
        <w:rPr>
          <w:spacing w:val="-6"/>
          <w:sz w:val="28"/>
          <w:szCs w:val="28"/>
        </w:rPr>
        <w:t xml:space="preserve"> </w:t>
      </w:r>
      <w:r w:rsidRPr="00B75300">
        <w:rPr>
          <w:sz w:val="28"/>
          <w:szCs w:val="28"/>
        </w:rPr>
        <w:t>рыночные</w:t>
      </w:r>
      <w:r w:rsidRPr="00B75300">
        <w:rPr>
          <w:spacing w:val="-6"/>
          <w:sz w:val="28"/>
          <w:szCs w:val="28"/>
        </w:rPr>
        <w:t xml:space="preserve"> </w:t>
      </w:r>
      <w:r w:rsidRPr="00B75300">
        <w:rPr>
          <w:sz w:val="28"/>
          <w:szCs w:val="28"/>
        </w:rPr>
        <w:t>цены</w:t>
      </w:r>
      <w:r w:rsidRPr="00B75300">
        <w:rPr>
          <w:spacing w:val="-7"/>
          <w:sz w:val="28"/>
          <w:szCs w:val="28"/>
        </w:rPr>
        <w:t xml:space="preserve"> </w:t>
      </w:r>
      <w:r w:rsidRPr="00B75300">
        <w:rPr>
          <w:spacing w:val="-2"/>
          <w:sz w:val="28"/>
          <w:szCs w:val="28"/>
        </w:rPr>
        <w:t>формируются</w:t>
      </w:r>
      <w:r w:rsidRPr="00B75300">
        <w:rPr>
          <w:sz w:val="28"/>
          <w:szCs w:val="28"/>
        </w:rPr>
        <w:t>: _______________.</w:t>
      </w:r>
    </w:p>
    <w:p w14:paraId="64104212" w14:textId="77777777" w:rsidR="00AF2446" w:rsidRPr="00B75300" w:rsidRDefault="00AF2446" w:rsidP="005A391F">
      <w:pPr>
        <w:pStyle w:val="a3"/>
        <w:jc w:val="both"/>
      </w:pPr>
      <w:r w:rsidRPr="00B75300">
        <w:t>Правильный</w:t>
      </w:r>
      <w:r w:rsidRPr="00B75300">
        <w:rPr>
          <w:spacing w:val="-4"/>
        </w:rPr>
        <w:t xml:space="preserve"> </w:t>
      </w:r>
      <w:r w:rsidRPr="00B75300">
        <w:t>ответ:</w:t>
      </w:r>
      <w:r w:rsidRPr="00B75300">
        <w:rPr>
          <w:spacing w:val="-2"/>
        </w:rPr>
        <w:t xml:space="preserve"> </w:t>
      </w:r>
      <w:r w:rsidRPr="00B75300">
        <w:t>под</w:t>
      </w:r>
      <w:r w:rsidRPr="00B75300">
        <w:rPr>
          <w:spacing w:val="-12"/>
        </w:rPr>
        <w:t xml:space="preserve"> </w:t>
      </w:r>
      <w:r w:rsidRPr="00B75300">
        <w:t>действием спроса</w:t>
      </w:r>
      <w:r w:rsidRPr="00B75300">
        <w:rPr>
          <w:spacing w:val="-8"/>
        </w:rPr>
        <w:t xml:space="preserve"> </w:t>
      </w:r>
      <w:r w:rsidRPr="00B75300">
        <w:t>и</w:t>
      </w:r>
      <w:r w:rsidRPr="00B75300">
        <w:rPr>
          <w:spacing w:val="-12"/>
        </w:rPr>
        <w:t xml:space="preserve"> </w:t>
      </w:r>
      <w:r w:rsidRPr="00B75300">
        <w:t>предложения</w:t>
      </w:r>
      <w:r w:rsidRPr="00B75300">
        <w:rPr>
          <w:iCs/>
        </w:rPr>
        <w:t xml:space="preserve"> </w:t>
      </w:r>
      <w:r w:rsidRPr="00B75300">
        <w:t>/</w:t>
      </w:r>
      <w:r w:rsidRPr="00B75300">
        <w:rPr>
          <w:spacing w:val="-3"/>
        </w:rPr>
        <w:t xml:space="preserve"> </w:t>
      </w:r>
      <w:r w:rsidRPr="00B75300">
        <w:t>под</w:t>
      </w:r>
      <w:r w:rsidRPr="00B75300">
        <w:rPr>
          <w:spacing w:val="-12"/>
        </w:rPr>
        <w:t xml:space="preserve"> </w:t>
      </w:r>
      <w:r w:rsidRPr="00B75300">
        <w:t xml:space="preserve">действием </w:t>
      </w:r>
      <w:r w:rsidRPr="00B75300">
        <w:rPr>
          <w:spacing w:val="-3"/>
        </w:rPr>
        <w:t xml:space="preserve">закона </w:t>
      </w:r>
      <w:r w:rsidRPr="00B75300">
        <w:t>спроса</w:t>
      </w:r>
      <w:r w:rsidRPr="00B75300">
        <w:rPr>
          <w:spacing w:val="-8"/>
        </w:rPr>
        <w:t xml:space="preserve"> </w:t>
      </w:r>
      <w:r w:rsidRPr="00B75300">
        <w:t>и</w:t>
      </w:r>
      <w:r w:rsidRPr="00B75300">
        <w:rPr>
          <w:spacing w:val="-12"/>
        </w:rPr>
        <w:t xml:space="preserve"> </w:t>
      </w:r>
      <w:r w:rsidRPr="00B75300">
        <w:t>предложения</w:t>
      </w:r>
      <w:r w:rsidRPr="00B75300">
        <w:rPr>
          <w:spacing w:val="-5"/>
        </w:rPr>
        <w:t xml:space="preserve"> </w:t>
      </w:r>
      <w:r w:rsidRPr="00B75300">
        <w:t>/</w:t>
      </w:r>
      <w:r w:rsidRPr="00B75300">
        <w:rPr>
          <w:spacing w:val="-3"/>
        </w:rPr>
        <w:t xml:space="preserve"> </w:t>
      </w:r>
      <w:r w:rsidRPr="00B75300">
        <w:t>в соответствии соотношения спроса</w:t>
      </w:r>
      <w:r w:rsidRPr="00B75300">
        <w:rPr>
          <w:spacing w:val="-8"/>
        </w:rPr>
        <w:t xml:space="preserve"> </w:t>
      </w:r>
      <w:r w:rsidRPr="00B75300">
        <w:t>и</w:t>
      </w:r>
      <w:r w:rsidRPr="00B75300">
        <w:rPr>
          <w:spacing w:val="-12"/>
        </w:rPr>
        <w:t xml:space="preserve"> </w:t>
      </w:r>
      <w:r w:rsidRPr="00B75300">
        <w:t>предложения.</w:t>
      </w:r>
    </w:p>
    <w:p w14:paraId="5EC385B4" w14:textId="77777777" w:rsidR="00AF2446" w:rsidRPr="00B75300" w:rsidRDefault="00AF2446" w:rsidP="005A391F">
      <w:pPr>
        <w:tabs>
          <w:tab w:val="left" w:pos="284"/>
        </w:tabs>
        <w:jc w:val="both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5E73F304" w14:textId="77777777" w:rsidR="00AF2446" w:rsidRPr="00B75300" w:rsidRDefault="00AF2446" w:rsidP="005A391F">
      <w:pPr>
        <w:jc w:val="both"/>
        <w:rPr>
          <w:sz w:val="28"/>
          <w:szCs w:val="28"/>
        </w:rPr>
      </w:pPr>
    </w:p>
    <w:p w14:paraId="213ED1AC" w14:textId="727A3354" w:rsidR="00AF2446" w:rsidRPr="00B7386A" w:rsidRDefault="00AF2446" w:rsidP="00B7386A">
      <w:pPr>
        <w:pStyle w:val="a5"/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B75300">
        <w:rPr>
          <w:sz w:val="28"/>
          <w:szCs w:val="28"/>
        </w:rPr>
        <w:t xml:space="preserve">. </w:t>
      </w:r>
      <w:r w:rsidR="00B7386A" w:rsidRPr="00B75300">
        <w:rPr>
          <w:i/>
          <w:sz w:val="28"/>
          <w:szCs w:val="28"/>
        </w:rPr>
        <w:t>Дайте</w:t>
      </w:r>
      <w:r w:rsidR="00B7386A" w:rsidRPr="00B75300">
        <w:rPr>
          <w:i/>
          <w:spacing w:val="-4"/>
          <w:sz w:val="28"/>
          <w:szCs w:val="28"/>
        </w:rPr>
        <w:t xml:space="preserve"> </w:t>
      </w:r>
      <w:r w:rsidR="00B7386A" w:rsidRPr="00B75300">
        <w:rPr>
          <w:i/>
          <w:sz w:val="28"/>
          <w:szCs w:val="28"/>
        </w:rPr>
        <w:t>ответ</w:t>
      </w:r>
      <w:r w:rsidR="00B7386A" w:rsidRPr="00B75300">
        <w:rPr>
          <w:i/>
          <w:spacing w:val="-3"/>
          <w:sz w:val="28"/>
          <w:szCs w:val="28"/>
        </w:rPr>
        <w:t xml:space="preserve"> </w:t>
      </w:r>
      <w:r w:rsidR="00B7386A" w:rsidRPr="00B75300">
        <w:rPr>
          <w:i/>
          <w:sz w:val="28"/>
          <w:szCs w:val="28"/>
        </w:rPr>
        <w:t>на</w:t>
      </w:r>
      <w:r w:rsidR="00B7386A" w:rsidRPr="00B75300">
        <w:rPr>
          <w:i/>
          <w:spacing w:val="-5"/>
          <w:sz w:val="28"/>
          <w:szCs w:val="28"/>
        </w:rPr>
        <w:t xml:space="preserve"> </w:t>
      </w:r>
      <w:r w:rsidR="00B7386A" w:rsidRPr="00B75300">
        <w:rPr>
          <w:i/>
          <w:spacing w:val="-2"/>
          <w:sz w:val="28"/>
          <w:szCs w:val="28"/>
        </w:rPr>
        <w:t>вопрос</w:t>
      </w:r>
      <w:r w:rsidR="00B7386A">
        <w:rPr>
          <w:sz w:val="28"/>
          <w:szCs w:val="28"/>
        </w:rPr>
        <w:t>.</w:t>
      </w:r>
    </w:p>
    <w:p w14:paraId="01FE7893" w14:textId="77777777" w:rsidR="00AF2446" w:rsidRPr="00B75300" w:rsidRDefault="00AF2446" w:rsidP="005A391F">
      <w:pPr>
        <w:pStyle w:val="3"/>
        <w:spacing w:before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75300">
        <w:rPr>
          <w:rFonts w:ascii="Times New Roman" w:hAnsi="Times New Roman" w:cs="Times New Roman"/>
          <w:color w:val="auto"/>
          <w:spacing w:val="-2"/>
          <w:sz w:val="28"/>
          <w:szCs w:val="28"/>
        </w:rPr>
        <w:t>Функция</w:t>
      </w:r>
      <w:r w:rsidRPr="00B753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5300">
        <w:rPr>
          <w:rFonts w:ascii="Times New Roman" w:hAnsi="Times New Roman" w:cs="Times New Roman"/>
          <w:color w:val="auto"/>
          <w:spacing w:val="-4"/>
          <w:sz w:val="28"/>
          <w:szCs w:val="28"/>
        </w:rPr>
        <w:t>____________</w:t>
      </w:r>
      <w:r w:rsidRPr="00B753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5300">
        <w:rPr>
          <w:rFonts w:ascii="Times New Roman" w:hAnsi="Times New Roman" w:cs="Times New Roman"/>
          <w:color w:val="auto"/>
          <w:spacing w:val="-2"/>
          <w:sz w:val="28"/>
          <w:szCs w:val="28"/>
        </w:rPr>
        <w:t>связана</w:t>
      </w:r>
      <w:r w:rsidRPr="00B753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5300">
        <w:rPr>
          <w:rFonts w:ascii="Times New Roman" w:hAnsi="Times New Roman" w:cs="Times New Roman"/>
          <w:color w:val="auto"/>
          <w:spacing w:val="-10"/>
          <w:sz w:val="28"/>
          <w:szCs w:val="28"/>
        </w:rPr>
        <w:t>с</w:t>
      </w:r>
      <w:r w:rsidRPr="00B753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5300">
        <w:rPr>
          <w:rFonts w:ascii="Times New Roman" w:hAnsi="Times New Roman" w:cs="Times New Roman"/>
          <w:color w:val="auto"/>
          <w:spacing w:val="-2"/>
          <w:sz w:val="28"/>
          <w:szCs w:val="28"/>
        </w:rPr>
        <w:t>передачей</w:t>
      </w:r>
      <w:r w:rsidRPr="00B753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5300">
        <w:rPr>
          <w:rFonts w:ascii="Times New Roman" w:hAnsi="Times New Roman" w:cs="Times New Roman"/>
          <w:color w:val="auto"/>
          <w:spacing w:val="-2"/>
          <w:sz w:val="28"/>
          <w:szCs w:val="28"/>
        </w:rPr>
        <w:t>знаний,</w:t>
      </w:r>
      <w:r w:rsidRPr="00B7530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B75300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отношений, </w:t>
      </w:r>
      <w:r w:rsidRPr="00B75300">
        <w:rPr>
          <w:rFonts w:ascii="Times New Roman" w:hAnsi="Times New Roman" w:cs="Times New Roman"/>
          <w:color w:val="auto"/>
          <w:sz w:val="28"/>
          <w:szCs w:val="28"/>
        </w:rPr>
        <w:t>желаний и чувств.</w:t>
      </w:r>
    </w:p>
    <w:p w14:paraId="1A643EA6" w14:textId="77777777" w:rsidR="00AF2446" w:rsidRPr="00B75300" w:rsidRDefault="00AF2446" w:rsidP="005A391F">
      <w:pPr>
        <w:pStyle w:val="a3"/>
        <w:jc w:val="both"/>
      </w:pPr>
      <w:r w:rsidRPr="00B75300">
        <w:t>Правильный</w:t>
      </w:r>
      <w:r w:rsidRPr="00B75300">
        <w:rPr>
          <w:spacing w:val="-4"/>
        </w:rPr>
        <w:t xml:space="preserve"> </w:t>
      </w:r>
      <w:r w:rsidRPr="00B75300">
        <w:t>ответ:</w:t>
      </w:r>
      <w:r w:rsidRPr="00B75300">
        <w:rPr>
          <w:spacing w:val="-2"/>
        </w:rPr>
        <w:t xml:space="preserve"> </w:t>
      </w:r>
      <w:r w:rsidRPr="00B75300">
        <w:t>коммуникации /</w:t>
      </w:r>
      <w:r w:rsidRPr="00B75300">
        <w:rPr>
          <w:spacing w:val="-3"/>
        </w:rPr>
        <w:t xml:space="preserve"> </w:t>
      </w:r>
      <w:proofErr w:type="spellStart"/>
      <w:r w:rsidRPr="00B75300">
        <w:t>коммуницирования</w:t>
      </w:r>
      <w:proofErr w:type="spellEnd"/>
      <w:r w:rsidRPr="00B75300">
        <w:rPr>
          <w:spacing w:val="-5"/>
        </w:rPr>
        <w:t xml:space="preserve"> </w:t>
      </w:r>
      <w:r w:rsidRPr="00B75300">
        <w:t>/</w:t>
      </w:r>
      <w:r w:rsidRPr="00B75300">
        <w:rPr>
          <w:spacing w:val="-3"/>
        </w:rPr>
        <w:t xml:space="preserve"> </w:t>
      </w:r>
      <w:r w:rsidRPr="00B75300">
        <w:t xml:space="preserve">связи </w:t>
      </w:r>
    </w:p>
    <w:p w14:paraId="12C43655" w14:textId="77777777" w:rsidR="00AF2446" w:rsidRPr="00B75300" w:rsidRDefault="00AF2446" w:rsidP="005A391F">
      <w:pPr>
        <w:tabs>
          <w:tab w:val="left" w:pos="284"/>
        </w:tabs>
        <w:jc w:val="both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1F4B838C" w14:textId="77777777" w:rsidR="00AF2446" w:rsidRPr="00B75300" w:rsidRDefault="00AF2446" w:rsidP="005A391F">
      <w:pPr>
        <w:jc w:val="both"/>
        <w:rPr>
          <w:i/>
          <w:sz w:val="28"/>
          <w:szCs w:val="28"/>
        </w:rPr>
      </w:pPr>
    </w:p>
    <w:p w14:paraId="2F025632" w14:textId="77777777" w:rsidR="00AF2446" w:rsidRPr="00B75300" w:rsidRDefault="00AF2446" w:rsidP="005A391F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>3</w:t>
      </w:r>
      <w:r w:rsidRPr="00B75300">
        <w:rPr>
          <w:sz w:val="28"/>
          <w:szCs w:val="28"/>
        </w:rPr>
        <w:t>. </w:t>
      </w:r>
      <w:r w:rsidRPr="00B75300">
        <w:rPr>
          <w:i/>
          <w:sz w:val="28"/>
          <w:szCs w:val="28"/>
        </w:rPr>
        <w:t>Дайте</w:t>
      </w:r>
      <w:r w:rsidRPr="00B75300">
        <w:rPr>
          <w:i/>
          <w:spacing w:val="-4"/>
          <w:sz w:val="28"/>
          <w:szCs w:val="28"/>
        </w:rPr>
        <w:t xml:space="preserve"> </w:t>
      </w:r>
      <w:r w:rsidRPr="00B75300">
        <w:rPr>
          <w:i/>
          <w:sz w:val="28"/>
          <w:szCs w:val="28"/>
        </w:rPr>
        <w:t>ответ</w:t>
      </w:r>
      <w:r w:rsidRPr="00B75300">
        <w:rPr>
          <w:i/>
          <w:spacing w:val="-3"/>
          <w:sz w:val="28"/>
          <w:szCs w:val="28"/>
        </w:rPr>
        <w:t xml:space="preserve"> </w:t>
      </w:r>
      <w:r w:rsidRPr="00B75300">
        <w:rPr>
          <w:i/>
          <w:sz w:val="28"/>
          <w:szCs w:val="28"/>
        </w:rPr>
        <w:t>на</w:t>
      </w:r>
      <w:r w:rsidRPr="00B75300">
        <w:rPr>
          <w:i/>
          <w:spacing w:val="-5"/>
          <w:sz w:val="28"/>
          <w:szCs w:val="28"/>
        </w:rPr>
        <w:t xml:space="preserve"> </w:t>
      </w:r>
      <w:r w:rsidRPr="00B75300">
        <w:rPr>
          <w:i/>
          <w:spacing w:val="-2"/>
          <w:sz w:val="28"/>
          <w:szCs w:val="28"/>
        </w:rPr>
        <w:t>вопрос.</w:t>
      </w:r>
    </w:p>
    <w:p w14:paraId="07B188D2" w14:textId="77777777" w:rsidR="00AF2446" w:rsidRPr="00B75300" w:rsidRDefault="00AF2446" w:rsidP="005A391F">
      <w:pPr>
        <w:pStyle w:val="a5"/>
        <w:tabs>
          <w:tab w:val="left" w:pos="284"/>
        </w:tabs>
        <w:spacing w:before="0"/>
        <w:ind w:left="0" w:firstLine="0"/>
        <w:jc w:val="both"/>
        <w:rPr>
          <w:i/>
          <w:sz w:val="28"/>
          <w:szCs w:val="28"/>
        </w:rPr>
      </w:pPr>
      <w:r w:rsidRPr="00B75300">
        <w:rPr>
          <w:bCs/>
          <w:sz w:val="28"/>
          <w:szCs w:val="28"/>
        </w:rPr>
        <w:t>Менеджер</w:t>
      </w:r>
      <w:r w:rsidRPr="00B75300">
        <w:rPr>
          <w:bCs/>
          <w:spacing w:val="-6"/>
          <w:sz w:val="28"/>
          <w:szCs w:val="28"/>
        </w:rPr>
        <w:t xml:space="preserve"> </w:t>
      </w:r>
      <w:r w:rsidRPr="00B75300">
        <w:rPr>
          <w:bCs/>
          <w:sz w:val="28"/>
          <w:szCs w:val="28"/>
        </w:rPr>
        <w:t>организации,</w:t>
      </w:r>
      <w:r w:rsidRPr="00B75300">
        <w:rPr>
          <w:bCs/>
          <w:spacing w:val="-7"/>
          <w:sz w:val="28"/>
          <w:szCs w:val="28"/>
        </w:rPr>
        <w:t xml:space="preserve"> </w:t>
      </w:r>
      <w:r w:rsidRPr="00B75300">
        <w:rPr>
          <w:bCs/>
          <w:sz w:val="28"/>
          <w:szCs w:val="28"/>
        </w:rPr>
        <w:t>прежде</w:t>
      </w:r>
      <w:r w:rsidRPr="00B75300">
        <w:rPr>
          <w:bCs/>
          <w:spacing w:val="-5"/>
          <w:sz w:val="28"/>
          <w:szCs w:val="28"/>
        </w:rPr>
        <w:t xml:space="preserve"> </w:t>
      </w:r>
      <w:r w:rsidRPr="00B75300">
        <w:rPr>
          <w:bCs/>
          <w:sz w:val="28"/>
          <w:szCs w:val="28"/>
        </w:rPr>
        <w:t>всего,</w:t>
      </w:r>
      <w:r w:rsidRPr="00B75300">
        <w:rPr>
          <w:bCs/>
          <w:spacing w:val="-4"/>
          <w:sz w:val="28"/>
          <w:szCs w:val="28"/>
        </w:rPr>
        <w:t xml:space="preserve"> </w:t>
      </w:r>
      <w:r w:rsidRPr="00B75300">
        <w:rPr>
          <w:bCs/>
          <w:sz w:val="28"/>
          <w:szCs w:val="28"/>
        </w:rPr>
        <w:t>должен</w:t>
      </w:r>
      <w:r w:rsidRPr="00B75300">
        <w:rPr>
          <w:bCs/>
          <w:spacing w:val="-3"/>
          <w:sz w:val="28"/>
          <w:szCs w:val="28"/>
        </w:rPr>
        <w:t xml:space="preserve"> </w:t>
      </w:r>
      <w:r w:rsidRPr="00B75300">
        <w:rPr>
          <w:bCs/>
          <w:spacing w:val="-2"/>
          <w:sz w:val="28"/>
          <w:szCs w:val="28"/>
        </w:rPr>
        <w:t>быть</w:t>
      </w:r>
      <w:r w:rsidRPr="00B75300">
        <w:rPr>
          <w:sz w:val="28"/>
          <w:szCs w:val="28"/>
        </w:rPr>
        <w:t>: ______________________.</w:t>
      </w:r>
    </w:p>
    <w:p w14:paraId="40DA8CCC" w14:textId="77777777" w:rsidR="00AF2446" w:rsidRPr="00B75300" w:rsidRDefault="00AF2446" w:rsidP="005A391F">
      <w:pPr>
        <w:pStyle w:val="a3"/>
        <w:jc w:val="both"/>
      </w:pPr>
      <w:r w:rsidRPr="00B75300">
        <w:t>Правильный</w:t>
      </w:r>
      <w:r w:rsidRPr="00B75300">
        <w:rPr>
          <w:spacing w:val="-4"/>
        </w:rPr>
        <w:t xml:space="preserve"> </w:t>
      </w:r>
      <w:r w:rsidRPr="00B75300">
        <w:t>ответ:</w:t>
      </w:r>
      <w:r w:rsidRPr="00B75300">
        <w:rPr>
          <w:spacing w:val="-2"/>
        </w:rPr>
        <w:t xml:space="preserve"> </w:t>
      </w:r>
      <w:r w:rsidRPr="00B75300">
        <w:t>специалистом</w:t>
      </w:r>
      <w:r w:rsidRPr="00B75300">
        <w:rPr>
          <w:spacing w:val="-3"/>
        </w:rPr>
        <w:t xml:space="preserve"> </w:t>
      </w:r>
      <w:r w:rsidRPr="00B75300">
        <w:t>по</w:t>
      </w:r>
      <w:r w:rsidRPr="00B75300">
        <w:rPr>
          <w:spacing w:val="-2"/>
        </w:rPr>
        <w:t xml:space="preserve"> управлению</w:t>
      </w:r>
      <w:r w:rsidRPr="00B75300">
        <w:t xml:space="preserve"> /</w:t>
      </w:r>
      <w:r w:rsidRPr="00B75300">
        <w:rPr>
          <w:spacing w:val="-3"/>
        </w:rPr>
        <w:t xml:space="preserve"> </w:t>
      </w:r>
      <w:r w:rsidRPr="00B75300">
        <w:rPr>
          <w:spacing w:val="-2"/>
        </w:rPr>
        <w:t>управленцем</w:t>
      </w:r>
      <w:r w:rsidRPr="00B75300">
        <w:rPr>
          <w:spacing w:val="-5"/>
        </w:rPr>
        <w:t xml:space="preserve"> </w:t>
      </w:r>
      <w:r w:rsidRPr="00B75300">
        <w:t>/</w:t>
      </w:r>
      <w:r w:rsidRPr="00B75300">
        <w:rPr>
          <w:spacing w:val="-3"/>
        </w:rPr>
        <w:t xml:space="preserve"> </w:t>
      </w:r>
      <w:r w:rsidRPr="00B75300">
        <w:t>руководителем.</w:t>
      </w:r>
    </w:p>
    <w:p w14:paraId="1B5843E8" w14:textId="77777777" w:rsidR="00AF2446" w:rsidRPr="00B75300" w:rsidRDefault="00AF2446" w:rsidP="005A391F">
      <w:pPr>
        <w:pStyle w:val="a5"/>
        <w:tabs>
          <w:tab w:val="left" w:pos="284"/>
        </w:tabs>
        <w:spacing w:before="0"/>
        <w:ind w:left="0" w:firstLine="0"/>
        <w:jc w:val="both"/>
        <w:rPr>
          <w:bCs/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2431CDEF" w14:textId="77777777" w:rsidR="00AF2446" w:rsidRPr="00B75300" w:rsidRDefault="00AF2446" w:rsidP="005A391F">
      <w:pPr>
        <w:pStyle w:val="a5"/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</w:p>
    <w:p w14:paraId="25B61B93" w14:textId="77777777" w:rsidR="00AF2446" w:rsidRDefault="00AF2446" w:rsidP="005A391F">
      <w:pPr>
        <w:pStyle w:val="a5"/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75300">
        <w:rPr>
          <w:sz w:val="28"/>
          <w:szCs w:val="28"/>
        </w:rPr>
        <w:t>. </w:t>
      </w:r>
      <w:r w:rsidRPr="00B75300">
        <w:rPr>
          <w:i/>
          <w:sz w:val="28"/>
          <w:szCs w:val="28"/>
        </w:rPr>
        <w:t>Дайте</w:t>
      </w:r>
      <w:r w:rsidRPr="00B75300">
        <w:rPr>
          <w:i/>
          <w:spacing w:val="-4"/>
          <w:sz w:val="28"/>
          <w:szCs w:val="28"/>
        </w:rPr>
        <w:t xml:space="preserve"> </w:t>
      </w:r>
      <w:r w:rsidRPr="00B75300">
        <w:rPr>
          <w:i/>
          <w:sz w:val="28"/>
          <w:szCs w:val="28"/>
        </w:rPr>
        <w:t>ответ</w:t>
      </w:r>
      <w:r w:rsidRPr="00B75300">
        <w:rPr>
          <w:i/>
          <w:spacing w:val="-3"/>
          <w:sz w:val="28"/>
          <w:szCs w:val="28"/>
        </w:rPr>
        <w:t xml:space="preserve"> </w:t>
      </w:r>
      <w:r w:rsidRPr="00B75300">
        <w:rPr>
          <w:i/>
          <w:sz w:val="28"/>
          <w:szCs w:val="28"/>
        </w:rPr>
        <w:t>на</w:t>
      </w:r>
      <w:r w:rsidRPr="00B75300">
        <w:rPr>
          <w:i/>
          <w:spacing w:val="-5"/>
          <w:sz w:val="28"/>
          <w:szCs w:val="28"/>
        </w:rPr>
        <w:t xml:space="preserve"> </w:t>
      </w:r>
      <w:r w:rsidRPr="00B75300">
        <w:rPr>
          <w:i/>
          <w:spacing w:val="-2"/>
          <w:sz w:val="28"/>
          <w:szCs w:val="28"/>
        </w:rPr>
        <w:t>вопрос</w:t>
      </w:r>
      <w:r>
        <w:rPr>
          <w:sz w:val="28"/>
          <w:szCs w:val="28"/>
        </w:rPr>
        <w:t>.</w:t>
      </w:r>
    </w:p>
    <w:p w14:paraId="564C9065" w14:textId="77777777" w:rsidR="00AF2446" w:rsidRPr="00B75300" w:rsidRDefault="00AF2446" w:rsidP="005A391F">
      <w:pPr>
        <w:pStyle w:val="a5"/>
        <w:tabs>
          <w:tab w:val="left" w:pos="284"/>
        </w:tabs>
        <w:spacing w:before="0"/>
        <w:ind w:left="0" w:firstLine="0"/>
        <w:jc w:val="both"/>
        <w:rPr>
          <w:iCs/>
          <w:sz w:val="28"/>
          <w:szCs w:val="28"/>
        </w:rPr>
      </w:pPr>
      <w:r w:rsidRPr="00B75300">
        <w:rPr>
          <w:sz w:val="28"/>
          <w:szCs w:val="28"/>
        </w:rPr>
        <w:t>Метод</w:t>
      </w:r>
      <w:r w:rsidRPr="00B75300">
        <w:rPr>
          <w:spacing w:val="-7"/>
          <w:sz w:val="28"/>
          <w:szCs w:val="28"/>
        </w:rPr>
        <w:t xml:space="preserve"> </w:t>
      </w:r>
      <w:r w:rsidRPr="00B75300">
        <w:rPr>
          <w:sz w:val="28"/>
          <w:szCs w:val="28"/>
        </w:rPr>
        <w:t>стратегического</w:t>
      </w:r>
      <w:r w:rsidRPr="00B75300">
        <w:rPr>
          <w:spacing w:val="-7"/>
          <w:sz w:val="28"/>
          <w:szCs w:val="28"/>
        </w:rPr>
        <w:t xml:space="preserve"> </w:t>
      </w:r>
      <w:r w:rsidRPr="00B75300">
        <w:rPr>
          <w:sz w:val="28"/>
          <w:szCs w:val="28"/>
        </w:rPr>
        <w:t>________</w:t>
      </w:r>
      <w:r w:rsidRPr="00B75300">
        <w:rPr>
          <w:spacing w:val="-7"/>
          <w:sz w:val="28"/>
          <w:szCs w:val="28"/>
        </w:rPr>
        <w:t xml:space="preserve"> </w:t>
      </w:r>
      <w:r w:rsidRPr="00B75300">
        <w:rPr>
          <w:sz w:val="28"/>
          <w:szCs w:val="28"/>
        </w:rPr>
        <w:t>деятельности</w:t>
      </w:r>
      <w:r w:rsidRPr="00B75300">
        <w:rPr>
          <w:spacing w:val="-7"/>
          <w:sz w:val="28"/>
          <w:szCs w:val="28"/>
        </w:rPr>
        <w:t xml:space="preserve"> в </w:t>
      </w:r>
      <w:r w:rsidRPr="00B75300">
        <w:rPr>
          <w:sz w:val="28"/>
          <w:szCs w:val="28"/>
        </w:rPr>
        <w:t xml:space="preserve">управлении экономикой, предусматривает заблаговременное предвидение развитие экономических процессов, прогнозирование динамики развития экономики. </w:t>
      </w:r>
    </w:p>
    <w:p w14:paraId="524C6328" w14:textId="77777777" w:rsidR="00AF2446" w:rsidRPr="00B75300" w:rsidRDefault="00AF2446" w:rsidP="005A391F">
      <w:pPr>
        <w:pStyle w:val="a5"/>
        <w:tabs>
          <w:tab w:val="left" w:pos="284"/>
        </w:tabs>
        <w:spacing w:before="0"/>
        <w:ind w:left="0" w:firstLine="0"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Правильный</w:t>
      </w:r>
      <w:r w:rsidRPr="00B75300">
        <w:rPr>
          <w:spacing w:val="-4"/>
          <w:sz w:val="28"/>
          <w:szCs w:val="28"/>
        </w:rPr>
        <w:t xml:space="preserve"> </w:t>
      </w:r>
      <w:r w:rsidRPr="00B75300">
        <w:rPr>
          <w:sz w:val="28"/>
          <w:szCs w:val="28"/>
        </w:rPr>
        <w:t>ответ:</w:t>
      </w:r>
      <w:r w:rsidRPr="00B75300">
        <w:rPr>
          <w:spacing w:val="-2"/>
          <w:sz w:val="28"/>
          <w:szCs w:val="28"/>
        </w:rPr>
        <w:t xml:space="preserve"> </w:t>
      </w:r>
      <w:r w:rsidRPr="00B75300">
        <w:rPr>
          <w:iCs/>
          <w:sz w:val="28"/>
          <w:szCs w:val="28"/>
        </w:rPr>
        <w:t xml:space="preserve">планирования </w:t>
      </w:r>
      <w:r w:rsidRPr="00B75300">
        <w:rPr>
          <w:sz w:val="28"/>
          <w:szCs w:val="28"/>
        </w:rPr>
        <w:t>/</w:t>
      </w:r>
      <w:r w:rsidRPr="00B75300">
        <w:rPr>
          <w:spacing w:val="-3"/>
          <w:sz w:val="28"/>
          <w:szCs w:val="28"/>
        </w:rPr>
        <w:t xml:space="preserve"> </w:t>
      </w:r>
      <w:r w:rsidRPr="00B75300">
        <w:rPr>
          <w:sz w:val="28"/>
          <w:szCs w:val="28"/>
        </w:rPr>
        <w:t>прогнозирования</w:t>
      </w:r>
      <w:r w:rsidRPr="00B75300">
        <w:rPr>
          <w:spacing w:val="-5"/>
          <w:sz w:val="28"/>
          <w:szCs w:val="28"/>
        </w:rPr>
        <w:t xml:space="preserve"> </w:t>
      </w:r>
      <w:r w:rsidRPr="00B75300">
        <w:rPr>
          <w:sz w:val="28"/>
          <w:szCs w:val="28"/>
        </w:rPr>
        <w:t>/</w:t>
      </w:r>
      <w:r w:rsidRPr="00B75300">
        <w:rPr>
          <w:spacing w:val="-3"/>
          <w:sz w:val="28"/>
          <w:szCs w:val="28"/>
        </w:rPr>
        <w:t xml:space="preserve"> проектирования </w:t>
      </w:r>
    </w:p>
    <w:p w14:paraId="5784E805" w14:textId="77777777" w:rsidR="00AF2446" w:rsidRPr="00B75300" w:rsidRDefault="00AF2446" w:rsidP="005A391F">
      <w:pPr>
        <w:tabs>
          <w:tab w:val="left" w:pos="284"/>
        </w:tabs>
        <w:jc w:val="both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6593977D" w14:textId="77777777" w:rsidR="00AF2446" w:rsidRPr="00B75300" w:rsidRDefault="00AF2446" w:rsidP="00AF2446">
      <w:pPr>
        <w:spacing w:line="480" w:lineRule="auto"/>
        <w:ind w:right="-50"/>
        <w:jc w:val="center"/>
        <w:rPr>
          <w:b/>
          <w:sz w:val="28"/>
          <w:szCs w:val="28"/>
        </w:rPr>
      </w:pPr>
    </w:p>
    <w:p w14:paraId="6A27932A" w14:textId="77777777" w:rsidR="00AF2446" w:rsidRPr="00B75300" w:rsidRDefault="00AF2446" w:rsidP="00AF2446">
      <w:pPr>
        <w:spacing w:line="480" w:lineRule="auto"/>
        <w:ind w:right="-50"/>
        <w:jc w:val="center"/>
        <w:rPr>
          <w:b/>
          <w:sz w:val="28"/>
          <w:szCs w:val="28"/>
        </w:rPr>
      </w:pPr>
      <w:r w:rsidRPr="00B75300">
        <w:rPr>
          <w:b/>
          <w:sz w:val="28"/>
          <w:szCs w:val="28"/>
        </w:rPr>
        <w:lastRenderedPageBreak/>
        <w:t>Задания открытого типа с развернутым ответом</w:t>
      </w:r>
    </w:p>
    <w:p w14:paraId="0B459CA9" w14:textId="77777777" w:rsidR="00AF2446" w:rsidRPr="00D51940" w:rsidRDefault="00AF2446" w:rsidP="00AF2446">
      <w:pPr>
        <w:jc w:val="both"/>
        <w:rPr>
          <w:rFonts w:eastAsia="Calibri"/>
          <w:bCs/>
          <w:i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Pr="00B75300">
        <w:rPr>
          <w:bCs/>
          <w:iCs/>
          <w:sz w:val="28"/>
          <w:szCs w:val="28"/>
        </w:rPr>
        <w:t>.</w:t>
      </w:r>
      <w:r w:rsidRPr="006359B0">
        <w:rPr>
          <w:rFonts w:eastAsia="Calibri"/>
          <w:bCs/>
          <w:i/>
          <w:iCs/>
          <w:sz w:val="28"/>
          <w:szCs w:val="28"/>
        </w:rPr>
        <w:t xml:space="preserve"> </w:t>
      </w:r>
      <w:r w:rsidRPr="00D51940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0897B02D" w14:textId="2702F45C" w:rsidR="00AF2446" w:rsidRDefault="00AF2446" w:rsidP="00AF2446">
      <w:pPr>
        <w:jc w:val="both"/>
        <w:rPr>
          <w:bCs/>
          <w:sz w:val="28"/>
          <w:szCs w:val="28"/>
        </w:rPr>
      </w:pPr>
      <w:r w:rsidRPr="00B75300">
        <w:rPr>
          <w:rFonts w:ascii="Liberation Serif" w:hAnsi="Liberation Serif"/>
          <w:bCs/>
          <w:sz w:val="28"/>
          <w:szCs w:val="28"/>
        </w:rPr>
        <w:t>Охарактеризуйте</w:t>
      </w:r>
      <w:r w:rsidRPr="00B75300">
        <w:rPr>
          <w:rFonts w:ascii="Liberation Serif" w:hAnsi="Liberation Serif"/>
          <w:bCs/>
          <w:spacing w:val="-18"/>
          <w:sz w:val="28"/>
          <w:szCs w:val="28"/>
        </w:rPr>
        <w:t xml:space="preserve"> </w:t>
      </w:r>
      <w:r w:rsidRPr="00B75300">
        <w:rPr>
          <w:bCs/>
          <w:sz w:val="28"/>
          <w:szCs w:val="28"/>
        </w:rPr>
        <w:t>эффективность реализации ресурсной модели управления колледжем.</w:t>
      </w:r>
    </w:p>
    <w:p w14:paraId="0B6B433D" w14:textId="56A11E62" w:rsidR="00A2160C" w:rsidRPr="00A2160C" w:rsidRDefault="00A2160C" w:rsidP="00A2160C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Время выполнения – 20 мин.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</w:tblGrid>
      <w:tr w:rsidR="00AF2446" w:rsidRPr="00B75300" w14:paraId="71E6C678" w14:textId="77777777" w:rsidTr="004C7B26">
        <w:trPr>
          <w:tblCellSpacing w:w="15" w:type="dxa"/>
        </w:trPr>
        <w:tc>
          <w:tcPr>
            <w:tcW w:w="4969" w:type="pct"/>
            <w:vAlign w:val="center"/>
          </w:tcPr>
          <w:p w14:paraId="6178BCE6" w14:textId="4965B0BB" w:rsidR="00AF2446" w:rsidRPr="005527B2" w:rsidRDefault="00AF2446" w:rsidP="005527B2">
            <w:pPr>
              <w:ind w:left="12" w:right="36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D30204">
              <w:rPr>
                <w:sz w:val="28"/>
                <w:szCs w:val="28"/>
              </w:rPr>
              <w:t>Ожидаемый результат:</w:t>
            </w:r>
            <w:r w:rsidRPr="00D3020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5527B2">
              <w:rPr>
                <w:sz w:val="28"/>
                <w:szCs w:val="28"/>
              </w:rPr>
              <w:t>в</w:t>
            </w:r>
            <w:r w:rsidRPr="00B75300">
              <w:rPr>
                <w:sz w:val="28"/>
                <w:szCs w:val="28"/>
              </w:rPr>
              <w:t>недрение ресурсной модели управления колледжем обусловлено рядом обстоятельств. Это та ситуация, которая сложилась в системе профессионального образования, и прежде всего его начального и среднего уровней. Она сегодня такова, что с передачей учебных заведений начального и среднего профессионального образования на уровень регионов начался процесс их сокращения за счет объединения учебных заведений, а порой и простой их ликвидации.</w:t>
            </w:r>
          </w:p>
          <w:p w14:paraId="6FF3AAA7" w14:textId="77777777" w:rsidR="00AF2446" w:rsidRPr="00B75300" w:rsidRDefault="00AF2446" w:rsidP="004C7B26">
            <w:pPr>
              <w:ind w:left="12" w:right="36"/>
              <w:jc w:val="both"/>
              <w:rPr>
                <w:sz w:val="28"/>
                <w:szCs w:val="28"/>
              </w:rPr>
            </w:pPr>
            <w:r w:rsidRPr="00B75300">
              <w:rPr>
                <w:sz w:val="28"/>
                <w:szCs w:val="28"/>
              </w:rPr>
              <w:t>Резко возросло значение фактора управления конкретным учебным заведением с учетом его ресурсных возможностей. Отметим, что ресурсы (образовательные, кадровые, информационные, экономические) всегда играли важнейшую роль в управлении учреждением профессионального образования.</w:t>
            </w:r>
          </w:p>
        </w:tc>
      </w:tr>
    </w:tbl>
    <w:p w14:paraId="3D58E8E6" w14:textId="6F44371B" w:rsidR="00AF2446" w:rsidRPr="00B75300" w:rsidRDefault="00AF2446" w:rsidP="00AF2446">
      <w:pPr>
        <w:spacing w:line="261" w:lineRule="exact"/>
        <w:rPr>
          <w:sz w:val="28"/>
          <w:szCs w:val="28"/>
        </w:rPr>
      </w:pPr>
      <w:r w:rsidRPr="00B75300">
        <w:rPr>
          <w:sz w:val="28"/>
          <w:szCs w:val="28"/>
        </w:rPr>
        <w:t>Критерии</w:t>
      </w:r>
      <w:r w:rsidRPr="00B75300">
        <w:rPr>
          <w:spacing w:val="-7"/>
          <w:sz w:val="28"/>
          <w:szCs w:val="28"/>
        </w:rPr>
        <w:t xml:space="preserve"> </w:t>
      </w:r>
      <w:r w:rsidRPr="00B75300">
        <w:rPr>
          <w:sz w:val="28"/>
          <w:szCs w:val="28"/>
        </w:rPr>
        <w:t>оценивания: максимальное соответствие определению</w:t>
      </w:r>
    </w:p>
    <w:p w14:paraId="16EB8A69" w14:textId="77777777" w:rsidR="00AF2446" w:rsidRPr="00B75300" w:rsidRDefault="00AF2446" w:rsidP="00AF2446">
      <w:pPr>
        <w:tabs>
          <w:tab w:val="left" w:pos="284"/>
        </w:tabs>
        <w:ind w:right="49"/>
        <w:jc w:val="both"/>
        <w:rPr>
          <w:bCs/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0967D40C" w14:textId="77777777" w:rsidR="00AF2446" w:rsidRPr="00B75300" w:rsidRDefault="00AF2446" w:rsidP="00AF2446">
      <w:pPr>
        <w:tabs>
          <w:tab w:val="left" w:pos="284"/>
        </w:tabs>
        <w:ind w:right="49"/>
        <w:jc w:val="both"/>
        <w:rPr>
          <w:sz w:val="28"/>
          <w:szCs w:val="28"/>
        </w:rPr>
      </w:pPr>
    </w:p>
    <w:p w14:paraId="6F3E7A04" w14:textId="77777777" w:rsidR="00AF2446" w:rsidRPr="00D51940" w:rsidRDefault="00AF2446" w:rsidP="00AF2446">
      <w:pPr>
        <w:jc w:val="both"/>
        <w:rPr>
          <w:rFonts w:eastAsia="Calibri"/>
          <w:bCs/>
          <w:i/>
          <w:iCs/>
          <w:sz w:val="28"/>
          <w:szCs w:val="28"/>
        </w:rPr>
      </w:pPr>
      <w:r w:rsidRPr="00B75300">
        <w:rPr>
          <w:iCs/>
          <w:sz w:val="28"/>
          <w:szCs w:val="28"/>
        </w:rPr>
        <w:t>2.</w:t>
      </w:r>
      <w:r w:rsidRPr="006359B0">
        <w:rPr>
          <w:rFonts w:eastAsia="Calibri"/>
          <w:bCs/>
          <w:i/>
          <w:iCs/>
          <w:sz w:val="28"/>
          <w:szCs w:val="28"/>
        </w:rPr>
        <w:t xml:space="preserve"> </w:t>
      </w:r>
      <w:r w:rsidRPr="00D51940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4ADBEB5B" w14:textId="3765270B" w:rsidR="00AF2446" w:rsidRDefault="00AF2446" w:rsidP="00AF2446">
      <w:pPr>
        <w:widowControl/>
        <w:autoSpaceDE/>
        <w:autoSpaceDN/>
        <w:spacing w:after="3" w:line="260" w:lineRule="auto"/>
        <w:ind w:left="12" w:right="36"/>
        <w:jc w:val="both"/>
        <w:rPr>
          <w:sz w:val="28"/>
          <w:szCs w:val="28"/>
        </w:rPr>
      </w:pPr>
      <w:r w:rsidRPr="00B75300">
        <w:rPr>
          <w:iCs/>
          <w:sz w:val="28"/>
          <w:szCs w:val="28"/>
        </w:rPr>
        <w:t> </w:t>
      </w:r>
      <w:r w:rsidR="00A2160C">
        <w:rPr>
          <w:rFonts w:ascii="Liberation Serif" w:hAnsi="Liberation Serif"/>
          <w:sz w:val="28"/>
          <w:szCs w:val="28"/>
        </w:rPr>
        <w:t>Ч</w:t>
      </w:r>
      <w:r w:rsidRPr="00B75300">
        <w:rPr>
          <w:rFonts w:ascii="Liberation Serif" w:hAnsi="Liberation Serif"/>
          <w:sz w:val="28"/>
          <w:szCs w:val="28"/>
        </w:rPr>
        <w:t>то</w:t>
      </w:r>
      <w:r w:rsidRPr="00B75300">
        <w:rPr>
          <w:rFonts w:ascii="Liberation Serif" w:hAnsi="Liberation Serif"/>
          <w:spacing w:val="-5"/>
          <w:sz w:val="28"/>
          <w:szCs w:val="28"/>
        </w:rPr>
        <w:t xml:space="preserve"> по </w:t>
      </w:r>
      <w:proofErr w:type="spellStart"/>
      <w:r w:rsidRPr="00B75300">
        <w:rPr>
          <w:sz w:val="28"/>
          <w:szCs w:val="28"/>
        </w:rPr>
        <w:t>В.В</w:t>
      </w:r>
      <w:proofErr w:type="spellEnd"/>
      <w:r w:rsidRPr="00B75300">
        <w:rPr>
          <w:sz w:val="28"/>
          <w:szCs w:val="28"/>
        </w:rPr>
        <w:t xml:space="preserve">. </w:t>
      </w:r>
      <w:proofErr w:type="spellStart"/>
      <w:r w:rsidRPr="00B75300">
        <w:rPr>
          <w:sz w:val="28"/>
          <w:szCs w:val="28"/>
        </w:rPr>
        <w:t>Вертилю</w:t>
      </w:r>
      <w:proofErr w:type="spellEnd"/>
      <w:r w:rsidRPr="00B75300">
        <w:rPr>
          <w:sz w:val="28"/>
          <w:szCs w:val="28"/>
        </w:rPr>
        <w:t xml:space="preserve"> </w:t>
      </w:r>
      <w:r w:rsidRPr="00B75300">
        <w:rPr>
          <w:rFonts w:ascii="Liberation Serif" w:hAnsi="Liberation Serif"/>
          <w:sz w:val="28"/>
          <w:szCs w:val="28"/>
        </w:rPr>
        <w:t>представляют собой</w:t>
      </w:r>
      <w:r w:rsidRPr="00B75300">
        <w:rPr>
          <w:sz w:val="28"/>
          <w:szCs w:val="28"/>
        </w:rPr>
        <w:t xml:space="preserve"> факторы, повышающие эффективность управления развитием конкурентоспособности учреждений среднего профессионального образования?</w:t>
      </w:r>
    </w:p>
    <w:p w14:paraId="779F5920" w14:textId="09F974F9" w:rsidR="00A2160C" w:rsidRPr="00B75300" w:rsidRDefault="00A2160C" w:rsidP="00A2160C">
      <w:pPr>
        <w:ind w:left="12" w:right="36"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Время выполнения – 20 мин.</w:t>
      </w:r>
    </w:p>
    <w:p w14:paraId="5ABCD416" w14:textId="60DE40B8" w:rsidR="00AF2446" w:rsidRPr="00B75300" w:rsidRDefault="00AF2446" w:rsidP="005527B2">
      <w:pPr>
        <w:ind w:left="12" w:right="36"/>
        <w:jc w:val="both"/>
        <w:rPr>
          <w:sz w:val="28"/>
          <w:szCs w:val="28"/>
        </w:rPr>
      </w:pPr>
      <w:r w:rsidRPr="00D30204">
        <w:rPr>
          <w:sz w:val="28"/>
          <w:szCs w:val="28"/>
        </w:rPr>
        <w:t xml:space="preserve">Ожидаемый результат: </w:t>
      </w:r>
      <w:r w:rsidR="005527B2">
        <w:rPr>
          <w:sz w:val="28"/>
          <w:szCs w:val="28"/>
        </w:rPr>
        <w:t>ф</w:t>
      </w:r>
      <w:r w:rsidRPr="00B75300">
        <w:rPr>
          <w:sz w:val="28"/>
          <w:szCs w:val="28"/>
        </w:rPr>
        <w:t>актор повышения эффективности управления развитием конкурентоспособности учреждений среднего профессионального образования – это совокупность внешних обстоятельств реализации функций управления и внутренних особенностей управления развитием конкурентоспособности учреждений среднего профессионального образования, обеспечивающих сохранение целостности, полноты и смысла этой деятельности, ее упорядоченности, целенаправленности, эффективности и предметной продуктивности (результативности).</w:t>
      </w:r>
    </w:p>
    <w:p w14:paraId="19213F1D" w14:textId="77777777" w:rsidR="00AF2446" w:rsidRPr="00B75300" w:rsidRDefault="00AF2446" w:rsidP="00AF2446">
      <w:pPr>
        <w:spacing w:line="261" w:lineRule="exact"/>
        <w:rPr>
          <w:sz w:val="28"/>
          <w:szCs w:val="28"/>
        </w:rPr>
      </w:pPr>
      <w:r w:rsidRPr="00B75300">
        <w:rPr>
          <w:sz w:val="28"/>
          <w:szCs w:val="28"/>
        </w:rPr>
        <w:t>Критерии</w:t>
      </w:r>
      <w:r w:rsidRPr="00B75300">
        <w:rPr>
          <w:spacing w:val="-7"/>
          <w:sz w:val="28"/>
          <w:szCs w:val="28"/>
        </w:rPr>
        <w:t xml:space="preserve"> </w:t>
      </w:r>
      <w:r w:rsidRPr="00B75300">
        <w:rPr>
          <w:sz w:val="28"/>
          <w:szCs w:val="28"/>
        </w:rPr>
        <w:t>оценивания: максимальное соответствие определению.</w:t>
      </w:r>
    </w:p>
    <w:p w14:paraId="2B7EFD53" w14:textId="77777777" w:rsidR="00AF2446" w:rsidRPr="00B75300" w:rsidRDefault="00AF2446" w:rsidP="00AF2446">
      <w:pPr>
        <w:tabs>
          <w:tab w:val="left" w:pos="284"/>
        </w:tabs>
        <w:ind w:right="49"/>
        <w:jc w:val="both"/>
        <w:rPr>
          <w:bCs/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5BB96E58" w14:textId="77777777" w:rsidR="00AF2446" w:rsidRPr="00B75300" w:rsidRDefault="00AF2446" w:rsidP="00AF2446">
      <w:pPr>
        <w:pStyle w:val="a3"/>
        <w:spacing w:line="242" w:lineRule="auto"/>
        <w:ind w:left="363" w:right="3372"/>
        <w:jc w:val="both"/>
      </w:pPr>
    </w:p>
    <w:p w14:paraId="73CB1562" w14:textId="77777777" w:rsidR="00AF2446" w:rsidRPr="00D51940" w:rsidRDefault="00AF2446" w:rsidP="00AF2446">
      <w:pPr>
        <w:jc w:val="both"/>
        <w:rPr>
          <w:rFonts w:eastAsia="Calibri"/>
          <w:bCs/>
          <w:i/>
          <w:iCs/>
          <w:sz w:val="28"/>
          <w:szCs w:val="28"/>
        </w:rPr>
      </w:pPr>
      <w:r>
        <w:rPr>
          <w:iCs/>
          <w:sz w:val="28"/>
          <w:szCs w:val="28"/>
        </w:rPr>
        <w:t>3</w:t>
      </w:r>
      <w:r w:rsidRPr="00B75300">
        <w:rPr>
          <w:iCs/>
          <w:sz w:val="28"/>
          <w:szCs w:val="28"/>
        </w:rPr>
        <w:t>.</w:t>
      </w:r>
      <w:r w:rsidRPr="006359B0">
        <w:rPr>
          <w:rFonts w:eastAsia="Calibri"/>
          <w:bCs/>
          <w:i/>
          <w:iCs/>
          <w:sz w:val="28"/>
          <w:szCs w:val="28"/>
        </w:rPr>
        <w:t xml:space="preserve"> </w:t>
      </w:r>
      <w:r w:rsidRPr="00D51940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p w14:paraId="510054A0" w14:textId="5D39C043" w:rsidR="00AF2446" w:rsidRDefault="00AF2446" w:rsidP="00AF2446">
      <w:pPr>
        <w:widowControl/>
        <w:autoSpaceDE/>
        <w:autoSpaceDN/>
        <w:spacing w:after="3" w:line="260" w:lineRule="auto"/>
        <w:ind w:left="12" w:right="36"/>
        <w:jc w:val="both"/>
        <w:rPr>
          <w:sz w:val="28"/>
          <w:szCs w:val="28"/>
        </w:rPr>
      </w:pPr>
      <w:r w:rsidRPr="00B75300">
        <w:rPr>
          <w:iCs/>
          <w:sz w:val="28"/>
          <w:szCs w:val="28"/>
        </w:rPr>
        <w:t> </w:t>
      </w:r>
      <w:r w:rsidR="00A2160C">
        <w:rPr>
          <w:rFonts w:ascii="Liberation Serif" w:hAnsi="Liberation Serif"/>
          <w:sz w:val="28"/>
          <w:szCs w:val="28"/>
        </w:rPr>
        <w:t>Ч</w:t>
      </w:r>
      <w:r w:rsidR="00A2160C" w:rsidRPr="00B75300">
        <w:rPr>
          <w:rFonts w:ascii="Liberation Serif" w:hAnsi="Liberation Serif"/>
          <w:sz w:val="28"/>
          <w:szCs w:val="28"/>
        </w:rPr>
        <w:t>то</w:t>
      </w:r>
      <w:r w:rsidRPr="00B75300">
        <w:rPr>
          <w:rFonts w:ascii="Liberation Serif" w:hAnsi="Liberation Serif"/>
          <w:sz w:val="28"/>
          <w:szCs w:val="28"/>
        </w:rPr>
        <w:t xml:space="preserve"> относится к факторам</w:t>
      </w:r>
      <w:r w:rsidRPr="00B75300">
        <w:rPr>
          <w:sz w:val="28"/>
          <w:szCs w:val="28"/>
        </w:rPr>
        <w:t>, повышающим эффективность управления развитием конкурентоспособности учреждений среднего профессионального образования?</w:t>
      </w:r>
    </w:p>
    <w:p w14:paraId="03237CB5" w14:textId="11589451" w:rsidR="00A2160C" w:rsidRPr="00B75300" w:rsidRDefault="00A2160C" w:rsidP="00A2160C">
      <w:pPr>
        <w:pStyle w:val="a3"/>
        <w:spacing w:line="242" w:lineRule="auto"/>
        <w:ind w:right="3372"/>
      </w:pPr>
      <w:r w:rsidRPr="00B75300">
        <w:t>Время выполнения – 20 мин.</w:t>
      </w:r>
    </w:p>
    <w:p w14:paraId="727AECC7" w14:textId="47E37C41" w:rsidR="00AF2446" w:rsidRPr="005527B2" w:rsidRDefault="00AF2446" w:rsidP="005527B2">
      <w:pPr>
        <w:widowControl/>
        <w:autoSpaceDE/>
        <w:autoSpaceDN/>
        <w:contextualSpacing/>
        <w:jc w:val="both"/>
        <w:rPr>
          <w:b/>
          <w:bCs/>
          <w:sz w:val="28"/>
          <w:szCs w:val="28"/>
        </w:rPr>
      </w:pPr>
      <w:r w:rsidRPr="00D30204">
        <w:rPr>
          <w:sz w:val="28"/>
          <w:szCs w:val="28"/>
        </w:rPr>
        <w:lastRenderedPageBreak/>
        <w:t xml:space="preserve">Ожидаемый </w:t>
      </w:r>
      <w:r w:rsidR="005527B2" w:rsidRPr="00D30204">
        <w:rPr>
          <w:sz w:val="28"/>
          <w:szCs w:val="28"/>
        </w:rPr>
        <w:t>результат:</w:t>
      </w:r>
      <w:r w:rsidR="005527B2" w:rsidRPr="00D30204">
        <w:rPr>
          <w:b/>
          <w:bCs/>
          <w:sz w:val="28"/>
          <w:szCs w:val="28"/>
        </w:rPr>
        <w:t xml:space="preserve"> </w:t>
      </w:r>
      <w:r w:rsidR="005527B2" w:rsidRPr="005527B2">
        <w:rPr>
          <w:sz w:val="28"/>
          <w:szCs w:val="28"/>
        </w:rPr>
        <w:t>к</w:t>
      </w:r>
      <w:r w:rsidRPr="00B75300">
        <w:rPr>
          <w:rFonts w:ascii="Liberation Serif" w:hAnsi="Liberation Serif"/>
          <w:sz w:val="28"/>
          <w:szCs w:val="28"/>
        </w:rPr>
        <w:t xml:space="preserve"> факторам</w:t>
      </w:r>
      <w:r w:rsidRPr="00B75300">
        <w:rPr>
          <w:sz w:val="28"/>
          <w:szCs w:val="28"/>
        </w:rPr>
        <w:t>, повышающим эффективность управления развитием конкурентоспособности учреждений среднего профессионального образования,</w:t>
      </w:r>
      <w:r w:rsidRPr="00B75300">
        <w:rPr>
          <w:b/>
          <w:bCs/>
          <w:sz w:val="28"/>
          <w:szCs w:val="28"/>
        </w:rPr>
        <w:t xml:space="preserve"> </w:t>
      </w:r>
      <w:r w:rsidRPr="00B75300">
        <w:rPr>
          <w:rFonts w:ascii="Liberation Serif" w:hAnsi="Liberation Serif"/>
          <w:sz w:val="28"/>
          <w:szCs w:val="28"/>
        </w:rPr>
        <w:t xml:space="preserve">относится: </w:t>
      </w:r>
    </w:p>
    <w:p w14:paraId="70DA8DBE" w14:textId="77777777" w:rsidR="00AF2446" w:rsidRPr="00B75300" w:rsidRDefault="00AF2446" w:rsidP="00A83740">
      <w:pPr>
        <w:pStyle w:val="a5"/>
        <w:widowControl/>
        <w:numPr>
          <w:ilvl w:val="0"/>
          <w:numId w:val="2"/>
        </w:numPr>
        <w:autoSpaceDE/>
        <w:autoSpaceDN/>
        <w:spacing w:after="3" w:line="260" w:lineRule="auto"/>
        <w:ind w:left="0" w:right="36" w:firstLine="426"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обеспечена перманентная инновационная направленность учреждения среднего профессионального образования;</w:t>
      </w:r>
    </w:p>
    <w:p w14:paraId="0B7CB12E" w14:textId="77777777" w:rsidR="00AF2446" w:rsidRPr="00B75300" w:rsidRDefault="00AF2446" w:rsidP="00A83740">
      <w:pPr>
        <w:widowControl/>
        <w:numPr>
          <w:ilvl w:val="0"/>
          <w:numId w:val="1"/>
        </w:numPr>
        <w:tabs>
          <w:tab w:val="left" w:pos="567"/>
        </w:tabs>
        <w:autoSpaceDE/>
        <w:autoSpaceDN/>
        <w:spacing w:after="3" w:line="260" w:lineRule="auto"/>
        <w:ind w:right="36" w:firstLine="350"/>
        <w:jc w:val="both"/>
        <w:rPr>
          <w:sz w:val="28"/>
          <w:szCs w:val="28"/>
        </w:rPr>
      </w:pPr>
      <w:r w:rsidRPr="00B75300">
        <w:rPr>
          <w:sz w:val="28"/>
          <w:szCs w:val="28"/>
        </w:rPr>
        <w:t>реализована системная интеграция управления процессом развития конкурентоспособности учреждения среднего профессионального образования, позволяющая синхронизировать основные процессы его жизнедеятельности, модели планирования и управления на основе единого информационно-аналитического центра (портала), корпоративной автоматизированной информационной системы и единых инфо-коммуникационных каналов с субъектами профессионального образования;</w:t>
      </w:r>
    </w:p>
    <w:p w14:paraId="49A5EEA1" w14:textId="77777777" w:rsidR="00AF2446" w:rsidRPr="00B75300" w:rsidRDefault="00AF2446" w:rsidP="00A83740">
      <w:pPr>
        <w:widowControl/>
        <w:numPr>
          <w:ilvl w:val="0"/>
          <w:numId w:val="1"/>
        </w:numPr>
        <w:autoSpaceDE/>
        <w:autoSpaceDN/>
        <w:spacing w:after="3" w:line="260" w:lineRule="auto"/>
        <w:ind w:right="36" w:firstLine="414"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осуществлено распознание, анализ, прогнозирование и управление процессами самоорганизации; сбалансировано взаимодействие интересов участников образовательных процессов и всего социального окружения;</w:t>
      </w:r>
    </w:p>
    <w:p w14:paraId="7DC063D0" w14:textId="77777777" w:rsidR="00AF2446" w:rsidRPr="00B75300" w:rsidRDefault="00AF2446" w:rsidP="00A83740">
      <w:pPr>
        <w:widowControl/>
        <w:numPr>
          <w:ilvl w:val="0"/>
          <w:numId w:val="1"/>
        </w:numPr>
        <w:autoSpaceDE/>
        <w:autoSpaceDN/>
        <w:spacing w:after="3" w:line="260" w:lineRule="auto"/>
        <w:ind w:right="36" w:firstLine="350"/>
        <w:jc w:val="both"/>
        <w:rPr>
          <w:sz w:val="28"/>
          <w:szCs w:val="28"/>
        </w:rPr>
      </w:pPr>
      <w:r w:rsidRPr="00B75300">
        <w:rPr>
          <w:sz w:val="28"/>
          <w:szCs w:val="28"/>
        </w:rPr>
        <w:t>разработана и внедрена комплексная программа оптимизации управления развитием конкурентоспособности учреждения среднего профессионального образования.</w:t>
      </w:r>
    </w:p>
    <w:p w14:paraId="58C20DC9" w14:textId="7D22AB51" w:rsidR="00AF2446" w:rsidRPr="00B75300" w:rsidRDefault="00AF2446" w:rsidP="00AF2446">
      <w:pPr>
        <w:pStyle w:val="a3"/>
        <w:ind w:right="-1" w:firstLine="595"/>
        <w:jc w:val="both"/>
      </w:pPr>
      <w:r w:rsidRPr="00B75300">
        <w:t>Критерии</w:t>
      </w:r>
      <w:r w:rsidRPr="00B75300">
        <w:rPr>
          <w:spacing w:val="-7"/>
        </w:rPr>
        <w:t xml:space="preserve"> </w:t>
      </w:r>
      <w:r w:rsidRPr="00B75300">
        <w:t>оценивания: максимальное соответствие предложенному перечню</w:t>
      </w:r>
    </w:p>
    <w:p w14:paraId="2797AF2A" w14:textId="77777777" w:rsidR="00AF2446" w:rsidRPr="00B75300" w:rsidRDefault="00AF2446" w:rsidP="00AF244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</w:p>
    <w:p w14:paraId="677BBA8B" w14:textId="77777777" w:rsidR="00AF2446" w:rsidRPr="00B75300" w:rsidRDefault="00AF2446" w:rsidP="00AF2446">
      <w:pPr>
        <w:spacing w:line="251" w:lineRule="exact"/>
        <w:jc w:val="both"/>
        <w:rPr>
          <w:sz w:val="28"/>
          <w:szCs w:val="28"/>
        </w:rPr>
      </w:pPr>
    </w:p>
    <w:p w14:paraId="10B04D9A" w14:textId="77777777" w:rsidR="00AF2446" w:rsidRPr="00D51940" w:rsidRDefault="00AF2446" w:rsidP="00AF2446">
      <w:pPr>
        <w:jc w:val="both"/>
        <w:rPr>
          <w:rFonts w:eastAsia="Calibri"/>
          <w:bCs/>
          <w:i/>
          <w:iCs/>
          <w:sz w:val="28"/>
          <w:szCs w:val="28"/>
        </w:rPr>
      </w:pPr>
      <w:r>
        <w:rPr>
          <w:sz w:val="28"/>
          <w:szCs w:val="28"/>
        </w:rPr>
        <w:t>4</w:t>
      </w:r>
      <w:r w:rsidRPr="00B75300">
        <w:rPr>
          <w:sz w:val="28"/>
          <w:szCs w:val="28"/>
        </w:rPr>
        <w:t>.</w:t>
      </w:r>
      <w:r w:rsidRPr="006359B0">
        <w:rPr>
          <w:rFonts w:eastAsia="Calibri"/>
          <w:bCs/>
          <w:i/>
          <w:iCs/>
          <w:sz w:val="28"/>
          <w:szCs w:val="28"/>
        </w:rPr>
        <w:t xml:space="preserve"> </w:t>
      </w:r>
      <w:bookmarkStart w:id="0" w:name="_Hlk192366640"/>
      <w:r w:rsidRPr="00D51940">
        <w:rPr>
          <w:rFonts w:eastAsia="Calibri"/>
          <w:bCs/>
          <w:i/>
          <w:iCs/>
          <w:sz w:val="28"/>
          <w:szCs w:val="28"/>
        </w:rPr>
        <w:t>Дайте развернутый ответ на вопрос:</w:t>
      </w:r>
    </w:p>
    <w:bookmarkEnd w:id="0"/>
    <w:p w14:paraId="569DC97C" w14:textId="36133D3C" w:rsidR="00AF2446" w:rsidRDefault="00AF2446" w:rsidP="00AF2446">
      <w:pPr>
        <w:pStyle w:val="1"/>
        <w:tabs>
          <w:tab w:val="left" w:pos="1417"/>
          <w:tab w:val="left" w:pos="2552"/>
        </w:tabs>
        <w:spacing w:before="3"/>
        <w:ind w:left="0" w:firstLine="0"/>
        <w:jc w:val="both"/>
        <w:rPr>
          <w:b w:val="0"/>
          <w:bCs w:val="0"/>
          <w:sz w:val="28"/>
          <w:szCs w:val="28"/>
        </w:rPr>
      </w:pPr>
      <w:r w:rsidRPr="00B75300">
        <w:rPr>
          <w:b w:val="0"/>
          <w:bCs w:val="0"/>
          <w:sz w:val="28"/>
          <w:szCs w:val="28"/>
        </w:rPr>
        <w:t>Определить экономические</w:t>
      </w:r>
      <w:r w:rsidRPr="00B75300">
        <w:rPr>
          <w:sz w:val="28"/>
          <w:szCs w:val="28"/>
        </w:rPr>
        <w:t xml:space="preserve"> </w:t>
      </w:r>
      <w:r w:rsidRPr="00B75300">
        <w:rPr>
          <w:b w:val="0"/>
          <w:bCs w:val="0"/>
          <w:sz w:val="28"/>
          <w:szCs w:val="28"/>
        </w:rPr>
        <w:t xml:space="preserve">критерии эффективности управленческого решения в рамках разработки и реализации плана стратегического развития образовательного учреждения </w:t>
      </w:r>
    </w:p>
    <w:p w14:paraId="70CFC5C4" w14:textId="3231255D" w:rsidR="00A2160C" w:rsidRPr="00A2160C" w:rsidRDefault="00A2160C" w:rsidP="00A2160C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Время выполнения – 20 мин.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8"/>
      </w:tblGrid>
      <w:tr w:rsidR="00AF2446" w:rsidRPr="00B75300" w14:paraId="7DAC4664" w14:textId="77777777" w:rsidTr="004C7B26">
        <w:trPr>
          <w:tblCellSpacing w:w="15" w:type="dxa"/>
        </w:trPr>
        <w:tc>
          <w:tcPr>
            <w:tcW w:w="4970" w:type="pct"/>
            <w:vAlign w:val="center"/>
          </w:tcPr>
          <w:p w14:paraId="1A9C6A72" w14:textId="681E2C09" w:rsidR="00AF2446" w:rsidRPr="005527B2" w:rsidRDefault="00AF2446" w:rsidP="005527B2">
            <w:pPr>
              <w:widowControl/>
              <w:autoSpaceDE/>
              <w:autoSpaceDN/>
              <w:contextualSpacing/>
              <w:jc w:val="both"/>
              <w:rPr>
                <w:b/>
                <w:bCs/>
                <w:sz w:val="28"/>
                <w:szCs w:val="28"/>
              </w:rPr>
            </w:pPr>
            <w:r w:rsidRPr="00D30204">
              <w:rPr>
                <w:sz w:val="28"/>
                <w:szCs w:val="28"/>
              </w:rPr>
              <w:t>Ожидаемый результат:</w:t>
            </w:r>
            <w:r w:rsidRPr="00D30204">
              <w:rPr>
                <w:b/>
                <w:bCs/>
                <w:sz w:val="28"/>
                <w:szCs w:val="28"/>
              </w:rPr>
              <w:t xml:space="preserve"> </w:t>
            </w:r>
            <w:r w:rsidR="005527B2">
              <w:rPr>
                <w:sz w:val="28"/>
                <w:szCs w:val="28"/>
              </w:rPr>
              <w:t>о</w:t>
            </w:r>
            <w:r w:rsidRPr="00B75300">
              <w:rPr>
                <w:sz w:val="28"/>
                <w:szCs w:val="28"/>
              </w:rPr>
              <w:t>ценить эффективность управленческого решения можно с использованием следующих экономических критериев: надо понять, какое решение приведет к получению выгоды (прибыли, пользы), какое может принести вред (ущерб, убытки), будет ли отдача сейчас или позже. Выбор и реализация каждого решения в рамках стратегического плана связаны с расходом энергии, ресурсов (финансовых, материальных, трудовых) и времени, и поэтому оно обязательно должно иметь позитивные результаты.</w:t>
            </w:r>
          </w:p>
        </w:tc>
      </w:tr>
    </w:tbl>
    <w:p w14:paraId="55156642" w14:textId="4A478F28" w:rsidR="00AF2446" w:rsidRPr="00B75300" w:rsidRDefault="00AF2446" w:rsidP="00AF2446">
      <w:pPr>
        <w:spacing w:line="261" w:lineRule="exact"/>
        <w:jc w:val="both"/>
        <w:rPr>
          <w:sz w:val="28"/>
          <w:szCs w:val="28"/>
        </w:rPr>
      </w:pPr>
      <w:r w:rsidRPr="00B75300">
        <w:rPr>
          <w:sz w:val="28"/>
          <w:szCs w:val="28"/>
        </w:rPr>
        <w:t>Критерии</w:t>
      </w:r>
      <w:r w:rsidRPr="00B75300">
        <w:rPr>
          <w:spacing w:val="-7"/>
          <w:sz w:val="28"/>
          <w:szCs w:val="28"/>
        </w:rPr>
        <w:t xml:space="preserve"> </w:t>
      </w:r>
      <w:r w:rsidRPr="00B75300">
        <w:rPr>
          <w:sz w:val="28"/>
          <w:szCs w:val="28"/>
        </w:rPr>
        <w:t>оценивания: максимальное соответствие представленному перечню</w:t>
      </w:r>
    </w:p>
    <w:p w14:paraId="3100DC9A" w14:textId="77777777" w:rsidR="00AF2446" w:rsidRPr="00B75300" w:rsidRDefault="00AF2446" w:rsidP="00AF2446">
      <w:pPr>
        <w:tabs>
          <w:tab w:val="left" w:pos="284"/>
        </w:tabs>
        <w:ind w:right="49"/>
        <w:jc w:val="both"/>
        <w:rPr>
          <w:sz w:val="28"/>
          <w:szCs w:val="28"/>
        </w:rPr>
      </w:pPr>
      <w:r w:rsidRPr="00B75300">
        <w:rPr>
          <w:sz w:val="28"/>
          <w:szCs w:val="28"/>
        </w:rPr>
        <w:t xml:space="preserve">Компетенции (индикаторы): </w:t>
      </w:r>
      <w:r w:rsidRPr="00B75300">
        <w:rPr>
          <w:bCs/>
          <w:iCs/>
          <w:sz w:val="28"/>
          <w:szCs w:val="28"/>
        </w:rPr>
        <w:t xml:space="preserve">ПК-2 </w:t>
      </w:r>
      <w:r w:rsidRPr="00B75300">
        <w:rPr>
          <w:bCs/>
          <w:sz w:val="28"/>
          <w:szCs w:val="28"/>
        </w:rPr>
        <w:t>(</w:t>
      </w:r>
      <w:r w:rsidRPr="00B75300">
        <w:rPr>
          <w:sz w:val="28"/>
          <w:szCs w:val="28"/>
          <w:lang w:eastAsia="ru-RU"/>
        </w:rPr>
        <w:t>ПК-2.1</w:t>
      </w:r>
      <w:r w:rsidRPr="00B75300">
        <w:rPr>
          <w:bCs/>
          <w:sz w:val="28"/>
          <w:szCs w:val="28"/>
        </w:rPr>
        <w:t>)</w:t>
      </w:r>
      <w:r w:rsidRPr="00B75300">
        <w:rPr>
          <w:sz w:val="28"/>
          <w:szCs w:val="28"/>
        </w:rPr>
        <w:t xml:space="preserve"> </w:t>
      </w:r>
      <w:bookmarkStart w:id="1" w:name="_GoBack"/>
      <w:bookmarkEnd w:id="1"/>
    </w:p>
    <w:sectPr w:rsidR="00AF2446" w:rsidRPr="00B75300" w:rsidSect="00B75300">
      <w:type w:val="continuous"/>
      <w:pgSz w:w="11910" w:h="16840"/>
      <w:pgMar w:top="1134" w:right="851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AED920" w14:textId="77777777" w:rsidR="004072AC" w:rsidRPr="00070EB5" w:rsidRDefault="004072AC" w:rsidP="006E7D8A">
      <w:r w:rsidRPr="00070EB5">
        <w:separator/>
      </w:r>
    </w:p>
  </w:endnote>
  <w:endnote w:type="continuationSeparator" w:id="0">
    <w:p w14:paraId="30BEA826" w14:textId="77777777" w:rsidR="004072AC" w:rsidRPr="00070EB5" w:rsidRDefault="004072AC" w:rsidP="006E7D8A">
      <w:r w:rsidRPr="00070E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967F1A" w14:textId="77777777" w:rsidR="004072AC" w:rsidRPr="00070EB5" w:rsidRDefault="004072AC" w:rsidP="006E7D8A">
      <w:r w:rsidRPr="00070EB5">
        <w:separator/>
      </w:r>
    </w:p>
  </w:footnote>
  <w:footnote w:type="continuationSeparator" w:id="0">
    <w:p w14:paraId="70B11306" w14:textId="77777777" w:rsidR="004072AC" w:rsidRPr="00070EB5" w:rsidRDefault="004072AC" w:rsidP="006E7D8A">
      <w:r w:rsidRPr="00070EB5"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91DA3"/>
    <w:multiLevelType w:val="hybridMultilevel"/>
    <w:tmpl w:val="3C66A344"/>
    <w:lvl w:ilvl="0" w:tplc="FC90B2EE">
      <w:start w:val="1"/>
      <w:numFmt w:val="bullet"/>
      <w:lvlText w:val="–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41416">
      <w:start w:val="1"/>
      <w:numFmt w:val="bullet"/>
      <w:lvlText w:val="o"/>
      <w:lvlJc w:val="left"/>
      <w:pPr>
        <w:ind w:left="1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109722">
      <w:start w:val="1"/>
      <w:numFmt w:val="bullet"/>
      <w:lvlText w:val="▪"/>
      <w:lvlJc w:val="left"/>
      <w:pPr>
        <w:ind w:left="2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E2393E">
      <w:start w:val="1"/>
      <w:numFmt w:val="bullet"/>
      <w:lvlText w:val="•"/>
      <w:lvlJc w:val="left"/>
      <w:pPr>
        <w:ind w:left="2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8A2323E">
      <w:start w:val="1"/>
      <w:numFmt w:val="bullet"/>
      <w:lvlText w:val="o"/>
      <w:lvlJc w:val="left"/>
      <w:pPr>
        <w:ind w:left="3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18047A8">
      <w:start w:val="1"/>
      <w:numFmt w:val="bullet"/>
      <w:lvlText w:val="▪"/>
      <w:lvlJc w:val="left"/>
      <w:pPr>
        <w:ind w:left="4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A0B4">
      <w:start w:val="1"/>
      <w:numFmt w:val="bullet"/>
      <w:lvlText w:val="•"/>
      <w:lvlJc w:val="left"/>
      <w:pPr>
        <w:ind w:left="5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3619C0">
      <w:start w:val="1"/>
      <w:numFmt w:val="bullet"/>
      <w:lvlText w:val="o"/>
      <w:lvlJc w:val="left"/>
      <w:pPr>
        <w:ind w:left="5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BC8FB2">
      <w:start w:val="1"/>
      <w:numFmt w:val="bullet"/>
      <w:lvlText w:val="▪"/>
      <w:lvlJc w:val="left"/>
      <w:pPr>
        <w:ind w:left="6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2C5A73"/>
    <w:multiLevelType w:val="hybridMultilevel"/>
    <w:tmpl w:val="7C0E8284"/>
    <w:lvl w:ilvl="0" w:tplc="5FD83DE0">
      <w:start w:val="1"/>
      <w:numFmt w:val="bullet"/>
      <w:lvlText w:val=""/>
      <w:lvlJc w:val="left"/>
      <w:pPr>
        <w:ind w:left="10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793"/>
    <w:rsid w:val="000112A8"/>
    <w:rsid w:val="000119A5"/>
    <w:rsid w:val="0001294F"/>
    <w:rsid w:val="000513FC"/>
    <w:rsid w:val="000678D0"/>
    <w:rsid w:val="00070EB5"/>
    <w:rsid w:val="000728E4"/>
    <w:rsid w:val="00073E66"/>
    <w:rsid w:val="000771BA"/>
    <w:rsid w:val="00093384"/>
    <w:rsid w:val="00097563"/>
    <w:rsid w:val="000A4635"/>
    <w:rsid w:val="000A49DC"/>
    <w:rsid w:val="000B67B1"/>
    <w:rsid w:val="000C1E0A"/>
    <w:rsid w:val="000C3C00"/>
    <w:rsid w:val="000C64D4"/>
    <w:rsid w:val="000D448F"/>
    <w:rsid w:val="000D6CB3"/>
    <w:rsid w:val="000D7C35"/>
    <w:rsid w:val="000E5566"/>
    <w:rsid w:val="000E739D"/>
    <w:rsid w:val="000F4905"/>
    <w:rsid w:val="00103D8C"/>
    <w:rsid w:val="00113A5C"/>
    <w:rsid w:val="0011469E"/>
    <w:rsid w:val="0011606E"/>
    <w:rsid w:val="001201B0"/>
    <w:rsid w:val="001234F5"/>
    <w:rsid w:val="0012796B"/>
    <w:rsid w:val="00145EAC"/>
    <w:rsid w:val="00152469"/>
    <w:rsid w:val="00170461"/>
    <w:rsid w:val="0018122B"/>
    <w:rsid w:val="00184892"/>
    <w:rsid w:val="00192B0F"/>
    <w:rsid w:val="00197C7B"/>
    <w:rsid w:val="001C40A2"/>
    <w:rsid w:val="001D3927"/>
    <w:rsid w:val="00231D55"/>
    <w:rsid w:val="00235F0A"/>
    <w:rsid w:val="00241AF8"/>
    <w:rsid w:val="002504A1"/>
    <w:rsid w:val="00250A27"/>
    <w:rsid w:val="00257A63"/>
    <w:rsid w:val="00257B46"/>
    <w:rsid w:val="00261E0F"/>
    <w:rsid w:val="00262EDB"/>
    <w:rsid w:val="00284D49"/>
    <w:rsid w:val="0028774C"/>
    <w:rsid w:val="0029155A"/>
    <w:rsid w:val="002933B7"/>
    <w:rsid w:val="002A1696"/>
    <w:rsid w:val="002A2E14"/>
    <w:rsid w:val="002A6518"/>
    <w:rsid w:val="002B46A2"/>
    <w:rsid w:val="002B4DA1"/>
    <w:rsid w:val="002C0CFA"/>
    <w:rsid w:val="002D699B"/>
    <w:rsid w:val="002D7458"/>
    <w:rsid w:val="00323FD3"/>
    <w:rsid w:val="0033456F"/>
    <w:rsid w:val="00342E4A"/>
    <w:rsid w:val="003513D2"/>
    <w:rsid w:val="00367683"/>
    <w:rsid w:val="00374BD7"/>
    <w:rsid w:val="003854CB"/>
    <w:rsid w:val="003A4B7D"/>
    <w:rsid w:val="003B01AA"/>
    <w:rsid w:val="003C6B51"/>
    <w:rsid w:val="003D26C4"/>
    <w:rsid w:val="003D28E1"/>
    <w:rsid w:val="003D4834"/>
    <w:rsid w:val="003D71AF"/>
    <w:rsid w:val="003E7A72"/>
    <w:rsid w:val="004040F3"/>
    <w:rsid w:val="004072AC"/>
    <w:rsid w:val="004530E4"/>
    <w:rsid w:val="00467427"/>
    <w:rsid w:val="00471147"/>
    <w:rsid w:val="00481E4F"/>
    <w:rsid w:val="004A6F6F"/>
    <w:rsid w:val="004B0D12"/>
    <w:rsid w:val="004B125D"/>
    <w:rsid w:val="004C0E00"/>
    <w:rsid w:val="004E4BE6"/>
    <w:rsid w:val="004E6416"/>
    <w:rsid w:val="004F6CB3"/>
    <w:rsid w:val="005045B3"/>
    <w:rsid w:val="005138C2"/>
    <w:rsid w:val="00515AB7"/>
    <w:rsid w:val="00521866"/>
    <w:rsid w:val="00524757"/>
    <w:rsid w:val="005527B2"/>
    <w:rsid w:val="00562D5A"/>
    <w:rsid w:val="005879DE"/>
    <w:rsid w:val="005A2250"/>
    <w:rsid w:val="005A391F"/>
    <w:rsid w:val="005C02F1"/>
    <w:rsid w:val="005E0726"/>
    <w:rsid w:val="005E237C"/>
    <w:rsid w:val="006021D7"/>
    <w:rsid w:val="00612A68"/>
    <w:rsid w:val="006359B0"/>
    <w:rsid w:val="00636BC4"/>
    <w:rsid w:val="0065138E"/>
    <w:rsid w:val="00665D3B"/>
    <w:rsid w:val="006712D4"/>
    <w:rsid w:val="00672597"/>
    <w:rsid w:val="00675E5B"/>
    <w:rsid w:val="006834B5"/>
    <w:rsid w:val="0068604B"/>
    <w:rsid w:val="0068689A"/>
    <w:rsid w:val="00686A3A"/>
    <w:rsid w:val="006936BF"/>
    <w:rsid w:val="006A4E45"/>
    <w:rsid w:val="006B1B12"/>
    <w:rsid w:val="006C0452"/>
    <w:rsid w:val="006C60A2"/>
    <w:rsid w:val="006D1E97"/>
    <w:rsid w:val="006D5DA5"/>
    <w:rsid w:val="006E2E98"/>
    <w:rsid w:val="006E7D8A"/>
    <w:rsid w:val="00701747"/>
    <w:rsid w:val="00723942"/>
    <w:rsid w:val="00731DFB"/>
    <w:rsid w:val="0073294A"/>
    <w:rsid w:val="00733250"/>
    <w:rsid w:val="0073434C"/>
    <w:rsid w:val="00735DCB"/>
    <w:rsid w:val="00736C30"/>
    <w:rsid w:val="0074758A"/>
    <w:rsid w:val="0075185D"/>
    <w:rsid w:val="00755CCA"/>
    <w:rsid w:val="00755F02"/>
    <w:rsid w:val="00780931"/>
    <w:rsid w:val="00797B31"/>
    <w:rsid w:val="007A2765"/>
    <w:rsid w:val="007A3F90"/>
    <w:rsid w:val="007E4DF8"/>
    <w:rsid w:val="007E514F"/>
    <w:rsid w:val="007F0C59"/>
    <w:rsid w:val="00816357"/>
    <w:rsid w:val="00820A29"/>
    <w:rsid w:val="00825C0A"/>
    <w:rsid w:val="00844D4F"/>
    <w:rsid w:val="008557B7"/>
    <w:rsid w:val="00863FF9"/>
    <w:rsid w:val="00872CF7"/>
    <w:rsid w:val="008749B7"/>
    <w:rsid w:val="00887912"/>
    <w:rsid w:val="008A18FB"/>
    <w:rsid w:val="008A759B"/>
    <w:rsid w:val="008E4C5F"/>
    <w:rsid w:val="008E718B"/>
    <w:rsid w:val="00901224"/>
    <w:rsid w:val="00906BBA"/>
    <w:rsid w:val="00931E15"/>
    <w:rsid w:val="00935899"/>
    <w:rsid w:val="00961028"/>
    <w:rsid w:val="009615E5"/>
    <w:rsid w:val="00965C34"/>
    <w:rsid w:val="00967D4B"/>
    <w:rsid w:val="00971FB6"/>
    <w:rsid w:val="00985F93"/>
    <w:rsid w:val="0098722E"/>
    <w:rsid w:val="009A068C"/>
    <w:rsid w:val="009C626E"/>
    <w:rsid w:val="009D1EC8"/>
    <w:rsid w:val="009F5D73"/>
    <w:rsid w:val="00A06D24"/>
    <w:rsid w:val="00A15163"/>
    <w:rsid w:val="00A2160C"/>
    <w:rsid w:val="00A41A5D"/>
    <w:rsid w:val="00A47403"/>
    <w:rsid w:val="00A73AE1"/>
    <w:rsid w:val="00A83740"/>
    <w:rsid w:val="00A918E8"/>
    <w:rsid w:val="00A94967"/>
    <w:rsid w:val="00AA5138"/>
    <w:rsid w:val="00AB0048"/>
    <w:rsid w:val="00AB1672"/>
    <w:rsid w:val="00AD5AA1"/>
    <w:rsid w:val="00AE2C93"/>
    <w:rsid w:val="00AE612E"/>
    <w:rsid w:val="00AF2446"/>
    <w:rsid w:val="00B03729"/>
    <w:rsid w:val="00B07F72"/>
    <w:rsid w:val="00B11F7C"/>
    <w:rsid w:val="00B1416E"/>
    <w:rsid w:val="00B17685"/>
    <w:rsid w:val="00B34B57"/>
    <w:rsid w:val="00B462F4"/>
    <w:rsid w:val="00B51E0A"/>
    <w:rsid w:val="00B61B5C"/>
    <w:rsid w:val="00B6249F"/>
    <w:rsid w:val="00B7386A"/>
    <w:rsid w:val="00B75300"/>
    <w:rsid w:val="00B76DDF"/>
    <w:rsid w:val="00B77BB5"/>
    <w:rsid w:val="00B82B2F"/>
    <w:rsid w:val="00BB3971"/>
    <w:rsid w:val="00BC14E4"/>
    <w:rsid w:val="00BD7820"/>
    <w:rsid w:val="00BE325E"/>
    <w:rsid w:val="00BE55AC"/>
    <w:rsid w:val="00BF392A"/>
    <w:rsid w:val="00C03307"/>
    <w:rsid w:val="00C05361"/>
    <w:rsid w:val="00C22901"/>
    <w:rsid w:val="00C34DF7"/>
    <w:rsid w:val="00C501BF"/>
    <w:rsid w:val="00C521E3"/>
    <w:rsid w:val="00C574BF"/>
    <w:rsid w:val="00C5777B"/>
    <w:rsid w:val="00C6431B"/>
    <w:rsid w:val="00C67466"/>
    <w:rsid w:val="00C82A9D"/>
    <w:rsid w:val="00C8347D"/>
    <w:rsid w:val="00CA21B9"/>
    <w:rsid w:val="00CA2730"/>
    <w:rsid w:val="00CC6029"/>
    <w:rsid w:val="00D10AE9"/>
    <w:rsid w:val="00D13860"/>
    <w:rsid w:val="00D15010"/>
    <w:rsid w:val="00D15503"/>
    <w:rsid w:val="00D16B15"/>
    <w:rsid w:val="00D22CA1"/>
    <w:rsid w:val="00D2316C"/>
    <w:rsid w:val="00D30204"/>
    <w:rsid w:val="00D33188"/>
    <w:rsid w:val="00D4534F"/>
    <w:rsid w:val="00D516BB"/>
    <w:rsid w:val="00D518AD"/>
    <w:rsid w:val="00D6552D"/>
    <w:rsid w:val="00D77DDB"/>
    <w:rsid w:val="00D82748"/>
    <w:rsid w:val="00D860E4"/>
    <w:rsid w:val="00DA3A95"/>
    <w:rsid w:val="00DA7356"/>
    <w:rsid w:val="00DC2585"/>
    <w:rsid w:val="00DC6084"/>
    <w:rsid w:val="00DD5F4F"/>
    <w:rsid w:val="00DF3222"/>
    <w:rsid w:val="00E012ED"/>
    <w:rsid w:val="00E02DA6"/>
    <w:rsid w:val="00E14306"/>
    <w:rsid w:val="00E24055"/>
    <w:rsid w:val="00E256DE"/>
    <w:rsid w:val="00E2722C"/>
    <w:rsid w:val="00E452DF"/>
    <w:rsid w:val="00E538F3"/>
    <w:rsid w:val="00E634EC"/>
    <w:rsid w:val="00E72375"/>
    <w:rsid w:val="00E7313F"/>
    <w:rsid w:val="00E84CDA"/>
    <w:rsid w:val="00E932FA"/>
    <w:rsid w:val="00E95BF1"/>
    <w:rsid w:val="00E97E73"/>
    <w:rsid w:val="00EA00B7"/>
    <w:rsid w:val="00EA1D26"/>
    <w:rsid w:val="00EA75D4"/>
    <w:rsid w:val="00EC1DD7"/>
    <w:rsid w:val="00EC6944"/>
    <w:rsid w:val="00EE237A"/>
    <w:rsid w:val="00EE342F"/>
    <w:rsid w:val="00EF450E"/>
    <w:rsid w:val="00EF4A4E"/>
    <w:rsid w:val="00EF55F2"/>
    <w:rsid w:val="00EF7572"/>
    <w:rsid w:val="00F00B0D"/>
    <w:rsid w:val="00F11D58"/>
    <w:rsid w:val="00F14B44"/>
    <w:rsid w:val="00F17434"/>
    <w:rsid w:val="00F25DD5"/>
    <w:rsid w:val="00F307D1"/>
    <w:rsid w:val="00F32CEF"/>
    <w:rsid w:val="00F34F90"/>
    <w:rsid w:val="00F43EC8"/>
    <w:rsid w:val="00F54D14"/>
    <w:rsid w:val="00F55894"/>
    <w:rsid w:val="00F85D50"/>
    <w:rsid w:val="00FA3793"/>
    <w:rsid w:val="00FC5085"/>
    <w:rsid w:val="00FD6FBD"/>
    <w:rsid w:val="00FD7CA8"/>
    <w:rsid w:val="00FE102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A0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34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6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E256DE"/>
    <w:pPr>
      <w:ind w:left="908" w:hanging="557"/>
      <w:outlineLvl w:val="0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82B2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6DE"/>
    <w:rPr>
      <w:rFonts w:ascii="Times New Roman" w:eastAsia="Times New Roman" w:hAnsi="Times New Roman" w:cs="Times New Roman"/>
      <w:b/>
      <w:bCs/>
      <w:kern w:val="0"/>
      <w:sz w:val="32"/>
      <w:szCs w:val="32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E256DE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256DE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256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List Paragraph"/>
    <w:basedOn w:val="a"/>
    <w:link w:val="a6"/>
    <w:uiPriority w:val="34"/>
    <w:qFormat/>
    <w:rsid w:val="00E256DE"/>
    <w:pPr>
      <w:spacing w:before="73"/>
      <w:ind w:left="908" w:hanging="557"/>
    </w:pPr>
  </w:style>
  <w:style w:type="paragraph" w:customStyle="1" w:styleId="TableParagraph">
    <w:name w:val="Table Paragraph"/>
    <w:basedOn w:val="a"/>
    <w:uiPriority w:val="1"/>
    <w:qFormat/>
    <w:rsid w:val="00E256DE"/>
  </w:style>
  <w:style w:type="character" w:customStyle="1" w:styleId="apple-converted-space">
    <w:name w:val="apple-converted-space"/>
    <w:basedOn w:val="a0"/>
    <w:rsid w:val="00AB1672"/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3D26C4"/>
    <w:rPr>
      <w:rFonts w:ascii="Times New Roman" w:eastAsia="Times New Roman" w:hAnsi="Times New Roman" w:cs="Times New Roman"/>
      <w:kern w:val="0"/>
      <w14:ligatures w14:val="none"/>
    </w:rPr>
  </w:style>
  <w:style w:type="paragraph" w:styleId="a7">
    <w:name w:val="header"/>
    <w:basedOn w:val="a"/>
    <w:link w:val="a8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6E7D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E7D8A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ConsPlusNonformat">
    <w:name w:val="ConsPlusNonformat"/>
    <w:uiPriority w:val="99"/>
    <w:rsid w:val="000A463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Hyperlink"/>
    <w:basedOn w:val="a0"/>
    <w:uiPriority w:val="99"/>
    <w:unhideWhenUsed/>
    <w:rsid w:val="00BE55A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E55AC"/>
    <w:rPr>
      <w:color w:val="605E5C"/>
      <w:shd w:val="clear" w:color="auto" w:fill="E1DFDD"/>
    </w:rPr>
  </w:style>
  <w:style w:type="paragraph" w:styleId="ac">
    <w:name w:val="Title"/>
    <w:basedOn w:val="a"/>
    <w:link w:val="ad"/>
    <w:uiPriority w:val="10"/>
    <w:qFormat/>
    <w:rsid w:val="00F43EC8"/>
    <w:pPr>
      <w:spacing w:before="100"/>
      <w:jc w:val="right"/>
    </w:pPr>
    <w:rPr>
      <w:rFonts w:ascii="Arial" w:eastAsia="Arial" w:hAnsi="Arial" w:cs="Arial"/>
      <w:sz w:val="25"/>
      <w:szCs w:val="25"/>
    </w:rPr>
  </w:style>
  <w:style w:type="character" w:customStyle="1" w:styleId="ad">
    <w:name w:val="Название Знак"/>
    <w:basedOn w:val="a0"/>
    <w:link w:val="ac"/>
    <w:uiPriority w:val="10"/>
    <w:rsid w:val="00F43EC8"/>
    <w:rPr>
      <w:rFonts w:ascii="Arial" w:eastAsia="Arial" w:hAnsi="Arial" w:cs="Arial"/>
      <w:kern w:val="0"/>
      <w:sz w:val="25"/>
      <w:szCs w:val="25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B82B2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E067-79D6-4E1F-8045-8B9C36248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1856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Кислая</dc:creator>
  <cp:lastModifiedBy>Igor</cp:lastModifiedBy>
  <cp:revision>6</cp:revision>
  <cp:lastPrinted>2025-03-17T12:38:00Z</cp:lastPrinted>
  <dcterms:created xsi:type="dcterms:W3CDTF">2025-03-21T09:48:00Z</dcterms:created>
  <dcterms:modified xsi:type="dcterms:W3CDTF">2025-03-27T11:52:00Z</dcterms:modified>
</cp:coreProperties>
</file>