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6F1B" w14:textId="77777777" w:rsidR="00D723FE" w:rsidRPr="00D723FE" w:rsidRDefault="00D723FE" w:rsidP="00D723FE">
      <w:pPr>
        <w:pageBreakBefore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«Современные методы управления»</w:t>
      </w:r>
    </w:p>
    <w:p w14:paraId="7AE23F76" w14:textId="77777777" w:rsidR="00D723FE" w:rsidRPr="00D723FE" w:rsidRDefault="00D723FE" w:rsidP="00D723FE">
      <w:pPr>
        <w:spacing w:after="0" w:line="240" w:lineRule="auto"/>
        <w:rPr>
          <w:rFonts w:ascii="Times New Roman" w:eastAsiaTheme="minorHAnsi" w:hAnsi="Times New Roman" w:cs="Times New Roman"/>
          <w:kern w:val="2"/>
          <w:sz w:val="28"/>
          <w:szCs w:val="28"/>
          <w14:ligatures w14:val="standardContextual"/>
        </w:rPr>
      </w:pPr>
    </w:p>
    <w:p w14:paraId="54A99E35" w14:textId="77777777" w:rsidR="00D723FE" w:rsidRPr="00D723FE" w:rsidRDefault="00D723FE" w:rsidP="00D723FE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A273957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DCF692B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90250B1" w14:textId="77777777" w:rsidR="00D723FE" w:rsidRPr="00D723FE" w:rsidRDefault="00D723FE" w:rsidP="00D723FE">
      <w:pPr>
        <w:rPr>
          <w:rFonts w:eastAsiaTheme="minorHAnsi"/>
        </w:rPr>
      </w:pPr>
    </w:p>
    <w:p w14:paraId="28DE6760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D723FE">
        <w:rPr>
          <w:rFonts w:ascii="Times New Roman" w:eastAsiaTheme="minorHAnsi" w:hAnsi="Times New Roman"/>
          <w:i/>
          <w:iCs/>
          <w:sz w:val="28"/>
          <w:szCs w:val="28"/>
        </w:rPr>
        <w:t>Выберите один правильный ответ</w:t>
      </w:r>
    </w:p>
    <w:p w14:paraId="773095E1" w14:textId="77777777" w:rsidR="00D723FE" w:rsidRPr="00D723FE" w:rsidRDefault="00D723FE" w:rsidP="00D723FE">
      <w:pPr>
        <w:rPr>
          <w:rFonts w:eastAsiaTheme="minorHAnsi"/>
        </w:rPr>
      </w:pPr>
    </w:p>
    <w:p w14:paraId="1DF2C7EF" w14:textId="77777777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организацией в рыночной экономике – это:</w:t>
      </w:r>
    </w:p>
    <w:p w14:paraId="05ECE495" w14:textId="1D57B2DD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Процесс воздействия на сотрудников в процессе их деятельности</w:t>
      </w:r>
    </w:p>
    <w:p w14:paraId="6C09E9EA" w14:textId="48758221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Целенаправленное воздействие, необходимое для координации и согласования совместной деятельности в контексте достижения целей организации</w:t>
      </w:r>
    </w:p>
    <w:p w14:paraId="535FA247" w14:textId="5F0E0E84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Процесс специфической деятельности по определению целей организации</w:t>
      </w:r>
    </w:p>
    <w:p w14:paraId="16E169C4" w14:textId="47389FA5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Мотивация труда сотрудников</w:t>
      </w:r>
    </w:p>
    <w:p w14:paraId="60A3543A" w14:textId="4AC4E2C7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</w:p>
    <w:p w14:paraId="74E30E9B" w14:textId="3E6FB403" w:rsidR="00D723FE" w:rsidRPr="00D723FE" w:rsidRDefault="00D723FE" w:rsidP="00D723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bookmarkStart w:id="0" w:name="_Hlk188997585"/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 (ОПК-3.1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ОПК-3.2, ОПК 3.3</w:t>
      </w: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</w:p>
    <w:p w14:paraId="266A482F" w14:textId="77777777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5B452D5" w14:textId="5114CF8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2. Организация в рыночной экономике – это:</w:t>
      </w:r>
    </w:p>
    <w:p w14:paraId="31DA9F67" w14:textId="62515043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А) Предприятие, в целях которого учитываются цели персонала</w:t>
      </w:r>
    </w:p>
    <w:p w14:paraId="2B220D15" w14:textId="6480F394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Б) Предприятие, ориентированное на цели общества</w:t>
      </w:r>
    </w:p>
    <w:p w14:paraId="545CB03A" w14:textId="420D5B6B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В) Группа сотрудников, объединенных общими целями</w:t>
      </w:r>
    </w:p>
    <w:p w14:paraId="02E1737F" w14:textId="1578EBDE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Г) формальные и неформальные группы сотрудников</w:t>
      </w:r>
    </w:p>
    <w:p w14:paraId="1E187B1F" w14:textId="3B107EE2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Правильный 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А</w:t>
      </w:r>
    </w:p>
    <w:p w14:paraId="2C381FA5" w14:textId="182D6F0F" w:rsidR="00D723FE" w:rsidRPr="00D723FE" w:rsidRDefault="00D723FE" w:rsidP="00D723FE">
      <w:pPr>
        <w:spacing w:after="0" w:line="240" w:lineRule="auto"/>
        <w:contextualSpacing/>
        <w:jc w:val="both"/>
        <w:rPr>
          <w:rFonts w:eastAsiaTheme="minorHAnsi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7A287370" w14:textId="77777777" w:rsid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</w:p>
    <w:p w14:paraId="0022BD16" w14:textId="7E3CB63E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723FE"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3. 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Метод управления – это: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4FBC94B0" w14:textId="47936F4D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Совокупность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 приёмов и способов воздействия на управляемый опыт для достижения поставленных организацией целей</w:t>
      </w:r>
    </w:p>
    <w:p w14:paraId="10A0F76A" w14:textId="6E103F80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Существенные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>, повторяющиеся, объективные взаимосвязи явлений и процессов в хозяйственной деятельности</w:t>
      </w:r>
    </w:p>
    <w:p w14:paraId="0A404659" w14:textId="2444D6EB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В) Совокупность</w:t>
      </w: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val="zh-CN" w:eastAsia="zh-CN"/>
        </w:rPr>
        <w:t xml:space="preserve"> элементов, находящихся в отношениях и связях друг с другом, которая образует определённую целостность</w:t>
      </w:r>
    </w:p>
    <w:p w14:paraId="5ED77795" w14:textId="12971C23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723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Г) Технология управления организацией</w:t>
      </w:r>
    </w:p>
    <w:p w14:paraId="0B137243" w14:textId="77C849AE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Правильный ответ:</w:t>
      </w:r>
      <w:r w:rsidRPr="00D723FE"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 А</w:t>
      </w:r>
      <w:r w:rsidRPr="00D723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300FF17" w14:textId="3EA739D6" w:rsid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 w:rsidRPr="00D723FE"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Компетенции (индикаторы): ОПК-3 (ОПК-3.1, ОПК-3.2, ОПК 3.3)</w:t>
      </w:r>
    </w:p>
    <w:p w14:paraId="3062A381" w14:textId="77777777" w:rsidR="00D723FE" w:rsidRPr="00D723FE" w:rsidRDefault="00D723FE" w:rsidP="00D723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45A08" w14:textId="7CE186E5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4. Теоретически менеджером в организации может быть: </w:t>
      </w:r>
    </w:p>
    <w:p w14:paraId="74EEE196" w14:textId="28F27729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А) Продавец товаров и услуг</w:t>
      </w:r>
    </w:p>
    <w:p w14:paraId="0B511AED" w14:textId="32CD00AE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Б) Сотрудник организации, который контролирует режим технической и экономической безопасности</w:t>
      </w:r>
    </w:p>
    <w:p w14:paraId="4182AB12" w14:textId="77BE06C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В) Управляющий любого уровня, назначенный на должность руководством организации</w:t>
      </w:r>
    </w:p>
    <w:p w14:paraId="4CE9BB7D" w14:textId="50EDE2F4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lastRenderedPageBreak/>
        <w:t>Г) Управляющий любого уровня, имеющий профессиональную подготовку</w:t>
      </w:r>
    </w:p>
    <w:p w14:paraId="3DCA7E1B" w14:textId="2358C504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Правильный 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Г</w:t>
      </w:r>
    </w:p>
    <w:p w14:paraId="76ABB816" w14:textId="16159015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Компетенции (индикаторы): ОПК-3 (ОПК-3.1, ОПК-3.2, ОПК 3.3)</w:t>
      </w:r>
    </w:p>
    <w:p w14:paraId="54453B76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4C22039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65B0AD8" w14:textId="77777777" w:rsidR="00D723FE" w:rsidRPr="00D723FE" w:rsidRDefault="00D723FE" w:rsidP="00D723FE">
      <w:pPr>
        <w:spacing w:after="0"/>
        <w:rPr>
          <w:rFonts w:eastAsiaTheme="minorHAnsi"/>
          <w:sz w:val="28"/>
          <w:szCs w:val="28"/>
        </w:rPr>
      </w:pPr>
    </w:p>
    <w:p w14:paraId="3DBBB5AB" w14:textId="77777777" w:rsidR="00D723FE" w:rsidRPr="00D723FE" w:rsidRDefault="00D723FE" w:rsidP="00D723FE">
      <w:pPr>
        <w:spacing w:after="0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6535399C" w14:textId="77777777" w:rsidR="00D723FE" w:rsidRPr="00D723FE" w:rsidRDefault="00D723FE" w:rsidP="00D723FE">
      <w:pPr>
        <w:spacing w:after="0"/>
        <w:rPr>
          <w:rFonts w:eastAsiaTheme="minorHAnsi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F0035E" w14:textId="77777777" w:rsidR="00D723FE" w:rsidRPr="00D723FE" w:rsidRDefault="00D723FE" w:rsidP="00D723FE">
      <w:pPr>
        <w:spacing w:after="0"/>
        <w:rPr>
          <w:rFonts w:eastAsiaTheme="minorHAnsi"/>
          <w:sz w:val="28"/>
          <w:szCs w:val="28"/>
        </w:rPr>
      </w:pPr>
    </w:p>
    <w:p w14:paraId="23BE03FE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0970966"/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названием методов управления организацией и их механизмом действия</w:t>
      </w:r>
    </w:p>
    <w:tbl>
      <w:tblPr>
        <w:tblW w:w="95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329"/>
      </w:tblGrid>
      <w:tr w:rsidR="00D723FE" w:rsidRPr="00D723FE" w14:paraId="18F37E6F" w14:textId="77777777" w:rsidTr="00D723FE">
        <w:trPr>
          <w:tblHeader/>
          <w:tblCellSpacing w:w="15" w:type="dxa"/>
        </w:trPr>
        <w:tc>
          <w:tcPr>
            <w:tcW w:w="4208" w:type="dxa"/>
            <w:vAlign w:val="center"/>
          </w:tcPr>
          <w:p w14:paraId="4BABEEC1" w14:textId="77777777" w:rsidR="00D723FE" w:rsidRPr="00D723FE" w:rsidRDefault="00D723FE" w:rsidP="00D7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методов </w:t>
            </w:r>
          </w:p>
        </w:tc>
        <w:tc>
          <w:tcPr>
            <w:tcW w:w="0" w:type="auto"/>
            <w:vAlign w:val="center"/>
          </w:tcPr>
          <w:p w14:paraId="1DF346E5" w14:textId="77777777" w:rsidR="00D723FE" w:rsidRPr="00D723FE" w:rsidRDefault="00D723FE" w:rsidP="00D7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действия</w:t>
            </w:r>
          </w:p>
        </w:tc>
      </w:tr>
      <w:tr w:rsidR="00D723FE" w:rsidRPr="00D723FE" w14:paraId="114240C7" w14:textId="77777777" w:rsidTr="00D723FE">
        <w:trPr>
          <w:tblCellSpacing w:w="15" w:type="dxa"/>
        </w:trPr>
        <w:tc>
          <w:tcPr>
            <w:tcW w:w="4208" w:type="dxa"/>
            <w:vAlign w:val="center"/>
          </w:tcPr>
          <w:p w14:paraId="5046277D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Административные </w:t>
            </w:r>
          </w:p>
        </w:tc>
        <w:tc>
          <w:tcPr>
            <w:tcW w:w="0" w:type="auto"/>
            <w:vAlign w:val="center"/>
          </w:tcPr>
          <w:p w14:paraId="2E65C4F9" w14:textId="14E09F46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Посредством цен, налогов, оплаты труда</w:t>
            </w:r>
          </w:p>
        </w:tc>
      </w:tr>
      <w:tr w:rsidR="00D723FE" w:rsidRPr="00D723FE" w14:paraId="3B550332" w14:textId="77777777" w:rsidTr="00D723FE">
        <w:trPr>
          <w:tblCellSpacing w:w="15" w:type="dxa"/>
        </w:trPr>
        <w:tc>
          <w:tcPr>
            <w:tcW w:w="4208" w:type="dxa"/>
            <w:vAlign w:val="center"/>
          </w:tcPr>
          <w:p w14:paraId="35BBCE3D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Экономические</w:t>
            </w:r>
          </w:p>
        </w:tc>
        <w:tc>
          <w:tcPr>
            <w:tcW w:w="0" w:type="auto"/>
            <w:vAlign w:val="center"/>
          </w:tcPr>
          <w:p w14:paraId="00E3B9A1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Посредством приказов и распоряжений</w:t>
            </w:r>
          </w:p>
        </w:tc>
      </w:tr>
      <w:tr w:rsidR="00D723FE" w:rsidRPr="00D723FE" w14:paraId="69300D06" w14:textId="77777777" w:rsidTr="00D723FE">
        <w:trPr>
          <w:tblCellSpacing w:w="15" w:type="dxa"/>
        </w:trPr>
        <w:tc>
          <w:tcPr>
            <w:tcW w:w="4208" w:type="dxa"/>
            <w:vAlign w:val="center"/>
          </w:tcPr>
          <w:p w14:paraId="4768675D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Социально-психологические </w:t>
            </w:r>
          </w:p>
        </w:tc>
        <w:tc>
          <w:tcPr>
            <w:tcW w:w="0" w:type="auto"/>
            <w:vAlign w:val="center"/>
          </w:tcPr>
          <w:p w14:paraId="0B5223B2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Посредством учета природы человека.</w:t>
            </w:r>
          </w:p>
        </w:tc>
      </w:tr>
    </w:tbl>
    <w:p w14:paraId="73708335" w14:textId="2D45A713" w:rsidR="00D723FE" w:rsidRPr="00D723FE" w:rsidRDefault="00D723FE" w:rsidP="00D72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3-В</w:t>
      </w:r>
    </w:p>
    <w:p w14:paraId="7B9F8414" w14:textId="5926BBA1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bookmarkEnd w:id="1"/>
      <w:r w:rsidRPr="00D723FE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3DF900B5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19ADC0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названием современных методов управления организацией и их содержанием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D723FE" w:rsidRPr="00D723FE" w14:paraId="7C908142" w14:textId="77777777" w:rsidTr="00B55A90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1CF75CE6" w14:textId="77777777" w:rsidR="00D723FE" w:rsidRPr="00D723FE" w:rsidRDefault="00D723FE" w:rsidP="00D7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методов </w:t>
            </w:r>
          </w:p>
        </w:tc>
        <w:tc>
          <w:tcPr>
            <w:tcW w:w="0" w:type="auto"/>
            <w:vAlign w:val="center"/>
          </w:tcPr>
          <w:p w14:paraId="58B3960E" w14:textId="77777777" w:rsidR="00D723FE" w:rsidRPr="00D723FE" w:rsidRDefault="00D723FE" w:rsidP="00D7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723FE" w:rsidRPr="00D723FE" w14:paraId="1B8BE46F" w14:textId="77777777" w:rsidTr="00B55A90">
        <w:trPr>
          <w:tblCellSpacing w:w="15" w:type="dxa"/>
        </w:trPr>
        <w:tc>
          <w:tcPr>
            <w:tcW w:w="2932" w:type="dxa"/>
            <w:vAlign w:val="center"/>
          </w:tcPr>
          <w:p w14:paraId="4EBBA993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Системы управления производством (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ERP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10655C20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информации, обработка и передача в реальном времени</w:t>
            </w:r>
          </w:p>
        </w:tc>
      </w:tr>
      <w:tr w:rsidR="00D723FE" w:rsidRPr="00D723FE" w14:paraId="087B4111" w14:textId="77777777" w:rsidTr="00B55A90">
        <w:trPr>
          <w:tblCellSpacing w:w="15" w:type="dxa"/>
        </w:trPr>
        <w:tc>
          <w:tcPr>
            <w:tcW w:w="2932" w:type="dxa"/>
            <w:vAlign w:val="center"/>
          </w:tcPr>
          <w:p w14:paraId="60C741A0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Методы 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Lean Manufacturing</w:t>
            </w:r>
          </w:p>
        </w:tc>
        <w:tc>
          <w:tcPr>
            <w:tcW w:w="0" w:type="auto"/>
            <w:vAlign w:val="center"/>
          </w:tcPr>
          <w:p w14:paraId="572D8605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Минимизация потерь, максимизация эффективности производственных процессов</w:t>
            </w:r>
          </w:p>
        </w:tc>
      </w:tr>
      <w:tr w:rsidR="00D723FE" w:rsidRPr="00D723FE" w14:paraId="276C15A9" w14:textId="77777777" w:rsidTr="00B55A90">
        <w:trPr>
          <w:tblCellSpacing w:w="15" w:type="dxa"/>
        </w:trPr>
        <w:tc>
          <w:tcPr>
            <w:tcW w:w="2932" w:type="dxa"/>
            <w:vAlign w:val="center"/>
          </w:tcPr>
          <w:p w14:paraId="7B7BD515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Интернет-технологии вещей (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IoT</w:t>
            </w: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8AA7167" w14:textId="0151FFA8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Алгоритмы машинного обучения и ИИ</w:t>
            </w:r>
          </w:p>
        </w:tc>
        <w:tc>
          <w:tcPr>
            <w:tcW w:w="0" w:type="auto"/>
            <w:vAlign w:val="center"/>
          </w:tcPr>
          <w:p w14:paraId="1DCD501E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Сбор, обработка, анализ больших объемов данных</w:t>
            </w:r>
          </w:p>
          <w:p w14:paraId="68873E40" w14:textId="77777777" w:rsidR="00D723FE" w:rsidRPr="00D723FE" w:rsidRDefault="00D723FE" w:rsidP="00D72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Автоматизация и координация бизнес-процессов</w:t>
            </w:r>
          </w:p>
        </w:tc>
      </w:tr>
    </w:tbl>
    <w:p w14:paraId="7887CA42" w14:textId="41C98AC6" w:rsidR="00D723FE" w:rsidRPr="00D723FE" w:rsidRDefault="00D723FE" w:rsidP="00D72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7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1-Г, 2-Б, 3-А, 4-В</w:t>
      </w:r>
    </w:p>
    <w:p w14:paraId="71E7D9DA" w14:textId="28AF5705" w:rsidR="00D723FE" w:rsidRPr="00D723FE" w:rsidRDefault="00D723FE" w:rsidP="00D72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Компетенции (индикаторы): ОПК-3 (ОПК-3.1, ОПК-3.2, ОПК 3.3)</w:t>
      </w:r>
    </w:p>
    <w:p w14:paraId="669D67E5" w14:textId="69AA3434" w:rsidR="00D723FE" w:rsidRPr="00D723FE" w:rsidRDefault="00D723FE" w:rsidP="00D723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FA7A504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1D7268B7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927FB4A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1DE01250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14:paraId="382B4507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F03FFB2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1. Расположите этапы разработки управленческого решения по порядку:</w:t>
      </w:r>
    </w:p>
    <w:p w14:paraId="07754DEC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А) Определение целей разработки</w:t>
      </w:r>
    </w:p>
    <w:p w14:paraId="3A3B0CC2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Б) Выявление и описание проблемы</w:t>
      </w:r>
    </w:p>
    <w:p w14:paraId="066546E5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lastRenderedPageBreak/>
        <w:t>В) Оценка эффективности решения в обобщённом виде</w:t>
      </w:r>
    </w:p>
    <w:p w14:paraId="765D7F8D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Г) Оценка времени и ресурсов, необходимых для принятия управленческого решения</w:t>
      </w:r>
    </w:p>
    <w:p w14:paraId="7BF3458C" w14:textId="79E5B214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Правильный 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Б, А, Г, В</w:t>
      </w:r>
    </w:p>
    <w:p w14:paraId="3EBFF97B" w14:textId="0FA95E09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65D2B3A1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F42206C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2. Установите последовательность действий в принятии управленческого решения:</w:t>
      </w:r>
    </w:p>
    <w:p w14:paraId="06E2AF85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А) Выбор из числа вариантов лучшего</w:t>
      </w:r>
    </w:p>
    <w:p w14:paraId="4174447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Б) Обсуждение приемлемых вариантов</w:t>
      </w:r>
    </w:p>
    <w:p w14:paraId="2472E66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В) Утверждение ответственными лицами</w:t>
      </w:r>
    </w:p>
    <w:p w14:paraId="66FD5268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Г) Согласование выбранного варианта с внешними организациями.</w:t>
      </w:r>
    </w:p>
    <w:p w14:paraId="1F4F55F2" w14:textId="688B06C1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Правильный 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Б, А, В, Г.</w:t>
      </w:r>
    </w:p>
    <w:p w14:paraId="552C8862" w14:textId="0017766D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1F26E820" w14:textId="77777777" w:rsidR="00A24BCE" w:rsidRPr="00D723FE" w:rsidRDefault="00A24BC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879005A" w14:textId="77777777" w:rsidR="00D723FE" w:rsidRPr="00D723FE" w:rsidRDefault="00D723FE" w:rsidP="00D723FE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450F53FD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815DBD6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99F9328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79DD4D7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D723FE">
        <w:rPr>
          <w:rFonts w:ascii="Times New Roman" w:eastAsiaTheme="minorHAnsi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9F158F2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AEE14DA" w14:textId="583EE7B4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1. От личных, деловых и профессиональных навыков и качеств руководителя зависит не только производительность труда и психологический климат в организации, но и ее __________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>и _______________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AA2E057" w14:textId="1F1B29D8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Theme="minorHAnsi" w:hAnsi="Times New Roman" w:cs="Times New Roman"/>
          <w:sz w:val="28"/>
          <w:szCs w:val="28"/>
        </w:rPr>
        <w:t>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эффективность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прибыль. </w:t>
      </w:r>
    </w:p>
    <w:p w14:paraId="10576DAE" w14:textId="01C972A2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283F5D23" w14:textId="77777777" w:rsidR="00A24BCE" w:rsidRPr="00D723FE" w:rsidRDefault="00A24BC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51773C5" w14:textId="1331ECAD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2. В современной рыночной экономике, в рамках которой осуществляется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 xml:space="preserve"> ________________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, в управлении экономической деятельностью организаций важную роль играют </w:t>
      </w:r>
      <w:r w:rsidR="00A24BCE" w:rsidRPr="00D723FE">
        <w:rPr>
          <w:rFonts w:ascii="Times New Roman" w:eastAsiaTheme="minorHAnsi" w:hAnsi="Times New Roman" w:cs="Times New Roman"/>
          <w:sz w:val="28"/>
          <w:szCs w:val="28"/>
        </w:rPr>
        <w:t xml:space="preserve">методы информационных технологий – методы обработки и передачи информации. 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>__________________</w:t>
      </w:r>
    </w:p>
    <w:p w14:paraId="6FC111F3" w14:textId="62B3EF18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Theme="minorHAnsi" w:hAnsi="Times New Roman" w:cs="Times New Roman"/>
          <w:sz w:val="28"/>
          <w:szCs w:val="28"/>
        </w:rPr>
        <w:t>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24BCE" w:rsidRPr="00D723FE">
        <w:rPr>
          <w:rFonts w:ascii="Times New Roman" w:eastAsiaTheme="minorHAnsi" w:hAnsi="Times New Roman" w:cs="Times New Roman"/>
          <w:sz w:val="28"/>
          <w:szCs w:val="28"/>
        </w:rPr>
        <w:t>цифровая трансформация</w:t>
      </w:r>
    </w:p>
    <w:p w14:paraId="44579074" w14:textId="718794B0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6E4D9425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1393FC3" w14:textId="7F893D5A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3. Цель использования 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>_______________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>организацией к оценке деятельности менеджеров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="00A24BCE" w:rsidRPr="00D723FE">
        <w:rPr>
          <w:rFonts w:ascii="Times New Roman" w:eastAsiaTheme="minorHAnsi" w:hAnsi="Times New Roman" w:cs="Times New Roman"/>
          <w:sz w:val="28"/>
          <w:szCs w:val="28"/>
        </w:rPr>
        <w:t>определить, насколько сотрудник соответствует занимаемой должности, каков его потенциал.</w:t>
      </w:r>
    </w:p>
    <w:p w14:paraId="7C4FDA1A" w14:textId="67B209AA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Theme="minorHAnsi" w:hAnsi="Times New Roman" w:cs="Times New Roman"/>
          <w:sz w:val="28"/>
          <w:szCs w:val="28"/>
        </w:rPr>
        <w:t>ответ: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24BCE" w:rsidRPr="00D723FE">
        <w:rPr>
          <w:rFonts w:ascii="Times New Roman" w:eastAsiaTheme="minorHAnsi" w:hAnsi="Times New Roman" w:cs="Times New Roman"/>
          <w:sz w:val="28"/>
          <w:szCs w:val="28"/>
        </w:rPr>
        <w:t>компетентностного подхода</w:t>
      </w:r>
    </w:p>
    <w:p w14:paraId="2697B0E1" w14:textId="77858ED8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59C5E443" w14:textId="77777777" w:rsidR="00F263A0" w:rsidRPr="00D723FE" w:rsidRDefault="00F263A0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E6D9178" w14:textId="6FB811F4" w:rsidR="00A24BCE" w:rsidRPr="00A24BCE" w:rsidRDefault="00D723FE" w:rsidP="00A24BC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4. 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 xml:space="preserve">В организационном контексте понятие «коммуникация» рассматривается как процесс (коммуникация 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 xml:space="preserve"> это общение людей: обмен идеями, мыслями, намерениями, чувствами, информацией) и как ___________</w:t>
      </w:r>
      <w:r w:rsidR="00A24BCE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24BCE" w:rsidRPr="00A24BCE">
        <w:rPr>
          <w:rFonts w:ascii="Times New Roman" w:eastAsiaTheme="minorHAnsi" w:hAnsi="Times New Roman" w:cs="Times New Roman"/>
          <w:sz w:val="28"/>
          <w:szCs w:val="28"/>
        </w:rPr>
        <w:t xml:space="preserve"> (совокупность технических средств, обеспечивающих процессы передачи информации).</w:t>
      </w:r>
    </w:p>
    <w:p w14:paraId="28F73A49" w14:textId="2F583173" w:rsidR="00A24BCE" w:rsidRDefault="00A24BCE" w:rsidP="00A24BC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Правильный о</w:t>
      </w:r>
      <w:r w:rsidRPr="00A24BCE">
        <w:rPr>
          <w:rFonts w:ascii="Times New Roman" w:eastAsiaTheme="minorHAnsi" w:hAnsi="Times New Roman" w:cs="Times New Roman"/>
          <w:sz w:val="28"/>
          <w:szCs w:val="28"/>
        </w:rPr>
        <w:t>твет: объект.</w:t>
      </w:r>
    </w:p>
    <w:p w14:paraId="7FBC418F" w14:textId="4DEA7C47" w:rsidR="00D723FE" w:rsidRDefault="00D723FE" w:rsidP="00F263A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37AE9087" w14:textId="77777777" w:rsidR="00F263A0" w:rsidRPr="00D723FE" w:rsidRDefault="00F263A0" w:rsidP="00F263A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42C0587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7DD128A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71D13C5" w14:textId="540A3F99" w:rsidR="00D723FE" w:rsidRPr="00D723FE" w:rsidRDefault="00A24BCE" w:rsidP="00D723FE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i/>
          <w:iCs/>
          <w:sz w:val="28"/>
          <w:szCs w:val="28"/>
        </w:rPr>
        <w:t>Дайте о</w:t>
      </w:r>
      <w:r w:rsidR="00D723FE"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>твет на вопрос</w:t>
      </w:r>
      <w:r>
        <w:rPr>
          <w:rFonts w:ascii="Times New Roman" w:eastAsiaTheme="minorHAnsi" w:hAnsi="Times New Roman" w:cs="Times New Roman"/>
          <w:i/>
          <w:iCs/>
          <w:sz w:val="28"/>
          <w:szCs w:val="28"/>
        </w:rPr>
        <w:t>.</w:t>
      </w:r>
    </w:p>
    <w:p w14:paraId="118C4C07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E4D6BC1" w14:textId="5850D392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1. Какая главная компетенция для любого руководителя организации? </w:t>
      </w:r>
    </w:p>
    <w:p w14:paraId="0B2BA255" w14:textId="317B9C8A" w:rsidR="00D723FE" w:rsidRPr="00D723FE" w:rsidRDefault="00A24BC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24BCE">
        <w:rPr>
          <w:rFonts w:ascii="Times New Roman" w:eastAsiaTheme="minorHAnsi" w:hAnsi="Times New Roman" w:cs="Times New Roman"/>
          <w:sz w:val="28"/>
          <w:szCs w:val="28"/>
        </w:rPr>
        <w:t>Правильный ответ:</w:t>
      </w:r>
      <w:r w:rsidR="00D723FE" w:rsidRPr="00D723FE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</w:rPr>
        <w:t xml:space="preserve"> Главная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</w:rPr>
        <w:t>компетенция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</w:rPr>
        <w:t>руководителя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</w:rPr>
        <w:t>– умение и желание работать в команде, применяя эффективные механизмы мотивации, систему поощрений и внутреннего контроля. </w:t>
      </w:r>
    </w:p>
    <w:p w14:paraId="164CBA48" w14:textId="32DB9E01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2E496801" w14:textId="77777777" w:rsidR="00F263A0" w:rsidRPr="00D723FE" w:rsidRDefault="00F263A0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8931D46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2. Какие преимущества имеет развитие интернет-торговли в структуре предприятия розничной торговли?</w:t>
      </w:r>
    </w:p>
    <w:p w14:paraId="5ED6B3FC" w14:textId="08388B9D" w:rsidR="00D723FE" w:rsidRPr="00D723FE" w:rsidRDefault="00A24BC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24BCE">
        <w:rPr>
          <w:rFonts w:ascii="Times New Roman" w:eastAsiaTheme="minorHAnsi" w:hAnsi="Times New Roman" w:cs="Times New Roman"/>
          <w:sz w:val="28"/>
          <w:szCs w:val="28"/>
        </w:rPr>
        <w:t xml:space="preserve">Правильный ответ: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</w:rPr>
        <w:t>огромная потенциальная аудитория, экономия времени и комфортность покупки, совершаемой, не выходя из дома, отсутствие потребности в дорогостоящих торговых площадях, ограниченный штат работников, экономия издержек обращения, что дает возможность поддерживать конкурентные цены.</w:t>
      </w:r>
    </w:p>
    <w:p w14:paraId="6DC3B52B" w14:textId="587B477A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080A1EAC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7475D4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>3. Каковы тренды развития маркетплейсов в России?</w:t>
      </w:r>
    </w:p>
    <w:p w14:paraId="05BB0B1E" w14:textId="29339A11" w:rsidR="00D723FE" w:rsidRPr="00D723FE" w:rsidRDefault="00A24BC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A24BCE">
        <w:rPr>
          <w:rFonts w:ascii="Times New Roman" w:eastAsiaTheme="minorHAnsi" w:hAnsi="Times New Roman" w:cs="Times New Roman"/>
          <w:sz w:val="28"/>
          <w:szCs w:val="28"/>
        </w:rPr>
        <w:t xml:space="preserve">Правильный ответ: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Рост аудитории и оборота.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Развитие инфраструктуры и сервисов. Маркетплейсы активно наращивают складские площади, количество пунктов выдачи заказов и курьерских служб.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Улучшение качества обслуживания и повышение доверия к площадкам.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Маркетплейсы внедряют различные механизмы, которые помогают защитить права и интересы продавцов и покупателей.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3FE"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Внедрение новых технологий и инноваций. Одной из самых перспективных технологий является искусственный интеллект (ИИ).</w:t>
      </w:r>
    </w:p>
    <w:p w14:paraId="4C33A55A" w14:textId="4B12F726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31A04812" w14:textId="77777777" w:rsidR="00F263A0" w:rsidRPr="00D723FE" w:rsidRDefault="00F263A0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45B5D69" w14:textId="77777777" w:rsidR="00D723FE" w:rsidRPr="00D723FE" w:rsidRDefault="00D723FE" w:rsidP="00D723FE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2" w:name="_Hlk191105458"/>
      <w:r w:rsidRPr="00D723FE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01B7EAD" w14:textId="77777777" w:rsidR="00D723FE" w:rsidRPr="00D723FE" w:rsidRDefault="00D723FE" w:rsidP="00D723FE">
      <w:pPr>
        <w:tabs>
          <w:tab w:val="left" w:pos="1185"/>
        </w:tabs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</w:p>
    <w:p w14:paraId="69D7A4A9" w14:textId="3BAA4E6D" w:rsidR="00D723FE" w:rsidRPr="00D723FE" w:rsidRDefault="00D723FE" w:rsidP="00D723FE">
      <w:pPr>
        <w:tabs>
          <w:tab w:val="left" w:pos="118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i/>
          <w:iCs/>
          <w:sz w:val="28"/>
          <w:szCs w:val="28"/>
        </w:rPr>
        <w:t xml:space="preserve">Дайте развернутый ответ на вопрос. </w:t>
      </w:r>
    </w:p>
    <w:p w14:paraId="10D4E44E" w14:textId="77777777" w:rsidR="00D723FE" w:rsidRPr="00D723FE" w:rsidRDefault="00D723FE" w:rsidP="00D723FE">
      <w:pPr>
        <w:tabs>
          <w:tab w:val="left" w:pos="118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2472FF2" w14:textId="563ADB91" w:rsidR="00D723FE" w:rsidRPr="00D723FE" w:rsidRDefault="00D723FE" w:rsidP="00D723FE">
      <w:pPr>
        <w:tabs>
          <w:tab w:val="center" w:pos="467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1. Какие преимущества и недостатки имеет компетентностный подход к оценке менеджеров? </w:t>
      </w:r>
    </w:p>
    <w:p w14:paraId="2B062A09" w14:textId="77777777" w:rsidR="00A24BCE" w:rsidRPr="00A24BCE" w:rsidRDefault="00A24BCE" w:rsidP="00A24B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CE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26876560" w14:textId="77777777" w:rsidR="00A24BCE" w:rsidRPr="00A24BCE" w:rsidRDefault="00A24BCE" w:rsidP="00A24B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CE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D4280AA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Преимущества:</w:t>
      </w:r>
    </w:p>
    <w:p w14:paraId="7B4EED5E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Лучшее понимание того, что делает сотрудник и какие качества ему нужны, а также какие требования к нему предъявляют. </w:t>
      </w:r>
    </w:p>
    <w:p w14:paraId="1DF539D8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Возможность получения обратной связи о собственных сильных и слабых сторонах, общем потенциале и карьерных перспективах. </w:t>
      </w:r>
    </w:p>
    <w:p w14:paraId="63B8CF56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Недостатки:</w:t>
      </w:r>
    </w:p>
    <w:p w14:paraId="43F6F51A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lastRenderedPageBreak/>
        <w:t>Долгий и трудозатратный предварительный процесс, включающий подготовку перечня компетенций, создание группы профессионалов и их обучение.</w:t>
      </w:r>
    </w:p>
    <w:p w14:paraId="7425BEA2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Детальная оценка каждого критерия, уровня его выраженности — трудозатратный и дорогой процесс. </w:t>
      </w:r>
    </w:p>
    <w:p w14:paraId="670F4509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Вероятность ошибок, связанных с разработкой пересекающихся компетенций, что приводит к путанице при проведении оценочных мероприятий и понижает аутентичность самой оценки. </w:t>
      </w:r>
    </w:p>
    <w:p w14:paraId="4FD85198" w14:textId="3163770C" w:rsidR="00D723FE" w:rsidRDefault="00D723FE" w:rsidP="00D72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Фокусируется на прошлом, а не на настоящем, и поэтому существующие компетенции не способны соответствовать быстроизменяющемуся окружению. </w:t>
      </w:r>
    </w:p>
    <w:p w14:paraId="626305DC" w14:textId="77777777" w:rsidR="00F263A0" w:rsidRPr="00F263A0" w:rsidRDefault="00F263A0" w:rsidP="00F2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 w:rsidRPr="00F263A0">
        <w:rPr>
          <w:rFonts w:ascii="Times New Roman" w:hAnsi="Times New Roman" w:cs="Times New Roman"/>
          <w:sz w:val="28"/>
          <w:szCs w:val="28"/>
          <w:lang w:val="zh-CN" w:eastAsia="zh-CN"/>
        </w:rPr>
        <w:t>Критерии оценивания: полное содержательное соответствие приведенному</w:t>
      </w:r>
    </w:p>
    <w:p w14:paraId="4FDADA9B" w14:textId="5A2FBA49" w:rsidR="00F263A0" w:rsidRPr="00D723FE" w:rsidRDefault="00F263A0" w:rsidP="00F2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выше</w:t>
      </w:r>
      <w:r w:rsidRPr="00F263A0">
        <w:rPr>
          <w:rFonts w:ascii="Times New Roman" w:hAnsi="Times New Roman" w:cs="Times New Roman"/>
          <w:sz w:val="28"/>
          <w:szCs w:val="28"/>
          <w:lang w:val="zh-CN" w:eastAsia="zh-CN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bookmarkEnd w:id="2"/>
    <w:p w14:paraId="1751272E" w14:textId="28367EA1" w:rsid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4DA4C13A" w14:textId="77777777" w:rsidR="00F263A0" w:rsidRPr="00D723FE" w:rsidRDefault="00F263A0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F58D4A6" w14:textId="7C381325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="00F263A0">
        <w:rPr>
          <w:rFonts w:ascii="Times New Roman" w:eastAsiaTheme="minorHAnsi" w:hAnsi="Times New Roman" w:cs="Times New Roman"/>
          <w:sz w:val="28"/>
          <w:szCs w:val="28"/>
        </w:rPr>
        <w:t>Каковы с</w:t>
      </w:r>
      <w:r w:rsidRPr="00D723FE">
        <w:rPr>
          <w:rFonts w:ascii="Times New Roman" w:eastAsiaTheme="minorHAnsi" w:hAnsi="Times New Roman" w:cs="Times New Roman"/>
          <w:sz w:val="28"/>
          <w:szCs w:val="28"/>
        </w:rPr>
        <w:t>ильные и слабые стороны интернет-торговли в современных условиях цифровизации экономики</w:t>
      </w:r>
      <w:r w:rsidR="00F263A0">
        <w:rPr>
          <w:rFonts w:ascii="Times New Roman" w:eastAsiaTheme="minorHAnsi" w:hAnsi="Times New Roman" w:cs="Times New Roman"/>
          <w:sz w:val="28"/>
          <w:szCs w:val="28"/>
        </w:rPr>
        <w:t>?</w:t>
      </w:r>
    </w:p>
    <w:p w14:paraId="14A972BE" w14:textId="77777777" w:rsidR="00A24BCE" w:rsidRPr="00A24BCE" w:rsidRDefault="00A24BCE" w:rsidP="00A24BC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24BCE">
        <w:rPr>
          <w:rFonts w:ascii="Times New Roman" w:eastAsiaTheme="minorHAnsi" w:hAnsi="Times New Roman" w:cs="Times New Roman"/>
          <w:sz w:val="28"/>
          <w:szCs w:val="28"/>
        </w:rPr>
        <w:t>Время выполнения – 15 мин.</w:t>
      </w:r>
    </w:p>
    <w:p w14:paraId="5D11B3D5" w14:textId="77777777" w:rsidR="00A24BCE" w:rsidRDefault="00A24BCE" w:rsidP="00A24BC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24BCE">
        <w:rPr>
          <w:rFonts w:ascii="Times New Roman" w:eastAsiaTheme="minorHAnsi" w:hAnsi="Times New Roman" w:cs="Times New Roman"/>
          <w:sz w:val="28"/>
          <w:szCs w:val="28"/>
        </w:rPr>
        <w:t>Ожидаемый результат:</w:t>
      </w:r>
    </w:p>
    <w:p w14:paraId="69869E15" w14:textId="7807C4B1" w:rsidR="00D723FE" w:rsidRPr="00D723FE" w:rsidRDefault="00D723FE" w:rsidP="00A24BC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Сильные стороны:</w:t>
      </w:r>
    </w:p>
    <w:p w14:paraId="6C6B8AC8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Уменьшение количества посредников. Производителям нет необходимости искать точки сбыта товара, нанимать дополнительный персонал и арендовать торговые площадки.  </w:t>
      </w:r>
    </w:p>
    <w:p w14:paraId="74B7FDDC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Круглосуточная доступность. Клиенты могут совершать покупки и заказывать услуги в любое удобное для них время, независимо от географического местонахождения. </w:t>
      </w:r>
    </w:p>
    <w:p w14:paraId="5192CDA4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Расширенные возможности маркетинга. Электронная коммерция активно использует инструменты, позволяющие эффективно продвигать товары и услуги и привлекать новых покупателей.</w:t>
      </w:r>
    </w:p>
    <w:p w14:paraId="07E7FC00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Международный масштаб. Даже маленький оптовый или розничный продавец может общаться с крупными игроками рынка.  </w:t>
      </w:r>
    </w:p>
    <w:p w14:paraId="69BB434B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Слабые стороны:</w:t>
      </w:r>
    </w:p>
    <w:p w14:paraId="50119665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Отсутствие физического контакта. Нет возможности «пощупать» и проверить товар перед покупкой.  </w:t>
      </w:r>
    </w:p>
    <w:p w14:paraId="4DC38E16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Задержки при доставке. Фактическое приобретение товара происходит намного позже оплаты покупки.  </w:t>
      </w:r>
    </w:p>
    <w:p w14:paraId="622EC353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Безопасность и охрана информации. Не все предприниматели в сфере торговли онлайн обеспечивают нужную защиту личных данных покупателей. </w:t>
      </w:r>
    </w:p>
    <w:p w14:paraId="37081F1E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 xml:space="preserve">Зависимость от технической стабильности. Если интернет-соединения, работы серверов и программного обеспечения коснутся технические сбои, они заморозят все процессы.  </w:t>
      </w:r>
    </w:p>
    <w:p w14:paraId="4D9EA52E" w14:textId="740A6B44" w:rsidR="00D723FE" w:rsidRDefault="00D723FE" w:rsidP="00D72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 w:rsidRPr="00D723FE">
        <w:rPr>
          <w:rFonts w:ascii="Times New Roman" w:eastAsiaTheme="minorHAnsi" w:hAnsi="Times New Roman" w:cs="Times New Roman"/>
          <w:sz w:val="28"/>
          <w:szCs w:val="28"/>
          <w:lang w:val="zh-CN"/>
        </w:rPr>
        <w:t>Конкуренция и цены. Электронная коммерция отличается плотной конкурентной средой, которая может приводить к агрессивному ценообразованию.</w:t>
      </w:r>
    </w:p>
    <w:p w14:paraId="06F9D537" w14:textId="77777777" w:rsidR="00F263A0" w:rsidRPr="00F263A0" w:rsidRDefault="00F263A0" w:rsidP="00F2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 w:rsidRPr="00F263A0">
        <w:rPr>
          <w:rFonts w:ascii="Times New Roman" w:hAnsi="Times New Roman" w:cs="Times New Roman"/>
          <w:sz w:val="28"/>
          <w:szCs w:val="28"/>
          <w:lang w:val="zh-CN" w:eastAsia="zh-CN"/>
        </w:rPr>
        <w:t>Критерии оценивания: полное содержательное соответствие приведенному</w:t>
      </w:r>
    </w:p>
    <w:p w14:paraId="4EC20D5B" w14:textId="40BB4B03" w:rsidR="00F263A0" w:rsidRPr="00D723FE" w:rsidRDefault="00F263A0" w:rsidP="00F26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выше</w:t>
      </w:r>
      <w:r w:rsidRPr="00F263A0">
        <w:rPr>
          <w:rFonts w:ascii="Times New Roman" w:hAnsi="Times New Roman" w:cs="Times New Roman"/>
          <w:sz w:val="28"/>
          <w:szCs w:val="28"/>
          <w:lang w:val="zh-CN" w:eastAsia="zh-CN"/>
        </w:rPr>
        <w:t xml:space="preserve"> пояснению:</w:t>
      </w:r>
    </w:p>
    <w:p w14:paraId="0A027B7F" w14:textId="4EABB365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723FE">
        <w:rPr>
          <w:rFonts w:ascii="Times New Roman" w:eastAsiaTheme="minorHAnsi" w:hAnsi="Times New Roman" w:cs="Times New Roman"/>
          <w:sz w:val="28"/>
          <w:szCs w:val="28"/>
        </w:rPr>
        <w:t xml:space="preserve">Компетенции (индикаторы): </w:t>
      </w:r>
      <w:r w:rsidR="00F263A0" w:rsidRPr="00F263A0">
        <w:rPr>
          <w:rFonts w:ascii="Times New Roman" w:eastAsiaTheme="minorHAnsi" w:hAnsi="Times New Roman" w:cs="Times New Roman"/>
          <w:sz w:val="28"/>
          <w:szCs w:val="28"/>
        </w:rPr>
        <w:t>ОПК-3 (ОПК-3.1, ОПК-3.2, ОПК 3.3)</w:t>
      </w:r>
    </w:p>
    <w:p w14:paraId="1C4867D8" w14:textId="77777777" w:rsidR="00D723FE" w:rsidRPr="00D723FE" w:rsidRDefault="00D723FE" w:rsidP="00D723F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sectPr w:rsidR="00D723FE" w:rsidRPr="00D7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AC2A" w14:textId="77777777" w:rsidR="00B955E0" w:rsidRDefault="00B955E0">
      <w:pPr>
        <w:spacing w:line="240" w:lineRule="auto"/>
      </w:pPr>
      <w:r>
        <w:separator/>
      </w:r>
    </w:p>
  </w:endnote>
  <w:endnote w:type="continuationSeparator" w:id="0">
    <w:p w14:paraId="136C15EC" w14:textId="77777777" w:rsidR="00B955E0" w:rsidRDefault="00B9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22F2" w14:textId="77777777" w:rsidR="00B955E0" w:rsidRDefault="00B955E0">
      <w:pPr>
        <w:spacing w:after="0"/>
      </w:pPr>
      <w:r>
        <w:separator/>
      </w:r>
    </w:p>
  </w:footnote>
  <w:footnote w:type="continuationSeparator" w:id="0">
    <w:p w14:paraId="02A6AC0F" w14:textId="77777777" w:rsidR="00B955E0" w:rsidRDefault="00B955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952"/>
    <w:multiLevelType w:val="multilevel"/>
    <w:tmpl w:val="2E5949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D62ED"/>
    <w:multiLevelType w:val="multilevel"/>
    <w:tmpl w:val="55CD62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2E13"/>
    <w:multiLevelType w:val="multilevel"/>
    <w:tmpl w:val="5EEE2E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D5079"/>
    <w:multiLevelType w:val="multilevel"/>
    <w:tmpl w:val="7DED5079"/>
    <w:lvl w:ilvl="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7A7C"/>
    <w:rsid w:val="00031C37"/>
    <w:rsid w:val="0004161F"/>
    <w:rsid w:val="00057289"/>
    <w:rsid w:val="00063EBC"/>
    <w:rsid w:val="00073B45"/>
    <w:rsid w:val="0008104D"/>
    <w:rsid w:val="000B6BCB"/>
    <w:rsid w:val="000D4CAE"/>
    <w:rsid w:val="000E180E"/>
    <w:rsid w:val="000E634B"/>
    <w:rsid w:val="000F3743"/>
    <w:rsid w:val="001163D4"/>
    <w:rsid w:val="001273BA"/>
    <w:rsid w:val="00141FC7"/>
    <w:rsid w:val="00142C21"/>
    <w:rsid w:val="00146DD9"/>
    <w:rsid w:val="00155BD4"/>
    <w:rsid w:val="00163DE1"/>
    <w:rsid w:val="00164A17"/>
    <w:rsid w:val="00174293"/>
    <w:rsid w:val="00174686"/>
    <w:rsid w:val="001807A1"/>
    <w:rsid w:val="0018165A"/>
    <w:rsid w:val="001B453F"/>
    <w:rsid w:val="001C0A82"/>
    <w:rsid w:val="001D6B94"/>
    <w:rsid w:val="001E46A8"/>
    <w:rsid w:val="00223D4F"/>
    <w:rsid w:val="00230325"/>
    <w:rsid w:val="002356AA"/>
    <w:rsid w:val="002403C8"/>
    <w:rsid w:val="00251955"/>
    <w:rsid w:val="00272ED7"/>
    <w:rsid w:val="00273684"/>
    <w:rsid w:val="00291F7E"/>
    <w:rsid w:val="002944E9"/>
    <w:rsid w:val="00296327"/>
    <w:rsid w:val="002A7233"/>
    <w:rsid w:val="002B544B"/>
    <w:rsid w:val="002C17C8"/>
    <w:rsid w:val="002C68A9"/>
    <w:rsid w:val="002D14D0"/>
    <w:rsid w:val="002D6E82"/>
    <w:rsid w:val="002E34DC"/>
    <w:rsid w:val="002F246D"/>
    <w:rsid w:val="002F308A"/>
    <w:rsid w:val="002F6DD5"/>
    <w:rsid w:val="003000B9"/>
    <w:rsid w:val="00300308"/>
    <w:rsid w:val="00301605"/>
    <w:rsid w:val="0032698E"/>
    <w:rsid w:val="0033047E"/>
    <w:rsid w:val="00334D2E"/>
    <w:rsid w:val="00346A87"/>
    <w:rsid w:val="00353ACF"/>
    <w:rsid w:val="00353BF7"/>
    <w:rsid w:val="00360ABE"/>
    <w:rsid w:val="0036100D"/>
    <w:rsid w:val="00374454"/>
    <w:rsid w:val="003857BD"/>
    <w:rsid w:val="003863DF"/>
    <w:rsid w:val="003966BE"/>
    <w:rsid w:val="003B752B"/>
    <w:rsid w:val="003C3BC8"/>
    <w:rsid w:val="0040050A"/>
    <w:rsid w:val="00412DD4"/>
    <w:rsid w:val="00423F2B"/>
    <w:rsid w:val="00433284"/>
    <w:rsid w:val="00437208"/>
    <w:rsid w:val="004444CD"/>
    <w:rsid w:val="004450B7"/>
    <w:rsid w:val="004557F5"/>
    <w:rsid w:val="0046455A"/>
    <w:rsid w:val="00465FC8"/>
    <w:rsid w:val="00483676"/>
    <w:rsid w:val="00491C67"/>
    <w:rsid w:val="004973FB"/>
    <w:rsid w:val="004A0335"/>
    <w:rsid w:val="004A3497"/>
    <w:rsid w:val="004B50E8"/>
    <w:rsid w:val="004E075B"/>
    <w:rsid w:val="004F69BC"/>
    <w:rsid w:val="004F78F0"/>
    <w:rsid w:val="005028E2"/>
    <w:rsid w:val="005206B9"/>
    <w:rsid w:val="005207D7"/>
    <w:rsid w:val="0052130B"/>
    <w:rsid w:val="00523C54"/>
    <w:rsid w:val="00525080"/>
    <w:rsid w:val="0053559F"/>
    <w:rsid w:val="00556A95"/>
    <w:rsid w:val="005612F4"/>
    <w:rsid w:val="00565F8E"/>
    <w:rsid w:val="005803BF"/>
    <w:rsid w:val="006060EA"/>
    <w:rsid w:val="0060767A"/>
    <w:rsid w:val="0062793E"/>
    <w:rsid w:val="00631790"/>
    <w:rsid w:val="00642B77"/>
    <w:rsid w:val="006547FC"/>
    <w:rsid w:val="00654BC5"/>
    <w:rsid w:val="00656A15"/>
    <w:rsid w:val="00661B53"/>
    <w:rsid w:val="00680A89"/>
    <w:rsid w:val="006B1D58"/>
    <w:rsid w:val="006C425E"/>
    <w:rsid w:val="006E02EC"/>
    <w:rsid w:val="0071235C"/>
    <w:rsid w:val="00714F1B"/>
    <w:rsid w:val="0073158B"/>
    <w:rsid w:val="00734904"/>
    <w:rsid w:val="007575CA"/>
    <w:rsid w:val="007719DD"/>
    <w:rsid w:val="007862DA"/>
    <w:rsid w:val="007863C3"/>
    <w:rsid w:val="00797628"/>
    <w:rsid w:val="007A4EF5"/>
    <w:rsid w:val="007A5A2D"/>
    <w:rsid w:val="007C1F7F"/>
    <w:rsid w:val="00803135"/>
    <w:rsid w:val="00805B56"/>
    <w:rsid w:val="008311A1"/>
    <w:rsid w:val="008337AC"/>
    <w:rsid w:val="0084519E"/>
    <w:rsid w:val="0084525E"/>
    <w:rsid w:val="00847257"/>
    <w:rsid w:val="00857DC8"/>
    <w:rsid w:val="008A7EC7"/>
    <w:rsid w:val="008B573A"/>
    <w:rsid w:val="008C03DA"/>
    <w:rsid w:val="008D0982"/>
    <w:rsid w:val="008D3975"/>
    <w:rsid w:val="008F3BC3"/>
    <w:rsid w:val="00904785"/>
    <w:rsid w:val="00906820"/>
    <w:rsid w:val="00914935"/>
    <w:rsid w:val="009235F5"/>
    <w:rsid w:val="00955E8E"/>
    <w:rsid w:val="009753DD"/>
    <w:rsid w:val="00987435"/>
    <w:rsid w:val="009A7154"/>
    <w:rsid w:val="009B40BE"/>
    <w:rsid w:val="009B5FC7"/>
    <w:rsid w:val="009B6E77"/>
    <w:rsid w:val="009C199D"/>
    <w:rsid w:val="009C354F"/>
    <w:rsid w:val="009E0B00"/>
    <w:rsid w:val="00A02352"/>
    <w:rsid w:val="00A24BCE"/>
    <w:rsid w:val="00A367A1"/>
    <w:rsid w:val="00A464AA"/>
    <w:rsid w:val="00A53B5A"/>
    <w:rsid w:val="00A750B3"/>
    <w:rsid w:val="00A9161D"/>
    <w:rsid w:val="00AE398A"/>
    <w:rsid w:val="00AE6684"/>
    <w:rsid w:val="00AF4DBF"/>
    <w:rsid w:val="00AF5734"/>
    <w:rsid w:val="00B118FC"/>
    <w:rsid w:val="00B15046"/>
    <w:rsid w:val="00B15B29"/>
    <w:rsid w:val="00B20D12"/>
    <w:rsid w:val="00B20FB5"/>
    <w:rsid w:val="00B50623"/>
    <w:rsid w:val="00B70B24"/>
    <w:rsid w:val="00B71C3A"/>
    <w:rsid w:val="00B874D1"/>
    <w:rsid w:val="00B91F4E"/>
    <w:rsid w:val="00B93F22"/>
    <w:rsid w:val="00B955E0"/>
    <w:rsid w:val="00B9578E"/>
    <w:rsid w:val="00BB0F43"/>
    <w:rsid w:val="00BC1FDB"/>
    <w:rsid w:val="00BC3605"/>
    <w:rsid w:val="00BC7278"/>
    <w:rsid w:val="00BE3D3C"/>
    <w:rsid w:val="00BF33E3"/>
    <w:rsid w:val="00C16941"/>
    <w:rsid w:val="00C24E64"/>
    <w:rsid w:val="00C26706"/>
    <w:rsid w:val="00C27477"/>
    <w:rsid w:val="00C44EB6"/>
    <w:rsid w:val="00C50A87"/>
    <w:rsid w:val="00C65B0C"/>
    <w:rsid w:val="00C674E1"/>
    <w:rsid w:val="00C73807"/>
    <w:rsid w:val="00C83CD9"/>
    <w:rsid w:val="00CA36FC"/>
    <w:rsid w:val="00CA521F"/>
    <w:rsid w:val="00CA73B7"/>
    <w:rsid w:val="00CA76F1"/>
    <w:rsid w:val="00CB474F"/>
    <w:rsid w:val="00CD57A9"/>
    <w:rsid w:val="00CE0EA1"/>
    <w:rsid w:val="00D035B5"/>
    <w:rsid w:val="00D1226B"/>
    <w:rsid w:val="00D723FE"/>
    <w:rsid w:val="00D960E5"/>
    <w:rsid w:val="00DB0C79"/>
    <w:rsid w:val="00DB2696"/>
    <w:rsid w:val="00DB5204"/>
    <w:rsid w:val="00DB5DEA"/>
    <w:rsid w:val="00DB7A92"/>
    <w:rsid w:val="00DD60BD"/>
    <w:rsid w:val="00DF3D88"/>
    <w:rsid w:val="00DF7944"/>
    <w:rsid w:val="00E119EB"/>
    <w:rsid w:val="00E250CA"/>
    <w:rsid w:val="00E42DEE"/>
    <w:rsid w:val="00E45C50"/>
    <w:rsid w:val="00E638A6"/>
    <w:rsid w:val="00E63C7E"/>
    <w:rsid w:val="00E67323"/>
    <w:rsid w:val="00E71684"/>
    <w:rsid w:val="00E773FF"/>
    <w:rsid w:val="00E805B1"/>
    <w:rsid w:val="00EA1645"/>
    <w:rsid w:val="00ED7819"/>
    <w:rsid w:val="00EE19F6"/>
    <w:rsid w:val="00EE243B"/>
    <w:rsid w:val="00EE681E"/>
    <w:rsid w:val="00F030F6"/>
    <w:rsid w:val="00F11BC9"/>
    <w:rsid w:val="00F148F0"/>
    <w:rsid w:val="00F263A0"/>
    <w:rsid w:val="00F6110C"/>
    <w:rsid w:val="00F70EC5"/>
    <w:rsid w:val="00F90FCF"/>
    <w:rsid w:val="00FA2F74"/>
    <w:rsid w:val="00FA439C"/>
    <w:rsid w:val="00FB7E59"/>
    <w:rsid w:val="2A0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4148"/>
  <w15:docId w15:val="{0E6F128E-E7FE-4580-8097-D542F83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7">
    <w:name w:val="c7"/>
    <w:basedOn w:val="a1"/>
    <w:qFormat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c11">
    <w:name w:val="c11"/>
    <w:basedOn w:val="a1"/>
    <w:qFormat/>
  </w:style>
  <w:style w:type="paragraph" w:customStyle="1" w:styleId="c44">
    <w:name w:val="c4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7">
    <w:name w:val="c2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106</cp:revision>
  <cp:lastPrinted>2025-04-21T08:41:00Z</cp:lastPrinted>
  <dcterms:created xsi:type="dcterms:W3CDTF">2025-02-18T10:55:00Z</dcterms:created>
  <dcterms:modified xsi:type="dcterms:W3CDTF">2025-04-21T10:25:00Z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95D304A598A74945A1DD36366026B894_12</vt:lpwstr>
  </property>
</Properties>
</file>