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B457" w14:textId="45E18991" w:rsidR="00536C55" w:rsidRDefault="003C6A67" w:rsidP="00C00252">
      <w:pPr>
        <w:pStyle w:val="af0"/>
        <w:jc w:val="center"/>
        <w:rPr>
          <w:b/>
          <w:bCs/>
        </w:rPr>
      </w:pPr>
      <w:bookmarkStart w:id="0" w:name="_Hlk190015735"/>
      <w:r w:rsidRPr="00B279E5">
        <w:rPr>
          <w:b/>
          <w:bCs/>
        </w:rPr>
        <w:t>Комплект оценочных материалов по дисциплине</w:t>
      </w:r>
      <w:r w:rsidRPr="00B279E5">
        <w:rPr>
          <w:b/>
          <w:bCs/>
        </w:rPr>
        <w:br/>
      </w:r>
      <w:r w:rsidRPr="00536C55">
        <w:rPr>
          <w:b/>
          <w:bCs/>
        </w:rPr>
        <w:t>«</w:t>
      </w:r>
      <w:r w:rsidR="00B837C5" w:rsidRPr="00536C55">
        <w:rPr>
          <w:b/>
          <w:bCs/>
          <w:szCs w:val="28"/>
        </w:rPr>
        <w:t>Формирование и развитие регионального</w:t>
      </w:r>
      <w:r w:rsidR="00536C55">
        <w:rPr>
          <w:b/>
          <w:bCs/>
          <w:szCs w:val="28"/>
        </w:rPr>
        <w:t xml:space="preserve"> </w:t>
      </w:r>
      <w:r w:rsidR="00B837C5" w:rsidRPr="00536C55">
        <w:rPr>
          <w:b/>
          <w:bCs/>
          <w:szCs w:val="28"/>
        </w:rPr>
        <w:t>потребительского рынка</w:t>
      </w:r>
      <w:r w:rsidRPr="00536C55">
        <w:rPr>
          <w:b/>
          <w:bCs/>
        </w:rPr>
        <w:t>»</w:t>
      </w:r>
    </w:p>
    <w:p w14:paraId="098966A3" w14:textId="5C86604F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333F79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B279E5">
        <w:rPr>
          <w:rFonts w:ascii="Times New Roman" w:hAnsi="Times New Roman"/>
          <w:b/>
          <w:bCs/>
          <w:sz w:val="28"/>
          <w:szCs w:val="24"/>
        </w:rPr>
        <w:t>Задания закрытого типа</w:t>
      </w:r>
    </w:p>
    <w:p w14:paraId="0416F102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>Задания закрытого типа на выбор правильного ответа</w:t>
      </w:r>
    </w:p>
    <w:p w14:paraId="7F288A80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79E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51565A38" w14:textId="320FA73F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78CFEAC9" w14:textId="77777777" w:rsidR="00B837C5" w:rsidRPr="00B837C5" w:rsidRDefault="00536C5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Что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из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перечисленного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относится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к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функции</w:t>
      </w:r>
      <w:r w:rsidR="00B837C5" w:rsidRPr="00B837C5">
        <w:rPr>
          <w:rFonts w:ascii="Times New Roman" w:eastAsia="Calibri" w:hAnsi="Times New Roman"/>
          <w:sz w:val="28"/>
          <w:szCs w:val="28"/>
        </w:rPr>
        <w:t>(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ям</w:t>
      </w:r>
      <w:r w:rsidR="00B837C5"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регионального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потребительского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рынка</w:t>
      </w:r>
      <w:r w:rsidR="00B837C5" w:rsidRPr="00B837C5">
        <w:rPr>
          <w:rFonts w:ascii="Times New Roman" w:eastAsia="Calibri" w:hAnsi="Times New Roman"/>
          <w:sz w:val="28"/>
          <w:szCs w:val="28"/>
        </w:rPr>
        <w:t>?</w:t>
      </w:r>
    </w:p>
    <w:p w14:paraId="5B6F160E" w14:textId="138CDAF0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536C55">
        <w:rPr>
          <w:rFonts w:ascii="Times New Roman" w:eastAsia="Calibri" w:hAnsi="Times New Roman"/>
          <w:sz w:val="28"/>
          <w:szCs w:val="28"/>
        </w:rPr>
        <w:t> </w:t>
      </w:r>
      <w:r w:rsidRPr="00B837C5">
        <w:rPr>
          <w:rFonts w:ascii="Times New Roman" w:eastAsia="Calibri" w:hAnsi="Times New Roman" w:hint="cs"/>
          <w:sz w:val="28"/>
          <w:szCs w:val="28"/>
        </w:rPr>
        <w:t>обеспечение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взаимодействия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продавцов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и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покупателей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посредством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купли</w:t>
      </w:r>
      <w:r w:rsidRPr="00B837C5">
        <w:rPr>
          <w:rFonts w:ascii="Times New Roman" w:eastAsia="Calibri" w:hAnsi="Times New Roman"/>
          <w:sz w:val="28"/>
          <w:szCs w:val="28"/>
        </w:rPr>
        <w:t>-</w:t>
      </w:r>
      <w:r w:rsidRPr="00B837C5">
        <w:rPr>
          <w:rFonts w:ascii="Times New Roman" w:eastAsia="Calibri" w:hAnsi="Times New Roman" w:hint="cs"/>
          <w:sz w:val="28"/>
          <w:szCs w:val="28"/>
        </w:rPr>
        <w:t>продажи</w:t>
      </w:r>
    </w:p>
    <w:p w14:paraId="4FAE0CCC" w14:textId="1DB7DA45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 w:rsidR="00536C55">
        <w:rPr>
          <w:rFonts w:ascii="Times New Roman" w:eastAsia="Calibri" w:hAnsi="Times New Roman"/>
          <w:sz w:val="28"/>
          <w:szCs w:val="28"/>
        </w:rPr>
        <w:t>у</w:t>
      </w:r>
      <w:r w:rsidRPr="00B837C5">
        <w:rPr>
          <w:rFonts w:ascii="Times New Roman" w:eastAsia="Calibri" w:hAnsi="Times New Roman" w:hint="cs"/>
          <w:sz w:val="28"/>
          <w:szCs w:val="28"/>
        </w:rPr>
        <w:t>становление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пропорций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в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структуре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спроса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и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предложения</w:t>
      </w:r>
    </w:p>
    <w:p w14:paraId="632DD5A9" w14:textId="313D3B92" w:rsidR="00B837C5" w:rsidRPr="00B837C5" w:rsidRDefault="00536C5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 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выполнение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роли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сигнальной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системы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для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производителей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потребителей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посредством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прямых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обратных</w:t>
      </w:r>
      <w:r>
        <w:rPr>
          <w:rFonts w:ascii="Times New Roman" w:eastAsia="Calibri" w:hAnsi="Times New Roman"/>
          <w:sz w:val="28"/>
          <w:szCs w:val="28"/>
        </w:rPr>
        <w:t xml:space="preserve"> с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вязей</w:t>
      </w:r>
    </w:p>
    <w:p w14:paraId="706A8F48" w14:textId="152313DA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</w:t>
      </w:r>
      <w:r w:rsidRPr="00B837C5">
        <w:rPr>
          <w:rFonts w:ascii="Times New Roman" w:eastAsia="Calibri" w:hAnsi="Times New Roman" w:hint="cs"/>
          <w:sz w:val="28"/>
          <w:szCs w:val="28"/>
        </w:rPr>
        <w:t>определение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уровня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равновесных</w:t>
      </w:r>
      <w:r w:rsidR="00536C5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цен</w:t>
      </w:r>
    </w:p>
    <w:p w14:paraId="4307A3A9" w14:textId="7DBD546E" w:rsidR="00580332" w:rsidRPr="00B279E5" w:rsidRDefault="00536C5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Д) 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осуществление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распределения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потребительских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товаров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услуг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между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различными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социально</w:t>
      </w:r>
      <w:r w:rsidR="00B837C5" w:rsidRPr="00B837C5">
        <w:rPr>
          <w:rFonts w:ascii="Times New Roman" w:eastAsia="Calibri" w:hAnsi="Times New Roman"/>
          <w:sz w:val="28"/>
          <w:szCs w:val="28"/>
        </w:rPr>
        <w:t>-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экономическими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группами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населения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региона</w:t>
      </w:r>
    </w:p>
    <w:p w14:paraId="171E5075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189855800"/>
      <w:r w:rsidRPr="00B279E5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B837C5">
        <w:rPr>
          <w:rFonts w:ascii="Times New Roman" w:eastAsia="Calibri" w:hAnsi="Times New Roman"/>
          <w:sz w:val="28"/>
          <w:szCs w:val="28"/>
        </w:rPr>
        <w:t>А</w:t>
      </w:r>
    </w:p>
    <w:p w14:paraId="0101459D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" w:name="_Hlk190016096"/>
      <w:bookmarkEnd w:id="1"/>
      <w:r w:rsidRPr="00B279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sz w:val="28"/>
          <w:szCs w:val="28"/>
        </w:rPr>
        <w:t>ПК-3 (ПК-3.2)</w:t>
      </w:r>
    </w:p>
    <w:bookmarkEnd w:id="2"/>
    <w:p w14:paraId="28D858DA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D55B3F" w14:textId="77777777" w:rsidR="00B837C5" w:rsidRPr="00B837C5" w:rsidRDefault="00DB6AF6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2. 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какой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из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перечисленных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концепций</w:t>
      </w:r>
      <w:r w:rsidR="00B837C5" w:rsidRPr="00B837C5">
        <w:rPr>
          <w:rFonts w:ascii="Times New Roman" w:eastAsia="Calibri" w:hAnsi="Times New Roman"/>
          <w:sz w:val="28"/>
          <w:szCs w:val="28"/>
        </w:rPr>
        <w:t xml:space="preserve"> (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подходов</w:t>
      </w:r>
      <w:r w:rsidR="00B837C5" w:rsidRPr="00B837C5">
        <w:rPr>
          <w:rFonts w:ascii="Times New Roman" w:eastAsia="Calibri" w:hAnsi="Times New Roman"/>
          <w:sz w:val="28"/>
          <w:szCs w:val="28"/>
        </w:rPr>
        <w:t xml:space="preserve">,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теорий</w:t>
      </w:r>
      <w:r w:rsidR="00B837C5"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региональный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потребительский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рынок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рассматривается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позиции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определения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размеров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рыночных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зон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пространственных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характеристик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спроса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предложения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потребительских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товаров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у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слуг</w:t>
      </w:r>
      <w:r w:rsidR="00B837C5" w:rsidRPr="00B837C5">
        <w:rPr>
          <w:rFonts w:ascii="Times New Roman" w:eastAsia="Calibri" w:hAnsi="Times New Roman"/>
          <w:sz w:val="28"/>
          <w:szCs w:val="28"/>
        </w:rPr>
        <w:t>?</w:t>
      </w:r>
    </w:p>
    <w:p w14:paraId="2A1A39C5" w14:textId="635CEFAD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37C5">
        <w:rPr>
          <w:rFonts w:ascii="Times New Roman" w:eastAsia="Calibri" w:hAnsi="Times New Roman" w:hint="cs"/>
          <w:sz w:val="28"/>
          <w:szCs w:val="28"/>
        </w:rPr>
        <w:t>А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концепция</w:t>
      </w:r>
      <w:r w:rsidR="00DB6AF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837C5">
        <w:rPr>
          <w:rFonts w:ascii="Times New Roman" w:eastAsia="Calibri" w:hAnsi="Times New Roman" w:hint="cs"/>
          <w:sz w:val="28"/>
          <w:szCs w:val="28"/>
        </w:rPr>
        <w:t>геомаркетинга</w:t>
      </w:r>
      <w:proofErr w:type="spellEnd"/>
    </w:p>
    <w:p w14:paraId="4B270D66" w14:textId="7F63B974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теория</w:t>
      </w:r>
      <w:r w:rsidR="00DB6AF6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поведения</w:t>
      </w:r>
      <w:r w:rsidR="00DB6AF6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потребителей</w:t>
      </w:r>
    </w:p>
    <w:p w14:paraId="3439E78C" w14:textId="2FCE8FC7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институциональный</w:t>
      </w:r>
      <w:r w:rsidR="00696AD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подход</w:t>
      </w:r>
    </w:p>
    <w:p w14:paraId="2C74ADCB" w14:textId="226E89DB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воспроизводственная</w:t>
      </w:r>
      <w:r w:rsidR="00696AD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концепция</w:t>
      </w:r>
    </w:p>
    <w:p w14:paraId="133C069C" w14:textId="05AB51C1" w:rsidR="00580332" w:rsidRPr="00B279E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нет</w:t>
      </w:r>
      <w:r w:rsidR="00696AD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верного</w:t>
      </w:r>
      <w:r w:rsidR="00696AD5">
        <w:rPr>
          <w:rFonts w:ascii="Times New Roman" w:eastAsia="Calibri" w:hAnsi="Times New Roman"/>
          <w:sz w:val="28"/>
          <w:szCs w:val="28"/>
        </w:rPr>
        <w:t xml:space="preserve"> </w:t>
      </w:r>
      <w:r w:rsidRPr="00B837C5">
        <w:rPr>
          <w:rFonts w:ascii="Times New Roman" w:eastAsia="Calibri" w:hAnsi="Times New Roman" w:hint="cs"/>
          <w:sz w:val="28"/>
          <w:szCs w:val="28"/>
        </w:rPr>
        <w:t>ответа</w:t>
      </w:r>
    </w:p>
    <w:p w14:paraId="00D65B8D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79E5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B837C5">
        <w:rPr>
          <w:rFonts w:ascii="Times New Roman" w:eastAsia="Calibri" w:hAnsi="Times New Roman"/>
          <w:sz w:val="28"/>
          <w:szCs w:val="28"/>
        </w:rPr>
        <w:t>А</w:t>
      </w:r>
    </w:p>
    <w:p w14:paraId="3A82F1A3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79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sz w:val="28"/>
          <w:szCs w:val="28"/>
        </w:rPr>
        <w:t>ПК-3 (ПК-3.2)</w:t>
      </w:r>
    </w:p>
    <w:p w14:paraId="4C7CC3A5" w14:textId="77777777" w:rsidR="00550729" w:rsidRPr="00B279E5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96A768B" w14:textId="77777777" w:rsidR="00B837C5" w:rsidRPr="00B837C5" w:rsidRDefault="001125FF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79E5">
        <w:rPr>
          <w:rFonts w:ascii="Times New Roman" w:eastAsia="Calibri" w:hAnsi="Times New Roman"/>
          <w:sz w:val="28"/>
          <w:szCs w:val="28"/>
        </w:rPr>
        <w:t>3.</w:t>
      </w:r>
      <w:r w:rsidR="0043094B">
        <w:rPr>
          <w:rFonts w:ascii="Times New Roman" w:eastAsia="Calibri" w:hAnsi="Times New Roman"/>
          <w:sz w:val="28"/>
          <w:szCs w:val="28"/>
        </w:rPr>
        <w:t> 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Какие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из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перечисленных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факторов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влияют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на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величину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расходов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на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хранение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продовольственных</w:t>
      </w:r>
      <w:r w:rsidR="0043094B">
        <w:rPr>
          <w:rFonts w:ascii="Times New Roman" w:eastAsia="Calibri" w:hAnsi="Times New Roman"/>
          <w:sz w:val="28"/>
          <w:szCs w:val="28"/>
        </w:rPr>
        <w:t xml:space="preserve"> </w:t>
      </w:r>
      <w:r w:rsidR="00B837C5" w:rsidRPr="00B837C5">
        <w:rPr>
          <w:rFonts w:ascii="Times New Roman" w:eastAsia="Calibri" w:hAnsi="Times New Roman" w:hint="cs"/>
          <w:sz w:val="28"/>
          <w:szCs w:val="28"/>
        </w:rPr>
        <w:t>товаров</w:t>
      </w:r>
      <w:r w:rsidR="00B837C5" w:rsidRPr="00B837C5">
        <w:rPr>
          <w:rFonts w:ascii="Times New Roman" w:eastAsia="Calibri" w:hAnsi="Times New Roman"/>
          <w:sz w:val="28"/>
          <w:szCs w:val="28"/>
        </w:rPr>
        <w:t>?</w:t>
      </w:r>
    </w:p>
    <w:p w14:paraId="34529806" w14:textId="186C1FA0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37C5">
        <w:rPr>
          <w:rFonts w:ascii="Times New Roman" w:eastAsia="Calibri" w:hAnsi="Times New Roman" w:hint="cs"/>
          <w:sz w:val="28"/>
          <w:szCs w:val="28"/>
        </w:rPr>
        <w:t>А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экономические</w:t>
      </w:r>
    </w:p>
    <w:p w14:paraId="5F9EFCBD" w14:textId="0705EDAF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научно</w:t>
      </w:r>
      <w:r w:rsidRPr="00B837C5">
        <w:rPr>
          <w:rFonts w:ascii="Times New Roman" w:eastAsia="Calibri" w:hAnsi="Times New Roman"/>
          <w:sz w:val="28"/>
          <w:szCs w:val="28"/>
        </w:rPr>
        <w:t>-</w:t>
      </w:r>
      <w:r w:rsidRPr="00B837C5">
        <w:rPr>
          <w:rFonts w:ascii="Times New Roman" w:eastAsia="Calibri" w:hAnsi="Times New Roman" w:hint="cs"/>
          <w:sz w:val="28"/>
          <w:szCs w:val="28"/>
        </w:rPr>
        <w:t>технические</w:t>
      </w:r>
    </w:p>
    <w:p w14:paraId="7152C157" w14:textId="097BFAAA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социальные</w:t>
      </w:r>
    </w:p>
    <w:p w14:paraId="0ED008EA" w14:textId="744C060D" w:rsidR="00B837C5" w:rsidRPr="00B837C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природно</w:t>
      </w:r>
      <w:r w:rsidRPr="00B837C5">
        <w:rPr>
          <w:rFonts w:ascii="Times New Roman" w:eastAsia="Calibri" w:hAnsi="Times New Roman"/>
          <w:sz w:val="28"/>
          <w:szCs w:val="28"/>
        </w:rPr>
        <w:t>-</w:t>
      </w:r>
      <w:r w:rsidRPr="00B837C5">
        <w:rPr>
          <w:rFonts w:ascii="Times New Roman" w:eastAsia="Calibri" w:hAnsi="Times New Roman" w:hint="cs"/>
          <w:sz w:val="28"/>
          <w:szCs w:val="28"/>
        </w:rPr>
        <w:t>климатические</w:t>
      </w:r>
    </w:p>
    <w:p w14:paraId="5DF2B878" w14:textId="239106B4" w:rsidR="00580332" w:rsidRPr="00B279E5" w:rsidRDefault="00B837C5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B837C5">
        <w:rPr>
          <w:rFonts w:ascii="Times New Roman" w:eastAsia="Calibri" w:hAnsi="Times New Roman"/>
          <w:sz w:val="28"/>
          <w:szCs w:val="28"/>
        </w:rPr>
        <w:t xml:space="preserve">) </w:t>
      </w:r>
      <w:r w:rsidRPr="00B837C5">
        <w:rPr>
          <w:rFonts w:ascii="Times New Roman" w:eastAsia="Calibri" w:hAnsi="Times New Roman" w:hint="cs"/>
          <w:sz w:val="28"/>
          <w:szCs w:val="28"/>
        </w:rPr>
        <w:t>политические</w:t>
      </w:r>
    </w:p>
    <w:p w14:paraId="439BCE07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79E5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B837C5">
        <w:rPr>
          <w:rFonts w:ascii="Times New Roman" w:eastAsia="Calibri" w:hAnsi="Times New Roman"/>
          <w:sz w:val="28"/>
          <w:szCs w:val="28"/>
        </w:rPr>
        <w:t>А</w:t>
      </w:r>
    </w:p>
    <w:p w14:paraId="4B3BB4BD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79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sz w:val="28"/>
          <w:szCs w:val="28"/>
        </w:rPr>
        <w:t>ПК-3 (ПК-3.2)</w:t>
      </w:r>
    </w:p>
    <w:p w14:paraId="4C919A77" w14:textId="77777777" w:rsidR="00550729" w:rsidRPr="00B279E5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8DF9EFA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bookmarkStart w:id="3" w:name="_Hlk190016805"/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lastRenderedPageBreak/>
        <w:t>Задания закрытого типа на установление соответствия</w:t>
      </w:r>
    </w:p>
    <w:p w14:paraId="05E284D6" w14:textId="77777777" w:rsidR="00A713DF" w:rsidRPr="00B279E5" w:rsidRDefault="00A713DF" w:rsidP="00CC69E1">
      <w:pPr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sz w:val="28"/>
          <w:szCs w:val="28"/>
        </w:rPr>
        <w:t>Установите правильное соответствие.</w:t>
      </w:r>
    </w:p>
    <w:p w14:paraId="5E0EB911" w14:textId="77777777" w:rsidR="00A713DF" w:rsidRPr="00B279E5" w:rsidRDefault="00A713DF" w:rsidP="00CC69E1">
      <w:pPr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5DEAB45" w14:textId="77777777" w:rsidR="003C3A1F" w:rsidRPr="00B279E5" w:rsidRDefault="003C3A1F" w:rsidP="00CC69E1">
      <w:pPr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bookmarkStart w:id="4" w:name="_Hlk190016828"/>
      <w:bookmarkEnd w:id="3"/>
    </w:p>
    <w:p w14:paraId="7A5D7E0F" w14:textId="77777777" w:rsidR="00A713DF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F2427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A713DF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6057D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>между</w:t>
      </w:r>
      <w:r w:rsidR="006057D2">
        <w:rPr>
          <w:rFonts w:ascii="Times New Roman" w:hAnsi="Times New Roman"/>
          <w:sz w:val="28"/>
          <w:szCs w:val="28"/>
        </w:rPr>
        <w:t xml:space="preserve"> </w:t>
      </w:r>
      <w:r w:rsidR="00666376">
        <w:rPr>
          <w:rFonts w:ascii="Times New Roman" w:hAnsi="Times New Roman"/>
          <w:sz w:val="28"/>
          <w:szCs w:val="28"/>
        </w:rPr>
        <w:t>видами региональных рынков и массовостью их потребителей</w:t>
      </w:r>
      <w:r w:rsidR="006057D2">
        <w:rPr>
          <w:rFonts w:ascii="Times New Roman" w:hAnsi="Times New Roman"/>
          <w:sz w:val="28"/>
          <w:szCs w:val="28"/>
        </w:rPr>
        <w:t>:</w:t>
      </w: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5349"/>
        <w:gridCol w:w="4211"/>
      </w:tblGrid>
      <w:tr w:rsidR="00B279E5" w:rsidRPr="00B279E5" w14:paraId="3A8F51DF" w14:textId="77777777" w:rsidTr="006057D2">
        <w:trPr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6FB9F95C" w14:textId="77777777" w:rsidR="00A713DF" w:rsidRPr="00B279E5" w:rsidRDefault="00666376" w:rsidP="003E596E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региональных рынков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4CA03EA0" w14:textId="77777777" w:rsidR="00A713DF" w:rsidRPr="00B279E5" w:rsidRDefault="00666376" w:rsidP="00CD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Массовость потребителей</w:t>
            </w:r>
          </w:p>
        </w:tc>
      </w:tr>
      <w:tr w:rsidR="00B279E5" w:rsidRPr="00B279E5" w14:paraId="4FA61F86" w14:textId="77777777" w:rsidTr="006057D2">
        <w:trPr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2744B85F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1) </w:t>
            </w:r>
            <w:r w:rsidR="0066637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Рынок продовольственных товаров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1261DE9E" w14:textId="77777777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B279E5" w:rsidRPr="00B279E5" w14:paraId="017D70B0" w14:textId="77777777" w:rsidTr="006057D2">
        <w:trPr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33144680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2) </w:t>
            </w:r>
            <w:r w:rsidR="0066637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Рынок строительных материалов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2BE168C7" w14:textId="77777777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</w:tr>
      <w:tr w:rsidR="00B279E5" w:rsidRPr="00B279E5" w14:paraId="18AAB267" w14:textId="77777777" w:rsidTr="006057D2">
        <w:trPr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4458D3F9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3) </w:t>
            </w:r>
            <w:r w:rsidR="0066637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Рынок товаров для активного отдыха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1EC8CE9A" w14:textId="77777777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Умеренная</w:t>
            </w:r>
          </w:p>
        </w:tc>
      </w:tr>
      <w:tr w:rsidR="00B279E5" w:rsidRPr="00B279E5" w14:paraId="07FA677D" w14:textId="77777777" w:rsidTr="006057D2">
        <w:trPr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678AE5B1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4) </w:t>
            </w:r>
            <w:r w:rsidR="0066637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Рынок медицинской аппаратуры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69AB40E" w14:textId="77777777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</w:tbl>
    <w:p w14:paraId="2C60D731" w14:textId="77777777" w:rsidR="00A713DF" w:rsidRPr="00B279E5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559"/>
        <w:gridCol w:w="1559"/>
      </w:tblGrid>
      <w:tr w:rsidR="00B279E5" w:rsidRPr="00B279E5" w14:paraId="1FF0F787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1A2C2FCC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32530B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88DBC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23CBD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1FBE9DB9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7A54B9DA" w14:textId="77777777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AC8CC" w14:textId="77777777" w:rsidR="00A713DF" w:rsidRPr="00B279E5" w:rsidRDefault="0066637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60376" w14:textId="77777777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FBF67" w14:textId="77777777" w:rsidR="00A713DF" w:rsidRPr="00B279E5" w:rsidRDefault="0066637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6EB58ABC" w14:textId="77777777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459847E8" w14:textId="77777777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E0B61A0" w14:textId="77777777" w:rsidR="00050F81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6057D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666376">
        <w:rPr>
          <w:rFonts w:ascii="Times New Roman" w:hAnsi="Times New Roman"/>
          <w:sz w:val="28"/>
          <w:szCs w:val="28"/>
        </w:rPr>
        <w:t>видами рынков и степенью их региональной локализации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245"/>
        <w:gridCol w:w="4252"/>
      </w:tblGrid>
      <w:tr w:rsidR="00B279E5" w:rsidRPr="00B279E5" w14:paraId="0549ECAD" w14:textId="77777777" w:rsidTr="00BB1AE1">
        <w:tc>
          <w:tcPr>
            <w:tcW w:w="5245" w:type="dxa"/>
            <w:shd w:val="clear" w:color="auto" w:fill="auto"/>
          </w:tcPr>
          <w:p w14:paraId="15AD28DE" w14:textId="77777777" w:rsidR="00050F81" w:rsidRPr="00B279E5" w:rsidRDefault="004609F8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инвестирования</w:t>
            </w:r>
          </w:p>
        </w:tc>
        <w:tc>
          <w:tcPr>
            <w:tcW w:w="4252" w:type="dxa"/>
            <w:shd w:val="clear" w:color="auto" w:fill="auto"/>
          </w:tcPr>
          <w:p w14:paraId="2F059C4C" w14:textId="77777777" w:rsidR="00050F81" w:rsidRPr="00B279E5" w:rsidRDefault="004609F8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рискованности</w:t>
            </w:r>
          </w:p>
        </w:tc>
      </w:tr>
      <w:tr w:rsidR="00B279E5" w:rsidRPr="00B279E5" w14:paraId="0A9B1B92" w14:textId="77777777" w:rsidTr="00BB1AE1">
        <w:tc>
          <w:tcPr>
            <w:tcW w:w="5245" w:type="dxa"/>
            <w:shd w:val="clear" w:color="auto" w:fill="auto"/>
            <w:vAlign w:val="center"/>
          </w:tcPr>
          <w:p w14:paraId="00094CE4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66376">
              <w:rPr>
                <w:rFonts w:ascii="Times New Roman" w:hAnsi="Times New Roman"/>
                <w:sz w:val="28"/>
                <w:szCs w:val="28"/>
              </w:rPr>
              <w:t>Рынок продовольственных товаров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D78876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6057D2">
              <w:rPr>
                <w:rFonts w:ascii="Times New Roman" w:hAnsi="Times New Roman"/>
                <w:sz w:val="28"/>
                <w:szCs w:val="28"/>
              </w:rPr>
              <w:t> 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Высокая </w:t>
            </w:r>
          </w:p>
        </w:tc>
      </w:tr>
      <w:tr w:rsidR="00B279E5" w:rsidRPr="00B279E5" w14:paraId="2B493D1C" w14:textId="77777777" w:rsidTr="00BB1AE1">
        <w:tc>
          <w:tcPr>
            <w:tcW w:w="5245" w:type="dxa"/>
            <w:shd w:val="clear" w:color="auto" w:fill="auto"/>
            <w:vAlign w:val="center"/>
          </w:tcPr>
          <w:p w14:paraId="7B7D6529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66376">
              <w:rPr>
                <w:rFonts w:ascii="Times New Roman" w:hAnsi="Times New Roman"/>
                <w:sz w:val="28"/>
                <w:szCs w:val="28"/>
              </w:rPr>
              <w:t>Рынок автомобилей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9ECDC8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изкая</w:t>
            </w:r>
          </w:p>
        </w:tc>
      </w:tr>
      <w:tr w:rsidR="00B279E5" w:rsidRPr="00B279E5" w14:paraId="2607C627" w14:textId="77777777" w:rsidTr="00BB1AE1">
        <w:tc>
          <w:tcPr>
            <w:tcW w:w="5245" w:type="dxa"/>
            <w:shd w:val="clear" w:color="auto" w:fill="auto"/>
            <w:vAlign w:val="center"/>
          </w:tcPr>
          <w:p w14:paraId="33BA31A4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66376">
              <w:rPr>
                <w:rFonts w:ascii="Times New Roman" w:hAnsi="Times New Roman"/>
                <w:sz w:val="28"/>
                <w:szCs w:val="28"/>
              </w:rPr>
              <w:t>Рынок хозяйственных товаров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0F2B96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6057D2">
              <w:rPr>
                <w:rFonts w:ascii="Times New Roman" w:hAnsi="Times New Roman"/>
                <w:sz w:val="28"/>
                <w:szCs w:val="28"/>
              </w:rPr>
              <w:t> 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Умеренная </w:t>
            </w:r>
          </w:p>
        </w:tc>
      </w:tr>
      <w:tr w:rsidR="00B279E5" w:rsidRPr="00B279E5" w14:paraId="10BD79FF" w14:textId="77777777" w:rsidTr="00BB1AE1">
        <w:tc>
          <w:tcPr>
            <w:tcW w:w="5245" w:type="dxa"/>
            <w:shd w:val="clear" w:color="auto" w:fill="auto"/>
            <w:vAlign w:val="center"/>
          </w:tcPr>
          <w:p w14:paraId="1349838A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666376">
              <w:rPr>
                <w:rFonts w:ascii="Times New Roman" w:hAnsi="Times New Roman"/>
                <w:sz w:val="28"/>
                <w:szCs w:val="28"/>
              </w:rPr>
              <w:t>Рынок медиа услуг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47EF8C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Г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редняя</w:t>
            </w:r>
          </w:p>
        </w:tc>
      </w:tr>
    </w:tbl>
    <w:p w14:paraId="4FFDDE96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  <w:gridCol w:w="1701"/>
      </w:tblGrid>
      <w:tr w:rsidR="00B279E5" w:rsidRPr="00B279E5" w14:paraId="6326FA81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59510E1C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73E69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20DBF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63CCB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485CE5B0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696520FF" w14:textId="77777777" w:rsidR="00050F81" w:rsidRPr="00B279E5" w:rsidRDefault="0066637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FB352" w14:textId="77777777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F4514" w14:textId="77777777" w:rsidR="00050F81" w:rsidRPr="00B279E5" w:rsidRDefault="0066637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9E682" w14:textId="77777777" w:rsidR="00050F81" w:rsidRPr="00B279E5" w:rsidRDefault="0066637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bookmarkEnd w:id="5"/>
    <w:p w14:paraId="2EE47053" w14:textId="77777777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0CB5DC66" w14:textId="77777777" w:rsidR="00992B63" w:rsidRPr="00B279E5" w:rsidRDefault="00992B63" w:rsidP="00B037F9">
      <w:pPr>
        <w:ind w:left="7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7D4EA08" w14:textId="77777777" w:rsidR="00580332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9341"/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437DB3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A64A2B">
        <w:rPr>
          <w:rFonts w:ascii="Times New Roman" w:hAnsi="Times New Roman"/>
          <w:sz w:val="28"/>
          <w:szCs w:val="28"/>
        </w:rPr>
        <w:t>уровнем развития региона и основным товарами, пользующимися спросом на региональном рынке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3714"/>
        <w:gridCol w:w="5954"/>
      </w:tblGrid>
      <w:tr w:rsidR="00B279E5" w:rsidRPr="00B279E5" w14:paraId="0D0E4A64" w14:textId="77777777" w:rsidTr="00014FAF">
        <w:tc>
          <w:tcPr>
            <w:tcW w:w="3714" w:type="dxa"/>
            <w:shd w:val="clear" w:color="auto" w:fill="auto"/>
          </w:tcPr>
          <w:bookmarkEnd w:id="6"/>
          <w:p w14:paraId="7E22F87D" w14:textId="77777777" w:rsidR="00F250E6" w:rsidRPr="00B279E5" w:rsidRDefault="00A64A2B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Уровень развития региона</w:t>
            </w:r>
          </w:p>
        </w:tc>
        <w:tc>
          <w:tcPr>
            <w:tcW w:w="5954" w:type="dxa"/>
            <w:shd w:val="clear" w:color="auto" w:fill="auto"/>
          </w:tcPr>
          <w:p w14:paraId="1EA3CD79" w14:textId="77777777" w:rsidR="00F250E6" w:rsidRPr="00B279E5" w:rsidRDefault="00437DB3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товаров</w:t>
            </w:r>
          </w:p>
        </w:tc>
      </w:tr>
      <w:tr w:rsidR="00B279E5" w:rsidRPr="00B279E5" w14:paraId="6C1F90E4" w14:textId="77777777" w:rsidTr="00014FAF">
        <w:tc>
          <w:tcPr>
            <w:tcW w:w="3714" w:type="dxa"/>
            <w:shd w:val="clear" w:color="auto" w:fill="auto"/>
            <w:vAlign w:val="center"/>
          </w:tcPr>
          <w:p w14:paraId="784890FA" w14:textId="77777777" w:rsidR="003E596E" w:rsidRPr="00B279E5" w:rsidRDefault="003E596E" w:rsidP="004A2523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2523">
              <w:rPr>
                <w:rFonts w:ascii="Times New Roman" w:hAnsi="Times New Roman"/>
                <w:sz w:val="28"/>
                <w:szCs w:val="28"/>
              </w:rPr>
              <w:t>В</w:t>
            </w:r>
            <w:r w:rsidR="00A64A2B">
              <w:rPr>
                <w:rFonts w:ascii="Times New Roman" w:hAnsi="Times New Roman"/>
                <w:sz w:val="28"/>
                <w:szCs w:val="28"/>
              </w:rPr>
              <w:t>ысокий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2EEBEEF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64A2B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</w:tr>
      <w:tr w:rsidR="00B279E5" w:rsidRPr="00B279E5" w14:paraId="528F68B0" w14:textId="77777777" w:rsidTr="00014FAF">
        <w:tc>
          <w:tcPr>
            <w:tcW w:w="3714" w:type="dxa"/>
            <w:shd w:val="clear" w:color="auto" w:fill="auto"/>
            <w:vAlign w:val="center"/>
          </w:tcPr>
          <w:p w14:paraId="12067244" w14:textId="77777777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2)</w:t>
            </w:r>
            <w:r w:rsidR="004A252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64A2B">
              <w:rPr>
                <w:rFonts w:ascii="Times New Roman" w:hAnsi="Times New Roman"/>
                <w:sz w:val="28"/>
                <w:szCs w:val="28"/>
              </w:rPr>
              <w:t>редний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5A62DD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64A2B">
              <w:rPr>
                <w:rFonts w:ascii="Times New Roman" w:hAnsi="Times New Roman"/>
                <w:sz w:val="28"/>
                <w:szCs w:val="28"/>
              </w:rPr>
              <w:t>Продукты питания, одежда, обувь, бытовая техника</w:t>
            </w:r>
          </w:p>
        </w:tc>
      </w:tr>
      <w:tr w:rsidR="00B279E5" w:rsidRPr="00B279E5" w14:paraId="6DAAD618" w14:textId="77777777" w:rsidTr="00014FAF">
        <w:tc>
          <w:tcPr>
            <w:tcW w:w="3714" w:type="dxa"/>
            <w:shd w:val="clear" w:color="auto" w:fill="auto"/>
            <w:vAlign w:val="center"/>
          </w:tcPr>
          <w:p w14:paraId="62B00ED0" w14:textId="77777777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2523">
              <w:rPr>
                <w:rFonts w:ascii="Times New Roman" w:hAnsi="Times New Roman"/>
                <w:sz w:val="28"/>
                <w:szCs w:val="28"/>
              </w:rPr>
              <w:t>Н</w:t>
            </w:r>
            <w:r w:rsidR="00A64A2B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352A77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Продукты</w:t>
            </w:r>
            <w:r w:rsidR="00014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питания</w:t>
            </w:r>
            <w:r w:rsidR="00A64A2B" w:rsidRPr="00A64A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одежда</w:t>
            </w:r>
            <w:r w:rsidR="00A64A2B" w:rsidRPr="00A64A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обувь</w:t>
            </w:r>
            <w:r w:rsidR="00A64A2B" w:rsidRPr="00A64A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бытовая</w:t>
            </w:r>
            <w:r w:rsidR="00014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A2B" w:rsidRPr="00A64A2B">
              <w:rPr>
                <w:rFonts w:ascii="Times New Roman" w:hAnsi="Times New Roman" w:hint="cs"/>
                <w:sz w:val="28"/>
                <w:szCs w:val="28"/>
              </w:rPr>
              <w:t>техника</w:t>
            </w:r>
            <w:r w:rsidR="00A64A2B">
              <w:rPr>
                <w:rFonts w:ascii="Times New Roman" w:hAnsi="Times New Roman"/>
                <w:sz w:val="28"/>
                <w:szCs w:val="28"/>
              </w:rPr>
              <w:t>, автомобили, недвижимость</w:t>
            </w:r>
          </w:p>
        </w:tc>
      </w:tr>
    </w:tbl>
    <w:p w14:paraId="4DE43FC5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</w:tblGrid>
      <w:tr w:rsidR="003345AE" w:rsidRPr="00B279E5" w14:paraId="10ACE4D5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86F3584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4F7B2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F5356" w14:textId="77777777" w:rsidR="003345AE" w:rsidRPr="00B279E5" w:rsidRDefault="003345AE" w:rsidP="003345A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3345AE" w:rsidRPr="00B279E5" w14:paraId="14A760AF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3D38A02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24544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83A09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7434E540" w14:textId="77777777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2C4BB3A0" w14:textId="77777777" w:rsidR="00CC69E1" w:rsidRPr="00B279E5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6F36BFD6" w14:textId="77777777" w:rsidR="00894B2A" w:rsidRPr="00B279E5" w:rsidRDefault="00894B2A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bookmarkStart w:id="7" w:name="_Hlk188698834"/>
      <w:bookmarkStart w:id="8" w:name="_Hlk189936971"/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226A7638" w14:textId="77777777" w:rsidR="00894B2A" w:rsidRPr="00B279E5" w:rsidRDefault="00894B2A" w:rsidP="00CC69E1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Запишите правильную последовательность букв слева направо.</w:t>
      </w:r>
      <w:bookmarkEnd w:id="7"/>
    </w:p>
    <w:bookmarkEnd w:id="8"/>
    <w:p w14:paraId="69461763" w14:textId="77777777" w:rsidR="00894B2A" w:rsidRPr="00B279E5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0FC1106" w14:textId="77777777" w:rsidR="00894B2A" w:rsidRPr="00B279E5" w:rsidRDefault="00CB694E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66888">
        <w:rPr>
          <w:rFonts w:ascii="Times New Roman" w:hAnsi="Times New Roman"/>
          <w:sz w:val="28"/>
          <w:szCs w:val="28"/>
        </w:rPr>
        <w:t>развития регионального потребительского рынка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2125E7C7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266888">
        <w:rPr>
          <w:rFonts w:ascii="Times New Roman" w:hAnsi="Times New Roman"/>
          <w:sz w:val="28"/>
          <w:szCs w:val="28"/>
        </w:rPr>
        <w:t>формирование рынка</w:t>
      </w:r>
    </w:p>
    <w:p w14:paraId="4639738A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266888">
        <w:rPr>
          <w:rFonts w:ascii="Times New Roman" w:hAnsi="Times New Roman"/>
          <w:sz w:val="28"/>
          <w:szCs w:val="28"/>
        </w:rPr>
        <w:t>стабилизация рынка</w:t>
      </w:r>
    </w:p>
    <w:p w14:paraId="25126275" w14:textId="77777777" w:rsidR="00894B2A" w:rsidRPr="00B279E5" w:rsidRDefault="00354796" w:rsidP="002668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266888">
        <w:rPr>
          <w:rFonts w:ascii="Times New Roman" w:hAnsi="Times New Roman"/>
          <w:sz w:val="28"/>
          <w:szCs w:val="28"/>
        </w:rPr>
        <w:t>насыщение рынка</w:t>
      </w:r>
    </w:p>
    <w:p w14:paraId="4D57D681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CB694E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CB694E">
        <w:rPr>
          <w:rFonts w:ascii="Times New Roman" w:hAnsi="Times New Roman"/>
          <w:sz w:val="28"/>
          <w:szCs w:val="28"/>
        </w:rPr>
        <w:t xml:space="preserve"> </w:t>
      </w:r>
      <w:r w:rsidR="00266888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CB694E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CB694E">
        <w:rPr>
          <w:rFonts w:ascii="Times New Roman" w:hAnsi="Times New Roman"/>
          <w:sz w:val="28"/>
          <w:szCs w:val="28"/>
        </w:rPr>
        <w:t xml:space="preserve"> </w:t>
      </w:r>
      <w:r w:rsidR="00266888">
        <w:rPr>
          <w:rFonts w:ascii="Times New Roman" w:hAnsi="Times New Roman"/>
          <w:sz w:val="28"/>
          <w:szCs w:val="28"/>
        </w:rPr>
        <w:t>Б</w:t>
      </w:r>
    </w:p>
    <w:p w14:paraId="3DCCEEF3" w14:textId="77777777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79F7C32E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07B2EC" w14:textId="77777777" w:rsidR="00894B2A" w:rsidRPr="00B279E5" w:rsidRDefault="00CB694E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</w:t>
      </w:r>
      <w:r w:rsidR="00266888">
        <w:rPr>
          <w:rFonts w:ascii="Times New Roman" w:hAnsi="Times New Roman"/>
          <w:sz w:val="28"/>
          <w:szCs w:val="28"/>
        </w:rPr>
        <w:t>в формирования потребительского спроса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0F67E147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266888">
        <w:rPr>
          <w:rFonts w:ascii="Times New Roman" w:hAnsi="Times New Roman"/>
          <w:sz w:val="28"/>
          <w:szCs w:val="28"/>
        </w:rPr>
        <w:t>стимулирование спроса</w:t>
      </w:r>
    </w:p>
    <w:p w14:paraId="1F3A1698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с</w:t>
      </w:r>
      <w:r w:rsidR="00266888">
        <w:rPr>
          <w:rFonts w:ascii="Times New Roman" w:hAnsi="Times New Roman"/>
          <w:sz w:val="28"/>
          <w:szCs w:val="28"/>
        </w:rPr>
        <w:t>егментация целевой аудитории</w:t>
      </w:r>
    </w:p>
    <w:p w14:paraId="128188BB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266888">
        <w:rPr>
          <w:rFonts w:ascii="Times New Roman" w:hAnsi="Times New Roman"/>
          <w:sz w:val="28"/>
          <w:szCs w:val="28"/>
        </w:rPr>
        <w:t>координация сбыта</w:t>
      </w:r>
    </w:p>
    <w:p w14:paraId="0E673AAA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Б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673EB2">
        <w:rPr>
          <w:rFonts w:ascii="Times New Roman" w:hAnsi="Times New Roman"/>
          <w:sz w:val="28"/>
          <w:szCs w:val="28"/>
        </w:rPr>
        <w:t xml:space="preserve"> В</w:t>
      </w:r>
    </w:p>
    <w:p w14:paraId="29423F3C" w14:textId="77777777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6D80B277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4B7EFB" w14:textId="77777777" w:rsidR="00894B2A" w:rsidRPr="00B279E5" w:rsidRDefault="00E32E78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хеджирования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66888">
        <w:rPr>
          <w:rFonts w:ascii="Times New Roman" w:hAnsi="Times New Roman"/>
          <w:sz w:val="28"/>
          <w:szCs w:val="28"/>
        </w:rPr>
        <w:t xml:space="preserve">региональных потребительских </w:t>
      </w:r>
      <w:r w:rsidR="00894B2A" w:rsidRPr="00B279E5">
        <w:rPr>
          <w:rFonts w:ascii="Times New Roman" w:hAnsi="Times New Roman"/>
          <w:sz w:val="28"/>
          <w:szCs w:val="28"/>
        </w:rPr>
        <w:t>рынках:</w:t>
      </w:r>
    </w:p>
    <w:p w14:paraId="545357D9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А) мониторинг и оценка эффективности хеджирования</w:t>
      </w:r>
    </w:p>
    <w:p w14:paraId="1C5DF2A1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выбор инструментов хеджирования</w:t>
      </w:r>
    </w:p>
    <w:p w14:paraId="5B31D950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В) определение рисков</w:t>
      </w:r>
    </w:p>
    <w:p w14:paraId="226AAF33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Г) заключение хеджирующих сделок</w:t>
      </w:r>
    </w:p>
    <w:p w14:paraId="71D008E6" w14:textId="77777777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Г,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</w:t>
      </w:r>
    </w:p>
    <w:p w14:paraId="54F2436F" w14:textId="77777777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bookmarkStart w:id="9" w:name="_Hlk189939641"/>
      <w:r w:rsidR="00CB694E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6D11D81B" w14:textId="77777777" w:rsidR="00550729" w:rsidRPr="00B279E5" w:rsidRDefault="00550729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609C7B64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="Calibri" w:hAnsi="Times New Roman"/>
          <w:b/>
          <w:bCs/>
          <w:color w:val="auto"/>
          <w:szCs w:val="24"/>
        </w:rPr>
      </w:pPr>
      <w:r w:rsidRPr="00B279E5">
        <w:rPr>
          <w:rFonts w:ascii="Times New Roman" w:eastAsia="Calibri" w:hAnsi="Times New Roman"/>
          <w:b/>
          <w:bCs/>
          <w:color w:val="auto"/>
          <w:szCs w:val="24"/>
        </w:rPr>
        <w:t>Задания открытого типа</w:t>
      </w:r>
    </w:p>
    <w:p w14:paraId="6E36A7A2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>Задания открытого типа на дополнение</w:t>
      </w:r>
    </w:p>
    <w:p w14:paraId="41C9D8CE" w14:textId="77777777" w:rsidR="00AB0F7C" w:rsidRDefault="00AB0F7C" w:rsidP="00AB0F7C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p w14:paraId="55A77A18" w14:textId="77777777" w:rsidR="006C2527" w:rsidRPr="00B037F9" w:rsidRDefault="006C2527" w:rsidP="00B037F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bookmarkEnd w:id="10"/>
    <w:p w14:paraId="778F207D" w14:textId="77777777" w:rsidR="00917836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2B5C7D">
        <w:rPr>
          <w:rFonts w:ascii="Times New Roman" w:hAnsi="Times New Roman"/>
          <w:sz w:val="28"/>
          <w:szCs w:val="28"/>
        </w:rPr>
        <w:t>Потребительский рынок</w:t>
      </w:r>
      <w:r w:rsidR="00F7459A">
        <w:rPr>
          <w:rFonts w:ascii="Times New Roman" w:hAnsi="Times New Roman"/>
          <w:sz w:val="28"/>
          <w:szCs w:val="28"/>
        </w:rPr>
        <w:t xml:space="preserve"> можно определить таким словосочетанием,</w:t>
      </w:r>
      <w:r w:rsidR="00343297" w:rsidRPr="00B279E5">
        <w:rPr>
          <w:rFonts w:ascii="Times New Roman" w:hAnsi="Times New Roman"/>
          <w:sz w:val="28"/>
          <w:szCs w:val="28"/>
        </w:rPr>
        <w:t xml:space="preserve"> как </w:t>
      </w:r>
      <w:r w:rsidR="00917836" w:rsidRPr="00B279E5">
        <w:rPr>
          <w:rFonts w:ascii="Times New Roman" w:hAnsi="Times New Roman"/>
          <w:sz w:val="28"/>
          <w:szCs w:val="28"/>
        </w:rPr>
        <w:t>________</w:t>
      </w:r>
      <w:r w:rsidR="00343297" w:rsidRPr="00B279E5">
        <w:rPr>
          <w:rFonts w:ascii="Times New Roman" w:hAnsi="Times New Roman"/>
          <w:sz w:val="28"/>
          <w:szCs w:val="28"/>
        </w:rPr>
        <w:t>_____</w:t>
      </w:r>
      <w:r w:rsidR="00A346A9" w:rsidRPr="00B279E5">
        <w:rPr>
          <w:rFonts w:ascii="Times New Roman" w:hAnsi="Times New Roman"/>
          <w:sz w:val="28"/>
          <w:szCs w:val="28"/>
        </w:rPr>
        <w:t>____</w:t>
      </w:r>
    </w:p>
    <w:p w14:paraId="48DE4A74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5C7D">
        <w:rPr>
          <w:rFonts w:ascii="Times New Roman" w:eastAsia="Calibri" w:hAnsi="Times New Roman"/>
          <w:sz w:val="28"/>
          <w:szCs w:val="28"/>
        </w:rPr>
        <w:t>рынок товаров для населения</w:t>
      </w:r>
    </w:p>
    <w:p w14:paraId="12DB257A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7C396AEB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7C304" w14:textId="77777777" w:rsidR="00343297" w:rsidRPr="00B279E5" w:rsidRDefault="00E32E78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B5C7D">
        <w:rPr>
          <w:rFonts w:ascii="Times New Roman" w:hAnsi="Times New Roman"/>
          <w:sz w:val="28"/>
          <w:szCs w:val="28"/>
        </w:rPr>
        <w:t>Региональный рынок можно определить, как: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_________________</w:t>
      </w:r>
    </w:p>
    <w:p w14:paraId="27913DDB" w14:textId="77777777" w:rsidR="0022002C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5C7D">
        <w:rPr>
          <w:rFonts w:ascii="Times New Roman" w:hAnsi="Times New Roman"/>
          <w:sz w:val="28"/>
          <w:szCs w:val="28"/>
        </w:rPr>
        <w:t>совокупный рынок региона</w:t>
      </w:r>
    </w:p>
    <w:p w14:paraId="09FEC664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3A634568" w14:textId="77777777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2B5C7D">
        <w:rPr>
          <w:rFonts w:ascii="Times New Roman" w:hAnsi="Times New Roman"/>
          <w:sz w:val="28"/>
          <w:szCs w:val="28"/>
        </w:rPr>
        <w:t>Рынок можно определить как</w:t>
      </w:r>
      <w:r w:rsidR="00E32E78">
        <w:rPr>
          <w:rFonts w:ascii="Times New Roman" w:hAnsi="Times New Roman"/>
          <w:sz w:val="28"/>
          <w:szCs w:val="28"/>
        </w:rPr>
        <w:t xml:space="preserve"> </w:t>
      </w:r>
      <w:r w:rsidR="00E32E78" w:rsidRPr="00B279E5">
        <w:rPr>
          <w:rFonts w:ascii="Times New Roman" w:hAnsi="Times New Roman"/>
          <w:sz w:val="28"/>
          <w:szCs w:val="28"/>
        </w:rPr>
        <w:t>_________________</w:t>
      </w:r>
    </w:p>
    <w:p w14:paraId="0D6A7BAE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5C7D">
        <w:rPr>
          <w:rFonts w:ascii="Times New Roman" w:hAnsi="Times New Roman"/>
          <w:sz w:val="28"/>
          <w:szCs w:val="28"/>
        </w:rPr>
        <w:t>совокупность продавцов и покупателей</w:t>
      </w:r>
    </w:p>
    <w:p w14:paraId="49176DF8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22E29FEF" w14:textId="77777777" w:rsidR="00343297" w:rsidRPr="00B279E5" w:rsidRDefault="00343297" w:rsidP="00CC69E1">
      <w:pPr>
        <w:ind w:firstLine="709"/>
        <w:rPr>
          <w:rFonts w:ascii="Times New Roman" w:hAnsi="Times New Roman"/>
          <w:sz w:val="28"/>
          <w:szCs w:val="28"/>
        </w:rPr>
      </w:pPr>
    </w:p>
    <w:p w14:paraId="6B1E4952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bookmarkStart w:id="11" w:name="_Hlk190076501"/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 xml:space="preserve">Задания открытого типа с кратким свободным ответом </w:t>
      </w:r>
    </w:p>
    <w:p w14:paraId="03EFC328" w14:textId="77777777" w:rsidR="00AB145B" w:rsidRPr="00B279E5" w:rsidRDefault="00AB145B" w:rsidP="00CC69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bookmarkEnd w:id="11"/>
    <w:p w14:paraId="201E8C75" w14:textId="77777777" w:rsidR="00AB0F7C" w:rsidRPr="00B279E5" w:rsidRDefault="00AB0F7C" w:rsidP="00CC69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FF1D73" w14:textId="77777777" w:rsidR="0087077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Торговля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E32E7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розницу в регионе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является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32E78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________________________</w:t>
      </w:r>
    </w:p>
    <w:p w14:paraId="2C19A06B" w14:textId="77777777" w:rsidR="006C2958" w:rsidRPr="00B279E5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частью регионального потребительского рынка</w:t>
      </w:r>
      <w:r w:rsidR="00E32E7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/рыночной деятельностью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предпринимательской деятельностью</w:t>
      </w:r>
    </w:p>
    <w:p w14:paraId="6E2BE1F7" w14:textId="77777777" w:rsidR="00870777" w:rsidRPr="00B279E5" w:rsidRDefault="00870777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2488AA4E" w14:textId="77777777" w:rsidR="006C2958" w:rsidRPr="00B279E5" w:rsidRDefault="006C2958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9FA49A1" w14:textId="77777777" w:rsidR="00A8114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Развитие – это</w:t>
      </w:r>
      <w:r w:rsidR="00A8114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_______________________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</w:t>
      </w:r>
    </w:p>
    <w:p w14:paraId="01E7706C" w14:textId="77777777" w:rsidR="00A81147" w:rsidRPr="00B279E5" w:rsidRDefault="00A81147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улучшение показателей / эволюция явления / рост характеристик</w:t>
      </w:r>
    </w:p>
    <w:p w14:paraId="26D084ED" w14:textId="77777777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28883997" w14:textId="77777777" w:rsidR="006C2958" w:rsidRPr="00B279E5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D1616E6" w14:textId="77777777" w:rsidR="006E6B61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3.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Формирование рынка – это</w:t>
      </w:r>
      <w:r w:rsidR="006E6B6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32E78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________________________</w:t>
      </w:r>
    </w:p>
    <w:p w14:paraId="23791C25" w14:textId="77777777" w:rsidR="006E6B61" w:rsidRPr="00B279E5" w:rsidRDefault="006E6B61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653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создание нового спроса и предложения / насыщение новыми товарами / появление новых продавцов и покупателей</w:t>
      </w:r>
    </w:p>
    <w:p w14:paraId="78397FD2" w14:textId="77777777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837C5">
        <w:rPr>
          <w:rFonts w:ascii="Times New Roman" w:eastAsia="Calibri" w:hAnsi="Times New Roman"/>
          <w:kern w:val="0"/>
          <w:sz w:val="28"/>
          <w:szCs w:val="28"/>
        </w:rPr>
        <w:t>ПК-3 (ПК-3.2)</w:t>
      </w:r>
    </w:p>
    <w:p w14:paraId="50E986F6" w14:textId="77777777" w:rsidR="00992B63" w:rsidRPr="00B037F9" w:rsidRDefault="00992B63" w:rsidP="00B037F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A5277CE" w14:textId="77777777" w:rsidR="006C2527" w:rsidRPr="00B037F9" w:rsidRDefault="006C2527" w:rsidP="00B037F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9EB65F5" w14:textId="77777777" w:rsidR="008905F0" w:rsidRPr="00B279E5" w:rsidRDefault="008905F0" w:rsidP="003C6A67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 xml:space="preserve">Задания открытого типа с </w:t>
      </w:r>
      <w:r w:rsidR="003C6A67"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>развёрнутым</w:t>
      </w:r>
      <w:r w:rsidRPr="00B279E5">
        <w:rPr>
          <w:rFonts w:ascii="Times New Roman" w:eastAsia="Calibri" w:hAnsi="Times New Roman"/>
          <w:b/>
          <w:bCs/>
          <w:i w:val="0"/>
          <w:iCs w:val="0"/>
          <w:color w:val="auto"/>
          <w:sz w:val="28"/>
          <w:szCs w:val="24"/>
        </w:rPr>
        <w:t xml:space="preserve"> ответом</w:t>
      </w:r>
    </w:p>
    <w:p w14:paraId="46B332A2" w14:textId="77777777" w:rsidR="00780E4A" w:rsidRPr="00780E4A" w:rsidRDefault="00780E4A" w:rsidP="00780E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1. Практическая задача </w:t>
      </w:r>
    </w:p>
    <w:p w14:paraId="63AA4764" w14:textId="552758EA" w:rsidR="00780E4A" w:rsidRPr="0085345B" w:rsidRDefault="00780E4A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Условие задачи. </w:t>
      </w:r>
      <w:r w:rsidRPr="00780E4A">
        <w:rPr>
          <w:rFonts w:ascii="Times New Roman" w:eastAsia="Calibri" w:hAnsi="Times New Roman"/>
          <w:sz w:val="28"/>
          <w:szCs w:val="28"/>
        </w:rPr>
        <w:t>Формирование и развитие регионального потребительского рынка</w:t>
      </w:r>
      <w:r w:rsidR="006C2527">
        <w:rPr>
          <w:rFonts w:ascii="Times New Roman" w:eastAsia="Calibri" w:hAnsi="Times New Roman"/>
          <w:sz w:val="28"/>
          <w:szCs w:val="28"/>
        </w:rPr>
        <w:t xml:space="preserve"> </w:t>
      </w:r>
      <w:r w:rsidRPr="00780E4A">
        <w:rPr>
          <w:rFonts w:ascii="Times New Roman" w:eastAsia="Calibri" w:hAnsi="Times New Roman"/>
          <w:sz w:val="28"/>
          <w:szCs w:val="28"/>
        </w:rPr>
        <w:t>–</w:t>
      </w:r>
      <w:r w:rsidRPr="0085345B">
        <w:rPr>
          <w:rFonts w:ascii="Times New Roman" w:eastAsia="Calibri" w:hAnsi="Times New Roman"/>
          <w:sz w:val="28"/>
          <w:szCs w:val="28"/>
        </w:rPr>
        <w:t xml:space="preserve"> сложный и длительный процесс, включающий структурные изменения в производстве, обращении и потреблении товаров. </w:t>
      </w:r>
      <w:r w:rsidRPr="00780E4A">
        <w:rPr>
          <w:rFonts w:ascii="Times New Roman" w:eastAsia="Calibri" w:hAnsi="Times New Roman"/>
          <w:sz w:val="28"/>
          <w:szCs w:val="28"/>
        </w:rPr>
        <w:t>К основным направлениям развития регионального потребительского рынка относятся</w:t>
      </w:r>
      <w:r w:rsidRPr="0085345B">
        <w:rPr>
          <w:rFonts w:ascii="Times New Roman" w:eastAsia="Calibri" w:hAnsi="Times New Roman"/>
          <w:sz w:val="28"/>
          <w:szCs w:val="28"/>
        </w:rPr>
        <w:t>:</w:t>
      </w:r>
    </w:p>
    <w:p w14:paraId="1681BFAA" w14:textId="77777777" w:rsidR="00780E4A" w:rsidRPr="00780E4A" w:rsidRDefault="0077602D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2" w:name="_Hlk189404364"/>
      <w:r>
        <w:rPr>
          <w:rFonts w:ascii="Times New Roman" w:eastAsia="Calibri" w:hAnsi="Times New Roman"/>
          <w:sz w:val="28"/>
          <w:szCs w:val="28"/>
        </w:rPr>
        <w:t>1) </w:t>
      </w:r>
      <w:r w:rsidR="00780E4A" w:rsidRPr="00780E4A">
        <w:rPr>
          <w:rFonts w:ascii="Times New Roman" w:eastAsia="Calibri" w:hAnsi="Times New Roman"/>
          <w:sz w:val="28"/>
          <w:szCs w:val="28"/>
        </w:rPr>
        <w:t>совершенствование организационно-экономического механизма управления;</w:t>
      </w:r>
    </w:p>
    <w:p w14:paraId="0AA2ABA9" w14:textId="77777777" w:rsidR="00780E4A" w:rsidRPr="00780E4A" w:rsidRDefault="0077602D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 </w:t>
      </w:r>
      <w:r w:rsidR="00780E4A" w:rsidRPr="00780E4A">
        <w:rPr>
          <w:rFonts w:ascii="Times New Roman" w:eastAsia="Calibri" w:hAnsi="Times New Roman"/>
          <w:sz w:val="28"/>
          <w:szCs w:val="28"/>
        </w:rPr>
        <w:t>совершенствование торговой сети и повышение транспортной доступности предприятий торговли;</w:t>
      </w:r>
    </w:p>
    <w:p w14:paraId="1DA03023" w14:textId="77777777" w:rsidR="00780E4A" w:rsidRPr="00780E4A" w:rsidRDefault="0077602D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 </w:t>
      </w:r>
      <w:r w:rsidR="00780E4A" w:rsidRPr="00780E4A">
        <w:rPr>
          <w:rFonts w:ascii="Times New Roman" w:eastAsia="Calibri" w:hAnsi="Times New Roman"/>
          <w:sz w:val="28"/>
          <w:szCs w:val="28"/>
        </w:rPr>
        <w:t xml:space="preserve">развитие межрегиональной и внешнеэкономической интеграции региона; </w:t>
      </w:r>
    </w:p>
    <w:p w14:paraId="25637BF8" w14:textId="77777777" w:rsidR="00780E4A" w:rsidRPr="00780E4A" w:rsidRDefault="00780E4A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0E4A">
        <w:rPr>
          <w:rFonts w:ascii="Times New Roman" w:eastAsia="Calibri" w:hAnsi="Times New Roman"/>
          <w:sz w:val="28"/>
          <w:szCs w:val="28"/>
        </w:rPr>
        <w:t>4) развитие системы исследования рынка;</w:t>
      </w:r>
    </w:p>
    <w:p w14:paraId="749796FB" w14:textId="77777777" w:rsidR="00780E4A" w:rsidRPr="00780E4A" w:rsidRDefault="00780E4A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0E4A">
        <w:rPr>
          <w:rFonts w:ascii="Times New Roman" w:eastAsia="Calibri" w:hAnsi="Times New Roman"/>
          <w:sz w:val="28"/>
          <w:szCs w:val="28"/>
        </w:rPr>
        <w:t>5) создание благоприятных условий</w:t>
      </w:r>
      <w:r w:rsidRPr="0085345B">
        <w:rPr>
          <w:rFonts w:ascii="Times New Roman" w:eastAsia="Calibri" w:hAnsi="Times New Roman"/>
          <w:sz w:val="28"/>
          <w:szCs w:val="28"/>
        </w:rPr>
        <w:t> для привлечения инвестиций</w:t>
      </w:r>
      <w:r w:rsidRPr="00780E4A">
        <w:rPr>
          <w:rFonts w:ascii="Times New Roman" w:eastAsia="Calibri" w:hAnsi="Times New Roman"/>
          <w:sz w:val="28"/>
          <w:szCs w:val="28"/>
        </w:rPr>
        <w:t>;</w:t>
      </w:r>
    </w:p>
    <w:p w14:paraId="76881CBB" w14:textId="77777777" w:rsidR="00780E4A" w:rsidRPr="0085345B" w:rsidRDefault="00780E4A" w:rsidP="00780E4A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0E4A">
        <w:rPr>
          <w:rFonts w:ascii="Times New Roman" w:eastAsia="Calibri" w:hAnsi="Times New Roman"/>
          <w:sz w:val="28"/>
          <w:szCs w:val="28"/>
        </w:rPr>
        <w:t>6) обеспечение защиты прав потребителей.</w:t>
      </w:r>
      <w:r w:rsidRPr="0085345B">
        <w:rPr>
          <w:rFonts w:ascii="Times New Roman" w:eastAsia="Calibri" w:hAnsi="Times New Roman"/>
          <w:sz w:val="28"/>
          <w:szCs w:val="28"/>
        </w:rPr>
        <w:t> </w:t>
      </w:r>
    </w:p>
    <w:p w14:paraId="5EC33462" w14:textId="77777777" w:rsidR="00333A02" w:rsidRDefault="00780E4A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Вопрос к задаче. Какими характерными особенностями обладают вышеперечисленные </w:t>
      </w:r>
      <w:r w:rsidRPr="00780E4A">
        <w:rPr>
          <w:rFonts w:ascii="Times New Roman" w:eastAsia="Calibri" w:hAnsi="Times New Roman"/>
          <w:sz w:val="28"/>
          <w:szCs w:val="28"/>
        </w:rPr>
        <w:t>направления развития регионального потребительского рынка</w:t>
      </w:r>
      <w:r w:rsidRPr="00780E4A">
        <w:rPr>
          <w:rFonts w:ascii="Times New Roman" w:hAnsi="Times New Roman"/>
          <w:sz w:val="28"/>
          <w:szCs w:val="28"/>
        </w:rPr>
        <w:t xml:space="preserve">? </w:t>
      </w:r>
      <w:bookmarkEnd w:id="12"/>
    </w:p>
    <w:p w14:paraId="01BD7696" w14:textId="77777777" w:rsid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lastRenderedPageBreak/>
        <w:t xml:space="preserve">Ожидаемый результат: </w:t>
      </w:r>
    </w:p>
    <w:p w14:paraId="5C7B09F2" w14:textId="77777777" w:rsid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  <w:bookmarkStart w:id="13" w:name="_Hlk190529684"/>
    </w:p>
    <w:p w14:paraId="77395E42" w14:textId="77777777" w:rsid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</w:p>
    <w:p w14:paraId="6EE1F68C" w14:textId="77777777" w:rsid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t xml:space="preserve">– правильность ответа; </w:t>
      </w:r>
    </w:p>
    <w:p w14:paraId="6DBC3A57" w14:textId="77777777" w:rsid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t xml:space="preserve">– обоснованность ответа. </w:t>
      </w:r>
      <w:bookmarkEnd w:id="13"/>
    </w:p>
    <w:p w14:paraId="69170195" w14:textId="77777777" w:rsidR="00333A02" w:rsidRPr="00333A02" w:rsidRDefault="00333A02" w:rsidP="00333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3A02">
        <w:rPr>
          <w:rFonts w:ascii="Times New Roman" w:hAnsi="Times New Roman"/>
          <w:color w:val="000000"/>
          <w:sz w:val="28"/>
          <w:szCs w:val="28"/>
        </w:rPr>
        <w:t xml:space="preserve">Ожидаемый результат в виде последовательного решения задачи </w:t>
      </w:r>
    </w:p>
    <w:p w14:paraId="32A49336" w14:textId="77777777" w:rsidR="00780E4A" w:rsidRPr="00780E4A" w:rsidRDefault="00780E4A" w:rsidP="00333A02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 Совершенствование организационно-экономического механизма управления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 с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оздание региональной структуры управления на основе маркетинга и логистики. 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EB04F8A" w14:textId="76372626" w:rsidR="00780E4A" w:rsidRPr="00780E4A" w:rsidRDefault="00780E4A" w:rsidP="00780E4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 Совершенствование торговой сети и повышение транспортной доступности предприятий торговли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</w:t>
      </w:r>
      <w:proofErr w:type="spellStart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путем</w:t>
      </w:r>
      <w:proofErr w:type="spellEnd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0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рационального укрупнения за </w:t>
      </w:r>
      <w:proofErr w:type="spellStart"/>
      <w:r w:rsidRPr="00780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счет</w:t>
      </w:r>
      <w:proofErr w:type="spellEnd"/>
      <w:r w:rsidRPr="00780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создания крупных </w:t>
      </w:r>
      <w:r w:rsidRPr="00780E4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торговых</w:t>
      </w:r>
      <w:r w:rsidR="00E02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80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центров и развития транспортных сетей.</w:t>
      </w:r>
    </w:p>
    <w:p w14:paraId="7CE84190" w14:textId="77777777" w:rsidR="00780E4A" w:rsidRPr="00780E4A" w:rsidRDefault="00780E4A" w:rsidP="00780E4A">
      <w:pPr>
        <w:shd w:val="clear" w:color="auto" w:fill="FFFFFF"/>
        <w:ind w:firstLine="709"/>
        <w:jc w:val="both"/>
        <w:rPr>
          <w:rStyle w:val="ad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780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 </w:t>
      </w: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Развитие межрегиональной и внешнеэкономической интеграции региона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достигается </w:t>
      </w:r>
      <w:proofErr w:type="spellStart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путем</w:t>
      </w:r>
      <w:proofErr w:type="spellEnd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0E4A">
        <w:rPr>
          <w:rStyle w:val="ad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укрепления межрегиональных взаимосвязей, создания совместных предприятий и разработки</w:t>
      </w:r>
      <w:r w:rsidR="00B862D1">
        <w:rPr>
          <w:rStyle w:val="ad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80E4A">
        <w:rPr>
          <w:rStyle w:val="ad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широкомасштабных территориальных стратегий.</w:t>
      </w:r>
    </w:p>
    <w:p w14:paraId="752828D2" w14:textId="77777777" w:rsidR="00780E4A" w:rsidRPr="00780E4A" w:rsidRDefault="00780E4A" w:rsidP="00780E4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E4A">
        <w:rPr>
          <w:rStyle w:val="ad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4) </w:t>
      </w: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Развитие системы исследования рынка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 проведение 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привлекательности и конкурентной среды потребительского рынка для принятия решений по расширению ассортимента, улучшению качества товаров.</w:t>
      </w:r>
    </w:p>
    <w:p w14:paraId="20B2F5B4" w14:textId="174019B0" w:rsidR="00780E4A" w:rsidRPr="00780E4A" w:rsidRDefault="00780E4A" w:rsidP="00780E4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оздание благоприятных условий</w:t>
      </w:r>
      <w:r w:rsidR="00E02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привлечения инвестиций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осуществляется </w:t>
      </w:r>
      <w:proofErr w:type="spellStart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путем</w:t>
      </w:r>
      <w:proofErr w:type="spellEnd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0E4A">
        <w:rPr>
          <w:rFonts w:ascii="Times New Roman" w:hAnsi="Times New Roman"/>
          <w:color w:val="000000"/>
          <w:sz w:val="28"/>
          <w:szCs w:val="28"/>
        </w:rPr>
        <w:t>совершенствования налоговой системы и повышения предсказуемости финансово-кредитной региональной политики.</w:t>
      </w:r>
    </w:p>
    <w:p w14:paraId="0C88C626" w14:textId="59E80891" w:rsidR="00780E4A" w:rsidRDefault="00780E4A" w:rsidP="00780E4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E4A">
        <w:rPr>
          <w:rFonts w:ascii="Times New Roman" w:hAnsi="Times New Roman"/>
          <w:color w:val="000000"/>
          <w:sz w:val="28"/>
          <w:szCs w:val="28"/>
        </w:rPr>
        <w:t>6)</w:t>
      </w:r>
      <w:r w:rsidR="006C2527">
        <w:rPr>
          <w:rFonts w:ascii="Times New Roman" w:hAnsi="Times New Roman"/>
          <w:color w:val="000000"/>
          <w:sz w:val="28"/>
          <w:szCs w:val="28"/>
        </w:rPr>
        <w:t> </w:t>
      </w:r>
      <w:r w:rsidRPr="00780E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защиты прав потребителей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реализуется </w:t>
      </w:r>
      <w:proofErr w:type="spellStart"/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путем</w:t>
      </w:r>
      <w:proofErr w:type="spellEnd"/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качества товаров и услуг на потребительском рынке, улучшени</w:t>
      </w:r>
      <w:r w:rsidRPr="00780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53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системы защиты населения от недоброкачественной и фальсифицированной продукции. </w:t>
      </w:r>
    </w:p>
    <w:p w14:paraId="7626456A" w14:textId="77777777" w:rsidR="00333A02" w:rsidRPr="0085345B" w:rsidRDefault="00333A02" w:rsidP="00780E4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Обоснование ответа: </w:t>
      </w:r>
      <w:r w:rsidRPr="00780E4A">
        <w:rPr>
          <w:rFonts w:ascii="Times New Roman" w:eastAsia="Calibri" w:hAnsi="Times New Roman"/>
          <w:sz w:val="28"/>
          <w:szCs w:val="28"/>
        </w:rPr>
        <w:t>направления развития регионального потребительского рынка</w:t>
      </w:r>
      <w:r>
        <w:rPr>
          <w:rFonts w:ascii="Times New Roman" w:eastAsia="Calibri" w:hAnsi="Times New Roman"/>
          <w:sz w:val="28"/>
          <w:szCs w:val="28"/>
        </w:rPr>
        <w:t xml:space="preserve"> обладают шестью перечисленными в решении характерными особенностями.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541FAC1" w14:textId="77777777" w:rsidR="00FA45B4" w:rsidRPr="00780E4A" w:rsidRDefault="00780E4A" w:rsidP="00780E4A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0E4A">
        <w:rPr>
          <w:rFonts w:eastAsia="Calibri"/>
          <w:color w:val="000000"/>
          <w:sz w:val="28"/>
          <w:szCs w:val="28"/>
        </w:rPr>
        <w:t>Компетенции (индикаторы): ПК-3 (ПК-3.2)</w:t>
      </w:r>
    </w:p>
    <w:p w14:paraId="3F3D92B5" w14:textId="77777777" w:rsidR="00780E4A" w:rsidRDefault="00780E4A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32065E" w14:textId="77777777" w:rsidR="00DD2A16" w:rsidRPr="00780E4A" w:rsidRDefault="00DD2A16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80E4A">
        <w:rPr>
          <w:rFonts w:ascii="Times New Roman" w:hAnsi="Times New Roman"/>
          <w:sz w:val="28"/>
          <w:szCs w:val="28"/>
        </w:rPr>
        <w:t xml:space="preserve">. Практическая задача </w:t>
      </w:r>
    </w:p>
    <w:p w14:paraId="722B0B1A" w14:textId="77777777" w:rsidR="00DD2A16" w:rsidRPr="0085345B" w:rsidRDefault="00DD2A16" w:rsidP="00DD2A1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Условие задачи. </w:t>
      </w:r>
      <w:r w:rsidRPr="0083252C">
        <w:rPr>
          <w:rFonts w:ascii="Times New Roman" w:hAnsi="Times New Roman"/>
          <w:sz w:val="28"/>
          <w:szCs w:val="28"/>
        </w:rPr>
        <w:t xml:space="preserve">В зависимости от назначения региональные потребительские рынки можно классифицировать по различным признакам: </w:t>
      </w:r>
      <w:r>
        <w:rPr>
          <w:rFonts w:ascii="Times New Roman" w:hAnsi="Times New Roman"/>
          <w:sz w:val="28"/>
          <w:szCs w:val="28"/>
        </w:rPr>
        <w:t>т</w:t>
      </w:r>
      <w:r w:rsidRPr="0083252C">
        <w:rPr>
          <w:rFonts w:ascii="Times New Roman" w:hAnsi="Times New Roman"/>
          <w:sz w:val="28"/>
          <w:szCs w:val="28"/>
        </w:rPr>
        <w:t xml:space="preserve">ип рынка, </w:t>
      </w:r>
      <w:r>
        <w:rPr>
          <w:rFonts w:ascii="Times New Roman" w:hAnsi="Times New Roman"/>
          <w:sz w:val="28"/>
          <w:szCs w:val="28"/>
        </w:rPr>
        <w:t>т</w:t>
      </w:r>
      <w:r w:rsidRPr="0083252C">
        <w:rPr>
          <w:rFonts w:ascii="Times New Roman" w:hAnsi="Times New Roman"/>
          <w:sz w:val="28"/>
          <w:szCs w:val="28"/>
        </w:rPr>
        <w:t xml:space="preserve">оварный состав, </w:t>
      </w:r>
      <w:r>
        <w:rPr>
          <w:rFonts w:ascii="Times New Roman" w:hAnsi="Times New Roman"/>
          <w:sz w:val="28"/>
          <w:szCs w:val="28"/>
        </w:rPr>
        <w:t>ф</w:t>
      </w:r>
      <w:r w:rsidRPr="0083252C">
        <w:rPr>
          <w:rFonts w:ascii="Times New Roman" w:hAnsi="Times New Roman"/>
          <w:sz w:val="28"/>
          <w:szCs w:val="28"/>
        </w:rPr>
        <w:t xml:space="preserve">орма организации, </w:t>
      </w:r>
      <w:r>
        <w:rPr>
          <w:rFonts w:ascii="Times New Roman" w:hAnsi="Times New Roman"/>
          <w:sz w:val="28"/>
          <w:szCs w:val="28"/>
        </w:rPr>
        <w:t>с</w:t>
      </w:r>
      <w:r w:rsidRPr="0083252C">
        <w:rPr>
          <w:rFonts w:ascii="Times New Roman" w:hAnsi="Times New Roman"/>
          <w:sz w:val="28"/>
          <w:szCs w:val="28"/>
        </w:rPr>
        <w:t xml:space="preserve">убъектный состав, </w:t>
      </w:r>
      <w:r>
        <w:rPr>
          <w:rFonts w:ascii="Times New Roman" w:hAnsi="Times New Roman"/>
          <w:sz w:val="28"/>
          <w:szCs w:val="28"/>
        </w:rPr>
        <w:t>д</w:t>
      </w:r>
      <w:r w:rsidRPr="0083252C">
        <w:rPr>
          <w:rFonts w:ascii="Times New Roman" w:hAnsi="Times New Roman"/>
          <w:sz w:val="28"/>
          <w:szCs w:val="28"/>
        </w:rPr>
        <w:t xml:space="preserve">емографическая характеристика и </w:t>
      </w:r>
      <w:r>
        <w:rPr>
          <w:rFonts w:ascii="Times New Roman" w:hAnsi="Times New Roman"/>
          <w:sz w:val="28"/>
          <w:szCs w:val="28"/>
        </w:rPr>
        <w:t>г</w:t>
      </w:r>
      <w:r w:rsidRPr="0083252C">
        <w:rPr>
          <w:rFonts w:ascii="Times New Roman" w:hAnsi="Times New Roman"/>
          <w:sz w:val="28"/>
          <w:szCs w:val="28"/>
        </w:rPr>
        <w:t xml:space="preserve">еографическое положение.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3252C">
        <w:rPr>
          <w:rFonts w:ascii="Times New Roman" w:hAnsi="Times New Roman"/>
          <w:sz w:val="28"/>
          <w:szCs w:val="28"/>
        </w:rPr>
        <w:t xml:space="preserve">зависимости от типа регионального потребительского рынка выделяют: </w:t>
      </w:r>
    </w:p>
    <w:p w14:paraId="7855E52B" w14:textId="77777777" w:rsidR="00DD2A16" w:rsidRPr="0083252C" w:rsidRDefault="00DD2A16" w:rsidP="00DD2A1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>1) активный рынок;</w:t>
      </w:r>
    </w:p>
    <w:p w14:paraId="1245A539" w14:textId="77777777" w:rsidR="00DD2A16" w:rsidRPr="0083252C" w:rsidRDefault="00DD2A16" w:rsidP="00DD2A1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>2) стагнирующий рынок;</w:t>
      </w:r>
    </w:p>
    <w:p w14:paraId="14E04643" w14:textId="77777777" w:rsidR="00DD2A16" w:rsidRPr="0085345B" w:rsidRDefault="00DD2A16" w:rsidP="00DD2A1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>3) коллапсирующий рынок.</w:t>
      </w:r>
    </w:p>
    <w:p w14:paraId="7AF447E9" w14:textId="77777777" w:rsidR="00DD2A16" w:rsidRPr="00780E4A" w:rsidRDefault="00DD2A16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Вопрос к задаче. Какими характерными особенностями обладают вышеперечисленные </w:t>
      </w:r>
      <w:r w:rsidRPr="0083252C">
        <w:rPr>
          <w:rFonts w:ascii="Times New Roman" w:hAnsi="Times New Roman"/>
          <w:sz w:val="28"/>
          <w:szCs w:val="28"/>
        </w:rPr>
        <w:t>типы регионального потребительского рынка</w:t>
      </w:r>
      <w:r w:rsidRPr="00780E4A">
        <w:rPr>
          <w:rFonts w:ascii="Times New Roman" w:hAnsi="Times New Roman"/>
          <w:sz w:val="28"/>
          <w:szCs w:val="28"/>
        </w:rPr>
        <w:t xml:space="preserve">? </w:t>
      </w:r>
    </w:p>
    <w:p w14:paraId="0877B21B" w14:textId="77777777" w:rsidR="00B112CD" w:rsidRPr="00B112CD" w:rsidRDefault="00DD2A16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 </w:t>
      </w:r>
      <w:r w:rsidR="00B112CD" w:rsidRPr="00B112CD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14:paraId="72F85E0B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</w:p>
    <w:p w14:paraId="3D3CBA97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5DCF1097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6BBC539C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14:paraId="32E070F2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обоснованность ответа. </w:t>
      </w:r>
    </w:p>
    <w:p w14:paraId="6759D5B2" w14:textId="77777777" w:rsidR="00DD2A16" w:rsidRPr="00780E4A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</w:t>
      </w:r>
    </w:p>
    <w:p w14:paraId="7C67E913" w14:textId="77777777" w:rsidR="00DD2A16" w:rsidRPr="0083252C" w:rsidRDefault="00DD2A16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>1) Активный рынок х</w:t>
      </w:r>
      <w:r>
        <w:rPr>
          <w:rFonts w:ascii="Times New Roman" w:hAnsi="Times New Roman"/>
          <w:sz w:val="28"/>
          <w:szCs w:val="28"/>
        </w:rPr>
        <w:t xml:space="preserve">арактеризуется большой </w:t>
      </w:r>
      <w:proofErr w:type="spellStart"/>
      <w:r>
        <w:rPr>
          <w:rFonts w:ascii="Times New Roman" w:hAnsi="Times New Roman"/>
          <w:sz w:val="28"/>
          <w:szCs w:val="28"/>
        </w:rPr>
        <w:t>емкостью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товаров, </w:t>
      </w:r>
      <w:r w:rsidRPr="0083252C">
        <w:rPr>
          <w:rFonts w:ascii="Times New Roman" w:hAnsi="Times New Roman"/>
          <w:sz w:val="28"/>
          <w:szCs w:val="28"/>
        </w:rPr>
        <w:t>сбалансированн</w:t>
      </w:r>
      <w:r>
        <w:rPr>
          <w:rFonts w:ascii="Times New Roman" w:hAnsi="Times New Roman"/>
          <w:sz w:val="28"/>
          <w:szCs w:val="28"/>
        </w:rPr>
        <w:t xml:space="preserve">остью спроса и предложения, наличием </w:t>
      </w:r>
      <w:r w:rsidRPr="0083252C">
        <w:rPr>
          <w:rFonts w:ascii="Times New Roman" w:hAnsi="Times New Roman"/>
          <w:sz w:val="28"/>
          <w:szCs w:val="28"/>
        </w:rPr>
        <w:t>тенденци</w:t>
      </w:r>
      <w:r>
        <w:rPr>
          <w:rFonts w:ascii="Times New Roman" w:hAnsi="Times New Roman"/>
          <w:sz w:val="28"/>
          <w:szCs w:val="28"/>
        </w:rPr>
        <w:t>й</w:t>
      </w:r>
      <w:r w:rsidRPr="00832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</w:t>
      </w:r>
      <w:r w:rsidRPr="0083252C">
        <w:rPr>
          <w:rFonts w:ascii="Times New Roman" w:hAnsi="Times New Roman"/>
          <w:sz w:val="28"/>
          <w:szCs w:val="28"/>
        </w:rPr>
        <w:t xml:space="preserve"> и благоприятными равновесными ценами. </w:t>
      </w:r>
    </w:p>
    <w:p w14:paraId="39656ED2" w14:textId="77777777" w:rsidR="00DD2A16" w:rsidRPr="0083252C" w:rsidRDefault="00DD2A16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 xml:space="preserve">2) Стагнирующий рынок отличается </w:t>
      </w:r>
      <w:r>
        <w:rPr>
          <w:rFonts w:ascii="Times New Roman" w:hAnsi="Times New Roman"/>
          <w:sz w:val="28"/>
          <w:szCs w:val="28"/>
        </w:rPr>
        <w:t>небольшим</w:t>
      </w:r>
      <w:r w:rsidRPr="0083252C">
        <w:rPr>
          <w:rFonts w:ascii="Times New Roman" w:hAnsi="Times New Roman"/>
          <w:sz w:val="28"/>
          <w:szCs w:val="28"/>
        </w:rPr>
        <w:t xml:space="preserve"> количеством заключаемых сделок на протяжении </w:t>
      </w:r>
      <w:r>
        <w:rPr>
          <w:rFonts w:ascii="Times New Roman" w:hAnsi="Times New Roman"/>
          <w:sz w:val="28"/>
          <w:szCs w:val="28"/>
        </w:rPr>
        <w:t>длительного</w:t>
      </w:r>
      <w:r w:rsidRPr="0083252C">
        <w:rPr>
          <w:rFonts w:ascii="Times New Roman" w:hAnsi="Times New Roman"/>
          <w:sz w:val="28"/>
          <w:szCs w:val="28"/>
        </w:rPr>
        <w:t xml:space="preserve"> периода, наличием несоотве</w:t>
      </w:r>
      <w:r>
        <w:rPr>
          <w:rFonts w:ascii="Times New Roman" w:hAnsi="Times New Roman"/>
          <w:sz w:val="28"/>
          <w:szCs w:val="28"/>
        </w:rPr>
        <w:t>тствия спроса и предложения, незаполне</w:t>
      </w:r>
      <w:r w:rsidRPr="0083252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ностью</w:t>
      </w:r>
      <w:r w:rsidRPr="0083252C">
        <w:rPr>
          <w:rFonts w:ascii="Times New Roman" w:hAnsi="Times New Roman"/>
          <w:sz w:val="28"/>
          <w:szCs w:val="28"/>
        </w:rPr>
        <w:t xml:space="preserve"> портфел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83252C">
        <w:rPr>
          <w:rFonts w:ascii="Times New Roman" w:hAnsi="Times New Roman"/>
          <w:sz w:val="28"/>
          <w:szCs w:val="28"/>
        </w:rPr>
        <w:t xml:space="preserve">заказов. </w:t>
      </w:r>
    </w:p>
    <w:p w14:paraId="03593DF1" w14:textId="77777777" w:rsidR="00DD2A16" w:rsidRDefault="00DD2A16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252C">
        <w:rPr>
          <w:rFonts w:ascii="Times New Roman" w:hAnsi="Times New Roman"/>
          <w:sz w:val="28"/>
          <w:szCs w:val="28"/>
        </w:rPr>
        <w:t>3)</w:t>
      </w:r>
      <w:r w:rsidRPr="0083252C">
        <w:rPr>
          <w:rFonts w:ascii="Times New Roman" w:hAnsi="Times New Roman" w:hint="cs"/>
          <w:sz w:val="28"/>
          <w:szCs w:val="28"/>
        </w:rPr>
        <w:t> </w:t>
      </w:r>
      <w:r w:rsidRPr="0083252C">
        <w:rPr>
          <w:rFonts w:ascii="Times New Roman" w:hAnsi="Times New Roman"/>
          <w:sz w:val="28"/>
          <w:szCs w:val="28"/>
        </w:rPr>
        <w:t>Коллапсирующий или сокращающийся</w:t>
      </w:r>
      <w:r>
        <w:rPr>
          <w:rFonts w:ascii="Times New Roman" w:hAnsi="Times New Roman"/>
          <w:sz w:val="28"/>
          <w:szCs w:val="28"/>
        </w:rPr>
        <w:t xml:space="preserve"> рынок</w:t>
      </w:r>
      <w:r w:rsidRPr="00832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характеризуется падением </w:t>
      </w:r>
      <w:proofErr w:type="spellStart"/>
      <w:r>
        <w:rPr>
          <w:rFonts w:ascii="Times New Roman" w:hAnsi="Times New Roman"/>
          <w:sz w:val="28"/>
          <w:szCs w:val="28"/>
        </w:rPr>
        <w:t>объемов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продаж товаров, </w:t>
      </w:r>
      <w:r w:rsidRPr="0083252C">
        <w:rPr>
          <w:rFonts w:ascii="Times New Roman" w:hAnsi="Times New Roman"/>
          <w:sz w:val="28"/>
          <w:szCs w:val="28"/>
        </w:rPr>
        <w:t>уменьшение</w:t>
      </w:r>
      <w:r>
        <w:rPr>
          <w:rFonts w:ascii="Times New Roman" w:hAnsi="Times New Roman"/>
          <w:sz w:val="28"/>
          <w:szCs w:val="28"/>
        </w:rPr>
        <w:t>м</w:t>
      </w:r>
      <w:r w:rsidRPr="0083252C">
        <w:rPr>
          <w:rFonts w:ascii="Times New Roman" w:hAnsi="Times New Roman"/>
          <w:sz w:val="28"/>
          <w:szCs w:val="28"/>
        </w:rPr>
        <w:t xml:space="preserve"> числа сделок, р</w:t>
      </w:r>
      <w:r>
        <w:rPr>
          <w:rFonts w:ascii="Times New Roman" w:hAnsi="Times New Roman"/>
          <w:sz w:val="28"/>
          <w:szCs w:val="28"/>
        </w:rPr>
        <w:t>о</w:t>
      </w:r>
      <w:r w:rsidRPr="0083252C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ом</w:t>
      </w:r>
      <w:r w:rsidRPr="0083252C">
        <w:rPr>
          <w:rFonts w:ascii="Times New Roman" w:hAnsi="Times New Roman"/>
          <w:sz w:val="28"/>
          <w:szCs w:val="28"/>
        </w:rPr>
        <w:t xml:space="preserve"> товарны</w:t>
      </w:r>
      <w:r>
        <w:rPr>
          <w:rFonts w:ascii="Times New Roman" w:hAnsi="Times New Roman"/>
          <w:sz w:val="28"/>
          <w:szCs w:val="28"/>
        </w:rPr>
        <w:t>х</w:t>
      </w:r>
      <w:r w:rsidRPr="0083252C">
        <w:rPr>
          <w:rFonts w:ascii="Times New Roman" w:hAnsi="Times New Roman"/>
          <w:sz w:val="28"/>
          <w:szCs w:val="28"/>
        </w:rPr>
        <w:t xml:space="preserve"> запас</w:t>
      </w:r>
      <w:r>
        <w:rPr>
          <w:rFonts w:ascii="Times New Roman" w:hAnsi="Times New Roman"/>
          <w:sz w:val="28"/>
          <w:szCs w:val="28"/>
        </w:rPr>
        <w:t>ов</w:t>
      </w:r>
      <w:r w:rsidRPr="0083252C">
        <w:rPr>
          <w:rFonts w:ascii="Times New Roman" w:hAnsi="Times New Roman"/>
          <w:sz w:val="28"/>
          <w:szCs w:val="28"/>
        </w:rPr>
        <w:t>.</w:t>
      </w:r>
    </w:p>
    <w:p w14:paraId="11A9FD40" w14:textId="77777777" w:rsidR="00B112CD" w:rsidRDefault="00B112CD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ответа.</w:t>
      </w:r>
    </w:p>
    <w:p w14:paraId="41654AA7" w14:textId="77777777" w:rsidR="00B112CD" w:rsidRPr="0083252C" w:rsidRDefault="00B112CD" w:rsidP="00DD2A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3252C">
        <w:rPr>
          <w:rFonts w:ascii="Times New Roman" w:hAnsi="Times New Roman"/>
          <w:sz w:val="28"/>
          <w:szCs w:val="28"/>
        </w:rPr>
        <w:t>ипы регионального потребительского рынка</w:t>
      </w:r>
      <w:r>
        <w:rPr>
          <w:rFonts w:ascii="Times New Roman" w:hAnsi="Times New Roman"/>
          <w:sz w:val="28"/>
          <w:szCs w:val="28"/>
        </w:rPr>
        <w:t xml:space="preserve"> обладают вышеперечисленными тремя особенностями.</w:t>
      </w:r>
    </w:p>
    <w:p w14:paraId="65EDD0AB" w14:textId="77777777" w:rsidR="00DD2A16" w:rsidRPr="00B279E5" w:rsidRDefault="00DD2A16" w:rsidP="00DD2A16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eastAsia="Calibri" w:hAnsi="Times New Roman"/>
          <w:color w:val="000000"/>
          <w:kern w:val="0"/>
          <w:sz w:val="28"/>
          <w:szCs w:val="28"/>
        </w:rPr>
        <w:t>Компетенции (индикаторы): ПК-3 (ПК-3.2)</w:t>
      </w:r>
    </w:p>
    <w:p w14:paraId="6F6B0E74" w14:textId="77777777" w:rsidR="00A346A9" w:rsidRPr="00B279E5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166C47" w14:textId="77777777" w:rsidR="000C0CE9" w:rsidRPr="00780E4A" w:rsidRDefault="000C0CE9" w:rsidP="000C0C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0E4A">
        <w:rPr>
          <w:rFonts w:ascii="Times New Roman" w:hAnsi="Times New Roman"/>
          <w:sz w:val="28"/>
          <w:szCs w:val="28"/>
        </w:rPr>
        <w:t xml:space="preserve">. Практическая задача </w:t>
      </w:r>
    </w:p>
    <w:p w14:paraId="6C44CE9C" w14:textId="77777777" w:rsidR="000C0CE9" w:rsidRPr="00C221A3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Условие задачи. </w:t>
      </w:r>
      <w:r w:rsidRPr="00DB469F">
        <w:rPr>
          <w:rFonts w:ascii="Times New Roman" w:hAnsi="Times New Roman"/>
          <w:sz w:val="28"/>
          <w:szCs w:val="28"/>
        </w:rPr>
        <w:t>Эффективность функционирования потребительского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69F">
        <w:rPr>
          <w:rFonts w:ascii="Times New Roman" w:hAnsi="Times New Roman"/>
          <w:sz w:val="28"/>
          <w:szCs w:val="28"/>
        </w:rPr>
        <w:t>представляет собой</w:t>
      </w:r>
      <w:r w:rsidRPr="00C221A3">
        <w:rPr>
          <w:rFonts w:ascii="Times New Roman" w:hAnsi="Times New Roman"/>
          <w:sz w:val="28"/>
          <w:szCs w:val="28"/>
        </w:rPr>
        <w:t xml:space="preserve"> количественн</w:t>
      </w:r>
      <w:r w:rsidRPr="00DB469F">
        <w:rPr>
          <w:rFonts w:ascii="Times New Roman" w:hAnsi="Times New Roman"/>
          <w:sz w:val="28"/>
          <w:szCs w:val="28"/>
        </w:rPr>
        <w:t>ую</w:t>
      </w:r>
      <w:r w:rsidRPr="00C221A3">
        <w:rPr>
          <w:rFonts w:ascii="Times New Roman" w:hAnsi="Times New Roman"/>
          <w:sz w:val="28"/>
          <w:szCs w:val="28"/>
        </w:rPr>
        <w:t xml:space="preserve"> характеристик</w:t>
      </w:r>
      <w:r w:rsidRPr="00DB469F">
        <w:rPr>
          <w:rFonts w:ascii="Times New Roman" w:hAnsi="Times New Roman"/>
          <w:sz w:val="28"/>
          <w:szCs w:val="28"/>
        </w:rPr>
        <w:t>у</w:t>
      </w:r>
      <w:r w:rsidRPr="00C221A3">
        <w:rPr>
          <w:rFonts w:ascii="Times New Roman" w:hAnsi="Times New Roman"/>
          <w:sz w:val="28"/>
          <w:szCs w:val="28"/>
        </w:rPr>
        <w:t xml:space="preserve"> качества его работы, отражающ</w:t>
      </w:r>
      <w:r w:rsidRPr="00DB469F">
        <w:rPr>
          <w:rFonts w:ascii="Times New Roman" w:hAnsi="Times New Roman"/>
          <w:sz w:val="28"/>
          <w:szCs w:val="28"/>
        </w:rPr>
        <w:t>ую</w:t>
      </w:r>
      <w:r w:rsidRPr="00C221A3">
        <w:rPr>
          <w:rFonts w:ascii="Times New Roman" w:hAnsi="Times New Roman"/>
          <w:sz w:val="28"/>
          <w:szCs w:val="28"/>
        </w:rPr>
        <w:t xml:space="preserve"> соотношение полученных результатов и использованных для этого ресурсов с учётом уст</w:t>
      </w:r>
      <w:r>
        <w:rPr>
          <w:rFonts w:ascii="Times New Roman" w:hAnsi="Times New Roman"/>
          <w:sz w:val="28"/>
          <w:szCs w:val="28"/>
        </w:rPr>
        <w:t xml:space="preserve">ановленных целевых ограничений. </w:t>
      </w:r>
      <w:r w:rsidRPr="00DB469F">
        <w:rPr>
          <w:rFonts w:ascii="Times New Roman" w:hAnsi="Times New Roman"/>
          <w:sz w:val="28"/>
          <w:szCs w:val="28"/>
        </w:rPr>
        <w:t>Для оценки эффективности функционирования потребительского рынка можно использовать следующие подходы</w:t>
      </w:r>
      <w:r w:rsidRPr="00C221A3">
        <w:rPr>
          <w:rFonts w:ascii="Times New Roman" w:hAnsi="Times New Roman"/>
          <w:sz w:val="28"/>
          <w:szCs w:val="28"/>
        </w:rPr>
        <w:t>:</w:t>
      </w:r>
    </w:p>
    <w:p w14:paraId="26B72964" w14:textId="77777777" w:rsidR="000C0CE9" w:rsidRPr="0085345B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B469F">
        <w:rPr>
          <w:rFonts w:ascii="Times New Roman" w:hAnsi="Times New Roman"/>
          <w:sz w:val="28"/>
          <w:szCs w:val="28"/>
        </w:rPr>
        <w:t>изучение параметров работы рынка как единой целостной системы;</w:t>
      </w:r>
    </w:p>
    <w:p w14:paraId="5BBB9866" w14:textId="77777777" w:rsidR="000C0CE9" w:rsidRPr="0083252C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B469F">
        <w:rPr>
          <w:rFonts w:ascii="Times New Roman" w:hAnsi="Times New Roman"/>
          <w:sz w:val="28"/>
          <w:szCs w:val="28"/>
        </w:rPr>
        <w:t>оценка качества и эффективности работы активных элементов системы</w:t>
      </w:r>
      <w:r w:rsidRPr="0083252C">
        <w:rPr>
          <w:rFonts w:ascii="Times New Roman" w:hAnsi="Times New Roman"/>
          <w:sz w:val="28"/>
          <w:szCs w:val="28"/>
        </w:rPr>
        <w:t>;</w:t>
      </w:r>
    </w:p>
    <w:p w14:paraId="46D26E4D" w14:textId="77777777" w:rsidR="000C0CE9" w:rsidRPr="0085345B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252C">
        <w:rPr>
          <w:rFonts w:ascii="Times New Roman" w:hAnsi="Times New Roman"/>
          <w:sz w:val="28"/>
          <w:szCs w:val="28"/>
        </w:rPr>
        <w:t>) </w:t>
      </w:r>
      <w:r w:rsidRPr="00DB469F">
        <w:rPr>
          <w:rFonts w:ascii="Times New Roman" w:hAnsi="Times New Roman"/>
          <w:sz w:val="28"/>
          <w:szCs w:val="28"/>
        </w:rPr>
        <w:t>рассмотрение потребительского рынка как подсистемы национальной экономики</w:t>
      </w:r>
      <w:r w:rsidRPr="0083252C">
        <w:rPr>
          <w:rFonts w:ascii="Times New Roman" w:hAnsi="Times New Roman"/>
          <w:sz w:val="28"/>
          <w:szCs w:val="28"/>
        </w:rPr>
        <w:t>.</w:t>
      </w:r>
    </w:p>
    <w:p w14:paraId="11DE535F" w14:textId="77777777" w:rsidR="000C0CE9" w:rsidRPr="00780E4A" w:rsidRDefault="000C0CE9" w:rsidP="000C0C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E4A">
        <w:rPr>
          <w:rFonts w:ascii="Times New Roman" w:hAnsi="Times New Roman"/>
          <w:sz w:val="28"/>
          <w:szCs w:val="28"/>
        </w:rPr>
        <w:t xml:space="preserve">Вопрос к задаче. Какими характерными особенностями обладают вышеперечисленные </w:t>
      </w:r>
      <w:r>
        <w:rPr>
          <w:rFonts w:ascii="Times New Roman" w:hAnsi="Times New Roman"/>
          <w:sz w:val="28"/>
          <w:szCs w:val="28"/>
        </w:rPr>
        <w:t xml:space="preserve">подходы </w:t>
      </w:r>
      <w:r w:rsidRPr="00DB469F">
        <w:rPr>
          <w:rFonts w:ascii="Times New Roman" w:hAnsi="Times New Roman"/>
          <w:sz w:val="28"/>
          <w:szCs w:val="28"/>
        </w:rPr>
        <w:t>оценки эффективности функционирования потребительского рынка</w:t>
      </w:r>
      <w:r w:rsidRPr="00780E4A">
        <w:rPr>
          <w:rFonts w:ascii="Times New Roman" w:hAnsi="Times New Roman"/>
          <w:sz w:val="28"/>
          <w:szCs w:val="28"/>
        </w:rPr>
        <w:t xml:space="preserve">? </w:t>
      </w:r>
    </w:p>
    <w:p w14:paraId="19311D5C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14:paraId="0C400E98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07C8B3A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14F5F7C8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3B2F609D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14:paraId="239A4047" w14:textId="77777777" w:rsidR="00B112CD" w:rsidRP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 xml:space="preserve">– обоснованность ответа. </w:t>
      </w:r>
    </w:p>
    <w:p w14:paraId="6FA0A414" w14:textId="77777777" w:rsidR="00B112CD" w:rsidRDefault="00B112CD" w:rsidP="00B11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2CD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</w:t>
      </w:r>
    </w:p>
    <w:p w14:paraId="00C38DA1" w14:textId="77777777" w:rsidR="000C0CE9" w:rsidRPr="00C221A3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B469F">
        <w:rPr>
          <w:rFonts w:ascii="Times New Roman" w:hAnsi="Times New Roman"/>
          <w:sz w:val="28"/>
          <w:szCs w:val="28"/>
        </w:rPr>
        <w:t>При изучении параметров работы рынка как единой целостной системы о</w:t>
      </w:r>
      <w:r w:rsidRPr="00C221A3">
        <w:rPr>
          <w:rFonts w:ascii="Times New Roman" w:hAnsi="Times New Roman"/>
          <w:sz w:val="28"/>
          <w:szCs w:val="28"/>
        </w:rPr>
        <w:t xml:space="preserve">ценивается способность обеспечивать реализацию поставленных </w:t>
      </w:r>
      <w:r w:rsidRPr="00C221A3">
        <w:rPr>
          <w:rFonts w:ascii="Times New Roman" w:hAnsi="Times New Roman"/>
          <w:sz w:val="28"/>
          <w:szCs w:val="28"/>
        </w:rPr>
        <w:lastRenderedPageBreak/>
        <w:t xml:space="preserve">экономических и социальных целей, воспроизводственная составляющая и способность обеспечивать основную функцию </w:t>
      </w:r>
      <w:r w:rsidRPr="00DB469F">
        <w:rPr>
          <w:rFonts w:ascii="Times New Roman" w:hAnsi="Times New Roman"/>
          <w:sz w:val="28"/>
          <w:szCs w:val="28"/>
        </w:rPr>
        <w:t>–</w:t>
      </w:r>
      <w:r w:rsidRPr="00C221A3">
        <w:rPr>
          <w:rFonts w:ascii="Times New Roman" w:hAnsi="Times New Roman"/>
          <w:sz w:val="28"/>
          <w:szCs w:val="28"/>
        </w:rPr>
        <w:t xml:space="preserve"> удовлетворение потребностей населения в товарах и услугах.</w:t>
      </w:r>
      <w:r w:rsidRPr="00DB469F">
        <w:rPr>
          <w:rFonts w:ascii="Times New Roman" w:hAnsi="Times New Roman"/>
          <w:sz w:val="28"/>
          <w:szCs w:val="28"/>
        </w:rPr>
        <w:t xml:space="preserve"> </w:t>
      </w:r>
    </w:p>
    <w:p w14:paraId="691CFE6D" w14:textId="398380E1" w:rsidR="000C0CE9" w:rsidRPr="00C221A3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B469F">
        <w:rPr>
          <w:rFonts w:ascii="Times New Roman" w:hAnsi="Times New Roman"/>
          <w:sz w:val="28"/>
          <w:szCs w:val="28"/>
        </w:rPr>
        <w:t>При оценке качества и эффективности работы активных элементов системы</w:t>
      </w:r>
      <w:r w:rsidR="007950D1">
        <w:rPr>
          <w:rFonts w:ascii="Times New Roman" w:hAnsi="Times New Roman"/>
          <w:sz w:val="28"/>
          <w:szCs w:val="28"/>
        </w:rPr>
        <w:t xml:space="preserve"> </w:t>
      </w:r>
      <w:r w:rsidRPr="00DB469F">
        <w:rPr>
          <w:rFonts w:ascii="Times New Roman" w:hAnsi="Times New Roman"/>
          <w:sz w:val="28"/>
          <w:szCs w:val="28"/>
        </w:rPr>
        <w:t>о</w:t>
      </w:r>
      <w:r w:rsidRPr="00C221A3">
        <w:rPr>
          <w:rFonts w:ascii="Times New Roman" w:hAnsi="Times New Roman"/>
          <w:sz w:val="28"/>
          <w:szCs w:val="28"/>
        </w:rPr>
        <w:t>пределяется способность хозяйствующих субъектов реализовывать свои экономические интересы, исследуются особенности взаимодействия отдельных элементов потребительского рынка.</w:t>
      </w:r>
      <w:r w:rsidRPr="00DB469F">
        <w:rPr>
          <w:rFonts w:ascii="Times New Roman" w:hAnsi="Times New Roman"/>
          <w:sz w:val="28"/>
          <w:szCs w:val="28"/>
        </w:rPr>
        <w:t xml:space="preserve"> </w:t>
      </w:r>
    </w:p>
    <w:p w14:paraId="18598A7F" w14:textId="77777777" w:rsidR="000C0CE9" w:rsidRDefault="000C0CE9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B469F">
        <w:rPr>
          <w:rFonts w:ascii="Times New Roman" w:hAnsi="Times New Roman"/>
          <w:sz w:val="28"/>
          <w:szCs w:val="28"/>
        </w:rPr>
        <w:t>При рассмотрении потребительского рынка как подсистемы национальной экономики э</w:t>
      </w:r>
      <w:r w:rsidRPr="00C221A3">
        <w:rPr>
          <w:rFonts w:ascii="Times New Roman" w:hAnsi="Times New Roman"/>
          <w:sz w:val="28"/>
          <w:szCs w:val="28"/>
        </w:rPr>
        <w:t xml:space="preserve">ффективность его деятельности </w:t>
      </w:r>
      <w:r w:rsidR="00514F7C">
        <w:rPr>
          <w:rFonts w:ascii="Times New Roman" w:hAnsi="Times New Roman"/>
          <w:sz w:val="28"/>
          <w:szCs w:val="28"/>
        </w:rPr>
        <w:t>рассматривается</w:t>
      </w:r>
      <w:r w:rsidRPr="00C221A3">
        <w:rPr>
          <w:rFonts w:ascii="Times New Roman" w:hAnsi="Times New Roman"/>
          <w:sz w:val="28"/>
          <w:szCs w:val="28"/>
        </w:rPr>
        <w:t xml:space="preserve"> с позици</w:t>
      </w:r>
      <w:r w:rsidR="00514F7C">
        <w:rPr>
          <w:rFonts w:ascii="Times New Roman" w:hAnsi="Times New Roman"/>
          <w:sz w:val="28"/>
          <w:szCs w:val="28"/>
        </w:rPr>
        <w:t>и</w:t>
      </w:r>
      <w:r w:rsidRPr="00C221A3">
        <w:rPr>
          <w:rFonts w:ascii="Times New Roman" w:hAnsi="Times New Roman"/>
          <w:sz w:val="28"/>
          <w:szCs w:val="28"/>
        </w:rPr>
        <w:t xml:space="preserve"> влияния на </w:t>
      </w:r>
      <w:r w:rsidRPr="00DB469F">
        <w:rPr>
          <w:rFonts w:ascii="Times New Roman" w:hAnsi="Times New Roman"/>
          <w:sz w:val="28"/>
          <w:szCs w:val="28"/>
        </w:rPr>
        <w:t>другие</w:t>
      </w:r>
      <w:r w:rsidRPr="00C221A3">
        <w:rPr>
          <w:rFonts w:ascii="Times New Roman" w:hAnsi="Times New Roman"/>
          <w:sz w:val="28"/>
          <w:szCs w:val="28"/>
        </w:rPr>
        <w:t xml:space="preserve"> отрасли и состояние макроэкономических показателей.</w:t>
      </w:r>
      <w:r w:rsidRPr="00DB469F">
        <w:rPr>
          <w:rFonts w:ascii="Times New Roman" w:hAnsi="Times New Roman"/>
          <w:sz w:val="28"/>
          <w:szCs w:val="28"/>
        </w:rPr>
        <w:t xml:space="preserve"> </w:t>
      </w:r>
    </w:p>
    <w:p w14:paraId="3E22E27C" w14:textId="77777777" w:rsidR="00B112CD" w:rsidRDefault="00B112CD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ответа.</w:t>
      </w:r>
    </w:p>
    <w:p w14:paraId="5B57794D" w14:textId="77777777" w:rsidR="00B112CD" w:rsidRPr="00C221A3" w:rsidRDefault="006E0D46" w:rsidP="000C0CE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Подходы </w:t>
      </w:r>
      <w:r w:rsidRPr="00DB469F">
        <w:rPr>
          <w:rFonts w:ascii="Times New Roman" w:hAnsi="Times New Roman"/>
          <w:sz w:val="28"/>
          <w:szCs w:val="28"/>
        </w:rPr>
        <w:t>оценки эффективности функционирования потребительского рынка</w:t>
      </w:r>
      <w:r>
        <w:rPr>
          <w:rFonts w:ascii="Times New Roman" w:hAnsi="Times New Roman"/>
          <w:sz w:val="28"/>
          <w:szCs w:val="28"/>
        </w:rPr>
        <w:t xml:space="preserve"> обладают вышеперечисленными тремя особенностями.</w:t>
      </w:r>
    </w:p>
    <w:p w14:paraId="45D55909" w14:textId="359D8056" w:rsidR="000C0CE9" w:rsidRDefault="000C0CE9" w:rsidP="000C0CE9">
      <w:pPr>
        <w:ind w:firstLine="709"/>
        <w:rPr>
          <w:rFonts w:ascii="Times New Roman" w:eastAsia="Calibri" w:hAnsi="Times New Roman"/>
          <w:color w:val="000000"/>
          <w:kern w:val="0"/>
          <w:sz w:val="28"/>
          <w:szCs w:val="28"/>
        </w:rPr>
      </w:pPr>
      <w:r w:rsidRPr="00780E4A">
        <w:rPr>
          <w:rFonts w:ascii="Times New Roman" w:eastAsia="Calibri" w:hAnsi="Times New Roman"/>
          <w:color w:val="000000"/>
          <w:kern w:val="0"/>
          <w:sz w:val="28"/>
          <w:szCs w:val="28"/>
        </w:rPr>
        <w:t>Компетенции (индикаторы): ПК-3 (ПК-3.2)</w:t>
      </w:r>
    </w:p>
    <w:sectPr w:rsidR="000C0CE9" w:rsidSect="00B037F9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B17B" w14:textId="77777777" w:rsidR="00540D1D" w:rsidRDefault="00540D1D" w:rsidP="007F4158">
      <w:r>
        <w:separator/>
      </w:r>
    </w:p>
  </w:endnote>
  <w:endnote w:type="continuationSeparator" w:id="0">
    <w:p w14:paraId="68B9C1F9" w14:textId="77777777" w:rsidR="00540D1D" w:rsidRDefault="00540D1D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980034"/>
      <w:docPartObj>
        <w:docPartGallery w:val="Page Numbers (Bottom of Page)"/>
        <w:docPartUnique/>
      </w:docPartObj>
    </w:sdtPr>
    <w:sdtContent>
      <w:p w14:paraId="5AC95529" w14:textId="5C196935" w:rsidR="007F4158" w:rsidRPr="00B037F9" w:rsidRDefault="00B037F9" w:rsidP="00B037F9">
        <w:pPr>
          <w:pStyle w:val="af1"/>
          <w:tabs>
            <w:tab w:val="clear" w:pos="4677"/>
            <w:tab w:val="clear" w:pos="9355"/>
          </w:tabs>
          <w:ind w:firstLine="0"/>
          <w:jc w:val="center"/>
        </w:pPr>
        <w:r w:rsidRPr="00B037F9">
          <w:rPr>
            <w:sz w:val="24"/>
          </w:rPr>
          <w:fldChar w:fldCharType="begin"/>
        </w:r>
        <w:r w:rsidRPr="00B037F9">
          <w:rPr>
            <w:sz w:val="24"/>
          </w:rPr>
          <w:instrText>PAGE   \* MERGEFORMAT</w:instrText>
        </w:r>
        <w:r w:rsidRPr="00B037F9">
          <w:rPr>
            <w:sz w:val="24"/>
          </w:rPr>
          <w:fldChar w:fldCharType="separate"/>
        </w:r>
        <w:r w:rsidRPr="00B037F9">
          <w:rPr>
            <w:sz w:val="24"/>
          </w:rPr>
          <w:t>2</w:t>
        </w:r>
        <w:r w:rsidRPr="00B037F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4272" w14:textId="77777777" w:rsidR="00540D1D" w:rsidRDefault="00540D1D" w:rsidP="007F4158">
      <w:r>
        <w:separator/>
      </w:r>
    </w:p>
  </w:footnote>
  <w:footnote w:type="continuationSeparator" w:id="0">
    <w:p w14:paraId="34088A54" w14:textId="77777777" w:rsidR="00540D1D" w:rsidRDefault="00540D1D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76864">
    <w:abstractNumId w:val="23"/>
  </w:num>
  <w:num w:numId="2" w16cid:durableId="202059933">
    <w:abstractNumId w:val="17"/>
  </w:num>
  <w:num w:numId="3" w16cid:durableId="1600521444">
    <w:abstractNumId w:val="21"/>
  </w:num>
  <w:num w:numId="4" w16cid:durableId="538516255">
    <w:abstractNumId w:val="10"/>
  </w:num>
  <w:num w:numId="5" w16cid:durableId="278538161">
    <w:abstractNumId w:val="29"/>
  </w:num>
  <w:num w:numId="6" w16cid:durableId="246498217">
    <w:abstractNumId w:val="4"/>
  </w:num>
  <w:num w:numId="7" w16cid:durableId="1258371074">
    <w:abstractNumId w:val="20"/>
  </w:num>
  <w:num w:numId="8" w16cid:durableId="495340269">
    <w:abstractNumId w:val="19"/>
  </w:num>
  <w:num w:numId="9" w16cid:durableId="552161454">
    <w:abstractNumId w:val="31"/>
  </w:num>
  <w:num w:numId="10" w16cid:durableId="1829323618">
    <w:abstractNumId w:val="26"/>
  </w:num>
  <w:num w:numId="11" w16cid:durableId="761224991">
    <w:abstractNumId w:val="35"/>
  </w:num>
  <w:num w:numId="12" w16cid:durableId="55515208">
    <w:abstractNumId w:val="11"/>
  </w:num>
  <w:num w:numId="13" w16cid:durableId="83377773">
    <w:abstractNumId w:val="5"/>
  </w:num>
  <w:num w:numId="14" w16cid:durableId="1029330285">
    <w:abstractNumId w:val="33"/>
  </w:num>
  <w:num w:numId="15" w16cid:durableId="8332302">
    <w:abstractNumId w:val="27"/>
  </w:num>
  <w:num w:numId="16" w16cid:durableId="818695175">
    <w:abstractNumId w:val="22"/>
  </w:num>
  <w:num w:numId="17" w16cid:durableId="104464764">
    <w:abstractNumId w:val="22"/>
  </w:num>
  <w:num w:numId="18" w16cid:durableId="1699769152">
    <w:abstractNumId w:val="22"/>
  </w:num>
  <w:num w:numId="19" w16cid:durableId="1842699536">
    <w:abstractNumId w:val="2"/>
  </w:num>
  <w:num w:numId="20" w16cid:durableId="763915434">
    <w:abstractNumId w:val="15"/>
  </w:num>
  <w:num w:numId="21" w16cid:durableId="1506624720">
    <w:abstractNumId w:val="3"/>
  </w:num>
  <w:num w:numId="22" w16cid:durableId="2097051076">
    <w:abstractNumId w:val="7"/>
  </w:num>
  <w:num w:numId="23" w16cid:durableId="1005982991">
    <w:abstractNumId w:val="18"/>
  </w:num>
  <w:num w:numId="24" w16cid:durableId="1044908354">
    <w:abstractNumId w:val="13"/>
  </w:num>
  <w:num w:numId="25" w16cid:durableId="116532924">
    <w:abstractNumId w:val="14"/>
  </w:num>
  <w:num w:numId="26" w16cid:durableId="1095322406">
    <w:abstractNumId w:val="24"/>
  </w:num>
  <w:num w:numId="27" w16cid:durableId="502822196">
    <w:abstractNumId w:val="32"/>
  </w:num>
  <w:num w:numId="28" w16cid:durableId="1536383255">
    <w:abstractNumId w:val="30"/>
  </w:num>
  <w:num w:numId="29" w16cid:durableId="1966498436">
    <w:abstractNumId w:val="0"/>
  </w:num>
  <w:num w:numId="30" w16cid:durableId="1120147092">
    <w:abstractNumId w:val="8"/>
  </w:num>
  <w:num w:numId="31" w16cid:durableId="905649090">
    <w:abstractNumId w:val="9"/>
  </w:num>
  <w:num w:numId="32" w16cid:durableId="67844796">
    <w:abstractNumId w:val="16"/>
  </w:num>
  <w:num w:numId="33" w16cid:durableId="1778744498">
    <w:abstractNumId w:val="6"/>
  </w:num>
  <w:num w:numId="34" w16cid:durableId="1298535693">
    <w:abstractNumId w:val="25"/>
  </w:num>
  <w:num w:numId="35" w16cid:durableId="472530787">
    <w:abstractNumId w:val="34"/>
  </w:num>
  <w:num w:numId="36" w16cid:durableId="766535708">
    <w:abstractNumId w:val="1"/>
  </w:num>
  <w:num w:numId="37" w16cid:durableId="773283471">
    <w:abstractNumId w:val="28"/>
  </w:num>
  <w:num w:numId="38" w16cid:durableId="3945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14FAF"/>
    <w:rsid w:val="00024343"/>
    <w:rsid w:val="00050F81"/>
    <w:rsid w:val="000559F2"/>
    <w:rsid w:val="000C0CE9"/>
    <w:rsid w:val="000D04A2"/>
    <w:rsid w:val="000F5DF8"/>
    <w:rsid w:val="00105F56"/>
    <w:rsid w:val="0011132A"/>
    <w:rsid w:val="001125FF"/>
    <w:rsid w:val="00134F30"/>
    <w:rsid w:val="001957D7"/>
    <w:rsid w:val="001A38C7"/>
    <w:rsid w:val="001B0BEC"/>
    <w:rsid w:val="001E4C81"/>
    <w:rsid w:val="0021074D"/>
    <w:rsid w:val="00216EDE"/>
    <w:rsid w:val="0022002C"/>
    <w:rsid w:val="00244533"/>
    <w:rsid w:val="00245A1F"/>
    <w:rsid w:val="0025745D"/>
    <w:rsid w:val="00266888"/>
    <w:rsid w:val="002827C5"/>
    <w:rsid w:val="00295434"/>
    <w:rsid w:val="002B5C7D"/>
    <w:rsid w:val="002C79F0"/>
    <w:rsid w:val="002D3B22"/>
    <w:rsid w:val="002F6521"/>
    <w:rsid w:val="00333A02"/>
    <w:rsid w:val="003345AE"/>
    <w:rsid w:val="00340501"/>
    <w:rsid w:val="00343297"/>
    <w:rsid w:val="00354796"/>
    <w:rsid w:val="00357EBC"/>
    <w:rsid w:val="00380631"/>
    <w:rsid w:val="003A3FFC"/>
    <w:rsid w:val="003B799C"/>
    <w:rsid w:val="003C290D"/>
    <w:rsid w:val="003C3A1F"/>
    <w:rsid w:val="003C6A67"/>
    <w:rsid w:val="003E596E"/>
    <w:rsid w:val="003F423F"/>
    <w:rsid w:val="00426B93"/>
    <w:rsid w:val="0042798B"/>
    <w:rsid w:val="0043094B"/>
    <w:rsid w:val="00437DB3"/>
    <w:rsid w:val="004609F8"/>
    <w:rsid w:val="00471F25"/>
    <w:rsid w:val="00472922"/>
    <w:rsid w:val="00483D93"/>
    <w:rsid w:val="00484742"/>
    <w:rsid w:val="004865B9"/>
    <w:rsid w:val="004A2523"/>
    <w:rsid w:val="004E659A"/>
    <w:rsid w:val="004E6C06"/>
    <w:rsid w:val="00514F7C"/>
    <w:rsid w:val="0052134A"/>
    <w:rsid w:val="00536C55"/>
    <w:rsid w:val="00540D1D"/>
    <w:rsid w:val="00550729"/>
    <w:rsid w:val="0055738E"/>
    <w:rsid w:val="00567B05"/>
    <w:rsid w:val="005762A3"/>
    <w:rsid w:val="00580332"/>
    <w:rsid w:val="005E3CDE"/>
    <w:rsid w:val="00604C49"/>
    <w:rsid w:val="006057D2"/>
    <w:rsid w:val="006245A0"/>
    <w:rsid w:val="00640B05"/>
    <w:rsid w:val="00652EA5"/>
    <w:rsid w:val="00666376"/>
    <w:rsid w:val="00673EB2"/>
    <w:rsid w:val="00696AD5"/>
    <w:rsid w:val="00697D09"/>
    <w:rsid w:val="006C2527"/>
    <w:rsid w:val="006C2958"/>
    <w:rsid w:val="006E0D46"/>
    <w:rsid w:val="006E11A8"/>
    <w:rsid w:val="006E6B61"/>
    <w:rsid w:val="006F7AF7"/>
    <w:rsid w:val="00715D06"/>
    <w:rsid w:val="007258F4"/>
    <w:rsid w:val="00733992"/>
    <w:rsid w:val="00757157"/>
    <w:rsid w:val="0077602D"/>
    <w:rsid w:val="007764A8"/>
    <w:rsid w:val="00780E4A"/>
    <w:rsid w:val="007950D1"/>
    <w:rsid w:val="007C3338"/>
    <w:rsid w:val="007F4158"/>
    <w:rsid w:val="007F4E7C"/>
    <w:rsid w:val="00870777"/>
    <w:rsid w:val="008905F0"/>
    <w:rsid w:val="00894B2A"/>
    <w:rsid w:val="00895617"/>
    <w:rsid w:val="008B0405"/>
    <w:rsid w:val="008C063B"/>
    <w:rsid w:val="008C26A2"/>
    <w:rsid w:val="008C6A25"/>
    <w:rsid w:val="008D207E"/>
    <w:rsid w:val="008E0BFF"/>
    <w:rsid w:val="00917836"/>
    <w:rsid w:val="00945735"/>
    <w:rsid w:val="009553B3"/>
    <w:rsid w:val="00992B63"/>
    <w:rsid w:val="009A2CB2"/>
    <w:rsid w:val="00A346A9"/>
    <w:rsid w:val="00A42416"/>
    <w:rsid w:val="00A61D32"/>
    <w:rsid w:val="00A64A2B"/>
    <w:rsid w:val="00A713DF"/>
    <w:rsid w:val="00A76A92"/>
    <w:rsid w:val="00A81147"/>
    <w:rsid w:val="00A87E35"/>
    <w:rsid w:val="00AB0F7C"/>
    <w:rsid w:val="00AB145B"/>
    <w:rsid w:val="00AB19D4"/>
    <w:rsid w:val="00AC178A"/>
    <w:rsid w:val="00B037F9"/>
    <w:rsid w:val="00B112CD"/>
    <w:rsid w:val="00B20184"/>
    <w:rsid w:val="00B279E5"/>
    <w:rsid w:val="00B3134F"/>
    <w:rsid w:val="00B51D37"/>
    <w:rsid w:val="00B60EE6"/>
    <w:rsid w:val="00B837C5"/>
    <w:rsid w:val="00B862D1"/>
    <w:rsid w:val="00BA1139"/>
    <w:rsid w:val="00BB1AE1"/>
    <w:rsid w:val="00C00252"/>
    <w:rsid w:val="00C02CD1"/>
    <w:rsid w:val="00C1222A"/>
    <w:rsid w:val="00C41E2B"/>
    <w:rsid w:val="00C53AB8"/>
    <w:rsid w:val="00C548FB"/>
    <w:rsid w:val="00C6536D"/>
    <w:rsid w:val="00C83E38"/>
    <w:rsid w:val="00CB4011"/>
    <w:rsid w:val="00CB694E"/>
    <w:rsid w:val="00CC69E1"/>
    <w:rsid w:val="00CD2DF9"/>
    <w:rsid w:val="00CD5C6C"/>
    <w:rsid w:val="00D03FC7"/>
    <w:rsid w:val="00D407FB"/>
    <w:rsid w:val="00D57B37"/>
    <w:rsid w:val="00D60761"/>
    <w:rsid w:val="00D905B4"/>
    <w:rsid w:val="00DB3EE5"/>
    <w:rsid w:val="00DB6AF6"/>
    <w:rsid w:val="00DD2A16"/>
    <w:rsid w:val="00DE0AFE"/>
    <w:rsid w:val="00E02AB1"/>
    <w:rsid w:val="00E14661"/>
    <w:rsid w:val="00E177CF"/>
    <w:rsid w:val="00E32E78"/>
    <w:rsid w:val="00E6099C"/>
    <w:rsid w:val="00E82B77"/>
    <w:rsid w:val="00EC3701"/>
    <w:rsid w:val="00EE1874"/>
    <w:rsid w:val="00EE7483"/>
    <w:rsid w:val="00EF1F83"/>
    <w:rsid w:val="00EF6FC6"/>
    <w:rsid w:val="00F21D88"/>
    <w:rsid w:val="00F2427E"/>
    <w:rsid w:val="00F250E6"/>
    <w:rsid w:val="00F67191"/>
    <w:rsid w:val="00F6722E"/>
    <w:rsid w:val="00F7459A"/>
    <w:rsid w:val="00F7522B"/>
    <w:rsid w:val="00FA45B4"/>
    <w:rsid w:val="00FB1EA9"/>
    <w:rsid w:val="00FC3D05"/>
    <w:rsid w:val="00FF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8512"/>
  <w15:chartTrackingRefBased/>
  <w15:docId w15:val="{80D9480B-FCD3-455C-BDB5-4BA4D4C2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0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kern w:val="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  <w:kern w:val="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customStyle="1" w:styleId="a3">
    <w:name w:val="Название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x-none" w:eastAsia="x-none"/>
    </w:rPr>
  </w:style>
  <w:style w:type="character" w:customStyle="1" w:styleId="a4">
    <w:name w:val="Название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kern w:val="0"/>
      <w:sz w:val="28"/>
      <w:szCs w:val="28"/>
      <w:lang w:val="x-none" w:eastAsia="x-none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  <w:kern w:val="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customStyle="1" w:styleId="ac">
    <w:name w:val="Обычный (веб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2">
    <w:name w:val="Нижний колонтитул Знак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7F415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181F-ECDF-4737-8134-866DC148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cp:lastModifiedBy>Пользователь</cp:lastModifiedBy>
  <cp:revision>7</cp:revision>
  <cp:lastPrinted>2025-02-21T09:03:00Z</cp:lastPrinted>
  <dcterms:created xsi:type="dcterms:W3CDTF">2025-03-10T10:04:00Z</dcterms:created>
  <dcterms:modified xsi:type="dcterms:W3CDTF">2025-03-19T17:13:00Z</dcterms:modified>
</cp:coreProperties>
</file>