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17B2C" w14:textId="0806FAC2" w:rsidR="00C607D1" w:rsidRPr="006761DE" w:rsidRDefault="00C607D1" w:rsidP="006761DE">
      <w:pPr>
        <w:pStyle w:val="1"/>
        <w:rPr>
          <w:b w:val="0"/>
          <w:bCs w:val="0"/>
        </w:rPr>
      </w:pPr>
      <w:r w:rsidRPr="006761DE">
        <w:t>Комплект оценочных материалов по дисциплине</w:t>
      </w:r>
      <w:r w:rsidRPr="006761DE">
        <w:br/>
        <w:t>«</w:t>
      </w:r>
      <w:r w:rsidR="00ED0923" w:rsidRPr="006761DE">
        <w:t>Бизнес-проектирование коммерческой деятельности</w:t>
      </w:r>
      <w:r w:rsidRPr="006761DE">
        <w:t>»</w:t>
      </w:r>
    </w:p>
    <w:p w14:paraId="5FF6976D" w14:textId="77777777" w:rsidR="00C607D1" w:rsidRPr="006761DE" w:rsidRDefault="00C607D1" w:rsidP="006761DE">
      <w:pPr>
        <w:rPr>
          <w:szCs w:val="28"/>
        </w:rPr>
      </w:pPr>
    </w:p>
    <w:p w14:paraId="121C29AF" w14:textId="77777777" w:rsidR="00C607D1" w:rsidRPr="006761DE" w:rsidRDefault="00C607D1" w:rsidP="006761DE">
      <w:pPr>
        <w:pStyle w:val="3"/>
      </w:pPr>
      <w:r w:rsidRPr="006761DE">
        <w:t>Задания закрытого типа</w:t>
      </w:r>
    </w:p>
    <w:p w14:paraId="5D77E66E" w14:textId="77777777" w:rsidR="00C607D1" w:rsidRPr="006761DE" w:rsidRDefault="00C607D1" w:rsidP="006761DE">
      <w:pPr>
        <w:pStyle w:val="4"/>
      </w:pPr>
      <w:r w:rsidRPr="006761DE">
        <w:t>Задания закрытого типа на выбор правильного ответа</w:t>
      </w:r>
    </w:p>
    <w:p w14:paraId="5BCFEB37" w14:textId="77777777" w:rsidR="00C607D1" w:rsidRPr="006761DE" w:rsidRDefault="00C607D1" w:rsidP="006761DE">
      <w:pPr>
        <w:rPr>
          <w:rFonts w:cs="Times New Roman"/>
          <w:i/>
          <w:iCs/>
          <w:szCs w:val="28"/>
        </w:rPr>
      </w:pPr>
      <w:r w:rsidRPr="006761DE">
        <w:rPr>
          <w:rFonts w:cs="Times New Roman"/>
          <w:i/>
          <w:iCs/>
          <w:szCs w:val="28"/>
        </w:rPr>
        <w:t>Выберите один правильный ответ.</w:t>
      </w:r>
    </w:p>
    <w:p w14:paraId="45A6A0AA" w14:textId="77777777" w:rsidR="00667DBA" w:rsidRPr="006761DE" w:rsidRDefault="00667DBA" w:rsidP="006761DE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500E7EEC" w14:textId="4EB660A6" w:rsidR="00667DBA" w:rsidRPr="006761DE" w:rsidRDefault="00667DBA" w:rsidP="006761DE">
      <w:pPr>
        <w:autoSpaceDE w:val="0"/>
        <w:autoSpaceDN w:val="0"/>
        <w:adjustRightInd w:val="0"/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1. Что является основным и важнейшим компонентом в разделе финансового плана бизнес-плана? </w:t>
      </w:r>
    </w:p>
    <w:p w14:paraId="57280E82" w14:textId="77777777" w:rsidR="00667DBA" w:rsidRPr="006761DE" w:rsidRDefault="00667DBA" w:rsidP="006761DE">
      <w:pPr>
        <w:autoSpaceDE w:val="0"/>
        <w:autoSpaceDN w:val="0"/>
        <w:adjustRightInd w:val="0"/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А) описание маркетинговой стратегии </w:t>
      </w:r>
    </w:p>
    <w:p w14:paraId="36C164D9" w14:textId="77777777" w:rsidR="00667DBA" w:rsidRPr="006761DE" w:rsidRDefault="00667DBA" w:rsidP="006761DE">
      <w:pPr>
        <w:autoSpaceDE w:val="0"/>
        <w:autoSpaceDN w:val="0"/>
        <w:adjustRightInd w:val="0"/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Б) краткое изложение бизнес-идеи </w:t>
      </w:r>
    </w:p>
    <w:p w14:paraId="3446A795" w14:textId="77777777" w:rsidR="00667DBA" w:rsidRPr="006761DE" w:rsidRDefault="00667DBA" w:rsidP="006761DE">
      <w:pPr>
        <w:autoSpaceDE w:val="0"/>
        <w:autoSpaceDN w:val="0"/>
        <w:adjustRightInd w:val="0"/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В) прогноз прибыли и убытков </w:t>
      </w:r>
    </w:p>
    <w:p w14:paraId="1597D54D" w14:textId="77777777" w:rsidR="00667DBA" w:rsidRPr="006761DE" w:rsidRDefault="00667DBA" w:rsidP="006761DE">
      <w:pPr>
        <w:autoSpaceDE w:val="0"/>
        <w:autoSpaceDN w:val="0"/>
        <w:adjustRightInd w:val="0"/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Г) описание процесса привлечения инвестиций </w:t>
      </w:r>
    </w:p>
    <w:p w14:paraId="7CDE9A19" w14:textId="77777777" w:rsidR="00667DBA" w:rsidRPr="006761DE" w:rsidRDefault="00667DBA" w:rsidP="006761DE">
      <w:pPr>
        <w:autoSpaceDE w:val="0"/>
        <w:autoSpaceDN w:val="0"/>
        <w:adjustRightInd w:val="0"/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Правильный ответ: В </w:t>
      </w:r>
    </w:p>
    <w:p w14:paraId="02CABAF4" w14:textId="2750061B" w:rsidR="00667DBA" w:rsidRPr="006761DE" w:rsidRDefault="00667DBA" w:rsidP="006761DE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61DE">
        <w:rPr>
          <w:sz w:val="28"/>
          <w:szCs w:val="28"/>
        </w:rPr>
        <w:t xml:space="preserve">Компетенции (индикаторы): ПК-6 (ПК-6.1) </w:t>
      </w:r>
    </w:p>
    <w:p w14:paraId="3672DE82" w14:textId="77777777" w:rsidR="00667DBA" w:rsidRPr="006761DE" w:rsidRDefault="00667DBA" w:rsidP="006761DE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6FCF0016" w14:textId="77777777" w:rsidR="00667DBA" w:rsidRPr="006761DE" w:rsidRDefault="00667DBA" w:rsidP="006761DE">
      <w:pPr>
        <w:autoSpaceDE w:val="0"/>
        <w:autoSpaceDN w:val="0"/>
        <w:adjustRightInd w:val="0"/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2. Какой из факторов является наиболее важным для успешной организации планирования на конкретном предприятии? </w:t>
      </w:r>
    </w:p>
    <w:p w14:paraId="73433B2F" w14:textId="77777777" w:rsidR="00667DBA" w:rsidRPr="006761DE" w:rsidRDefault="00667DBA" w:rsidP="006761DE">
      <w:pPr>
        <w:autoSpaceDE w:val="0"/>
        <w:autoSpaceDN w:val="0"/>
        <w:adjustRightInd w:val="0"/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А) разработка стратегий относительно крупных рынков сбыта </w:t>
      </w:r>
    </w:p>
    <w:p w14:paraId="75426931" w14:textId="77777777" w:rsidR="00667DBA" w:rsidRPr="006761DE" w:rsidRDefault="00667DBA" w:rsidP="006761DE">
      <w:pPr>
        <w:autoSpaceDE w:val="0"/>
        <w:autoSpaceDN w:val="0"/>
        <w:adjustRightInd w:val="0"/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Б) согласование целей и задач между всеми подразделениями </w:t>
      </w:r>
    </w:p>
    <w:p w14:paraId="0FCA6508" w14:textId="77777777" w:rsidR="00667DBA" w:rsidRPr="006761DE" w:rsidRDefault="00667DBA" w:rsidP="006761DE">
      <w:pPr>
        <w:autoSpaceDE w:val="0"/>
        <w:autoSpaceDN w:val="0"/>
        <w:adjustRightInd w:val="0"/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В) прогнозирование цен на сырье на ближайшие 5 лет </w:t>
      </w:r>
    </w:p>
    <w:p w14:paraId="62928A7E" w14:textId="77777777" w:rsidR="00667DBA" w:rsidRPr="006761DE" w:rsidRDefault="00667DBA" w:rsidP="006761DE">
      <w:pPr>
        <w:autoSpaceDE w:val="0"/>
        <w:autoSpaceDN w:val="0"/>
        <w:adjustRightInd w:val="0"/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Г) подготовка отчётности по каждому этапу планирования </w:t>
      </w:r>
    </w:p>
    <w:p w14:paraId="2AD7F285" w14:textId="77777777" w:rsidR="00667DBA" w:rsidRPr="006761DE" w:rsidRDefault="00667DBA" w:rsidP="006761DE">
      <w:pPr>
        <w:autoSpaceDE w:val="0"/>
        <w:autoSpaceDN w:val="0"/>
        <w:adjustRightInd w:val="0"/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Правильный ответ: Б </w:t>
      </w:r>
    </w:p>
    <w:p w14:paraId="397F9DA0" w14:textId="5DBAA249" w:rsidR="00667DBA" w:rsidRPr="006761DE" w:rsidRDefault="00667DBA" w:rsidP="006761DE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61DE">
        <w:rPr>
          <w:sz w:val="28"/>
          <w:szCs w:val="28"/>
        </w:rPr>
        <w:t xml:space="preserve">Компетенции (индикаторы): ПК-6 (ПК-6.1) </w:t>
      </w:r>
    </w:p>
    <w:p w14:paraId="6FCEDDA3" w14:textId="77777777" w:rsidR="00667DBA" w:rsidRPr="006761DE" w:rsidRDefault="00667DBA" w:rsidP="006761DE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6E19A03C" w14:textId="77777777" w:rsidR="00667DBA" w:rsidRPr="006761DE" w:rsidRDefault="00667DBA" w:rsidP="006761DE">
      <w:pPr>
        <w:autoSpaceDE w:val="0"/>
        <w:autoSpaceDN w:val="0"/>
        <w:adjustRightInd w:val="0"/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3. Какой из </w:t>
      </w:r>
      <w:proofErr w:type="spellStart"/>
      <w:r w:rsidRPr="006761DE">
        <w:rPr>
          <w:rFonts w:cs="Times New Roman"/>
          <w:szCs w:val="28"/>
        </w:rPr>
        <w:t>приведенных</w:t>
      </w:r>
      <w:proofErr w:type="spellEnd"/>
      <w:r w:rsidRPr="006761DE">
        <w:rPr>
          <w:rFonts w:cs="Times New Roman"/>
          <w:szCs w:val="28"/>
        </w:rPr>
        <w:t xml:space="preserve"> подходов лучше всего применим для малых и средних предприятий при составлении бизнес-плана? </w:t>
      </w:r>
    </w:p>
    <w:p w14:paraId="68251EE5" w14:textId="77777777" w:rsidR="00667DBA" w:rsidRPr="006761DE" w:rsidRDefault="00667DBA" w:rsidP="006761DE">
      <w:pPr>
        <w:autoSpaceDE w:val="0"/>
        <w:autoSpaceDN w:val="0"/>
        <w:adjustRightInd w:val="0"/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А) применение передовых и сложных технологий </w:t>
      </w:r>
    </w:p>
    <w:p w14:paraId="731F3631" w14:textId="77777777" w:rsidR="00667DBA" w:rsidRPr="006761DE" w:rsidRDefault="00667DBA" w:rsidP="006761DE">
      <w:pPr>
        <w:autoSpaceDE w:val="0"/>
        <w:autoSpaceDN w:val="0"/>
        <w:adjustRightInd w:val="0"/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Б) чёткое следование стандартам крупных корпораций </w:t>
      </w:r>
    </w:p>
    <w:p w14:paraId="0F6EF170" w14:textId="77777777" w:rsidR="00667DBA" w:rsidRPr="006761DE" w:rsidRDefault="00667DBA" w:rsidP="006761DE">
      <w:pPr>
        <w:autoSpaceDE w:val="0"/>
        <w:autoSpaceDN w:val="0"/>
        <w:adjustRightInd w:val="0"/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В) ориентация на быстрые финансовые результаты и гибкость в стратегии </w:t>
      </w:r>
    </w:p>
    <w:p w14:paraId="2E30FE13" w14:textId="77777777" w:rsidR="00667DBA" w:rsidRPr="006761DE" w:rsidRDefault="00667DBA" w:rsidP="006761DE">
      <w:pPr>
        <w:autoSpaceDE w:val="0"/>
        <w:autoSpaceDN w:val="0"/>
        <w:adjustRightInd w:val="0"/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Г) долгосрочное прогнозирование на 5-10 лет </w:t>
      </w:r>
    </w:p>
    <w:p w14:paraId="288FF512" w14:textId="77777777" w:rsidR="00667DBA" w:rsidRPr="006761DE" w:rsidRDefault="00667DBA" w:rsidP="006761DE">
      <w:pPr>
        <w:autoSpaceDE w:val="0"/>
        <w:autoSpaceDN w:val="0"/>
        <w:adjustRightInd w:val="0"/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Правильный ответ: В </w:t>
      </w:r>
    </w:p>
    <w:p w14:paraId="35B98908" w14:textId="3E05BF3E" w:rsidR="00667DBA" w:rsidRPr="006761DE" w:rsidRDefault="00667DBA" w:rsidP="006761DE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61DE">
        <w:rPr>
          <w:sz w:val="28"/>
          <w:szCs w:val="28"/>
        </w:rPr>
        <w:t xml:space="preserve">Компетенции (индикаторы): ПК-6 (ПК-6.1) </w:t>
      </w:r>
    </w:p>
    <w:p w14:paraId="29CADB6A" w14:textId="77777777" w:rsidR="00667DBA" w:rsidRPr="006761DE" w:rsidRDefault="00667DBA" w:rsidP="006761DE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66502D60" w14:textId="77777777" w:rsidR="00667DBA" w:rsidRPr="006761DE" w:rsidRDefault="00667DBA" w:rsidP="006761DE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2CE99ABC" w14:textId="77777777" w:rsidR="00667DBA" w:rsidRPr="006761DE" w:rsidRDefault="00667DBA" w:rsidP="006761DE">
      <w:pPr>
        <w:pStyle w:val="4"/>
      </w:pPr>
      <w:r w:rsidRPr="006761DE">
        <w:t>Задания закрытого типа на установление соответствия</w:t>
      </w:r>
    </w:p>
    <w:p w14:paraId="18E1F67D" w14:textId="77777777" w:rsidR="00667DBA" w:rsidRPr="006761DE" w:rsidRDefault="00667DBA" w:rsidP="006761DE">
      <w:pPr>
        <w:rPr>
          <w:rFonts w:cs="Times New Roman"/>
          <w:i/>
          <w:iCs/>
          <w:szCs w:val="28"/>
        </w:rPr>
      </w:pPr>
      <w:r w:rsidRPr="006761DE">
        <w:rPr>
          <w:rFonts w:cs="Times New Roman"/>
          <w:i/>
          <w:iCs/>
          <w:szCs w:val="28"/>
        </w:rPr>
        <w:t>Установите правильное соответствие.</w:t>
      </w:r>
    </w:p>
    <w:p w14:paraId="2FB9EB3C" w14:textId="77777777" w:rsidR="00667DBA" w:rsidRPr="006761DE" w:rsidRDefault="00667DBA" w:rsidP="006761DE">
      <w:pPr>
        <w:rPr>
          <w:rFonts w:cs="Times New Roman"/>
          <w:i/>
          <w:iCs/>
          <w:szCs w:val="28"/>
        </w:rPr>
      </w:pPr>
      <w:r w:rsidRPr="006761DE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0A821DC3" w14:textId="77777777" w:rsidR="00667DBA" w:rsidRPr="006761DE" w:rsidRDefault="00667DBA" w:rsidP="006761DE">
      <w:pPr>
        <w:rPr>
          <w:rFonts w:cs="Times New Roman"/>
          <w:szCs w:val="28"/>
        </w:rPr>
      </w:pPr>
    </w:p>
    <w:p w14:paraId="3CBC87D3" w14:textId="77777777" w:rsidR="00667DBA" w:rsidRPr="006761DE" w:rsidRDefault="00667DBA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lastRenderedPageBreak/>
        <w:t xml:space="preserve">1. Установите соответствие между типами стратегий предприятия и их характеристиками: </w:t>
      </w:r>
    </w:p>
    <w:tbl>
      <w:tblPr>
        <w:tblW w:w="10491" w:type="dxa"/>
        <w:jc w:val="center"/>
        <w:tblLook w:val="0000" w:firstRow="0" w:lastRow="0" w:firstColumn="0" w:lastColumn="0" w:noHBand="0" w:noVBand="0"/>
      </w:tblPr>
      <w:tblGrid>
        <w:gridCol w:w="3539"/>
        <w:gridCol w:w="6952"/>
      </w:tblGrid>
      <w:tr w:rsidR="006761DE" w:rsidRPr="006761DE" w14:paraId="6DE73043" w14:textId="77777777" w:rsidTr="00B93C5A">
        <w:trPr>
          <w:trHeight w:val="284"/>
          <w:jc w:val="center"/>
        </w:trPr>
        <w:tc>
          <w:tcPr>
            <w:tcW w:w="3539" w:type="dxa"/>
            <w:vAlign w:val="center"/>
          </w:tcPr>
          <w:p w14:paraId="27B37628" w14:textId="77777777" w:rsidR="00667DBA" w:rsidRPr="006761DE" w:rsidRDefault="00667DBA" w:rsidP="006761D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Тип стратегии</w:t>
            </w:r>
          </w:p>
        </w:tc>
        <w:tc>
          <w:tcPr>
            <w:tcW w:w="6952" w:type="dxa"/>
            <w:vAlign w:val="center"/>
          </w:tcPr>
          <w:p w14:paraId="2AC8A178" w14:textId="77777777" w:rsidR="00667DBA" w:rsidRPr="006761DE" w:rsidRDefault="00667DBA" w:rsidP="006761D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Характеристика стратегии</w:t>
            </w:r>
          </w:p>
        </w:tc>
      </w:tr>
      <w:tr w:rsidR="006761DE" w:rsidRPr="006761DE" w14:paraId="79AC730B" w14:textId="77777777" w:rsidTr="00B93C5A">
        <w:trPr>
          <w:trHeight w:val="147"/>
          <w:jc w:val="center"/>
        </w:trPr>
        <w:tc>
          <w:tcPr>
            <w:tcW w:w="3539" w:type="dxa"/>
            <w:vAlign w:val="center"/>
          </w:tcPr>
          <w:p w14:paraId="593378F8" w14:textId="77777777" w:rsidR="00667DBA" w:rsidRPr="006761DE" w:rsidRDefault="00667DBA" w:rsidP="006761D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1) Концентрация</w:t>
            </w:r>
          </w:p>
        </w:tc>
        <w:tc>
          <w:tcPr>
            <w:tcW w:w="6952" w:type="dxa"/>
            <w:vAlign w:val="center"/>
          </w:tcPr>
          <w:p w14:paraId="26B49B09" w14:textId="77777777" w:rsidR="00667DBA" w:rsidRPr="006761DE" w:rsidRDefault="00667DBA" w:rsidP="006761D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А) Создание уникальных продуктов</w:t>
            </w:r>
          </w:p>
        </w:tc>
      </w:tr>
      <w:tr w:rsidR="006761DE" w:rsidRPr="006761DE" w14:paraId="725D8D42" w14:textId="77777777" w:rsidTr="00B93C5A">
        <w:trPr>
          <w:trHeight w:val="147"/>
          <w:jc w:val="center"/>
        </w:trPr>
        <w:tc>
          <w:tcPr>
            <w:tcW w:w="3539" w:type="dxa"/>
            <w:vAlign w:val="center"/>
          </w:tcPr>
          <w:p w14:paraId="67C677D6" w14:textId="77777777" w:rsidR="00667DBA" w:rsidRPr="006761DE" w:rsidRDefault="00667DBA" w:rsidP="006761D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2) Диверсификация</w:t>
            </w:r>
          </w:p>
        </w:tc>
        <w:tc>
          <w:tcPr>
            <w:tcW w:w="6952" w:type="dxa"/>
            <w:vAlign w:val="center"/>
          </w:tcPr>
          <w:p w14:paraId="43F03CE9" w14:textId="77777777" w:rsidR="00667DBA" w:rsidRPr="006761DE" w:rsidRDefault="00667DBA" w:rsidP="006761D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Б) Ориентация на один сегмент рынка</w:t>
            </w:r>
          </w:p>
        </w:tc>
      </w:tr>
      <w:tr w:rsidR="006761DE" w:rsidRPr="006761DE" w14:paraId="0347552E" w14:textId="77777777" w:rsidTr="00B93C5A">
        <w:trPr>
          <w:trHeight w:val="140"/>
          <w:jc w:val="center"/>
        </w:trPr>
        <w:tc>
          <w:tcPr>
            <w:tcW w:w="3539" w:type="dxa"/>
            <w:vAlign w:val="center"/>
          </w:tcPr>
          <w:p w14:paraId="0A011C49" w14:textId="77777777" w:rsidR="00667DBA" w:rsidRPr="006761DE" w:rsidRDefault="00667DBA" w:rsidP="006761D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3) Дифференциация</w:t>
            </w:r>
          </w:p>
        </w:tc>
        <w:tc>
          <w:tcPr>
            <w:tcW w:w="6952" w:type="dxa"/>
            <w:vAlign w:val="center"/>
          </w:tcPr>
          <w:p w14:paraId="67A6C102" w14:textId="77777777" w:rsidR="00667DBA" w:rsidRPr="006761DE" w:rsidRDefault="00667DBA" w:rsidP="006761D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В) Расширение ассортимента продукции</w:t>
            </w:r>
          </w:p>
        </w:tc>
      </w:tr>
    </w:tbl>
    <w:p w14:paraId="629B64F4" w14:textId="77777777" w:rsidR="00667DBA" w:rsidRPr="006761DE" w:rsidRDefault="00667DBA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6761DE" w:rsidRPr="006761DE" w14:paraId="2DD8256F" w14:textId="77777777" w:rsidTr="00B93C5A">
        <w:trPr>
          <w:trHeight w:val="281"/>
          <w:jc w:val="center"/>
        </w:trPr>
        <w:tc>
          <w:tcPr>
            <w:tcW w:w="1555" w:type="dxa"/>
          </w:tcPr>
          <w:p w14:paraId="7E7CDB07" w14:textId="77777777" w:rsidR="00667DBA" w:rsidRPr="006761DE" w:rsidRDefault="00667DBA" w:rsidP="006761D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16EB8C17" w14:textId="77777777" w:rsidR="00667DBA" w:rsidRPr="006761DE" w:rsidRDefault="00667DBA" w:rsidP="006761D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6569FB3C" w14:textId="77777777" w:rsidR="00667DBA" w:rsidRPr="006761DE" w:rsidRDefault="00667DBA" w:rsidP="006761D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3</w:t>
            </w:r>
          </w:p>
        </w:tc>
      </w:tr>
      <w:tr w:rsidR="006761DE" w:rsidRPr="006761DE" w14:paraId="0A771382" w14:textId="77777777" w:rsidTr="00B93C5A">
        <w:trPr>
          <w:trHeight w:val="243"/>
          <w:jc w:val="center"/>
        </w:trPr>
        <w:tc>
          <w:tcPr>
            <w:tcW w:w="1555" w:type="dxa"/>
          </w:tcPr>
          <w:p w14:paraId="5820D7BC" w14:textId="77777777" w:rsidR="00667DBA" w:rsidRPr="006761DE" w:rsidRDefault="00667DBA" w:rsidP="006761D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Б</w:t>
            </w:r>
          </w:p>
        </w:tc>
        <w:tc>
          <w:tcPr>
            <w:tcW w:w="1559" w:type="dxa"/>
          </w:tcPr>
          <w:p w14:paraId="7F011AEA" w14:textId="77777777" w:rsidR="00667DBA" w:rsidRPr="006761DE" w:rsidRDefault="00667DBA" w:rsidP="006761D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6872781E" w14:textId="77777777" w:rsidR="00667DBA" w:rsidRPr="006761DE" w:rsidRDefault="00667DBA" w:rsidP="006761D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А</w:t>
            </w:r>
          </w:p>
        </w:tc>
      </w:tr>
    </w:tbl>
    <w:p w14:paraId="15341854" w14:textId="2E683C6C" w:rsidR="00667DBA" w:rsidRPr="006761DE" w:rsidRDefault="00667DBA" w:rsidP="006761DE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61DE">
        <w:rPr>
          <w:sz w:val="28"/>
          <w:szCs w:val="28"/>
        </w:rPr>
        <w:t xml:space="preserve">Компетенции (индикаторы): ПК-6 (ПК-6.1) </w:t>
      </w:r>
    </w:p>
    <w:p w14:paraId="0A96078A" w14:textId="77777777" w:rsidR="00667DBA" w:rsidRPr="006761DE" w:rsidRDefault="00667DBA" w:rsidP="006761DE">
      <w:pPr>
        <w:rPr>
          <w:rFonts w:cs="Times New Roman"/>
          <w:szCs w:val="28"/>
        </w:rPr>
      </w:pPr>
    </w:p>
    <w:p w14:paraId="38ABF560" w14:textId="77777777" w:rsidR="00667DBA" w:rsidRPr="006761DE" w:rsidRDefault="00667DBA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2. Установите соответствие между различными уровнями планирования в компании и их отличительными особенностями: </w:t>
      </w:r>
    </w:p>
    <w:tbl>
      <w:tblPr>
        <w:tblW w:w="10201" w:type="dxa"/>
        <w:jc w:val="center"/>
        <w:tblLook w:val="0000" w:firstRow="0" w:lastRow="0" w:firstColumn="0" w:lastColumn="0" w:noHBand="0" w:noVBand="0"/>
      </w:tblPr>
      <w:tblGrid>
        <w:gridCol w:w="3256"/>
        <w:gridCol w:w="6945"/>
      </w:tblGrid>
      <w:tr w:rsidR="006761DE" w:rsidRPr="006761DE" w14:paraId="18D76260" w14:textId="77777777" w:rsidTr="00B93C5A">
        <w:trPr>
          <w:trHeight w:val="284"/>
          <w:jc w:val="center"/>
        </w:trPr>
        <w:tc>
          <w:tcPr>
            <w:tcW w:w="3256" w:type="dxa"/>
            <w:vAlign w:val="center"/>
          </w:tcPr>
          <w:p w14:paraId="37F13F37" w14:textId="77777777" w:rsidR="00667DBA" w:rsidRPr="006761DE" w:rsidRDefault="00667DBA" w:rsidP="006761D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Уровни планирования</w:t>
            </w:r>
          </w:p>
        </w:tc>
        <w:tc>
          <w:tcPr>
            <w:tcW w:w="6945" w:type="dxa"/>
            <w:vAlign w:val="center"/>
          </w:tcPr>
          <w:p w14:paraId="3D12E491" w14:textId="77777777" w:rsidR="00667DBA" w:rsidRPr="006761DE" w:rsidRDefault="00667DBA" w:rsidP="006761D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Особенности планирования</w:t>
            </w:r>
          </w:p>
        </w:tc>
      </w:tr>
      <w:tr w:rsidR="006761DE" w:rsidRPr="006761DE" w14:paraId="6263B58D" w14:textId="77777777" w:rsidTr="00B93C5A">
        <w:trPr>
          <w:trHeight w:val="147"/>
          <w:jc w:val="center"/>
        </w:trPr>
        <w:tc>
          <w:tcPr>
            <w:tcW w:w="3256" w:type="dxa"/>
            <w:vAlign w:val="center"/>
          </w:tcPr>
          <w:p w14:paraId="19E5AC3B" w14:textId="77777777" w:rsidR="00667DBA" w:rsidRPr="006761DE" w:rsidRDefault="00667DBA" w:rsidP="006761D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1) Стратегическое планирование</w:t>
            </w:r>
          </w:p>
        </w:tc>
        <w:tc>
          <w:tcPr>
            <w:tcW w:w="6945" w:type="dxa"/>
            <w:vAlign w:val="center"/>
          </w:tcPr>
          <w:p w14:paraId="1B0D257C" w14:textId="77777777" w:rsidR="00667DBA" w:rsidRPr="006761DE" w:rsidRDefault="00667DBA" w:rsidP="006761D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А) Охватывает краткосрочный период, обычно до года</w:t>
            </w:r>
          </w:p>
        </w:tc>
      </w:tr>
      <w:tr w:rsidR="006761DE" w:rsidRPr="006761DE" w14:paraId="2DB5F079" w14:textId="77777777" w:rsidTr="00B93C5A">
        <w:trPr>
          <w:trHeight w:val="147"/>
          <w:jc w:val="center"/>
        </w:trPr>
        <w:tc>
          <w:tcPr>
            <w:tcW w:w="3256" w:type="dxa"/>
            <w:vAlign w:val="center"/>
          </w:tcPr>
          <w:p w14:paraId="2638C235" w14:textId="77777777" w:rsidR="00667DBA" w:rsidRPr="006761DE" w:rsidRDefault="00667DBA" w:rsidP="006761D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2) Оперативное планирование</w:t>
            </w:r>
          </w:p>
        </w:tc>
        <w:tc>
          <w:tcPr>
            <w:tcW w:w="6945" w:type="dxa"/>
            <w:vAlign w:val="center"/>
          </w:tcPr>
          <w:p w14:paraId="6A7F38E1" w14:textId="77777777" w:rsidR="00667DBA" w:rsidRPr="006761DE" w:rsidRDefault="00667DBA" w:rsidP="006761D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Б) Связано с распределением различных ресурсов для достижения поставленных целей</w:t>
            </w:r>
          </w:p>
        </w:tc>
      </w:tr>
      <w:tr w:rsidR="006761DE" w:rsidRPr="006761DE" w14:paraId="7D9F3E24" w14:textId="77777777" w:rsidTr="00B93C5A">
        <w:trPr>
          <w:trHeight w:val="140"/>
          <w:jc w:val="center"/>
        </w:trPr>
        <w:tc>
          <w:tcPr>
            <w:tcW w:w="3256" w:type="dxa"/>
            <w:vAlign w:val="center"/>
          </w:tcPr>
          <w:p w14:paraId="37D7188A" w14:textId="77777777" w:rsidR="00667DBA" w:rsidRPr="006761DE" w:rsidRDefault="00667DBA" w:rsidP="006761D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3) Тактическое планирование</w:t>
            </w:r>
          </w:p>
        </w:tc>
        <w:tc>
          <w:tcPr>
            <w:tcW w:w="6945" w:type="dxa"/>
            <w:vAlign w:val="center"/>
          </w:tcPr>
          <w:p w14:paraId="51D54404" w14:textId="77777777" w:rsidR="00667DBA" w:rsidRPr="006761DE" w:rsidRDefault="00667DBA" w:rsidP="006761D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В) Ориентировано на достижение долгосрочных целей</w:t>
            </w:r>
          </w:p>
        </w:tc>
      </w:tr>
    </w:tbl>
    <w:p w14:paraId="611FF279" w14:textId="77777777" w:rsidR="00667DBA" w:rsidRPr="006761DE" w:rsidRDefault="00667DBA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6761DE" w:rsidRPr="006761DE" w14:paraId="0FAA702F" w14:textId="77777777" w:rsidTr="00B93C5A">
        <w:trPr>
          <w:trHeight w:val="281"/>
          <w:jc w:val="center"/>
        </w:trPr>
        <w:tc>
          <w:tcPr>
            <w:tcW w:w="1555" w:type="dxa"/>
          </w:tcPr>
          <w:p w14:paraId="21A5EE7D" w14:textId="77777777" w:rsidR="00667DBA" w:rsidRPr="006761DE" w:rsidRDefault="00667DBA" w:rsidP="006761D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75BB05C7" w14:textId="77777777" w:rsidR="00667DBA" w:rsidRPr="006761DE" w:rsidRDefault="00667DBA" w:rsidP="006761D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22D9915D" w14:textId="77777777" w:rsidR="00667DBA" w:rsidRPr="006761DE" w:rsidRDefault="00667DBA" w:rsidP="006761D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3</w:t>
            </w:r>
          </w:p>
        </w:tc>
      </w:tr>
      <w:tr w:rsidR="006761DE" w:rsidRPr="006761DE" w14:paraId="6A312D96" w14:textId="77777777" w:rsidTr="00B93C5A">
        <w:trPr>
          <w:trHeight w:val="243"/>
          <w:jc w:val="center"/>
        </w:trPr>
        <w:tc>
          <w:tcPr>
            <w:tcW w:w="1555" w:type="dxa"/>
          </w:tcPr>
          <w:p w14:paraId="189E74EC" w14:textId="77777777" w:rsidR="00667DBA" w:rsidRPr="006761DE" w:rsidRDefault="00667DBA" w:rsidP="006761D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11F83DE8" w14:textId="77777777" w:rsidR="00667DBA" w:rsidRPr="006761DE" w:rsidRDefault="00667DBA" w:rsidP="006761D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7B6B9B49" w14:textId="77777777" w:rsidR="00667DBA" w:rsidRPr="006761DE" w:rsidRDefault="00667DBA" w:rsidP="006761D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Б</w:t>
            </w:r>
          </w:p>
        </w:tc>
      </w:tr>
    </w:tbl>
    <w:p w14:paraId="7BAECD3F" w14:textId="6A32214C" w:rsidR="00667DBA" w:rsidRPr="006761DE" w:rsidRDefault="00667DBA" w:rsidP="006761DE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61DE">
        <w:rPr>
          <w:sz w:val="28"/>
          <w:szCs w:val="28"/>
        </w:rPr>
        <w:t xml:space="preserve">Компетенции (индикаторы): ПК-6 (ПК-6.1) </w:t>
      </w:r>
    </w:p>
    <w:p w14:paraId="7C04F074" w14:textId="77777777" w:rsidR="00667DBA" w:rsidRPr="006761DE" w:rsidRDefault="00667DBA" w:rsidP="006761DE">
      <w:pPr>
        <w:rPr>
          <w:rFonts w:cs="Times New Roman"/>
          <w:szCs w:val="28"/>
        </w:rPr>
      </w:pPr>
    </w:p>
    <w:p w14:paraId="64899B08" w14:textId="77777777" w:rsidR="00667DBA" w:rsidRPr="006761DE" w:rsidRDefault="00667DBA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3. Установите соответствие между этапами планирования и их содержанием: </w:t>
      </w:r>
    </w:p>
    <w:tbl>
      <w:tblPr>
        <w:tblW w:w="10066" w:type="dxa"/>
        <w:jc w:val="center"/>
        <w:tblLook w:val="0000" w:firstRow="0" w:lastRow="0" w:firstColumn="0" w:lastColumn="0" w:noHBand="0" w:noVBand="0"/>
      </w:tblPr>
      <w:tblGrid>
        <w:gridCol w:w="3539"/>
        <w:gridCol w:w="6527"/>
      </w:tblGrid>
      <w:tr w:rsidR="006761DE" w:rsidRPr="006761DE" w14:paraId="729498BA" w14:textId="77777777" w:rsidTr="00B93C5A">
        <w:trPr>
          <w:trHeight w:val="284"/>
          <w:jc w:val="center"/>
        </w:trPr>
        <w:tc>
          <w:tcPr>
            <w:tcW w:w="3539" w:type="dxa"/>
            <w:vAlign w:val="center"/>
          </w:tcPr>
          <w:p w14:paraId="0E0D7CB8" w14:textId="77777777" w:rsidR="00667DBA" w:rsidRPr="006761DE" w:rsidRDefault="00667DBA" w:rsidP="006761D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Этапы планирования</w:t>
            </w:r>
          </w:p>
        </w:tc>
        <w:tc>
          <w:tcPr>
            <w:tcW w:w="6527" w:type="dxa"/>
            <w:vAlign w:val="center"/>
          </w:tcPr>
          <w:p w14:paraId="36764728" w14:textId="77777777" w:rsidR="00667DBA" w:rsidRPr="006761DE" w:rsidRDefault="00667DBA" w:rsidP="006761D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Содержание этапов планирования</w:t>
            </w:r>
          </w:p>
        </w:tc>
      </w:tr>
      <w:tr w:rsidR="006761DE" w:rsidRPr="006761DE" w14:paraId="79AF27A9" w14:textId="77777777" w:rsidTr="00B93C5A">
        <w:trPr>
          <w:trHeight w:val="147"/>
          <w:jc w:val="center"/>
        </w:trPr>
        <w:tc>
          <w:tcPr>
            <w:tcW w:w="3539" w:type="dxa"/>
            <w:vAlign w:val="center"/>
          </w:tcPr>
          <w:p w14:paraId="49B4178C" w14:textId="77777777" w:rsidR="00667DBA" w:rsidRPr="006761DE" w:rsidRDefault="00667DBA" w:rsidP="006761D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1) Постановка целей</w:t>
            </w:r>
          </w:p>
        </w:tc>
        <w:tc>
          <w:tcPr>
            <w:tcW w:w="6527" w:type="dxa"/>
            <w:vAlign w:val="center"/>
          </w:tcPr>
          <w:p w14:paraId="1CF838FE" w14:textId="77777777" w:rsidR="00667DBA" w:rsidRPr="006761DE" w:rsidRDefault="00667DBA" w:rsidP="006761D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А) Оценка экономической ситуации и условий рынка</w:t>
            </w:r>
          </w:p>
        </w:tc>
      </w:tr>
      <w:tr w:rsidR="006761DE" w:rsidRPr="006761DE" w14:paraId="6FEF7675" w14:textId="77777777" w:rsidTr="00B93C5A">
        <w:trPr>
          <w:trHeight w:val="147"/>
          <w:jc w:val="center"/>
        </w:trPr>
        <w:tc>
          <w:tcPr>
            <w:tcW w:w="3539" w:type="dxa"/>
            <w:vAlign w:val="center"/>
          </w:tcPr>
          <w:p w14:paraId="4F9171DC" w14:textId="77777777" w:rsidR="00667DBA" w:rsidRPr="006761DE" w:rsidRDefault="00667DBA" w:rsidP="006761D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2) Анализ внешней среды</w:t>
            </w:r>
          </w:p>
        </w:tc>
        <w:tc>
          <w:tcPr>
            <w:tcW w:w="6527" w:type="dxa"/>
            <w:vAlign w:val="center"/>
          </w:tcPr>
          <w:p w14:paraId="19C9DB51" w14:textId="77777777" w:rsidR="00667DBA" w:rsidRPr="006761DE" w:rsidRDefault="00667DBA" w:rsidP="006761D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Б) Сравнение фактических результатов с плановыми</w:t>
            </w:r>
          </w:p>
        </w:tc>
      </w:tr>
      <w:tr w:rsidR="006761DE" w:rsidRPr="006761DE" w14:paraId="37BFCDCB" w14:textId="77777777" w:rsidTr="00B93C5A">
        <w:trPr>
          <w:trHeight w:val="140"/>
          <w:jc w:val="center"/>
        </w:trPr>
        <w:tc>
          <w:tcPr>
            <w:tcW w:w="3539" w:type="dxa"/>
            <w:vAlign w:val="center"/>
          </w:tcPr>
          <w:p w14:paraId="50A06402" w14:textId="77777777" w:rsidR="00667DBA" w:rsidRPr="006761DE" w:rsidRDefault="00667DBA" w:rsidP="006761D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3) Разработка стратегии</w:t>
            </w:r>
          </w:p>
        </w:tc>
        <w:tc>
          <w:tcPr>
            <w:tcW w:w="6527" w:type="dxa"/>
            <w:vAlign w:val="center"/>
          </w:tcPr>
          <w:p w14:paraId="34298428" w14:textId="77777777" w:rsidR="00667DBA" w:rsidRPr="006761DE" w:rsidRDefault="00667DBA" w:rsidP="006761D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В) Определение конкретных результатов, которые необходимо достичь</w:t>
            </w:r>
          </w:p>
        </w:tc>
      </w:tr>
      <w:tr w:rsidR="006761DE" w:rsidRPr="006761DE" w14:paraId="698D654E" w14:textId="77777777" w:rsidTr="00B93C5A">
        <w:trPr>
          <w:trHeight w:val="140"/>
          <w:jc w:val="center"/>
        </w:trPr>
        <w:tc>
          <w:tcPr>
            <w:tcW w:w="3539" w:type="dxa"/>
            <w:vAlign w:val="center"/>
          </w:tcPr>
          <w:p w14:paraId="5446C7BA" w14:textId="77777777" w:rsidR="00667DBA" w:rsidRPr="006761DE" w:rsidRDefault="00667DBA" w:rsidP="006761D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4) Контроль выполнения</w:t>
            </w:r>
          </w:p>
        </w:tc>
        <w:tc>
          <w:tcPr>
            <w:tcW w:w="6527" w:type="dxa"/>
            <w:vAlign w:val="center"/>
          </w:tcPr>
          <w:p w14:paraId="3A690263" w14:textId="77777777" w:rsidR="00667DBA" w:rsidRPr="006761DE" w:rsidRDefault="00667DBA" w:rsidP="006761D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Г) Формирование основных подходов к достижению поставленных целей</w:t>
            </w:r>
          </w:p>
        </w:tc>
      </w:tr>
    </w:tbl>
    <w:p w14:paraId="70745D44" w14:textId="77777777" w:rsidR="00667DBA" w:rsidRPr="006761DE" w:rsidRDefault="00667DBA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6761DE" w:rsidRPr="006761DE" w14:paraId="2B0F044D" w14:textId="77777777" w:rsidTr="00B93C5A">
        <w:trPr>
          <w:trHeight w:val="281"/>
          <w:jc w:val="center"/>
        </w:trPr>
        <w:tc>
          <w:tcPr>
            <w:tcW w:w="1555" w:type="dxa"/>
          </w:tcPr>
          <w:p w14:paraId="3B2AE42D" w14:textId="77777777" w:rsidR="00667DBA" w:rsidRPr="006761DE" w:rsidRDefault="00667DBA" w:rsidP="006761D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77807088" w14:textId="77777777" w:rsidR="00667DBA" w:rsidRPr="006761DE" w:rsidRDefault="00667DBA" w:rsidP="006761D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1569F79D" w14:textId="77777777" w:rsidR="00667DBA" w:rsidRPr="006761DE" w:rsidRDefault="00667DBA" w:rsidP="006761D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1D4CEC39" w14:textId="77777777" w:rsidR="00667DBA" w:rsidRPr="006761DE" w:rsidRDefault="00667DBA" w:rsidP="006761D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4</w:t>
            </w:r>
          </w:p>
        </w:tc>
      </w:tr>
      <w:tr w:rsidR="006761DE" w:rsidRPr="006761DE" w14:paraId="62D63EC1" w14:textId="77777777" w:rsidTr="00B93C5A">
        <w:trPr>
          <w:trHeight w:val="243"/>
          <w:jc w:val="center"/>
        </w:trPr>
        <w:tc>
          <w:tcPr>
            <w:tcW w:w="1555" w:type="dxa"/>
          </w:tcPr>
          <w:p w14:paraId="7A24BD49" w14:textId="77777777" w:rsidR="00667DBA" w:rsidRPr="006761DE" w:rsidRDefault="00667DBA" w:rsidP="006761D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6E7E8603" w14:textId="77777777" w:rsidR="00667DBA" w:rsidRPr="006761DE" w:rsidRDefault="00667DBA" w:rsidP="006761D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06E821E5" w14:textId="77777777" w:rsidR="00667DBA" w:rsidRPr="006761DE" w:rsidRDefault="00667DBA" w:rsidP="006761D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12690AF6" w14:textId="77777777" w:rsidR="00667DBA" w:rsidRPr="006761DE" w:rsidRDefault="00667DBA" w:rsidP="006761D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761DE">
              <w:rPr>
                <w:rFonts w:cs="Times New Roman"/>
                <w:szCs w:val="28"/>
              </w:rPr>
              <w:t>Б</w:t>
            </w:r>
          </w:p>
        </w:tc>
      </w:tr>
    </w:tbl>
    <w:p w14:paraId="50326594" w14:textId="14AC5AA7" w:rsidR="00667DBA" w:rsidRPr="006761DE" w:rsidRDefault="00667DBA" w:rsidP="006761DE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61DE">
        <w:rPr>
          <w:sz w:val="28"/>
          <w:szCs w:val="28"/>
        </w:rPr>
        <w:t xml:space="preserve">Компетенции (индикаторы): ПК-6 (ПК-6.1) </w:t>
      </w:r>
    </w:p>
    <w:p w14:paraId="386FB515" w14:textId="77777777" w:rsidR="00667DBA" w:rsidRPr="006761DE" w:rsidRDefault="00667DBA" w:rsidP="006761DE">
      <w:pPr>
        <w:rPr>
          <w:rFonts w:cs="Times New Roman"/>
          <w:szCs w:val="28"/>
        </w:rPr>
      </w:pPr>
    </w:p>
    <w:p w14:paraId="3082CA0F" w14:textId="77777777" w:rsidR="00667DBA" w:rsidRPr="006761DE" w:rsidRDefault="00667DBA" w:rsidP="006761DE">
      <w:pPr>
        <w:rPr>
          <w:rFonts w:cs="Times New Roman"/>
          <w:szCs w:val="28"/>
        </w:rPr>
      </w:pPr>
    </w:p>
    <w:p w14:paraId="248E7CB7" w14:textId="77777777" w:rsidR="00667DBA" w:rsidRPr="006761DE" w:rsidRDefault="00667DBA" w:rsidP="006761DE">
      <w:pPr>
        <w:rPr>
          <w:rFonts w:cs="Times New Roman"/>
          <w:szCs w:val="28"/>
        </w:rPr>
      </w:pPr>
    </w:p>
    <w:p w14:paraId="0953351A" w14:textId="77777777" w:rsidR="00667DBA" w:rsidRPr="006761DE" w:rsidRDefault="00667DBA" w:rsidP="006761DE">
      <w:pPr>
        <w:rPr>
          <w:rFonts w:cs="Times New Roman"/>
          <w:szCs w:val="28"/>
        </w:rPr>
      </w:pPr>
    </w:p>
    <w:p w14:paraId="5828D7E6" w14:textId="77777777" w:rsidR="00667DBA" w:rsidRPr="006761DE" w:rsidRDefault="00667DBA" w:rsidP="006761DE">
      <w:pPr>
        <w:rPr>
          <w:rFonts w:cs="Times New Roman"/>
          <w:szCs w:val="28"/>
        </w:rPr>
      </w:pPr>
    </w:p>
    <w:p w14:paraId="31EF67E6" w14:textId="77777777" w:rsidR="00667DBA" w:rsidRPr="006761DE" w:rsidRDefault="00667DBA" w:rsidP="006761DE">
      <w:pPr>
        <w:pStyle w:val="4"/>
      </w:pPr>
      <w:r w:rsidRPr="006761DE">
        <w:lastRenderedPageBreak/>
        <w:t>Задания закрытого типа на установление правильной последовательности</w:t>
      </w:r>
    </w:p>
    <w:p w14:paraId="4871B81F" w14:textId="77777777" w:rsidR="00667DBA" w:rsidRPr="006761DE" w:rsidRDefault="00667DBA" w:rsidP="006761DE">
      <w:pPr>
        <w:rPr>
          <w:rFonts w:cs="Times New Roman"/>
          <w:i/>
          <w:iCs/>
          <w:szCs w:val="28"/>
        </w:rPr>
      </w:pPr>
      <w:r w:rsidRPr="006761DE">
        <w:rPr>
          <w:rFonts w:cs="Times New Roman"/>
          <w:i/>
          <w:iCs/>
          <w:szCs w:val="28"/>
        </w:rPr>
        <w:t>Установите правильную последовательность.</w:t>
      </w:r>
    </w:p>
    <w:p w14:paraId="4DB167BC" w14:textId="77777777" w:rsidR="00667DBA" w:rsidRPr="006761DE" w:rsidRDefault="00667DBA" w:rsidP="006761DE">
      <w:pPr>
        <w:rPr>
          <w:rFonts w:cs="Times New Roman"/>
          <w:i/>
          <w:iCs/>
          <w:szCs w:val="28"/>
        </w:rPr>
      </w:pPr>
      <w:r w:rsidRPr="006761DE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29E57569" w14:textId="77777777" w:rsidR="00667DBA" w:rsidRPr="006761DE" w:rsidRDefault="00667DBA" w:rsidP="006761DE">
      <w:pPr>
        <w:rPr>
          <w:rFonts w:cs="Times New Roman"/>
          <w:szCs w:val="28"/>
        </w:rPr>
      </w:pPr>
    </w:p>
    <w:p w14:paraId="62D5F603" w14:textId="77777777" w:rsidR="00667DBA" w:rsidRPr="006761DE" w:rsidRDefault="00667DBA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1. Установите последовательность действий при выборе оптимальной стратегии развития бизнеса: </w:t>
      </w:r>
    </w:p>
    <w:p w14:paraId="454BCC1F" w14:textId="77777777" w:rsidR="00667DBA" w:rsidRPr="006761DE" w:rsidRDefault="00667DBA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А) сравнение совокупных затрат и выгод </w:t>
      </w:r>
    </w:p>
    <w:p w14:paraId="07E2A4D8" w14:textId="77777777" w:rsidR="00667DBA" w:rsidRPr="006761DE" w:rsidRDefault="00667DBA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Б) принятие окончательного решения </w:t>
      </w:r>
    </w:p>
    <w:p w14:paraId="1CDAB54F" w14:textId="77777777" w:rsidR="00667DBA" w:rsidRPr="006761DE" w:rsidRDefault="00667DBA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В) оценка возможных альтернативных сценариев </w:t>
      </w:r>
    </w:p>
    <w:p w14:paraId="0D6A4C14" w14:textId="77777777" w:rsidR="00667DBA" w:rsidRPr="006761DE" w:rsidRDefault="00667DBA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Г) анализ текущего положения </w:t>
      </w:r>
    </w:p>
    <w:p w14:paraId="41F54D78" w14:textId="77777777" w:rsidR="00667DBA" w:rsidRPr="006761DE" w:rsidRDefault="00667DBA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>Правильный ответ: Г, В, А, Б</w:t>
      </w:r>
    </w:p>
    <w:p w14:paraId="7AA9C2E4" w14:textId="303BE3B8" w:rsidR="00667DBA" w:rsidRPr="006761DE" w:rsidRDefault="00667DBA" w:rsidP="006761DE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61DE">
        <w:rPr>
          <w:sz w:val="28"/>
          <w:szCs w:val="28"/>
        </w:rPr>
        <w:t xml:space="preserve">Компетенции (индикаторы): ПК-6 (ПК-6.1) </w:t>
      </w:r>
    </w:p>
    <w:p w14:paraId="5DA69DE9" w14:textId="77777777" w:rsidR="00667DBA" w:rsidRPr="006761DE" w:rsidRDefault="00667DBA" w:rsidP="006761DE">
      <w:pPr>
        <w:rPr>
          <w:rFonts w:cs="Times New Roman"/>
          <w:szCs w:val="28"/>
        </w:rPr>
      </w:pPr>
    </w:p>
    <w:p w14:paraId="5C04E1DD" w14:textId="77777777" w:rsidR="00667DBA" w:rsidRPr="006761DE" w:rsidRDefault="00667DBA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2. Расположите последовательность действий при привлечении инвестиций в малый и средний бизнес: </w:t>
      </w:r>
    </w:p>
    <w:p w14:paraId="4259BC8B" w14:textId="77777777" w:rsidR="00667DBA" w:rsidRPr="006761DE" w:rsidRDefault="00667DBA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А) контроль использования инвестиций </w:t>
      </w:r>
    </w:p>
    <w:p w14:paraId="07A2F17F" w14:textId="77777777" w:rsidR="00667DBA" w:rsidRPr="006761DE" w:rsidRDefault="00667DBA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Б) заключение инвестиционного соглашения </w:t>
      </w:r>
    </w:p>
    <w:p w14:paraId="1117562D" w14:textId="77777777" w:rsidR="00667DBA" w:rsidRPr="006761DE" w:rsidRDefault="00667DBA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В) подготовка презентации бизнес-плана </w:t>
      </w:r>
    </w:p>
    <w:p w14:paraId="4751C94D" w14:textId="77777777" w:rsidR="00667DBA" w:rsidRPr="006761DE" w:rsidRDefault="00667DBA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Г) проведение переговоров с инвесторами </w:t>
      </w:r>
    </w:p>
    <w:p w14:paraId="27A4575B" w14:textId="77777777" w:rsidR="00667DBA" w:rsidRPr="006761DE" w:rsidRDefault="00667DBA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>Правильный ответ: В, Г, Б, А</w:t>
      </w:r>
    </w:p>
    <w:p w14:paraId="66B8035D" w14:textId="6A4F8FB2" w:rsidR="00667DBA" w:rsidRPr="006761DE" w:rsidRDefault="00667DBA" w:rsidP="006761DE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61DE">
        <w:rPr>
          <w:sz w:val="28"/>
          <w:szCs w:val="28"/>
        </w:rPr>
        <w:t xml:space="preserve">Компетенции (индикаторы): ПК-6 (ПК-6.1) </w:t>
      </w:r>
    </w:p>
    <w:p w14:paraId="3C6607AA" w14:textId="77777777" w:rsidR="00667DBA" w:rsidRPr="006761DE" w:rsidRDefault="00667DBA" w:rsidP="006761DE">
      <w:pPr>
        <w:rPr>
          <w:rFonts w:cs="Times New Roman"/>
          <w:szCs w:val="28"/>
        </w:rPr>
      </w:pPr>
    </w:p>
    <w:p w14:paraId="3140C86B" w14:textId="77777777" w:rsidR="00667DBA" w:rsidRPr="006761DE" w:rsidRDefault="00667DBA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3. Расположите последовательность этапов проведения анализа применяемой на предприятии системы организации планирования: </w:t>
      </w:r>
    </w:p>
    <w:p w14:paraId="1D558B89" w14:textId="77777777" w:rsidR="00667DBA" w:rsidRPr="006761DE" w:rsidRDefault="00667DBA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А) выявление проблемных зон в системе планирования </w:t>
      </w:r>
    </w:p>
    <w:p w14:paraId="75D6D85D" w14:textId="77777777" w:rsidR="00667DBA" w:rsidRPr="006761DE" w:rsidRDefault="00667DBA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Б) разработка предложений по улучшению текущей системы планирования </w:t>
      </w:r>
    </w:p>
    <w:p w14:paraId="4E376092" w14:textId="77777777" w:rsidR="00667DBA" w:rsidRPr="006761DE" w:rsidRDefault="00667DBA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В) определение сильных и слабых сторон текущей системы планирования </w:t>
      </w:r>
    </w:p>
    <w:p w14:paraId="3D809363" w14:textId="77777777" w:rsidR="00667DBA" w:rsidRPr="006761DE" w:rsidRDefault="00667DBA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Г) сравнение текущей системы планирования с лучшими практиками </w:t>
      </w:r>
    </w:p>
    <w:p w14:paraId="08A30859" w14:textId="77777777" w:rsidR="00667DBA" w:rsidRPr="006761DE" w:rsidRDefault="00667DBA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>Правильный ответ: В, Г, А, Б</w:t>
      </w:r>
    </w:p>
    <w:p w14:paraId="7183E777" w14:textId="3D55D0EE" w:rsidR="00667DBA" w:rsidRPr="006761DE" w:rsidRDefault="00667DBA" w:rsidP="006761DE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61DE">
        <w:rPr>
          <w:sz w:val="28"/>
          <w:szCs w:val="28"/>
        </w:rPr>
        <w:t xml:space="preserve">Компетенции (индикаторы): ПК-6 (ПК-6.1) </w:t>
      </w:r>
    </w:p>
    <w:p w14:paraId="6C53B5B7" w14:textId="77777777" w:rsidR="00667DBA" w:rsidRPr="006761DE" w:rsidRDefault="00667DBA" w:rsidP="006761DE">
      <w:pPr>
        <w:rPr>
          <w:rFonts w:cs="Times New Roman"/>
          <w:szCs w:val="28"/>
        </w:rPr>
      </w:pPr>
    </w:p>
    <w:p w14:paraId="626F267D" w14:textId="77777777" w:rsidR="00667DBA" w:rsidRPr="006761DE" w:rsidRDefault="00667DBA" w:rsidP="006761DE">
      <w:pPr>
        <w:pStyle w:val="3"/>
      </w:pPr>
      <w:r w:rsidRPr="006761DE">
        <w:t>Задания открытого типа</w:t>
      </w:r>
    </w:p>
    <w:p w14:paraId="5D2470BC" w14:textId="77777777" w:rsidR="00667DBA" w:rsidRPr="006761DE" w:rsidRDefault="00667DBA" w:rsidP="006761DE">
      <w:pPr>
        <w:pStyle w:val="4"/>
      </w:pPr>
      <w:r w:rsidRPr="006761DE">
        <w:t>Задания открытого типа на дополнение</w:t>
      </w:r>
    </w:p>
    <w:p w14:paraId="5A05C8A4" w14:textId="77777777" w:rsidR="00667DBA" w:rsidRPr="006761DE" w:rsidRDefault="00667DBA" w:rsidP="006761DE">
      <w:pPr>
        <w:rPr>
          <w:rFonts w:cs="Times New Roman"/>
          <w:i/>
          <w:iCs/>
          <w:szCs w:val="28"/>
        </w:rPr>
      </w:pPr>
      <w:r w:rsidRPr="006761DE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2AEF2E72" w14:textId="77777777" w:rsidR="00667DBA" w:rsidRPr="006761DE" w:rsidRDefault="00667DBA" w:rsidP="006761DE">
      <w:pPr>
        <w:rPr>
          <w:rFonts w:cs="Times New Roman"/>
          <w:szCs w:val="28"/>
        </w:rPr>
      </w:pPr>
    </w:p>
    <w:p w14:paraId="34D59059" w14:textId="77777777" w:rsidR="00667DBA" w:rsidRPr="006761DE" w:rsidRDefault="00667DBA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>1. Основополагающий долгосрочный план, включающий основные направления развития предприятия – это ___________.</w:t>
      </w:r>
    </w:p>
    <w:p w14:paraId="000F845F" w14:textId="77777777" w:rsidR="00667DBA" w:rsidRPr="006761DE" w:rsidRDefault="00667DBA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Правильный ответ: стратегия </w:t>
      </w:r>
    </w:p>
    <w:p w14:paraId="6E55E269" w14:textId="634913BF" w:rsidR="00667DBA" w:rsidRPr="006761DE" w:rsidRDefault="00667DBA" w:rsidP="006761DE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61DE">
        <w:rPr>
          <w:sz w:val="28"/>
          <w:szCs w:val="28"/>
        </w:rPr>
        <w:t xml:space="preserve">Компетенции (индикаторы): ПК-6 (ПК-6.1) </w:t>
      </w:r>
    </w:p>
    <w:p w14:paraId="6FDBD54C" w14:textId="77777777" w:rsidR="00667DBA" w:rsidRPr="006761DE" w:rsidRDefault="00667DBA" w:rsidP="006761DE">
      <w:pPr>
        <w:rPr>
          <w:rFonts w:cs="Times New Roman"/>
          <w:szCs w:val="28"/>
        </w:rPr>
      </w:pPr>
    </w:p>
    <w:p w14:paraId="5F92B586" w14:textId="77777777" w:rsidR="00667DBA" w:rsidRPr="006761DE" w:rsidRDefault="00667DBA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lastRenderedPageBreak/>
        <w:t>2. Важный принцип планирования, предполагающий учитывание возможных изменений внешних и внутренних условий – это ___________.</w:t>
      </w:r>
    </w:p>
    <w:p w14:paraId="1A4ACBB2" w14:textId="77777777" w:rsidR="00667DBA" w:rsidRPr="006761DE" w:rsidRDefault="00667DBA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Правильный ответ: гибкость </w:t>
      </w:r>
    </w:p>
    <w:p w14:paraId="4275225D" w14:textId="361E9BC2" w:rsidR="00667DBA" w:rsidRPr="006761DE" w:rsidRDefault="00667DBA" w:rsidP="006761DE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61DE">
        <w:rPr>
          <w:sz w:val="28"/>
          <w:szCs w:val="28"/>
        </w:rPr>
        <w:t xml:space="preserve">Компетенции (индикаторы): ПК-6 (ПК-6.1) </w:t>
      </w:r>
    </w:p>
    <w:p w14:paraId="22B41431" w14:textId="77777777" w:rsidR="00667DBA" w:rsidRPr="006761DE" w:rsidRDefault="00667DBA" w:rsidP="006761DE">
      <w:pPr>
        <w:rPr>
          <w:rFonts w:cs="Times New Roman"/>
          <w:szCs w:val="28"/>
        </w:rPr>
      </w:pPr>
    </w:p>
    <w:p w14:paraId="71775D6F" w14:textId="77777777" w:rsidR="00667DBA" w:rsidRPr="006761DE" w:rsidRDefault="00667DBA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>3. Обязательный раздел бизнес-плана, посвящённый продвижению продукта – это ____________.</w:t>
      </w:r>
    </w:p>
    <w:p w14:paraId="0B487007" w14:textId="77777777" w:rsidR="00667DBA" w:rsidRPr="006761DE" w:rsidRDefault="00667DBA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Правильный ответ: план маркетинга </w:t>
      </w:r>
    </w:p>
    <w:p w14:paraId="74FE6407" w14:textId="6EE657AE" w:rsidR="00667DBA" w:rsidRPr="006761DE" w:rsidRDefault="00667DBA" w:rsidP="006761DE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61DE">
        <w:rPr>
          <w:sz w:val="28"/>
          <w:szCs w:val="28"/>
        </w:rPr>
        <w:t xml:space="preserve">Компетенции (индикаторы): ПК-6 (ПК-6.1) </w:t>
      </w:r>
    </w:p>
    <w:p w14:paraId="5E50562E" w14:textId="77777777" w:rsidR="00667DBA" w:rsidRPr="006761DE" w:rsidRDefault="00667DBA" w:rsidP="006761DE">
      <w:pPr>
        <w:rPr>
          <w:rFonts w:cs="Times New Roman"/>
          <w:szCs w:val="28"/>
        </w:rPr>
      </w:pPr>
    </w:p>
    <w:p w14:paraId="4B070371" w14:textId="77777777" w:rsidR="00667DBA" w:rsidRPr="006761DE" w:rsidRDefault="00667DBA" w:rsidP="006761DE">
      <w:pPr>
        <w:pStyle w:val="4"/>
      </w:pPr>
      <w:r w:rsidRPr="006761DE">
        <w:t>Задания открытого типа с кратким свободным ответом</w:t>
      </w:r>
    </w:p>
    <w:p w14:paraId="671BF2FF" w14:textId="77777777" w:rsidR="00667DBA" w:rsidRPr="006761DE" w:rsidRDefault="00667DBA" w:rsidP="006761DE">
      <w:pPr>
        <w:rPr>
          <w:rFonts w:cs="Times New Roman"/>
          <w:i/>
          <w:iCs/>
          <w:szCs w:val="28"/>
        </w:rPr>
      </w:pPr>
      <w:r w:rsidRPr="006761DE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3645FE86" w14:textId="77777777" w:rsidR="00667DBA" w:rsidRPr="006761DE" w:rsidRDefault="00667DBA" w:rsidP="006761DE">
      <w:pPr>
        <w:rPr>
          <w:rFonts w:cs="Times New Roman"/>
          <w:szCs w:val="28"/>
        </w:rPr>
      </w:pPr>
    </w:p>
    <w:p w14:paraId="36422502" w14:textId="77777777" w:rsidR="00667DBA" w:rsidRPr="006761DE" w:rsidRDefault="00667DBA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>1. Процесс постановки целей, направленных на достижение запланированного результата, называется _________________.</w:t>
      </w:r>
    </w:p>
    <w:p w14:paraId="22929EC3" w14:textId="77777777" w:rsidR="00667DBA" w:rsidRPr="006761DE" w:rsidRDefault="00667DBA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Правильный ответ: целеполагание / постановка целей / формулирование целей </w:t>
      </w:r>
    </w:p>
    <w:p w14:paraId="6DE15AEE" w14:textId="4D58BFB9" w:rsidR="00667DBA" w:rsidRPr="006761DE" w:rsidRDefault="00667DBA" w:rsidP="006761DE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61DE">
        <w:rPr>
          <w:sz w:val="28"/>
          <w:szCs w:val="28"/>
        </w:rPr>
        <w:t xml:space="preserve">Компетенции (индикаторы): ПК-6 (ПК-6.1) </w:t>
      </w:r>
    </w:p>
    <w:p w14:paraId="796A5039" w14:textId="77777777" w:rsidR="00667DBA" w:rsidRPr="006761DE" w:rsidRDefault="00667DBA" w:rsidP="006761DE">
      <w:pPr>
        <w:rPr>
          <w:rFonts w:cs="Times New Roman"/>
          <w:szCs w:val="28"/>
        </w:rPr>
      </w:pPr>
    </w:p>
    <w:p w14:paraId="7E948CF8" w14:textId="77777777" w:rsidR="00667DBA" w:rsidRPr="006761DE" w:rsidRDefault="00667DBA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2. Целостный и структурированный документ, включающий описание цели, задач и стратегии развития компании, называется _________________. </w:t>
      </w:r>
    </w:p>
    <w:p w14:paraId="23F10673" w14:textId="77777777" w:rsidR="00667DBA" w:rsidRPr="006761DE" w:rsidRDefault="00667DBA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Правильный ответ: стратегический план / план развития / стратегический план развития / бизнес-план </w:t>
      </w:r>
    </w:p>
    <w:p w14:paraId="70912318" w14:textId="3F51DBE7" w:rsidR="00667DBA" w:rsidRPr="006761DE" w:rsidRDefault="00667DBA" w:rsidP="006761DE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61DE">
        <w:rPr>
          <w:sz w:val="28"/>
          <w:szCs w:val="28"/>
        </w:rPr>
        <w:t xml:space="preserve">Компетенции (индикаторы): ПК-6 (ПК-6.1) </w:t>
      </w:r>
    </w:p>
    <w:p w14:paraId="0AFC4E34" w14:textId="77777777" w:rsidR="00667DBA" w:rsidRPr="006761DE" w:rsidRDefault="00667DBA" w:rsidP="006761DE">
      <w:pPr>
        <w:rPr>
          <w:rFonts w:cs="Times New Roman"/>
          <w:szCs w:val="28"/>
        </w:rPr>
      </w:pPr>
    </w:p>
    <w:p w14:paraId="0C50C562" w14:textId="77777777" w:rsidR="00667DBA" w:rsidRPr="006761DE" w:rsidRDefault="00667DBA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>3. Процесс выбора источников финансирования для реализации бизнес-проекта называется _________________.</w:t>
      </w:r>
    </w:p>
    <w:p w14:paraId="11B105B0" w14:textId="77777777" w:rsidR="00667DBA" w:rsidRPr="006761DE" w:rsidRDefault="00667DBA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Правильный ответ: поиск источников финансирования / привлечение инвестиций / формирование финансового обеспечения / финансовое планирование </w:t>
      </w:r>
    </w:p>
    <w:p w14:paraId="4F33F68C" w14:textId="1156BA0A" w:rsidR="00667DBA" w:rsidRPr="006761DE" w:rsidRDefault="00667DBA" w:rsidP="006761DE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61DE">
        <w:rPr>
          <w:sz w:val="28"/>
          <w:szCs w:val="28"/>
        </w:rPr>
        <w:t xml:space="preserve">Компетенции (индикаторы): ПК-6 (ПК-6.1) </w:t>
      </w:r>
    </w:p>
    <w:p w14:paraId="178628E3" w14:textId="77777777" w:rsidR="00667DBA" w:rsidRPr="006761DE" w:rsidRDefault="00667DBA" w:rsidP="006761DE">
      <w:pPr>
        <w:rPr>
          <w:rFonts w:cs="Times New Roman"/>
          <w:szCs w:val="28"/>
        </w:rPr>
      </w:pPr>
    </w:p>
    <w:p w14:paraId="20E40689" w14:textId="77777777" w:rsidR="00667DBA" w:rsidRPr="006761DE" w:rsidRDefault="00667DBA" w:rsidP="006761DE">
      <w:pPr>
        <w:pStyle w:val="4"/>
      </w:pPr>
      <w:r w:rsidRPr="006761DE">
        <w:t>Задания открытого типа с развёрнутым ответом</w:t>
      </w:r>
    </w:p>
    <w:p w14:paraId="59AAAFF8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1. Практическая задача </w:t>
      </w:r>
    </w:p>
    <w:p w14:paraId="042DA732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Условие задачи. Торговая организация рассматривает два варианта оптимизации своей основной деятельности, а именно: </w:t>
      </w:r>
    </w:p>
    <w:p w14:paraId="6673E46E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– вариант 1 – повышение товарооборота, через увеличение ассортимента товаров, улучшение маркетинга и рекламных кампаний; </w:t>
      </w:r>
    </w:p>
    <w:p w14:paraId="070F43CE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– вариант 2 – снижение издержек, путём оптимизации закупок, пересмотра условий аренды и снижения затрат на логистику. </w:t>
      </w:r>
    </w:p>
    <w:p w14:paraId="6FA8E244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Вопрос к задаче. Какой из </w:t>
      </w:r>
      <w:proofErr w:type="spellStart"/>
      <w:r w:rsidRPr="006761DE">
        <w:rPr>
          <w:rFonts w:cs="Times New Roman"/>
          <w:szCs w:val="28"/>
        </w:rPr>
        <w:t>приведенных</w:t>
      </w:r>
      <w:proofErr w:type="spellEnd"/>
      <w:r w:rsidRPr="006761DE">
        <w:rPr>
          <w:rFonts w:cs="Times New Roman"/>
          <w:szCs w:val="28"/>
        </w:rPr>
        <w:t xml:space="preserve"> вариантов будет более целесообразным для данной торговой организации при условии, что она </w:t>
      </w:r>
      <w:r w:rsidRPr="006761DE">
        <w:rPr>
          <w:rFonts w:cs="Times New Roman"/>
          <w:szCs w:val="28"/>
        </w:rPr>
        <w:lastRenderedPageBreak/>
        <w:t>стремится повысить прибыльность, но при этом имеет ограниченный бюджет? Обоснуйте ответ.</w:t>
      </w:r>
    </w:p>
    <w:p w14:paraId="3CFD3FE4" w14:textId="77777777" w:rsidR="00E540C4" w:rsidRPr="006761DE" w:rsidRDefault="00E540C4" w:rsidP="006761DE">
      <w:pPr>
        <w:rPr>
          <w:rFonts w:cs="Times New Roman"/>
          <w:szCs w:val="28"/>
        </w:rPr>
      </w:pPr>
      <w:bookmarkStart w:id="0" w:name="_Hlk190692255"/>
      <w:r w:rsidRPr="006761DE">
        <w:rPr>
          <w:rFonts w:cs="Times New Roman"/>
          <w:szCs w:val="28"/>
        </w:rPr>
        <w:t xml:space="preserve">Время выполнения – 20 мин. </w:t>
      </w:r>
    </w:p>
    <w:p w14:paraId="5A88EAF6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Ожидаемый результат: </w:t>
      </w:r>
    </w:p>
    <w:p w14:paraId="51AAD71A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220AE454" w14:textId="77777777" w:rsidR="00E540C4" w:rsidRPr="006761DE" w:rsidRDefault="00E540C4" w:rsidP="006761DE">
      <w:pPr>
        <w:rPr>
          <w:rFonts w:cs="Times New Roman"/>
          <w:szCs w:val="28"/>
        </w:rPr>
      </w:pPr>
      <w:bookmarkStart w:id="1" w:name="_Hlk190529684"/>
      <w:r w:rsidRPr="006761DE">
        <w:rPr>
          <w:rFonts w:cs="Times New Roman"/>
          <w:szCs w:val="28"/>
        </w:rPr>
        <w:t xml:space="preserve">Критерии оценивания: </w:t>
      </w:r>
    </w:p>
    <w:p w14:paraId="16E622DD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– правильность ответа; </w:t>
      </w:r>
    </w:p>
    <w:p w14:paraId="15D4428B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– обоснованность ответа. </w:t>
      </w:r>
    </w:p>
    <w:bookmarkEnd w:id="1"/>
    <w:p w14:paraId="0B098233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Ожидаемый результат в виде решения задачи </w:t>
      </w:r>
    </w:p>
    <w:bookmarkEnd w:id="0"/>
    <w:p w14:paraId="06D49EBF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>Исходя из поставленного условия для торговой организации более целесообразным будет выбор варианта 2 – снижение издержек, путём оптимизации закупок, пересмотра условий аренды и снижения затрат на логистику.</w:t>
      </w:r>
    </w:p>
    <w:p w14:paraId="25DAAC0D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Обоснование ответа </w:t>
      </w:r>
    </w:p>
    <w:p w14:paraId="51073E12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Вариант 1 (увеличение ассортимента и улучшение маркетинга) потребует значительных расходов на рекламу и новые закупки, что может быть рискованным при ограниченном бюджете. </w:t>
      </w:r>
    </w:p>
    <w:p w14:paraId="1DE52018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Вариант 2 (снижение издержек) позволяет более эффективно управлять затратами и увеличивать прибыльность без крупных вложений в новые товары или маркетинг. </w:t>
      </w:r>
    </w:p>
    <w:p w14:paraId="7A0CED3E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Таким образом, для данной торговой организации с ограниченным бюджетом, более разумным решением будет снижение издержек (вариант 2), так как это позволит повысить прибыльность без значительных капитальных вложений в новые товары и маркетинговые мероприятия. </w:t>
      </w:r>
    </w:p>
    <w:p w14:paraId="5CF64A06" w14:textId="7ACC1CCC" w:rsidR="00E540C4" w:rsidRPr="006761DE" w:rsidRDefault="00E540C4" w:rsidP="006761DE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61DE">
        <w:rPr>
          <w:sz w:val="28"/>
          <w:szCs w:val="28"/>
        </w:rPr>
        <w:t xml:space="preserve">Компетенции (индикаторы): ПК-6 (ПК-6.1) </w:t>
      </w:r>
    </w:p>
    <w:p w14:paraId="6F82B499" w14:textId="77777777" w:rsidR="00E540C4" w:rsidRPr="006761DE" w:rsidRDefault="00E540C4" w:rsidP="006761DE">
      <w:pPr>
        <w:rPr>
          <w:rFonts w:cs="Times New Roman"/>
          <w:szCs w:val="28"/>
        </w:rPr>
      </w:pPr>
    </w:p>
    <w:p w14:paraId="04574B6B" w14:textId="77777777" w:rsidR="00E540C4" w:rsidRPr="006761DE" w:rsidRDefault="00E540C4" w:rsidP="006761DE">
      <w:pPr>
        <w:rPr>
          <w:rFonts w:cs="Times New Roman"/>
          <w:szCs w:val="28"/>
        </w:rPr>
      </w:pPr>
      <w:bookmarkStart w:id="2" w:name="_Hlk190692360"/>
      <w:r w:rsidRPr="006761DE">
        <w:rPr>
          <w:rFonts w:cs="Times New Roman"/>
          <w:szCs w:val="28"/>
        </w:rPr>
        <w:t xml:space="preserve">2. Практическая задача </w:t>
      </w:r>
    </w:p>
    <w:p w14:paraId="23F508D6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Условие задачи. </w:t>
      </w:r>
      <w:bookmarkEnd w:id="2"/>
      <w:r w:rsidRPr="006761DE">
        <w:rPr>
          <w:rFonts w:cs="Times New Roman"/>
          <w:szCs w:val="28"/>
        </w:rPr>
        <w:t xml:space="preserve">Коммерческая компания планирует реализовать отдельный проект с выпуском и реализацией новой собственной продукции, со следующими экономическими характеристиками: </w:t>
      </w:r>
    </w:p>
    <w:p w14:paraId="0A60BFBB" w14:textId="77777777" w:rsidR="00E540C4" w:rsidRPr="006761DE" w:rsidRDefault="00E540C4" w:rsidP="006761DE">
      <w:pPr>
        <w:tabs>
          <w:tab w:val="num" w:pos="720"/>
        </w:tabs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>– себестоимость выпуска и реализации единицы продукции равна 400 руб.;</w:t>
      </w:r>
    </w:p>
    <w:p w14:paraId="3CA80F13" w14:textId="77777777" w:rsidR="00E540C4" w:rsidRPr="006761DE" w:rsidRDefault="00E540C4" w:rsidP="006761DE">
      <w:pPr>
        <w:tabs>
          <w:tab w:val="num" w:pos="720"/>
        </w:tabs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>– планируемый общий объём продаж продукции равен 10 000 единиц;</w:t>
      </w:r>
    </w:p>
    <w:p w14:paraId="165710D7" w14:textId="77777777" w:rsidR="00E540C4" w:rsidRPr="006761DE" w:rsidRDefault="00E540C4" w:rsidP="006761DE">
      <w:pPr>
        <w:tabs>
          <w:tab w:val="num" w:pos="720"/>
        </w:tabs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>– планируемая прибыль от выпуска и реализации всей продукции равна 600 000 руб.</w:t>
      </w:r>
    </w:p>
    <w:p w14:paraId="252DBFC7" w14:textId="77777777" w:rsidR="00E540C4" w:rsidRPr="006761DE" w:rsidRDefault="00E540C4" w:rsidP="006761DE">
      <w:pPr>
        <w:autoSpaceDE w:val="0"/>
        <w:autoSpaceDN w:val="0"/>
        <w:adjustRightInd w:val="0"/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>Вопрос к задаче. Рассчитайте какую цену необходимо установить на единицу продукции, для достижения установленной планируемой прибыли (600 000 руб.)? Произведите необходимый расчёт и сделайте вывод.</w:t>
      </w:r>
    </w:p>
    <w:p w14:paraId="67230D8E" w14:textId="77777777" w:rsidR="00E540C4" w:rsidRPr="006761DE" w:rsidRDefault="00E540C4" w:rsidP="006761DE">
      <w:pPr>
        <w:rPr>
          <w:rFonts w:cs="Times New Roman"/>
          <w:szCs w:val="28"/>
        </w:rPr>
      </w:pPr>
      <w:bookmarkStart w:id="3" w:name="_Hlk190692424"/>
      <w:bookmarkStart w:id="4" w:name="_Hlk190692219"/>
      <w:r w:rsidRPr="006761DE">
        <w:rPr>
          <w:rFonts w:cs="Times New Roman"/>
          <w:szCs w:val="28"/>
        </w:rPr>
        <w:t xml:space="preserve">Время выполнения – 20 мин. </w:t>
      </w:r>
    </w:p>
    <w:p w14:paraId="46CBFFBD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Ожидаемый результат: </w:t>
      </w:r>
    </w:p>
    <w:p w14:paraId="1B1ED8DE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09728302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Критерии оценивания: </w:t>
      </w:r>
    </w:p>
    <w:p w14:paraId="0918ACB6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>– правильность расчёта;</w:t>
      </w:r>
    </w:p>
    <w:p w14:paraId="12A67273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– правильность вывода. </w:t>
      </w:r>
    </w:p>
    <w:p w14:paraId="16815F53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lastRenderedPageBreak/>
        <w:t xml:space="preserve">Ожидаемый результат в виде решения задачи </w:t>
      </w:r>
      <w:bookmarkEnd w:id="3"/>
    </w:p>
    <w:bookmarkEnd w:id="4"/>
    <w:p w14:paraId="7C32B9CE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Для того чтобы рассчитать цену продажи, используем формулу: </w:t>
      </w:r>
    </w:p>
    <w:p w14:paraId="410F1F0E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Цена = (Себестоимость единицы продукции × Объём продаж + Планируемая прибыль) / Объём продаж </w:t>
      </w:r>
    </w:p>
    <w:p w14:paraId="7C272271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>Подставляем имеющиеся данные:</w:t>
      </w:r>
    </w:p>
    <w:p w14:paraId="04613866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Цена = (400×10 000+600 000) / 10 000 = 460 руб. </w:t>
      </w:r>
    </w:p>
    <w:p w14:paraId="20BD5189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Вывод. Таким образом, чтобы достичь величины планируемой прибыли, цена за единицу продукции должна быть установлена равной 460 руб. </w:t>
      </w:r>
    </w:p>
    <w:p w14:paraId="19EDBC41" w14:textId="15324B8E" w:rsidR="00E540C4" w:rsidRPr="006761DE" w:rsidRDefault="00E540C4" w:rsidP="006761DE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61DE">
        <w:rPr>
          <w:sz w:val="28"/>
          <w:szCs w:val="28"/>
        </w:rPr>
        <w:t xml:space="preserve">Компетенции (индикаторы): ПК-6 (ПК-6.1) </w:t>
      </w:r>
    </w:p>
    <w:p w14:paraId="505BC807" w14:textId="77777777" w:rsidR="00E540C4" w:rsidRPr="006761DE" w:rsidRDefault="00E540C4" w:rsidP="006761DE">
      <w:pPr>
        <w:rPr>
          <w:rFonts w:cs="Times New Roman"/>
          <w:szCs w:val="28"/>
        </w:rPr>
      </w:pPr>
    </w:p>
    <w:p w14:paraId="6C159A25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3. Практическая задача </w:t>
      </w:r>
    </w:p>
    <w:p w14:paraId="13C762F9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Условие задачи. Коммерческая компания разрабатывает новый продукт и планирует его запуск. В качестве альтернативы имеются два возможных канала сбыта готового продукта, со следующими экономическими характеристиками: </w:t>
      </w:r>
    </w:p>
    <w:p w14:paraId="632CA2BA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Канал 1 – использование собственной сети розничных магазинов, где: </w:t>
      </w:r>
    </w:p>
    <w:p w14:paraId="426BA338" w14:textId="77777777" w:rsidR="00E540C4" w:rsidRPr="006761DE" w:rsidRDefault="00E540C4" w:rsidP="006761DE">
      <w:pPr>
        <w:tabs>
          <w:tab w:val="num" w:pos="1440"/>
        </w:tabs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>– первоначальные инвестиции: 500 </w:t>
      </w:r>
      <w:proofErr w:type="spellStart"/>
      <w:r w:rsidRPr="006761DE">
        <w:rPr>
          <w:rFonts w:cs="Times New Roman"/>
          <w:szCs w:val="28"/>
        </w:rPr>
        <w:t>тыс.руб</w:t>
      </w:r>
      <w:proofErr w:type="spellEnd"/>
      <w:r w:rsidRPr="006761DE">
        <w:rPr>
          <w:rFonts w:cs="Times New Roman"/>
          <w:szCs w:val="28"/>
        </w:rPr>
        <w:t xml:space="preserve">.; </w:t>
      </w:r>
    </w:p>
    <w:p w14:paraId="36617988" w14:textId="77777777" w:rsidR="00E540C4" w:rsidRPr="006761DE" w:rsidRDefault="00E540C4" w:rsidP="006761DE">
      <w:pPr>
        <w:tabs>
          <w:tab w:val="num" w:pos="1440"/>
        </w:tabs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>– ожидаемый ежемесячный доход: 120 </w:t>
      </w:r>
      <w:proofErr w:type="spellStart"/>
      <w:r w:rsidRPr="006761DE">
        <w:rPr>
          <w:rFonts w:cs="Times New Roman"/>
          <w:szCs w:val="28"/>
        </w:rPr>
        <w:t>тыс.руб</w:t>
      </w:r>
      <w:proofErr w:type="spellEnd"/>
      <w:r w:rsidRPr="006761DE">
        <w:rPr>
          <w:rFonts w:cs="Times New Roman"/>
          <w:szCs w:val="28"/>
        </w:rPr>
        <w:t xml:space="preserve">.; </w:t>
      </w:r>
    </w:p>
    <w:p w14:paraId="5480163F" w14:textId="77777777" w:rsidR="00E540C4" w:rsidRPr="006761DE" w:rsidRDefault="00E540C4" w:rsidP="006761DE">
      <w:pPr>
        <w:tabs>
          <w:tab w:val="num" w:pos="1440"/>
        </w:tabs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>– ожидаемые ежемесячные операционные расходы: 80 </w:t>
      </w:r>
      <w:proofErr w:type="spellStart"/>
      <w:r w:rsidRPr="006761DE">
        <w:rPr>
          <w:rFonts w:cs="Times New Roman"/>
          <w:szCs w:val="28"/>
        </w:rPr>
        <w:t>тыс.руб</w:t>
      </w:r>
      <w:proofErr w:type="spellEnd"/>
      <w:r w:rsidRPr="006761DE">
        <w:rPr>
          <w:rFonts w:cs="Times New Roman"/>
          <w:szCs w:val="28"/>
        </w:rPr>
        <w:t>.</w:t>
      </w:r>
    </w:p>
    <w:p w14:paraId="50E23F6F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Канал 2 – продажа через онлайн-платформу, где: </w:t>
      </w:r>
    </w:p>
    <w:p w14:paraId="12A86948" w14:textId="77777777" w:rsidR="00E540C4" w:rsidRPr="006761DE" w:rsidRDefault="00E540C4" w:rsidP="006761DE">
      <w:pPr>
        <w:tabs>
          <w:tab w:val="num" w:pos="1440"/>
        </w:tabs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>– первоначальные инвестиции: 300 </w:t>
      </w:r>
      <w:proofErr w:type="spellStart"/>
      <w:r w:rsidRPr="006761DE">
        <w:rPr>
          <w:rFonts w:cs="Times New Roman"/>
          <w:szCs w:val="28"/>
        </w:rPr>
        <w:t>тыс.руб</w:t>
      </w:r>
      <w:proofErr w:type="spellEnd"/>
      <w:r w:rsidRPr="006761DE">
        <w:rPr>
          <w:rFonts w:cs="Times New Roman"/>
          <w:szCs w:val="28"/>
        </w:rPr>
        <w:t xml:space="preserve">.; </w:t>
      </w:r>
    </w:p>
    <w:p w14:paraId="61DBAE78" w14:textId="77777777" w:rsidR="00E540C4" w:rsidRPr="006761DE" w:rsidRDefault="00E540C4" w:rsidP="006761DE">
      <w:pPr>
        <w:tabs>
          <w:tab w:val="num" w:pos="1440"/>
        </w:tabs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>– ожидаемый ежемесячный доход: 80 </w:t>
      </w:r>
      <w:proofErr w:type="spellStart"/>
      <w:r w:rsidRPr="006761DE">
        <w:rPr>
          <w:rFonts w:cs="Times New Roman"/>
          <w:szCs w:val="28"/>
        </w:rPr>
        <w:t>тыс.руб</w:t>
      </w:r>
      <w:proofErr w:type="spellEnd"/>
      <w:r w:rsidRPr="006761DE">
        <w:rPr>
          <w:rFonts w:cs="Times New Roman"/>
          <w:szCs w:val="28"/>
        </w:rPr>
        <w:t xml:space="preserve">.; </w:t>
      </w:r>
    </w:p>
    <w:p w14:paraId="43C11E17" w14:textId="77777777" w:rsidR="00E540C4" w:rsidRPr="006761DE" w:rsidRDefault="00E540C4" w:rsidP="006761DE">
      <w:pPr>
        <w:tabs>
          <w:tab w:val="num" w:pos="1440"/>
        </w:tabs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>– ожидаемые ежемесячные операционные расходы: 50 </w:t>
      </w:r>
      <w:proofErr w:type="spellStart"/>
      <w:r w:rsidRPr="006761DE">
        <w:rPr>
          <w:rFonts w:cs="Times New Roman"/>
          <w:szCs w:val="28"/>
        </w:rPr>
        <w:t>тыс.руб</w:t>
      </w:r>
      <w:proofErr w:type="spellEnd"/>
      <w:r w:rsidRPr="006761DE">
        <w:rPr>
          <w:rFonts w:cs="Times New Roman"/>
          <w:szCs w:val="28"/>
        </w:rPr>
        <w:t>.</w:t>
      </w:r>
    </w:p>
    <w:p w14:paraId="62AC32CB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>Вопрос к задаче. Какой из двух указанных каналов сбыта будет более выгоден для коммерческой компании в долгосрочной перспективе, исходя из приоритета такого экономического показателя, как срок окупаемости проекта? Произведите необходимый расчёт и сделайте вывод.</w:t>
      </w:r>
    </w:p>
    <w:p w14:paraId="032578CE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Время выполнения – 20 мин. </w:t>
      </w:r>
    </w:p>
    <w:p w14:paraId="4F982F42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Ожидаемый результат: </w:t>
      </w:r>
    </w:p>
    <w:p w14:paraId="1C59C834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3B623979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Критерии оценивания: </w:t>
      </w:r>
    </w:p>
    <w:p w14:paraId="4243B4D8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>– правильность расчёта;</w:t>
      </w:r>
    </w:p>
    <w:p w14:paraId="3A7D8CCC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– правильность вывода. </w:t>
      </w:r>
    </w:p>
    <w:p w14:paraId="7D8F4F23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Ожидаемый результат в виде решения задачи </w:t>
      </w:r>
    </w:p>
    <w:p w14:paraId="7DDBFA88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Для расчёта срока окупаемости используем формулу: </w:t>
      </w:r>
    </w:p>
    <w:p w14:paraId="7B272751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Срок окупаемости = Первоначальные инвестиции / (Ежемесячный доход - Операционные расходы) </w:t>
      </w:r>
    </w:p>
    <w:p w14:paraId="281C4EA1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>Канал 1:</w:t>
      </w:r>
    </w:p>
    <w:p w14:paraId="6101483C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>Срок окупаемости = 500 / (120-80) = 500 = 12,5 месяцев.</w:t>
      </w:r>
    </w:p>
    <w:p w14:paraId="093D0629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>Канал 2:</w:t>
      </w:r>
    </w:p>
    <w:p w14:paraId="0521F6A4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>Срок окупаемости = 300 / (80-50) = 10 месяцев.</w:t>
      </w:r>
    </w:p>
    <w:p w14:paraId="02FF9759" w14:textId="77777777" w:rsidR="00E540C4" w:rsidRPr="006761DE" w:rsidRDefault="00E540C4" w:rsidP="006761DE">
      <w:pPr>
        <w:rPr>
          <w:rFonts w:cs="Times New Roman"/>
          <w:szCs w:val="28"/>
        </w:rPr>
      </w:pPr>
      <w:r w:rsidRPr="006761DE">
        <w:rPr>
          <w:rFonts w:cs="Times New Roman"/>
          <w:szCs w:val="28"/>
        </w:rPr>
        <w:t xml:space="preserve">Вывод. Исходя из такого показателя, как срок окупаемости проекта, канал 2 будет более выгоден, так как его срок окупаемости составляет 10 месяцев, </w:t>
      </w:r>
      <w:r w:rsidRPr="006761DE">
        <w:rPr>
          <w:rFonts w:cs="Times New Roman"/>
          <w:szCs w:val="28"/>
        </w:rPr>
        <w:br/>
        <w:t xml:space="preserve">в то время как канал 1 окупится за 12,5 месяцев. </w:t>
      </w:r>
    </w:p>
    <w:p w14:paraId="4366CE85" w14:textId="77777777" w:rsidR="00030A42" w:rsidRDefault="00667DBA" w:rsidP="00030A42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61DE">
        <w:rPr>
          <w:sz w:val="28"/>
          <w:szCs w:val="28"/>
        </w:rPr>
        <w:t>Компетенции (индикаторы): ПК-6 (ПК-6.1)</w:t>
      </w:r>
    </w:p>
    <w:sectPr w:rsidR="00030A42" w:rsidSect="00D70E96">
      <w:footerReference w:type="default" r:id="rId6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D878A" w14:textId="77777777" w:rsidR="00B07B8E" w:rsidRDefault="00B07B8E" w:rsidP="006943A0">
      <w:r>
        <w:separator/>
      </w:r>
    </w:p>
  </w:endnote>
  <w:endnote w:type="continuationSeparator" w:id="0">
    <w:p w14:paraId="0D5CA663" w14:textId="77777777" w:rsidR="00B07B8E" w:rsidRDefault="00B07B8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949215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C497DD6" w14:textId="71684A1C" w:rsidR="00030A42" w:rsidRPr="00030A42" w:rsidRDefault="00030A42" w:rsidP="00030A42">
        <w:pPr>
          <w:pStyle w:val="af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030A42">
          <w:rPr>
            <w:sz w:val="24"/>
          </w:rPr>
          <w:fldChar w:fldCharType="begin"/>
        </w:r>
        <w:r w:rsidRPr="00030A42">
          <w:rPr>
            <w:sz w:val="24"/>
          </w:rPr>
          <w:instrText>PAGE   \* MERGEFORMAT</w:instrText>
        </w:r>
        <w:r w:rsidRPr="00030A42">
          <w:rPr>
            <w:sz w:val="24"/>
          </w:rPr>
          <w:fldChar w:fldCharType="separate"/>
        </w:r>
        <w:r w:rsidRPr="00030A42">
          <w:rPr>
            <w:sz w:val="24"/>
          </w:rPr>
          <w:t>2</w:t>
        </w:r>
        <w:r w:rsidRPr="00030A42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DA96A" w14:textId="77777777" w:rsidR="00B07B8E" w:rsidRDefault="00B07B8E" w:rsidP="006943A0">
      <w:r>
        <w:separator/>
      </w:r>
    </w:p>
  </w:footnote>
  <w:footnote w:type="continuationSeparator" w:id="0">
    <w:p w14:paraId="7D62BB3F" w14:textId="77777777" w:rsidR="00B07B8E" w:rsidRDefault="00B07B8E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23E4C"/>
    <w:rsid w:val="00030A42"/>
    <w:rsid w:val="0006311A"/>
    <w:rsid w:val="0007440E"/>
    <w:rsid w:val="000B798B"/>
    <w:rsid w:val="000D01B5"/>
    <w:rsid w:val="000E395F"/>
    <w:rsid w:val="000F43E3"/>
    <w:rsid w:val="000F76CE"/>
    <w:rsid w:val="001406DC"/>
    <w:rsid w:val="001507B4"/>
    <w:rsid w:val="0015178D"/>
    <w:rsid w:val="001676AA"/>
    <w:rsid w:val="00172F27"/>
    <w:rsid w:val="00177FA1"/>
    <w:rsid w:val="00182444"/>
    <w:rsid w:val="0018307A"/>
    <w:rsid w:val="001C028C"/>
    <w:rsid w:val="001D5E96"/>
    <w:rsid w:val="00211ABD"/>
    <w:rsid w:val="002546B8"/>
    <w:rsid w:val="002971A6"/>
    <w:rsid w:val="002A0645"/>
    <w:rsid w:val="002A27A2"/>
    <w:rsid w:val="002E4FA1"/>
    <w:rsid w:val="002F1871"/>
    <w:rsid w:val="002F20EB"/>
    <w:rsid w:val="003273C7"/>
    <w:rsid w:val="00344587"/>
    <w:rsid w:val="00347C37"/>
    <w:rsid w:val="00374C72"/>
    <w:rsid w:val="003D20AC"/>
    <w:rsid w:val="00447A87"/>
    <w:rsid w:val="00447D46"/>
    <w:rsid w:val="00461D7F"/>
    <w:rsid w:val="004A15FC"/>
    <w:rsid w:val="004C2F92"/>
    <w:rsid w:val="004F0317"/>
    <w:rsid w:val="004F45C3"/>
    <w:rsid w:val="00553B51"/>
    <w:rsid w:val="00554334"/>
    <w:rsid w:val="005726BF"/>
    <w:rsid w:val="005875BE"/>
    <w:rsid w:val="005C4239"/>
    <w:rsid w:val="005C4980"/>
    <w:rsid w:val="005E4C93"/>
    <w:rsid w:val="00667BFE"/>
    <w:rsid w:val="00667DBA"/>
    <w:rsid w:val="006761DE"/>
    <w:rsid w:val="006943A0"/>
    <w:rsid w:val="006A354A"/>
    <w:rsid w:val="006C3510"/>
    <w:rsid w:val="006C7605"/>
    <w:rsid w:val="006D6B50"/>
    <w:rsid w:val="007035ED"/>
    <w:rsid w:val="00727957"/>
    <w:rsid w:val="00733E9D"/>
    <w:rsid w:val="00736951"/>
    <w:rsid w:val="007A51D0"/>
    <w:rsid w:val="007B5CD3"/>
    <w:rsid w:val="007D19F1"/>
    <w:rsid w:val="007D68C8"/>
    <w:rsid w:val="007F2647"/>
    <w:rsid w:val="008159DB"/>
    <w:rsid w:val="008268CB"/>
    <w:rsid w:val="00840510"/>
    <w:rsid w:val="00840DA3"/>
    <w:rsid w:val="00845D91"/>
    <w:rsid w:val="00874B3E"/>
    <w:rsid w:val="0087694B"/>
    <w:rsid w:val="00887D19"/>
    <w:rsid w:val="008C145B"/>
    <w:rsid w:val="008C1727"/>
    <w:rsid w:val="008D77C8"/>
    <w:rsid w:val="008D7B02"/>
    <w:rsid w:val="008F5080"/>
    <w:rsid w:val="00907024"/>
    <w:rsid w:val="00927BD3"/>
    <w:rsid w:val="00973577"/>
    <w:rsid w:val="009B6C90"/>
    <w:rsid w:val="009C170C"/>
    <w:rsid w:val="009F6F47"/>
    <w:rsid w:val="009F744D"/>
    <w:rsid w:val="00A07227"/>
    <w:rsid w:val="00A34F2B"/>
    <w:rsid w:val="00A528C0"/>
    <w:rsid w:val="00A62DE5"/>
    <w:rsid w:val="00A822AA"/>
    <w:rsid w:val="00A8798A"/>
    <w:rsid w:val="00A93D69"/>
    <w:rsid w:val="00AA0374"/>
    <w:rsid w:val="00AA6323"/>
    <w:rsid w:val="00AD2DFE"/>
    <w:rsid w:val="00AD4B9F"/>
    <w:rsid w:val="00B07B8E"/>
    <w:rsid w:val="00B20CE2"/>
    <w:rsid w:val="00B72A8F"/>
    <w:rsid w:val="00B7649F"/>
    <w:rsid w:val="00B864C4"/>
    <w:rsid w:val="00BB4E23"/>
    <w:rsid w:val="00C42B8D"/>
    <w:rsid w:val="00C446EB"/>
    <w:rsid w:val="00C607D1"/>
    <w:rsid w:val="00C7304F"/>
    <w:rsid w:val="00C74995"/>
    <w:rsid w:val="00C772CD"/>
    <w:rsid w:val="00CA7DE6"/>
    <w:rsid w:val="00CB7C93"/>
    <w:rsid w:val="00CD7A08"/>
    <w:rsid w:val="00D07886"/>
    <w:rsid w:val="00D37554"/>
    <w:rsid w:val="00D42829"/>
    <w:rsid w:val="00D70E96"/>
    <w:rsid w:val="00DD365C"/>
    <w:rsid w:val="00E256D0"/>
    <w:rsid w:val="00E540C4"/>
    <w:rsid w:val="00E7012B"/>
    <w:rsid w:val="00E86AE4"/>
    <w:rsid w:val="00ED0923"/>
    <w:rsid w:val="00F27B2F"/>
    <w:rsid w:val="00F3589D"/>
    <w:rsid w:val="00F41C91"/>
    <w:rsid w:val="00F8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customStyle="1" w:styleId="futurismarkdown-paragraph">
    <w:name w:val="futurismarkdown-paragraph"/>
    <w:basedOn w:val="a"/>
    <w:rsid w:val="00E86AE4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numbering" w:customStyle="1" w:styleId="11">
    <w:name w:val="Нет списка1"/>
    <w:next w:val="a3"/>
    <w:uiPriority w:val="99"/>
    <w:semiHidden/>
    <w:unhideWhenUsed/>
    <w:rsid w:val="00667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1544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Ретивцев</dc:creator>
  <cp:keywords/>
  <dc:description/>
  <cp:lastModifiedBy>Пользователь</cp:lastModifiedBy>
  <cp:revision>38</cp:revision>
  <dcterms:created xsi:type="dcterms:W3CDTF">2024-11-25T08:08:00Z</dcterms:created>
  <dcterms:modified xsi:type="dcterms:W3CDTF">2025-03-19T16:10:00Z</dcterms:modified>
</cp:coreProperties>
</file>