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C9B" w14:textId="6AD52BFB" w:rsidR="003C6A67" w:rsidRPr="004C0BB5" w:rsidRDefault="003C6A67" w:rsidP="004C0BB5">
      <w:pPr>
        <w:pageBreakBefore/>
        <w:jc w:val="center"/>
        <w:outlineLvl w:val="0"/>
        <w:rPr>
          <w:rFonts w:ascii="Times New Roman" w:hAnsi="Times New Roman"/>
          <w:sz w:val="28"/>
          <w:szCs w:val="28"/>
          <w14:ligatures w14:val="standardContextual"/>
        </w:rPr>
      </w:pPr>
      <w:bookmarkStart w:id="0" w:name="_Hlk190015735"/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Комплект оценочных материалов по дисциплине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br/>
      </w:r>
      <w:r w:rsidRPr="0011771B">
        <w:rPr>
          <w:rFonts w:ascii="Times New Roman" w:hAnsi="Times New Roman"/>
          <w:b/>
          <w:bCs/>
          <w:sz w:val="28"/>
          <w:szCs w:val="28"/>
          <w14:ligatures w14:val="standardContextual"/>
        </w:rPr>
        <w:t>«</w:t>
      </w:r>
      <w:r w:rsidR="00042112" w:rsidRPr="0011771B">
        <w:rPr>
          <w:rFonts w:ascii="Times New Roman" w:eastAsia="Times New Roman" w:hAnsi="Times New Roman"/>
          <w:b/>
          <w:kern w:val="0"/>
          <w:sz w:val="28"/>
          <w:szCs w:val="28"/>
        </w:rPr>
        <w:t>Стратегический менеджмент торгового предприятия</w:t>
      </w:r>
      <w:r w:rsidRPr="0011771B">
        <w:rPr>
          <w:rFonts w:ascii="Times New Roman" w:hAnsi="Times New Roman"/>
          <w:b/>
          <w:bCs/>
          <w:sz w:val="28"/>
          <w:szCs w:val="28"/>
          <w14:ligatures w14:val="standardContextual"/>
        </w:rPr>
        <w:t>»</w:t>
      </w:r>
    </w:p>
    <w:p w14:paraId="3E033406" w14:textId="77777777" w:rsidR="003C6A67" w:rsidRPr="004C0BB5" w:rsidRDefault="003C6A67" w:rsidP="004C0BB5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14:paraId="32499AC3" w14:textId="77777777" w:rsidR="00900A1B" w:rsidRDefault="00900A1B" w:rsidP="00900A1B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</w:t>
      </w:r>
    </w:p>
    <w:p w14:paraId="4CC2FF82" w14:textId="77777777" w:rsidR="00900A1B" w:rsidRDefault="00900A1B" w:rsidP="00900A1B">
      <w:pPr>
        <w:spacing w:after="360"/>
        <w:ind w:firstLine="709"/>
        <w:jc w:val="both"/>
        <w:outlineLvl w:val="3"/>
        <w:rPr>
          <w:rFonts w:ascii="Times New Roman" w:eastAsiaTheme="minorHAnsi" w:hAnsi="Times New Roman" w:cstheme="minorBidi"/>
          <w:b/>
          <w:bCs/>
          <w:sz w:val="28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6FD101CE" w14:textId="77777777" w:rsidR="00900A1B" w:rsidRDefault="00900A1B" w:rsidP="00900A1B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>
        <w:rPr>
          <w:rFonts w:ascii="Times New Roman" w:hAnsi="Times New Roman"/>
          <w:i/>
          <w:iCs/>
          <w:sz w:val="28"/>
          <w:szCs w:val="28"/>
          <w14:ligatures w14:val="standardContextual"/>
        </w:rPr>
        <w:t>Выберите один правильный ответ.</w:t>
      </w:r>
    </w:p>
    <w:p w14:paraId="0AD65062" w14:textId="77777777" w:rsidR="003C6A67" w:rsidRPr="004C0BB5" w:rsidRDefault="003C6A67" w:rsidP="004C0BB5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bookmarkEnd w:id="0"/>
    <w:p w14:paraId="41BA6D7D" w14:textId="14D6DCE3" w:rsidR="004A4AC7" w:rsidRPr="0011771B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Что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такое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стратегия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торгового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предприятия?</w:t>
      </w:r>
    </w:p>
    <w:p w14:paraId="2807221D" w14:textId="6CB68CC1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Планирование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управление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персоналом</w:t>
      </w:r>
    </w:p>
    <w:p w14:paraId="34B473E0" w14:textId="24695037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Долгосрочное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планирование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управление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деятельностью</w:t>
      </w:r>
      <w:r w:rsidR="00B20FF4">
        <w:rPr>
          <w:rFonts w:ascii="Times New Roman" w:hAnsi="Times New Roman"/>
          <w:sz w:val="28"/>
          <w:szCs w:val="28"/>
        </w:rPr>
        <w:t xml:space="preserve"> </w:t>
      </w:r>
    </w:p>
    <w:p w14:paraId="09CE1AD7" w14:textId="77777777" w:rsidR="004A4AC7" w:rsidRPr="00900A1B" w:rsidRDefault="004A4AC7" w:rsidP="00900A1B">
      <w:pPr>
        <w:ind w:firstLine="709"/>
        <w:rPr>
          <w:rFonts w:ascii="Times New Roman" w:hAnsi="Times New Roman"/>
          <w:sz w:val="28"/>
          <w:szCs w:val="28"/>
        </w:rPr>
      </w:pPr>
      <w:r w:rsidRPr="00900A1B">
        <w:rPr>
          <w:rFonts w:ascii="Times New Roman" w:hAnsi="Times New Roman"/>
          <w:sz w:val="28"/>
          <w:szCs w:val="28"/>
        </w:rPr>
        <w:t>предприятия</w:t>
      </w:r>
    </w:p>
    <w:p w14:paraId="42E86201" w14:textId="7806FB79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Финансовый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</w:p>
    <w:p w14:paraId="6804872B" w14:textId="2548481F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Маркетинговые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исследования</w:t>
      </w:r>
    </w:p>
    <w:p w14:paraId="10C26F6A" w14:textId="2894B93B" w:rsidR="004A4AC7" w:rsidRPr="00900A1B" w:rsidRDefault="004A4AC7" w:rsidP="00900A1B">
      <w:pPr>
        <w:ind w:firstLine="709"/>
        <w:rPr>
          <w:rFonts w:ascii="Times New Roman" w:hAnsi="Times New Roman"/>
          <w:sz w:val="28"/>
          <w:szCs w:val="28"/>
        </w:rPr>
      </w:pPr>
      <w:r w:rsidRPr="00900A1B">
        <w:rPr>
          <w:rFonts w:ascii="Times New Roman" w:hAnsi="Times New Roman"/>
          <w:sz w:val="28"/>
          <w:szCs w:val="28"/>
        </w:rPr>
        <w:t>Правильный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Pr="00900A1B">
        <w:rPr>
          <w:rFonts w:ascii="Times New Roman" w:hAnsi="Times New Roman"/>
          <w:sz w:val="28"/>
          <w:szCs w:val="28"/>
        </w:rPr>
        <w:t>ответ: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Pr="00900A1B">
        <w:rPr>
          <w:rFonts w:ascii="Times New Roman" w:hAnsi="Times New Roman"/>
          <w:sz w:val="28"/>
          <w:szCs w:val="28"/>
        </w:rPr>
        <w:t>Б</w:t>
      </w:r>
    </w:p>
    <w:p w14:paraId="0E38F37A" w14:textId="772282C9" w:rsidR="004A4AC7" w:rsidRPr="00900A1B" w:rsidRDefault="004A4AC7" w:rsidP="00900A1B">
      <w:pPr>
        <w:ind w:firstLine="709"/>
        <w:rPr>
          <w:rFonts w:ascii="Times New Roman" w:hAnsi="Times New Roman"/>
          <w:sz w:val="28"/>
          <w:szCs w:val="28"/>
        </w:rPr>
      </w:pPr>
      <w:r w:rsidRPr="00900A1B">
        <w:rPr>
          <w:rFonts w:ascii="Times New Roman" w:hAnsi="Times New Roman"/>
          <w:sz w:val="28"/>
          <w:szCs w:val="28"/>
        </w:rPr>
        <w:t>Компетенции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Pr="00900A1B">
        <w:rPr>
          <w:rFonts w:ascii="Times New Roman" w:hAnsi="Times New Roman"/>
          <w:sz w:val="28"/>
          <w:szCs w:val="28"/>
        </w:rPr>
        <w:t>(индикаторы):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DA304C" w:rsidRPr="00900A1B">
        <w:rPr>
          <w:rFonts w:ascii="Times New Roman" w:hAnsi="Times New Roman"/>
          <w:sz w:val="28"/>
          <w:szCs w:val="28"/>
        </w:rPr>
        <w:t>ОПК-2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DA304C" w:rsidRPr="00900A1B">
        <w:rPr>
          <w:rFonts w:ascii="Times New Roman" w:hAnsi="Times New Roman"/>
          <w:sz w:val="28"/>
          <w:szCs w:val="28"/>
        </w:rPr>
        <w:t>(ОПК-2)</w:t>
      </w:r>
    </w:p>
    <w:p w14:paraId="39E14B1D" w14:textId="77777777" w:rsidR="004A4AC7" w:rsidRPr="0011771B" w:rsidRDefault="004A4AC7" w:rsidP="00900A1B">
      <w:pPr>
        <w:ind w:firstLine="709"/>
        <w:rPr>
          <w:rFonts w:ascii="Times New Roman" w:hAnsi="Times New Roman"/>
          <w:sz w:val="28"/>
          <w:szCs w:val="28"/>
        </w:rPr>
      </w:pPr>
    </w:p>
    <w:p w14:paraId="130B6F6E" w14:textId="239A08BA" w:rsidR="004A4AC7" w:rsidRPr="0011771B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Какие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основные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элементы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включает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в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себя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стратегия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торгового</w:t>
      </w:r>
      <w:r w:rsidR="00B20FF4">
        <w:rPr>
          <w:rFonts w:ascii="Times New Roman" w:hAnsi="Times New Roman"/>
          <w:sz w:val="28"/>
          <w:szCs w:val="28"/>
        </w:rPr>
        <w:t xml:space="preserve"> </w:t>
      </w:r>
    </w:p>
    <w:p w14:paraId="38BE84E9" w14:textId="77777777" w:rsidR="004A4AC7" w:rsidRPr="00900A1B" w:rsidRDefault="004A4AC7" w:rsidP="00900A1B">
      <w:pPr>
        <w:ind w:firstLine="709"/>
        <w:rPr>
          <w:rFonts w:ascii="Times New Roman" w:hAnsi="Times New Roman"/>
          <w:sz w:val="28"/>
          <w:szCs w:val="28"/>
        </w:rPr>
      </w:pPr>
      <w:r w:rsidRPr="00900A1B">
        <w:rPr>
          <w:rFonts w:ascii="Times New Roman" w:hAnsi="Times New Roman"/>
          <w:sz w:val="28"/>
          <w:szCs w:val="28"/>
        </w:rPr>
        <w:t>предприятия?</w:t>
      </w:r>
    </w:p>
    <w:p w14:paraId="7FFDB017" w14:textId="42E0D467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рынка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конкурентов</w:t>
      </w:r>
    </w:p>
    <w:p w14:paraId="42594D34" w14:textId="48F20CF9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Определение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целевой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аудитории</w:t>
      </w:r>
    </w:p>
    <w:p w14:paraId="76F39EA0" w14:textId="19B550A6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Разработка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маркетингового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плана</w:t>
      </w:r>
    </w:p>
    <w:p w14:paraId="7B195F0D" w14:textId="1961F290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Все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вышеперечисленное</w:t>
      </w:r>
    </w:p>
    <w:p w14:paraId="17606A8A" w14:textId="6C60D746" w:rsidR="004A4AC7" w:rsidRPr="00900A1B" w:rsidRDefault="004A4AC7" w:rsidP="00900A1B">
      <w:pPr>
        <w:ind w:firstLine="709"/>
        <w:rPr>
          <w:rFonts w:ascii="Times New Roman" w:hAnsi="Times New Roman"/>
          <w:sz w:val="28"/>
          <w:szCs w:val="28"/>
        </w:rPr>
      </w:pPr>
      <w:r w:rsidRPr="00900A1B">
        <w:rPr>
          <w:rFonts w:ascii="Times New Roman" w:hAnsi="Times New Roman"/>
          <w:sz w:val="28"/>
          <w:szCs w:val="28"/>
        </w:rPr>
        <w:t>Правильный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Pr="00900A1B">
        <w:rPr>
          <w:rFonts w:ascii="Times New Roman" w:hAnsi="Times New Roman"/>
          <w:sz w:val="28"/>
          <w:szCs w:val="28"/>
        </w:rPr>
        <w:t>ответ: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Pr="00900A1B">
        <w:rPr>
          <w:rFonts w:ascii="Times New Roman" w:hAnsi="Times New Roman"/>
          <w:sz w:val="28"/>
          <w:szCs w:val="28"/>
        </w:rPr>
        <w:t>Г</w:t>
      </w:r>
    </w:p>
    <w:p w14:paraId="68E3EA80" w14:textId="6E7A4DA4" w:rsidR="004A4AC7" w:rsidRPr="00900A1B" w:rsidRDefault="004A4AC7" w:rsidP="00900A1B">
      <w:pPr>
        <w:ind w:firstLine="709"/>
        <w:rPr>
          <w:rFonts w:ascii="Times New Roman" w:hAnsi="Times New Roman"/>
          <w:sz w:val="28"/>
          <w:szCs w:val="28"/>
        </w:rPr>
      </w:pPr>
      <w:r w:rsidRPr="00900A1B">
        <w:rPr>
          <w:rFonts w:ascii="Times New Roman" w:hAnsi="Times New Roman"/>
          <w:sz w:val="28"/>
          <w:szCs w:val="28"/>
        </w:rPr>
        <w:t>Компетенции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Pr="00900A1B">
        <w:rPr>
          <w:rFonts w:ascii="Times New Roman" w:hAnsi="Times New Roman"/>
          <w:sz w:val="28"/>
          <w:szCs w:val="28"/>
        </w:rPr>
        <w:t>(индикаторы):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DA304C" w:rsidRPr="00900A1B">
        <w:rPr>
          <w:rFonts w:ascii="Times New Roman" w:hAnsi="Times New Roman"/>
          <w:sz w:val="28"/>
          <w:szCs w:val="28"/>
        </w:rPr>
        <w:t>ОПК-2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DA304C" w:rsidRPr="00900A1B">
        <w:rPr>
          <w:rFonts w:ascii="Times New Roman" w:hAnsi="Times New Roman"/>
          <w:sz w:val="28"/>
          <w:szCs w:val="28"/>
        </w:rPr>
        <w:t>(ОПК-2)</w:t>
      </w:r>
    </w:p>
    <w:p w14:paraId="0AA81D73" w14:textId="77777777" w:rsidR="004A4AC7" w:rsidRPr="004C0BB5" w:rsidRDefault="004A4AC7" w:rsidP="00900A1B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6E7E7C4C" w14:textId="1CBC6742" w:rsidR="004A4AC7" w:rsidRPr="0011771B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Что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11771B">
        <w:rPr>
          <w:rFonts w:ascii="Times New Roman" w:hAnsi="Times New Roman"/>
          <w:sz w:val="28"/>
          <w:szCs w:val="28"/>
        </w:rPr>
        <w:t>такое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4AC7" w:rsidRPr="0011771B">
        <w:rPr>
          <w:rFonts w:ascii="Times New Roman" w:hAnsi="Times New Roman"/>
          <w:sz w:val="28"/>
          <w:szCs w:val="28"/>
        </w:rPr>
        <w:t>SWOT</w:t>
      </w:r>
      <w:proofErr w:type="spellEnd"/>
      <w:r w:rsidR="004A4AC7" w:rsidRPr="0011771B">
        <w:rPr>
          <w:rFonts w:ascii="Times New Roman" w:hAnsi="Times New Roman"/>
          <w:sz w:val="28"/>
          <w:szCs w:val="28"/>
        </w:rPr>
        <w:t>-анализ?</w:t>
      </w:r>
    </w:p>
    <w:p w14:paraId="0573604E" w14:textId="7EB5803A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финансовых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показателей</w:t>
      </w:r>
    </w:p>
    <w:p w14:paraId="36424B01" w14:textId="58D55F40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сильных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слабых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сторон,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возможностей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угроз</w:t>
      </w:r>
    </w:p>
    <w:p w14:paraId="284447D2" w14:textId="24B1CD61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рынка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конкурентов</w:t>
      </w:r>
    </w:p>
    <w:p w14:paraId="5E8410B0" w14:textId="7D7A2400" w:rsidR="004A4AC7" w:rsidRPr="004C0BB5" w:rsidRDefault="00900A1B" w:rsidP="00900A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Анализ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потребительского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поведения</w:t>
      </w:r>
    </w:p>
    <w:p w14:paraId="0B812222" w14:textId="22AC3AB1" w:rsidR="004A4AC7" w:rsidRPr="00900A1B" w:rsidRDefault="004A4AC7" w:rsidP="00900A1B">
      <w:pPr>
        <w:ind w:firstLine="709"/>
        <w:rPr>
          <w:rFonts w:ascii="Times New Roman" w:hAnsi="Times New Roman"/>
          <w:sz w:val="28"/>
          <w:szCs w:val="28"/>
        </w:rPr>
      </w:pPr>
      <w:r w:rsidRPr="00900A1B">
        <w:rPr>
          <w:rFonts w:ascii="Times New Roman" w:hAnsi="Times New Roman"/>
          <w:sz w:val="28"/>
          <w:szCs w:val="28"/>
        </w:rPr>
        <w:t>Правильный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Pr="00900A1B">
        <w:rPr>
          <w:rFonts w:ascii="Times New Roman" w:hAnsi="Times New Roman"/>
          <w:sz w:val="28"/>
          <w:szCs w:val="28"/>
        </w:rPr>
        <w:t>ответ: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Pr="00900A1B">
        <w:rPr>
          <w:rFonts w:ascii="Times New Roman" w:hAnsi="Times New Roman"/>
          <w:sz w:val="28"/>
          <w:szCs w:val="28"/>
        </w:rPr>
        <w:t>Б</w:t>
      </w:r>
    </w:p>
    <w:p w14:paraId="74071EEE" w14:textId="4B7BAAC8" w:rsidR="004A4AC7" w:rsidRPr="00900A1B" w:rsidRDefault="004A4AC7" w:rsidP="00900A1B">
      <w:pPr>
        <w:ind w:firstLine="709"/>
        <w:rPr>
          <w:rFonts w:ascii="Times New Roman" w:hAnsi="Times New Roman"/>
          <w:sz w:val="28"/>
          <w:szCs w:val="28"/>
        </w:rPr>
      </w:pPr>
      <w:r w:rsidRPr="00900A1B">
        <w:rPr>
          <w:rFonts w:ascii="Times New Roman" w:hAnsi="Times New Roman"/>
          <w:sz w:val="28"/>
          <w:szCs w:val="28"/>
        </w:rPr>
        <w:t>Компетенции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Pr="00900A1B">
        <w:rPr>
          <w:rFonts w:ascii="Times New Roman" w:hAnsi="Times New Roman"/>
          <w:sz w:val="28"/>
          <w:szCs w:val="28"/>
        </w:rPr>
        <w:t>(индикаторы):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DA304C" w:rsidRPr="00900A1B">
        <w:rPr>
          <w:rFonts w:ascii="Times New Roman" w:hAnsi="Times New Roman"/>
          <w:sz w:val="28"/>
          <w:szCs w:val="28"/>
        </w:rPr>
        <w:t>ОПК-2</w:t>
      </w:r>
      <w:r w:rsidR="00B20FF4">
        <w:rPr>
          <w:rFonts w:ascii="Times New Roman" w:hAnsi="Times New Roman"/>
          <w:sz w:val="28"/>
          <w:szCs w:val="28"/>
        </w:rPr>
        <w:t xml:space="preserve"> </w:t>
      </w:r>
      <w:r w:rsidR="00DA304C" w:rsidRPr="00900A1B">
        <w:rPr>
          <w:rFonts w:ascii="Times New Roman" w:hAnsi="Times New Roman"/>
          <w:sz w:val="28"/>
          <w:szCs w:val="28"/>
        </w:rPr>
        <w:t>(ОПК-2)</w:t>
      </w:r>
    </w:p>
    <w:p w14:paraId="4501594F" w14:textId="77777777" w:rsidR="00550729" w:rsidRDefault="00550729" w:rsidP="004C0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23E8AF44" w14:textId="77777777" w:rsidR="000F019A" w:rsidRPr="004C0BB5" w:rsidRDefault="000F019A" w:rsidP="004C0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2C52AF73" w14:textId="77777777" w:rsidR="00900A1B" w:rsidRDefault="00900A1B" w:rsidP="00900A1B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bookmarkStart w:id="1" w:name="_Hlk190016828"/>
      <w:r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7B218D0A" w14:textId="77777777" w:rsidR="00900A1B" w:rsidRDefault="00900A1B" w:rsidP="00900A1B">
      <w:pPr>
        <w:ind w:firstLine="709"/>
        <w:rPr>
          <w:rFonts w:ascii="Times New Roman" w:hAnsi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12CB6A9" w14:textId="77777777" w:rsidR="00900A1B" w:rsidRDefault="00900A1B" w:rsidP="00900A1B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DEAC1E5" w14:textId="77777777" w:rsidR="003C3A1F" w:rsidRDefault="003C3A1F" w:rsidP="004C0BB5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p w14:paraId="3A27381A" w14:textId="77777777" w:rsidR="000F019A" w:rsidRPr="004C0BB5" w:rsidRDefault="000F019A" w:rsidP="004C0BB5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bookmarkEnd w:id="1"/>
    <w:p w14:paraId="77E72DB3" w14:textId="139EBC62" w:rsidR="004A4AC7" w:rsidRDefault="00900A1B" w:rsidP="00AB3A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4A4AC7" w:rsidRPr="004C0BB5">
        <w:rPr>
          <w:rFonts w:ascii="Times New Roman" w:hAnsi="Times New Roman"/>
          <w:sz w:val="28"/>
          <w:szCs w:val="28"/>
        </w:rPr>
        <w:t>Установите правильное соответствие между</w:t>
      </w:r>
      <w:r w:rsidR="00AB3A5A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понятиями</w:t>
      </w:r>
      <w:r w:rsidR="00AB3A5A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</w:t>
      </w:r>
      <w:r w:rsidR="00AB3A5A">
        <w:rPr>
          <w:rFonts w:ascii="Times New Roman" w:hAnsi="Times New Roman"/>
          <w:sz w:val="28"/>
          <w:szCs w:val="28"/>
        </w:rPr>
        <w:t xml:space="preserve"> </w:t>
      </w:r>
      <w:r w:rsidR="004A4AC7" w:rsidRPr="004C0BB5">
        <w:rPr>
          <w:rFonts w:ascii="Times New Roman" w:hAnsi="Times New Roman"/>
          <w:sz w:val="28"/>
          <w:szCs w:val="28"/>
        </w:rPr>
        <w:t>их определениями:</w:t>
      </w:r>
    </w:p>
    <w:tbl>
      <w:tblPr>
        <w:tblW w:w="919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48"/>
        <w:gridCol w:w="5648"/>
      </w:tblGrid>
      <w:tr w:rsidR="004A4AC7" w:rsidRPr="004C0BB5" w14:paraId="0DC70123" w14:textId="77777777" w:rsidTr="000F019A">
        <w:tc>
          <w:tcPr>
            <w:tcW w:w="3548" w:type="dxa"/>
          </w:tcPr>
          <w:p w14:paraId="331510A1" w14:textId="11D95FD9" w:rsidR="004A4AC7" w:rsidRPr="004C0BB5" w:rsidRDefault="004A4AC7" w:rsidP="004C0B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BB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648" w:type="dxa"/>
          </w:tcPr>
          <w:p w14:paraId="4A2BCF92" w14:textId="28D14DF8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Определение понятия</w:t>
            </w:r>
          </w:p>
        </w:tc>
      </w:tr>
      <w:tr w:rsidR="004A4AC7" w:rsidRPr="004C0BB5" w14:paraId="66CAA13B" w14:textId="77777777" w:rsidTr="000F019A">
        <w:tc>
          <w:tcPr>
            <w:tcW w:w="3548" w:type="dxa"/>
          </w:tcPr>
          <w:p w14:paraId="7AD121E3" w14:textId="226A96E4" w:rsidR="004A4AC7" w:rsidRPr="004C0BB5" w:rsidRDefault="00900A1B" w:rsidP="00AB3A5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="004A4AC7" w:rsidRPr="004C0BB5">
              <w:rPr>
                <w:rFonts w:ascii="Times New Roman" w:hAnsi="Times New Roman"/>
                <w:sz w:val="28"/>
                <w:szCs w:val="28"/>
              </w:rPr>
              <w:t>SWOT</w:t>
            </w:r>
            <w:proofErr w:type="spellEnd"/>
            <w:r w:rsidR="004A4AC7" w:rsidRPr="004C0BB5">
              <w:rPr>
                <w:rFonts w:ascii="Times New Roman" w:hAnsi="Times New Roman"/>
                <w:sz w:val="28"/>
                <w:szCs w:val="28"/>
              </w:rPr>
              <w:t>-анализ</w:t>
            </w:r>
          </w:p>
        </w:tc>
        <w:tc>
          <w:tcPr>
            <w:tcW w:w="5648" w:type="dxa"/>
          </w:tcPr>
          <w:p w14:paraId="440DF707" w14:textId="6039DB6C" w:rsidR="004A4AC7" w:rsidRPr="004C0BB5" w:rsidRDefault="00900A1B" w:rsidP="000F019A">
            <w:pPr>
              <w:tabs>
                <w:tab w:val="num" w:pos="321"/>
                <w:tab w:val="left" w:pos="434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Преимущество, которое позволяет компании выделяться на рынке и привлекать больше клиентов</w:t>
            </w:r>
          </w:p>
        </w:tc>
      </w:tr>
      <w:tr w:rsidR="004A4AC7" w:rsidRPr="004C0BB5" w14:paraId="3B64521C" w14:textId="77777777" w:rsidTr="000F019A">
        <w:tc>
          <w:tcPr>
            <w:tcW w:w="3548" w:type="dxa"/>
          </w:tcPr>
          <w:p w14:paraId="06983E89" w14:textId="4475D520" w:rsidR="004A4AC7" w:rsidRPr="004C0BB5" w:rsidRDefault="00900A1B" w:rsidP="00AB3A5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Конкурентное</w:t>
            </w:r>
            <w:r w:rsidR="000F0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преимущество</w:t>
            </w:r>
          </w:p>
        </w:tc>
        <w:tc>
          <w:tcPr>
            <w:tcW w:w="5648" w:type="dxa"/>
          </w:tcPr>
          <w:p w14:paraId="19A3C90A" w14:textId="0D7DFDD9" w:rsidR="004A4AC7" w:rsidRPr="004C0BB5" w:rsidRDefault="00900A1B" w:rsidP="000F019A">
            <w:pPr>
              <w:tabs>
                <w:tab w:val="num" w:pos="321"/>
                <w:tab w:val="left" w:pos="434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Анализ сильных и слабых сторон, возможностей и угроз</w:t>
            </w:r>
          </w:p>
        </w:tc>
      </w:tr>
      <w:tr w:rsidR="004A4AC7" w:rsidRPr="004C0BB5" w14:paraId="527CEA82" w14:textId="77777777" w:rsidTr="000F019A">
        <w:tc>
          <w:tcPr>
            <w:tcW w:w="3548" w:type="dxa"/>
          </w:tcPr>
          <w:p w14:paraId="12AECEF9" w14:textId="15B30039" w:rsidR="004A4AC7" w:rsidRPr="004C0BB5" w:rsidRDefault="00900A1B" w:rsidP="00AB3A5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Целевая аудитория</w:t>
            </w:r>
          </w:p>
        </w:tc>
        <w:tc>
          <w:tcPr>
            <w:tcW w:w="5648" w:type="dxa"/>
          </w:tcPr>
          <w:p w14:paraId="5746CEEB" w14:textId="66CFBA1E" w:rsidR="004A4AC7" w:rsidRPr="004C0BB5" w:rsidRDefault="00900A1B" w:rsidP="000F019A">
            <w:pPr>
              <w:tabs>
                <w:tab w:val="num" w:pos="321"/>
                <w:tab w:val="left" w:pos="434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Группа потребителей, на которую направлены маркетинговые усилия компании</w:t>
            </w:r>
          </w:p>
        </w:tc>
      </w:tr>
      <w:tr w:rsidR="004A4AC7" w:rsidRPr="004C0BB5" w14:paraId="31DFB894" w14:textId="77777777" w:rsidTr="000F019A">
        <w:tc>
          <w:tcPr>
            <w:tcW w:w="3548" w:type="dxa"/>
          </w:tcPr>
          <w:p w14:paraId="1D3D4E9A" w14:textId="5B334BD1" w:rsidR="004A4AC7" w:rsidRPr="004C0BB5" w:rsidRDefault="00900A1B" w:rsidP="00AB3A5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Маркетинговый план</w:t>
            </w:r>
          </w:p>
        </w:tc>
        <w:tc>
          <w:tcPr>
            <w:tcW w:w="5648" w:type="dxa"/>
          </w:tcPr>
          <w:p w14:paraId="53FD2776" w14:textId="05C58F52" w:rsidR="004A4AC7" w:rsidRPr="004C0BB5" w:rsidRDefault="00AB3A5A" w:rsidP="000F019A">
            <w:pPr>
              <w:tabs>
                <w:tab w:val="num" w:pos="321"/>
                <w:tab w:val="left" w:pos="434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Документ, описывающий маркетинговые стратегии и тактики</w:t>
            </w:r>
          </w:p>
        </w:tc>
      </w:tr>
    </w:tbl>
    <w:p w14:paraId="431129E1" w14:textId="77777777" w:rsidR="004A4AC7" w:rsidRPr="004C0BB5" w:rsidRDefault="004A4AC7" w:rsidP="004C0B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72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701"/>
      </w:tblGrid>
      <w:tr w:rsidR="004A4AC7" w:rsidRPr="004C0BB5" w14:paraId="6D7B5CFE" w14:textId="77777777" w:rsidTr="0035458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8378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4731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1046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0F5E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A4AC7" w:rsidRPr="004C0BB5" w14:paraId="40E21D1E" w14:textId="77777777" w:rsidTr="0035458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5FEE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F76A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8210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7084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</w:tr>
    </w:tbl>
    <w:p w14:paraId="3D83E556" w14:textId="07852C2E" w:rsidR="004A4AC7" w:rsidRPr="004C0BB5" w:rsidRDefault="004A4AC7" w:rsidP="004C0BB5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DA304C">
        <w:rPr>
          <w:rFonts w:ascii="Times New Roman" w:eastAsia="Calibri" w:hAnsi="Times New Roman"/>
          <w:sz w:val="28"/>
          <w:szCs w:val="28"/>
        </w:rPr>
        <w:t>ОПК-2 (ОПК-2)</w:t>
      </w:r>
    </w:p>
    <w:p w14:paraId="0801DB21" w14:textId="77777777" w:rsidR="004A4AC7" w:rsidRPr="004C0BB5" w:rsidRDefault="004A4AC7" w:rsidP="004C0BB5">
      <w:pPr>
        <w:tabs>
          <w:tab w:val="left" w:pos="709"/>
        </w:tabs>
        <w:rPr>
          <w:rFonts w:ascii="Times New Roman" w:eastAsia="Calibri" w:hAnsi="Times New Roman"/>
          <w:sz w:val="28"/>
          <w:szCs w:val="28"/>
        </w:rPr>
      </w:pPr>
      <w:bookmarkStart w:id="2" w:name="_Hlk190284674"/>
      <w:bookmarkEnd w:id="2"/>
    </w:p>
    <w:p w14:paraId="4A402E05" w14:textId="5502C523" w:rsidR="004A4AC7" w:rsidRDefault="00AB3A5A" w:rsidP="00AB3A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A4AC7" w:rsidRPr="004C0BB5">
        <w:rPr>
          <w:rFonts w:ascii="Times New Roman" w:hAnsi="Times New Roman"/>
          <w:sz w:val="28"/>
          <w:szCs w:val="28"/>
        </w:rPr>
        <w:t>Установите правильное соответствие между этапами стратегического планирования и их описаниями:</w:t>
      </w:r>
    </w:p>
    <w:tbl>
      <w:tblPr>
        <w:tblW w:w="921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6100"/>
      </w:tblGrid>
      <w:tr w:rsidR="004A4AC7" w:rsidRPr="004C0BB5" w14:paraId="2631695B" w14:textId="77777777" w:rsidTr="000F019A">
        <w:tc>
          <w:tcPr>
            <w:tcW w:w="3118" w:type="dxa"/>
          </w:tcPr>
          <w:p w14:paraId="09DD7593" w14:textId="298C7667" w:rsidR="004A4AC7" w:rsidRPr="004C0BB5" w:rsidRDefault="004A4AC7" w:rsidP="004C0BB5">
            <w:pPr>
              <w:ind w:lef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BB5">
              <w:rPr>
                <w:rFonts w:ascii="Times New Roman" w:hAnsi="Times New Roman"/>
                <w:sz w:val="28"/>
                <w:szCs w:val="28"/>
              </w:rPr>
              <w:t>Этапы планирования</w:t>
            </w:r>
          </w:p>
        </w:tc>
        <w:tc>
          <w:tcPr>
            <w:tcW w:w="6100" w:type="dxa"/>
          </w:tcPr>
          <w:p w14:paraId="0FF43211" w14:textId="38BAB288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Описание этапа</w:t>
            </w:r>
          </w:p>
        </w:tc>
      </w:tr>
      <w:tr w:rsidR="004A4AC7" w:rsidRPr="004C0BB5" w14:paraId="28DD487D" w14:textId="77777777" w:rsidTr="000F019A">
        <w:tc>
          <w:tcPr>
            <w:tcW w:w="3118" w:type="dxa"/>
          </w:tcPr>
          <w:p w14:paraId="1B325607" w14:textId="4450BC4D" w:rsidR="004A4AC7" w:rsidRPr="004C0BB5" w:rsidRDefault="00AB3A5A" w:rsidP="00AB3A5A">
            <w:pPr>
              <w:ind w:left="-10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Анализ внешней среды</w:t>
            </w:r>
          </w:p>
        </w:tc>
        <w:tc>
          <w:tcPr>
            <w:tcW w:w="6100" w:type="dxa"/>
          </w:tcPr>
          <w:p w14:paraId="751B06B5" w14:textId="6FAE6CFE" w:rsidR="004A4AC7" w:rsidRPr="004C0BB5" w:rsidRDefault="00AB3A5A" w:rsidP="000F019A">
            <w:pPr>
              <w:tabs>
                <w:tab w:val="num" w:pos="316"/>
              </w:tabs>
              <w:ind w:left="-10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</w:t>
            </w:r>
            <w:proofErr w:type="spellStart"/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SWOT</w:t>
            </w:r>
            <w:proofErr w:type="spellEnd"/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-анализа для выявления возможностей и угроз</w:t>
            </w:r>
          </w:p>
        </w:tc>
      </w:tr>
      <w:tr w:rsidR="004A4AC7" w:rsidRPr="004C0BB5" w14:paraId="30201E5E" w14:textId="77777777" w:rsidTr="000F019A">
        <w:tc>
          <w:tcPr>
            <w:tcW w:w="3118" w:type="dxa"/>
          </w:tcPr>
          <w:p w14:paraId="4C32AB44" w14:textId="3B68CEC0" w:rsidR="004A4AC7" w:rsidRPr="004C0BB5" w:rsidRDefault="00AB3A5A" w:rsidP="00AB3A5A">
            <w:pPr>
              <w:ind w:left="-10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Определение миссии и целей</w:t>
            </w:r>
          </w:p>
        </w:tc>
        <w:tc>
          <w:tcPr>
            <w:tcW w:w="6100" w:type="dxa"/>
          </w:tcPr>
          <w:p w14:paraId="4EE130F6" w14:textId="1198388C" w:rsidR="004A4AC7" w:rsidRPr="004C0BB5" w:rsidRDefault="00AB3A5A" w:rsidP="000F019A">
            <w:pPr>
              <w:tabs>
                <w:tab w:val="num" w:pos="316"/>
              </w:tabs>
              <w:ind w:left="-10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Установление долгосрочных целей и задач предприятия</w:t>
            </w:r>
          </w:p>
        </w:tc>
      </w:tr>
      <w:tr w:rsidR="004A4AC7" w:rsidRPr="004C0BB5" w14:paraId="2CF16FB6" w14:textId="77777777" w:rsidTr="000F019A">
        <w:tc>
          <w:tcPr>
            <w:tcW w:w="3118" w:type="dxa"/>
          </w:tcPr>
          <w:p w14:paraId="5B39BD2F" w14:textId="15D88432" w:rsidR="004A4AC7" w:rsidRPr="004C0BB5" w:rsidRDefault="00AB3A5A" w:rsidP="00AB3A5A">
            <w:pPr>
              <w:ind w:left="-10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Формулирование стратегии</w:t>
            </w:r>
          </w:p>
        </w:tc>
        <w:tc>
          <w:tcPr>
            <w:tcW w:w="6100" w:type="dxa"/>
          </w:tcPr>
          <w:p w14:paraId="511BA763" w14:textId="72BD839D" w:rsidR="004A4AC7" w:rsidRPr="004C0BB5" w:rsidRDefault="00AB3A5A" w:rsidP="000F019A">
            <w:pPr>
              <w:tabs>
                <w:tab w:val="num" w:pos="316"/>
              </w:tabs>
              <w:ind w:left="-10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Определение конкретных действий и проектов для достижения целей</w:t>
            </w:r>
          </w:p>
        </w:tc>
      </w:tr>
      <w:tr w:rsidR="004A4AC7" w:rsidRPr="004C0BB5" w14:paraId="36F30AD4" w14:textId="77777777" w:rsidTr="000F019A">
        <w:trPr>
          <w:trHeight w:val="464"/>
        </w:trPr>
        <w:tc>
          <w:tcPr>
            <w:tcW w:w="3118" w:type="dxa"/>
          </w:tcPr>
          <w:p w14:paraId="43CE561C" w14:textId="30686D6E" w:rsidR="004A4AC7" w:rsidRPr="004C0BB5" w:rsidRDefault="00AB3A5A" w:rsidP="00AB3A5A">
            <w:pPr>
              <w:ind w:left="-10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Реализация стратегии</w:t>
            </w:r>
          </w:p>
        </w:tc>
        <w:tc>
          <w:tcPr>
            <w:tcW w:w="6100" w:type="dxa"/>
          </w:tcPr>
          <w:p w14:paraId="5DCA5A32" w14:textId="40D28C27" w:rsidR="004A4AC7" w:rsidRPr="004C0BB5" w:rsidRDefault="00AB3A5A" w:rsidP="000F019A">
            <w:pPr>
              <w:tabs>
                <w:tab w:val="num" w:pos="316"/>
              </w:tabs>
              <w:ind w:left="-10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Разработка планов и программ для выполнения стратегии</w:t>
            </w:r>
          </w:p>
        </w:tc>
      </w:tr>
    </w:tbl>
    <w:p w14:paraId="21CFB175" w14:textId="77777777" w:rsidR="004A4AC7" w:rsidRPr="004C0BB5" w:rsidRDefault="004A4AC7" w:rsidP="004C0B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737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842"/>
        <w:gridCol w:w="1560"/>
      </w:tblGrid>
      <w:tr w:rsidR="004A4AC7" w:rsidRPr="004C0BB5" w14:paraId="3F22BCA4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A7DA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2192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D3E6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140B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A4AC7" w:rsidRPr="004C0BB5" w14:paraId="23776A1C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C6D5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9866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 xml:space="preserve">Б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2B50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86FD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</w:tr>
    </w:tbl>
    <w:p w14:paraId="372E719D" w14:textId="3E054AFD" w:rsidR="004A4AC7" w:rsidRPr="004C0BB5" w:rsidRDefault="004A4AC7" w:rsidP="002D3F6B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D3F6B">
        <w:rPr>
          <w:rFonts w:ascii="Times New Roman" w:hAnsi="Times New Roman"/>
          <w:sz w:val="28"/>
          <w:szCs w:val="28"/>
        </w:rPr>
        <w:t>Компетенции</w:t>
      </w:r>
      <w:r w:rsidRPr="004C0BB5">
        <w:rPr>
          <w:rFonts w:ascii="Times New Roman" w:eastAsia="Calibri" w:hAnsi="Times New Roman"/>
          <w:sz w:val="28"/>
          <w:szCs w:val="28"/>
        </w:rPr>
        <w:t xml:space="preserve"> (индикаторы): </w:t>
      </w:r>
      <w:r w:rsidR="00DA304C">
        <w:rPr>
          <w:rFonts w:ascii="Times New Roman" w:eastAsia="Calibri" w:hAnsi="Times New Roman"/>
          <w:sz w:val="28"/>
          <w:szCs w:val="28"/>
        </w:rPr>
        <w:t>ОПК-2 (ОПК-2)</w:t>
      </w:r>
    </w:p>
    <w:p w14:paraId="223A9B4D" w14:textId="77777777" w:rsidR="004A4AC7" w:rsidRPr="004C0BB5" w:rsidRDefault="004A4AC7" w:rsidP="004C0BB5">
      <w:pPr>
        <w:tabs>
          <w:tab w:val="left" w:pos="709"/>
        </w:tabs>
        <w:ind w:firstLine="142"/>
        <w:rPr>
          <w:rFonts w:ascii="Times New Roman" w:eastAsia="Calibri" w:hAnsi="Times New Roman"/>
          <w:sz w:val="28"/>
          <w:szCs w:val="28"/>
        </w:rPr>
      </w:pPr>
      <w:bookmarkStart w:id="3" w:name="_Hlk190284794"/>
      <w:bookmarkEnd w:id="3"/>
    </w:p>
    <w:p w14:paraId="3D64943E" w14:textId="36E7350F" w:rsidR="004A4AC7" w:rsidRDefault="00AB3A5A" w:rsidP="00AB3A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A4AC7" w:rsidRPr="004C0BB5">
        <w:rPr>
          <w:rFonts w:ascii="Times New Roman" w:hAnsi="Times New Roman"/>
          <w:sz w:val="28"/>
          <w:szCs w:val="28"/>
        </w:rPr>
        <w:t>Установите правильное соответствие между типами стратегий и их примерами</w:t>
      </w:r>
    </w:p>
    <w:tbl>
      <w:tblPr>
        <w:tblW w:w="85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73"/>
        <w:gridCol w:w="6237"/>
      </w:tblGrid>
      <w:tr w:rsidR="004A4AC7" w:rsidRPr="004C0BB5" w14:paraId="09164E4F" w14:textId="77777777" w:rsidTr="00615D74">
        <w:tc>
          <w:tcPr>
            <w:tcW w:w="2273" w:type="dxa"/>
          </w:tcPr>
          <w:p w14:paraId="1ED8A4A4" w14:textId="7277770D" w:rsidR="004A4AC7" w:rsidRPr="004C0BB5" w:rsidRDefault="004A4AC7" w:rsidP="004C0B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BB5">
              <w:rPr>
                <w:rFonts w:ascii="Times New Roman" w:hAnsi="Times New Roman"/>
                <w:sz w:val="28"/>
                <w:szCs w:val="28"/>
              </w:rPr>
              <w:t>Типы стратегий</w:t>
            </w:r>
          </w:p>
        </w:tc>
        <w:tc>
          <w:tcPr>
            <w:tcW w:w="6237" w:type="dxa"/>
          </w:tcPr>
          <w:p w14:paraId="7830F43A" w14:textId="1D680759" w:rsidR="004A4AC7" w:rsidRPr="004C0BB5" w:rsidRDefault="004A4AC7" w:rsidP="004C0BB5">
            <w:pPr>
              <w:ind w:firstLine="316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Пример стратегии</w:t>
            </w:r>
          </w:p>
        </w:tc>
      </w:tr>
      <w:tr w:rsidR="004A4AC7" w:rsidRPr="004C0BB5" w14:paraId="14A766F0" w14:textId="77777777" w:rsidTr="00615D74">
        <w:tc>
          <w:tcPr>
            <w:tcW w:w="2273" w:type="dxa"/>
          </w:tcPr>
          <w:p w14:paraId="5697DC00" w14:textId="402A1B1E" w:rsidR="004A4AC7" w:rsidRPr="004C0BB5" w:rsidRDefault="00AB3A5A" w:rsidP="00AB3A5A">
            <w:pPr>
              <w:tabs>
                <w:tab w:val="left" w:pos="463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Стратегия роста</w:t>
            </w:r>
          </w:p>
        </w:tc>
        <w:tc>
          <w:tcPr>
            <w:tcW w:w="6237" w:type="dxa"/>
          </w:tcPr>
          <w:p w14:paraId="1ADFBECC" w14:textId="0610D235" w:rsidR="004A4AC7" w:rsidRPr="004C0BB5" w:rsidRDefault="00AB3A5A" w:rsidP="00AB3A5A">
            <w:pPr>
              <w:tabs>
                <w:tab w:val="left" w:pos="463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Поддержание текущего уровня производства и продаж</w:t>
            </w:r>
          </w:p>
        </w:tc>
      </w:tr>
      <w:tr w:rsidR="004A4AC7" w:rsidRPr="004C0BB5" w14:paraId="78EF3FB0" w14:textId="77777777" w:rsidTr="00615D74">
        <w:tc>
          <w:tcPr>
            <w:tcW w:w="2273" w:type="dxa"/>
          </w:tcPr>
          <w:p w14:paraId="7524BBF5" w14:textId="0AA354ED" w:rsidR="004A4AC7" w:rsidRPr="004C0BB5" w:rsidRDefault="00AB3A5A" w:rsidP="00AB3A5A">
            <w:pPr>
              <w:tabs>
                <w:tab w:val="left" w:pos="463"/>
              </w:tabs>
              <w:ind w:right="-11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Стратегия диверсификации</w:t>
            </w:r>
          </w:p>
        </w:tc>
        <w:tc>
          <w:tcPr>
            <w:tcW w:w="6237" w:type="dxa"/>
          </w:tcPr>
          <w:p w14:paraId="1D4B9DBE" w14:textId="4E5CDCE5" w:rsidR="004A4AC7" w:rsidRPr="004C0BB5" w:rsidRDefault="00AB3A5A" w:rsidP="00AB3A5A">
            <w:pPr>
              <w:tabs>
                <w:tab w:val="left" w:pos="463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Введение новых продуктовых линий и выход на новые рынки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</w:tr>
      <w:tr w:rsidR="004A4AC7" w:rsidRPr="004C0BB5" w14:paraId="6DB5A26A" w14:textId="77777777" w:rsidTr="00615D74">
        <w:tc>
          <w:tcPr>
            <w:tcW w:w="2273" w:type="dxa"/>
          </w:tcPr>
          <w:p w14:paraId="0D6B2F96" w14:textId="2C223F87" w:rsidR="004A4AC7" w:rsidRPr="004C0BB5" w:rsidRDefault="00AB3A5A" w:rsidP="00AB3A5A">
            <w:pPr>
              <w:tabs>
                <w:tab w:val="left" w:pos="463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Стратегия сокращения</w:t>
            </w:r>
          </w:p>
        </w:tc>
        <w:tc>
          <w:tcPr>
            <w:tcW w:w="6237" w:type="dxa"/>
          </w:tcPr>
          <w:p w14:paraId="640D4FA7" w14:textId="5B932C62" w:rsidR="004A4AC7" w:rsidRPr="004C0BB5" w:rsidRDefault="00AB3A5A" w:rsidP="00AB3A5A">
            <w:pPr>
              <w:tabs>
                <w:tab w:val="left" w:pos="463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Уменьшение производственных затрат и закрытие нерентабельных подразделений</w:t>
            </w:r>
          </w:p>
        </w:tc>
      </w:tr>
      <w:tr w:rsidR="004A4AC7" w:rsidRPr="004C0BB5" w14:paraId="1271E570" w14:textId="77777777" w:rsidTr="00615D74">
        <w:trPr>
          <w:trHeight w:val="464"/>
        </w:trPr>
        <w:tc>
          <w:tcPr>
            <w:tcW w:w="2273" w:type="dxa"/>
          </w:tcPr>
          <w:p w14:paraId="6C24BA29" w14:textId="67B86470" w:rsidR="004A4AC7" w:rsidRPr="004C0BB5" w:rsidRDefault="00AB3A5A" w:rsidP="00AB3A5A">
            <w:pPr>
              <w:tabs>
                <w:tab w:val="left" w:pos="463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 xml:space="preserve">Стратегия стабилизации </w:t>
            </w:r>
          </w:p>
        </w:tc>
        <w:tc>
          <w:tcPr>
            <w:tcW w:w="6237" w:type="dxa"/>
          </w:tcPr>
          <w:p w14:paraId="5806A843" w14:textId="381A9AB9" w:rsidR="004A4AC7" w:rsidRPr="004C0BB5" w:rsidRDefault="00AB3A5A" w:rsidP="00AB3A5A">
            <w:pPr>
              <w:tabs>
                <w:tab w:val="left" w:pos="463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4A4AC7" w:rsidRPr="004C0BB5">
              <w:rPr>
                <w:rFonts w:ascii="Times New Roman" w:eastAsia="Calibri" w:hAnsi="Times New Roman"/>
                <w:sz w:val="28"/>
                <w:szCs w:val="28"/>
              </w:rPr>
              <w:t>Открытие новых филиалов и расширение географии продаж</w:t>
            </w:r>
          </w:p>
        </w:tc>
      </w:tr>
    </w:tbl>
    <w:p w14:paraId="367BBE06" w14:textId="77777777" w:rsidR="004A4AC7" w:rsidRPr="004C0BB5" w:rsidRDefault="004A4AC7" w:rsidP="004C0BB5">
      <w:pPr>
        <w:rPr>
          <w:rFonts w:ascii="Times New Roman" w:hAnsi="Times New Roman"/>
          <w:b/>
          <w:bCs/>
          <w:sz w:val="28"/>
          <w:szCs w:val="28"/>
        </w:rPr>
      </w:pPr>
    </w:p>
    <w:p w14:paraId="4435B8D5" w14:textId="77777777" w:rsidR="004A4AC7" w:rsidRPr="004C0BB5" w:rsidRDefault="004A4AC7" w:rsidP="004C0B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</w:p>
    <w:tbl>
      <w:tblPr>
        <w:tblW w:w="737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842"/>
        <w:gridCol w:w="1560"/>
      </w:tblGrid>
      <w:tr w:rsidR="004A4AC7" w:rsidRPr="004C0BB5" w14:paraId="16A7F41A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9640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EB0C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DE02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EAD7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A4AC7" w:rsidRPr="004C0BB5" w14:paraId="145310CF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538D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145A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 xml:space="preserve">Б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8926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6971" w14:textId="77777777" w:rsidR="004A4AC7" w:rsidRPr="004C0BB5" w:rsidRDefault="004A4AC7" w:rsidP="004C0BB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</w:tr>
    </w:tbl>
    <w:p w14:paraId="51B8993C" w14:textId="63A626E7" w:rsidR="004A4AC7" w:rsidRPr="004C0BB5" w:rsidRDefault="004A4AC7" w:rsidP="00AB3A5A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B3A5A">
        <w:rPr>
          <w:rFonts w:ascii="Times New Roman" w:hAnsi="Times New Roman"/>
          <w:sz w:val="28"/>
          <w:szCs w:val="28"/>
        </w:rPr>
        <w:t>Компетенции</w:t>
      </w:r>
      <w:r w:rsidRPr="004C0BB5">
        <w:rPr>
          <w:rFonts w:ascii="Times New Roman" w:eastAsia="Calibri" w:hAnsi="Times New Roman"/>
          <w:sz w:val="28"/>
          <w:szCs w:val="28"/>
        </w:rPr>
        <w:t xml:space="preserve"> (индикаторы): </w:t>
      </w:r>
      <w:r w:rsidR="00DA304C">
        <w:rPr>
          <w:rFonts w:ascii="Times New Roman" w:eastAsia="Calibri" w:hAnsi="Times New Roman"/>
          <w:sz w:val="28"/>
          <w:szCs w:val="28"/>
        </w:rPr>
        <w:t>ОПК-2 (ОПК-2)</w:t>
      </w:r>
    </w:p>
    <w:p w14:paraId="31DB69F1" w14:textId="77777777" w:rsidR="004A4AC7" w:rsidRPr="004C0BB5" w:rsidRDefault="004A4AC7" w:rsidP="004C0BB5">
      <w:pPr>
        <w:tabs>
          <w:tab w:val="left" w:pos="709"/>
        </w:tabs>
        <w:ind w:firstLine="142"/>
        <w:rPr>
          <w:rFonts w:ascii="Times New Roman" w:eastAsia="Calibri" w:hAnsi="Times New Roman"/>
          <w:sz w:val="28"/>
          <w:szCs w:val="28"/>
        </w:rPr>
      </w:pPr>
    </w:p>
    <w:p w14:paraId="37555A34" w14:textId="77777777" w:rsidR="00AB3A5A" w:rsidRDefault="00AB3A5A" w:rsidP="00AB3A5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_Hlk189939641"/>
    </w:p>
    <w:p w14:paraId="6072530E" w14:textId="77777777" w:rsidR="00AB3A5A" w:rsidRDefault="00AB3A5A" w:rsidP="00AB3A5A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1CE93BF2" w14:textId="77777777" w:rsidR="00AB3A5A" w:rsidRDefault="00AB3A5A" w:rsidP="00AB3A5A">
      <w:pPr>
        <w:ind w:firstLine="709"/>
        <w:rPr>
          <w:rFonts w:ascii="Times New Roman" w:hAnsi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последовательность.</w:t>
      </w:r>
    </w:p>
    <w:p w14:paraId="3AAD700E" w14:textId="77777777" w:rsidR="00AB3A5A" w:rsidRDefault="00AB3A5A" w:rsidP="00AB3A5A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0ADAB06B" w14:textId="77777777" w:rsidR="004B6048" w:rsidRDefault="004B6048" w:rsidP="004C0BB5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0787ADA2" w14:textId="17D41164" w:rsidR="008129B9" w:rsidRPr="004B6048" w:rsidRDefault="008129B9" w:rsidP="004C0BB5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11771B">
        <w:rPr>
          <w:rFonts w:ascii="Times New Roman" w:eastAsia="Times New Roman" w:hAnsi="Times New Roman"/>
          <w:iCs/>
          <w:spacing w:val="-2"/>
          <w:sz w:val="28"/>
          <w:szCs w:val="28"/>
        </w:rPr>
        <w:t>1</w:t>
      </w: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4B6048"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11771B">
        <w:rPr>
          <w:rFonts w:ascii="Times New Roman" w:eastAsia="Times New Roman" w:hAnsi="Times New Roman"/>
          <w:iCs/>
          <w:spacing w:val="-2"/>
          <w:sz w:val="28"/>
          <w:szCs w:val="28"/>
        </w:rPr>
        <w:t>Установите правильную последовательность этапов стратегического планирования:</w:t>
      </w:r>
    </w:p>
    <w:p w14:paraId="1CC2A72E" w14:textId="10E552E7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А)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Анализ внешней среды</w:t>
      </w:r>
    </w:p>
    <w:p w14:paraId="729453D1" w14:textId="7A47C55E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Б)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Определение миссии и целей</w:t>
      </w:r>
    </w:p>
    <w:p w14:paraId="3F607D66" w14:textId="7750716A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В)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Формулирование стратегии</w:t>
      </w:r>
    </w:p>
    <w:p w14:paraId="73B79149" w14:textId="243A4FD3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Г)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Реализация стратегии</w:t>
      </w:r>
    </w:p>
    <w:p w14:paraId="644D988D" w14:textId="59D8CB80" w:rsidR="008129B9" w:rsidRPr="004C0BB5" w:rsidRDefault="008129B9" w:rsidP="004C0BB5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Правильный ответ: </w:t>
      </w: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Б</w:t>
      </w:r>
      <w:r w:rsidR="0011771B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, </w:t>
      </w: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А</w:t>
      </w:r>
      <w:r w:rsidR="0011771B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, </w:t>
      </w: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В</w:t>
      </w:r>
      <w:r w:rsidR="0011771B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, </w:t>
      </w: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Г</w:t>
      </w:r>
    </w:p>
    <w:p w14:paraId="0FE23CF5" w14:textId="6D03C59D" w:rsidR="008129B9" w:rsidRPr="004B6048" w:rsidRDefault="008129B9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Компетенции (индикаторы): </w:t>
      </w:r>
      <w:r w:rsidR="00DA304C"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>ОПК-2 (ОПК-2)</w:t>
      </w:r>
    </w:p>
    <w:p w14:paraId="75492D69" w14:textId="77777777" w:rsidR="008129B9" w:rsidRPr="004C0BB5" w:rsidRDefault="008129B9" w:rsidP="004C0BB5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13600E02" w14:textId="77777777" w:rsidR="008129B9" w:rsidRPr="0011771B" w:rsidRDefault="008129B9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11771B">
        <w:rPr>
          <w:rFonts w:ascii="Times New Roman" w:eastAsia="Times New Roman" w:hAnsi="Times New Roman"/>
          <w:iCs/>
          <w:spacing w:val="-2"/>
          <w:sz w:val="28"/>
          <w:szCs w:val="28"/>
        </w:rPr>
        <w:t>Установите правильную последовательность этапов разработки бизнес-плана:</w:t>
      </w:r>
    </w:p>
    <w:p w14:paraId="6F7D5B56" w14:textId="44E7F7B3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А)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Анализ рынка</w:t>
      </w:r>
    </w:p>
    <w:p w14:paraId="3725E45C" w14:textId="75FD41E1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Б)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Определение целей</w:t>
      </w:r>
    </w:p>
    <w:p w14:paraId="43B66979" w14:textId="352CAC07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В)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Разработка стратегии</w:t>
      </w:r>
    </w:p>
    <w:p w14:paraId="47F92ECF" w14:textId="68A06966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Г)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Оценка рисков</w:t>
      </w:r>
    </w:p>
    <w:p w14:paraId="3D858B99" w14:textId="44C10940" w:rsidR="008129B9" w:rsidRPr="004C0BB5" w:rsidRDefault="008129B9" w:rsidP="004C0BB5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Правильный ответ: Б</w:t>
      </w:r>
      <w:r w:rsidR="0011771B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, </w:t>
      </w: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А</w:t>
      </w:r>
      <w:r w:rsidR="0011771B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, </w:t>
      </w: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В</w:t>
      </w:r>
      <w:r w:rsidR="0011771B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, </w:t>
      </w: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Г</w:t>
      </w:r>
    </w:p>
    <w:p w14:paraId="47494299" w14:textId="3C8CC7C6" w:rsidR="008129B9" w:rsidRPr="004B6048" w:rsidRDefault="008129B9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Компетенции (индикаторы): </w:t>
      </w:r>
      <w:r w:rsidR="00DA304C"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>ОПК-2 (ОПК-2)</w:t>
      </w:r>
    </w:p>
    <w:p w14:paraId="608CD580" w14:textId="77777777" w:rsidR="008129B9" w:rsidRPr="004C0BB5" w:rsidRDefault="008129B9" w:rsidP="004C0BB5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15E77B40" w14:textId="77777777" w:rsidR="008129B9" w:rsidRPr="0011771B" w:rsidRDefault="008129B9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11771B">
        <w:rPr>
          <w:rFonts w:ascii="Times New Roman" w:eastAsia="Times New Roman" w:hAnsi="Times New Roman"/>
          <w:iCs/>
          <w:spacing w:val="-2"/>
          <w:sz w:val="28"/>
          <w:szCs w:val="28"/>
        </w:rPr>
        <w:t>Установите правильную последовательность этапов маркетингового исследования:</w:t>
      </w:r>
    </w:p>
    <w:p w14:paraId="1FF1590E" w14:textId="0F8865AE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А)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Сбор данных</w:t>
      </w:r>
    </w:p>
    <w:p w14:paraId="08F222C4" w14:textId="131CB186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Б)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Определение проблемы</w:t>
      </w:r>
    </w:p>
    <w:p w14:paraId="4C2C60EA" w14:textId="7F3C2EE8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В)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Разработка рекомендаций</w:t>
      </w:r>
    </w:p>
    <w:p w14:paraId="5D8ED52F" w14:textId="669BD351" w:rsidR="008129B9" w:rsidRPr="004C0BB5" w:rsidRDefault="004B6048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Г) </w:t>
      </w:r>
      <w:r w:rsidR="008129B9"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Анализ данных</w:t>
      </w:r>
    </w:p>
    <w:p w14:paraId="4B9566A8" w14:textId="5787C15E" w:rsidR="008129B9" w:rsidRPr="004C0BB5" w:rsidRDefault="008129B9" w:rsidP="004C0BB5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Правильный ответ: Б</w:t>
      </w:r>
      <w:r w:rsidR="0011771B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, </w:t>
      </w: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А</w:t>
      </w:r>
      <w:r w:rsidR="0011771B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, </w:t>
      </w: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Г</w:t>
      </w:r>
      <w:r w:rsidR="0011771B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, </w:t>
      </w:r>
      <w:r w:rsidRPr="004C0BB5">
        <w:rPr>
          <w:rFonts w:ascii="Times New Roman" w:eastAsia="Times New Roman" w:hAnsi="Times New Roman"/>
          <w:iCs/>
          <w:spacing w:val="-2"/>
          <w:sz w:val="28"/>
          <w:szCs w:val="28"/>
        </w:rPr>
        <w:t>В</w:t>
      </w:r>
    </w:p>
    <w:p w14:paraId="3D901B2A" w14:textId="7FD8C381" w:rsidR="008129B9" w:rsidRPr="004B6048" w:rsidRDefault="008129B9" w:rsidP="004B6048">
      <w:pPr>
        <w:widowControl w:val="0"/>
        <w:ind w:firstLine="707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Компетенции (индикаторы): </w:t>
      </w:r>
      <w:r w:rsidR="00DA304C"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>ОПК-2 (ОПК-2)</w:t>
      </w:r>
    </w:p>
    <w:p w14:paraId="1D3505E2" w14:textId="05542121" w:rsidR="00AB0F7C" w:rsidRPr="004C0BB5" w:rsidRDefault="00AB0F7C" w:rsidP="004C0BB5">
      <w:pPr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bookmarkEnd w:id="4"/>
    <w:p w14:paraId="39B6319A" w14:textId="77777777" w:rsidR="004B6048" w:rsidRDefault="004B6048" w:rsidP="004B6048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</w:t>
      </w:r>
    </w:p>
    <w:p w14:paraId="1D99BDB5" w14:textId="77777777" w:rsidR="004B6048" w:rsidRDefault="004B6048" w:rsidP="004B6048">
      <w:pPr>
        <w:spacing w:after="360"/>
        <w:ind w:firstLine="709"/>
        <w:jc w:val="both"/>
        <w:outlineLvl w:val="3"/>
        <w:rPr>
          <w:rFonts w:ascii="Times New Roman" w:eastAsiaTheme="minorHAnsi" w:hAnsi="Times New Roman" w:cstheme="minorBidi"/>
          <w:b/>
          <w:bCs/>
          <w:sz w:val="28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на дополнение</w:t>
      </w:r>
    </w:p>
    <w:p w14:paraId="2E0F9DA6" w14:textId="77777777" w:rsidR="004B6048" w:rsidRDefault="004B6048" w:rsidP="004B6048">
      <w:pPr>
        <w:ind w:firstLine="709"/>
        <w:rPr>
          <w:rFonts w:ascii="Times New Roman" w:hAnsi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C679CE6" w14:textId="77777777" w:rsidR="004B6048" w:rsidRDefault="004B6048" w:rsidP="004B6048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lastRenderedPageBreak/>
        <w:t xml:space="preserve">1. </w:t>
      </w:r>
      <w:r w:rsidR="008129B9"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Основной целью стратегии торгового предприятия является __________ </w:t>
      </w:r>
    </w:p>
    <w:p w14:paraId="42F70292" w14:textId="7F75270A" w:rsidR="008129B9" w:rsidRPr="004B6048" w:rsidRDefault="008129B9" w:rsidP="004B6048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>Правильный ответ: увеличение доли рынка.</w:t>
      </w:r>
    </w:p>
    <w:p w14:paraId="192A7195" w14:textId="7C616C3B" w:rsidR="008129B9" w:rsidRPr="004B6048" w:rsidRDefault="008129B9" w:rsidP="004B6048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Компетенции (индикаторы): </w:t>
      </w:r>
      <w:r w:rsidR="00DA304C"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>ОПК-2 (ОПК-2)</w:t>
      </w:r>
    </w:p>
    <w:p w14:paraId="0C54331B" w14:textId="77777777" w:rsidR="008129B9" w:rsidRPr="004B6048" w:rsidRDefault="008129B9" w:rsidP="004B6048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15393B59" w14:textId="0B8FC747" w:rsidR="008129B9" w:rsidRPr="004B6048" w:rsidRDefault="004B6048" w:rsidP="004B6048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2. </w:t>
      </w:r>
      <w:r w:rsidR="008129B9"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Для достижения конкурентных преимуществ необходимо __________ </w:t>
      </w:r>
    </w:p>
    <w:p w14:paraId="4FA68313" w14:textId="546CC81E" w:rsidR="008129B9" w:rsidRPr="004B6048" w:rsidRDefault="008129B9" w:rsidP="004B6048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>Правильный ответ: анализировать потребности клиентов.</w:t>
      </w:r>
    </w:p>
    <w:p w14:paraId="41FF3D27" w14:textId="3DFAFD8B" w:rsidR="008129B9" w:rsidRPr="004B6048" w:rsidRDefault="008129B9" w:rsidP="004B6048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Компетенции (индикаторы): </w:t>
      </w:r>
      <w:r w:rsidR="00DA304C"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>ОПК-2 (ОПК-2)</w:t>
      </w:r>
    </w:p>
    <w:p w14:paraId="77D9E56B" w14:textId="77777777" w:rsidR="008129B9" w:rsidRPr="004B6048" w:rsidRDefault="008129B9" w:rsidP="004B6048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7D433B6B" w14:textId="09286850" w:rsidR="008129B9" w:rsidRPr="004B6048" w:rsidRDefault="004B6048" w:rsidP="004B6048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3. </w:t>
      </w:r>
      <w:r w:rsidR="008129B9"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Важным аспектом стратегии предприятия является __________ </w:t>
      </w:r>
    </w:p>
    <w:p w14:paraId="174B7A53" w14:textId="77777777" w:rsidR="008129B9" w:rsidRPr="004B6048" w:rsidRDefault="008129B9" w:rsidP="004B6048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>Правильный ответ: выбор каналов распределения.</w:t>
      </w:r>
    </w:p>
    <w:p w14:paraId="45A07EC5" w14:textId="60DD9D1A" w:rsidR="008129B9" w:rsidRPr="004B6048" w:rsidRDefault="008129B9" w:rsidP="004B6048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Компетенции (индикаторы): </w:t>
      </w:r>
      <w:r w:rsidR="00DA304C" w:rsidRPr="004B6048">
        <w:rPr>
          <w:rFonts w:ascii="Times New Roman" w:eastAsia="Times New Roman" w:hAnsi="Times New Roman"/>
          <w:iCs/>
          <w:spacing w:val="-2"/>
          <w:sz w:val="28"/>
          <w:szCs w:val="28"/>
        </w:rPr>
        <w:t>ОПК-2 (ОПК-2)</w:t>
      </w:r>
    </w:p>
    <w:p w14:paraId="5649C9EA" w14:textId="77777777" w:rsidR="00343297" w:rsidRPr="004C0BB5" w:rsidRDefault="00343297" w:rsidP="004C0BB5">
      <w:pPr>
        <w:ind w:firstLine="709"/>
        <w:rPr>
          <w:rFonts w:ascii="Times New Roman" w:hAnsi="Times New Roman"/>
          <w:sz w:val="28"/>
          <w:szCs w:val="28"/>
        </w:rPr>
      </w:pPr>
    </w:p>
    <w:p w14:paraId="156223B7" w14:textId="77777777" w:rsidR="00F5166E" w:rsidRDefault="00F5166E" w:rsidP="00F5166E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7100DE39" w14:textId="77777777" w:rsidR="00F5166E" w:rsidRDefault="00F5166E" w:rsidP="00F5166E">
      <w:pPr>
        <w:ind w:firstLine="709"/>
        <w:rPr>
          <w:rFonts w:ascii="Times New Roman" w:hAnsi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CC95C20" w14:textId="77777777" w:rsidR="008129B9" w:rsidRPr="00F5166E" w:rsidRDefault="008129B9" w:rsidP="004C0BB5">
      <w:pPr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03E034D6" w14:textId="7808982E" w:rsidR="008129B9" w:rsidRPr="00F5166E" w:rsidRDefault="00F5166E" w:rsidP="00F5166E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1. </w:t>
      </w:r>
      <w:r w:rsidR="008129B9"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Эффективная стратегия торгового предприятия включает в себя ________________________________ </w:t>
      </w:r>
    </w:p>
    <w:p w14:paraId="4B5796EF" w14:textId="77777777" w:rsidR="008129B9" w:rsidRPr="00F5166E" w:rsidRDefault="008129B9" w:rsidP="00F5166E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>Правильный ответ: сокращение расходов / сокращение издержек / более рациональное использование ресурсов.</w:t>
      </w:r>
    </w:p>
    <w:p w14:paraId="7A463A91" w14:textId="7D4D4735" w:rsidR="008129B9" w:rsidRPr="00F5166E" w:rsidRDefault="008129B9" w:rsidP="00F5166E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Компетенции (индикаторы): </w:t>
      </w:r>
      <w:r w:rsidR="00DA304C"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>ОПК-2 (ОПК-2)</w:t>
      </w:r>
    </w:p>
    <w:p w14:paraId="3F82D84B" w14:textId="77777777" w:rsidR="008129B9" w:rsidRPr="00F5166E" w:rsidRDefault="008129B9" w:rsidP="00F5166E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19B09754" w14:textId="1A1699C4" w:rsidR="008129B9" w:rsidRPr="00F5166E" w:rsidRDefault="00F5166E" w:rsidP="00F5166E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2. </w:t>
      </w:r>
      <w:r w:rsidR="008129B9"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В процессе разработки стратегии предприятия необходимо учитывать ____________________________ </w:t>
      </w:r>
    </w:p>
    <w:p w14:paraId="26AA4271" w14:textId="77777777" w:rsidR="008129B9" w:rsidRPr="00F5166E" w:rsidRDefault="008129B9" w:rsidP="00F5166E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>Правильный ответ: конкурентный анализ / анализ рынка / стратегический анализ.</w:t>
      </w:r>
    </w:p>
    <w:p w14:paraId="6CC3A31E" w14:textId="18B1BC89" w:rsidR="008129B9" w:rsidRPr="00F5166E" w:rsidRDefault="008129B9" w:rsidP="00F5166E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Компетенции (индикаторы): </w:t>
      </w:r>
      <w:r w:rsidR="00DA304C"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>ОПК-2 (ОПК-2)</w:t>
      </w:r>
    </w:p>
    <w:p w14:paraId="2855AD56" w14:textId="77777777" w:rsidR="008129B9" w:rsidRPr="00F5166E" w:rsidRDefault="008129B9" w:rsidP="00F5166E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79E78465" w14:textId="06FDDA31" w:rsidR="008129B9" w:rsidRPr="00F5166E" w:rsidRDefault="00F5166E" w:rsidP="00F5166E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3. </w:t>
      </w:r>
      <w:r w:rsidR="008129B9"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>Стратегия должна быть адаптирована к ______________________.</w:t>
      </w:r>
    </w:p>
    <w:p w14:paraId="41CF13D2" w14:textId="44154FA1" w:rsidR="008129B9" w:rsidRPr="00F5166E" w:rsidRDefault="008129B9" w:rsidP="00F5166E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>Правильный ответ: изменениям в рыночной среде / рыночным условиям</w:t>
      </w:r>
    </w:p>
    <w:p w14:paraId="40384651" w14:textId="759A860B" w:rsidR="008129B9" w:rsidRPr="00F5166E" w:rsidRDefault="008129B9" w:rsidP="00F5166E">
      <w:pPr>
        <w:widowControl w:val="0"/>
        <w:ind w:firstLine="707"/>
        <w:jc w:val="both"/>
        <w:rPr>
          <w:rFonts w:ascii="Times New Roman" w:eastAsia="Times New Roman" w:hAnsi="Times New Roman"/>
          <w:iCs/>
          <w:spacing w:val="-2"/>
          <w:sz w:val="28"/>
          <w:szCs w:val="28"/>
        </w:rPr>
      </w:pPr>
      <w:r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Компетенции (индикаторы): </w:t>
      </w:r>
      <w:r w:rsidR="00DA304C" w:rsidRPr="00F5166E">
        <w:rPr>
          <w:rFonts w:ascii="Times New Roman" w:eastAsia="Times New Roman" w:hAnsi="Times New Roman"/>
          <w:iCs/>
          <w:spacing w:val="-2"/>
          <w:sz w:val="28"/>
          <w:szCs w:val="28"/>
        </w:rPr>
        <w:t>ОПК-2 (ОПК-2)</w:t>
      </w:r>
    </w:p>
    <w:p w14:paraId="1F798C0D" w14:textId="77777777" w:rsidR="00992B63" w:rsidRPr="004C0BB5" w:rsidRDefault="00992B63" w:rsidP="004C0BB5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5605104E" w14:textId="77777777" w:rsidR="00F5166E" w:rsidRDefault="00F5166E" w:rsidP="00F5166E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sz w:val="28"/>
          <w:szCs w:val="28"/>
        </w:rPr>
      </w:pPr>
    </w:p>
    <w:p w14:paraId="1B4F7287" w14:textId="77777777" w:rsidR="00F5166E" w:rsidRDefault="00F5166E" w:rsidP="00F5166E">
      <w:pPr>
        <w:spacing w:after="360"/>
        <w:ind w:firstLine="709"/>
        <w:jc w:val="both"/>
        <w:outlineLvl w:val="3"/>
        <w:rPr>
          <w:rFonts w:ascii="Times New Roman" w:hAnsi="Times New Roman" w:cstheme="minorBidi"/>
          <w:b/>
          <w:bCs/>
          <w:sz w:val="28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51E977FD" w14:textId="77777777" w:rsidR="00F5166E" w:rsidRDefault="00F5166E" w:rsidP="00F5166E">
      <w:pPr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Практическая задача.</w:t>
      </w:r>
    </w:p>
    <w:p w14:paraId="33DD00C4" w14:textId="26F6D7E5" w:rsid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 задачи.</w:t>
      </w:r>
      <w:r w:rsidR="00F5166E">
        <w:rPr>
          <w:rFonts w:ascii="Times New Roman" w:hAnsi="Times New Roman"/>
          <w:sz w:val="28"/>
          <w:szCs w:val="28"/>
        </w:rPr>
        <w:t xml:space="preserve"> </w:t>
      </w:r>
      <w:r w:rsidR="008129B9" w:rsidRPr="004C0BB5">
        <w:rPr>
          <w:rFonts w:ascii="Times New Roman" w:hAnsi="Times New Roman"/>
          <w:sz w:val="28"/>
          <w:szCs w:val="28"/>
        </w:rPr>
        <w:t>Компания планирует расширение на новый рынок. Необходимо разработать стратегию роста, учитывая следующие данные:</w:t>
      </w:r>
      <w:r>
        <w:rPr>
          <w:rFonts w:ascii="Times New Roman" w:hAnsi="Times New Roman"/>
          <w:sz w:val="28"/>
          <w:szCs w:val="28"/>
        </w:rPr>
        <w:t xml:space="preserve"> </w:t>
      </w:r>
      <w:r w:rsidR="008129B9" w:rsidRPr="004C0BB5">
        <w:rPr>
          <w:rFonts w:ascii="Times New Roman" w:hAnsi="Times New Roman"/>
          <w:sz w:val="28"/>
          <w:szCs w:val="28"/>
        </w:rPr>
        <w:t>Текущая рыночная доля: 10%</w:t>
      </w:r>
      <w:r>
        <w:rPr>
          <w:rFonts w:ascii="Times New Roman" w:hAnsi="Times New Roman"/>
          <w:sz w:val="28"/>
          <w:szCs w:val="28"/>
        </w:rPr>
        <w:t xml:space="preserve">; </w:t>
      </w:r>
      <w:r w:rsidR="008129B9" w:rsidRPr="004C0BB5">
        <w:rPr>
          <w:rFonts w:ascii="Times New Roman" w:hAnsi="Times New Roman"/>
          <w:sz w:val="28"/>
          <w:szCs w:val="28"/>
        </w:rPr>
        <w:t>Целевая рыночная доля: 20%</w:t>
      </w:r>
      <w:r>
        <w:rPr>
          <w:rFonts w:ascii="Times New Roman" w:hAnsi="Times New Roman"/>
          <w:sz w:val="28"/>
          <w:szCs w:val="28"/>
        </w:rPr>
        <w:t xml:space="preserve">; </w:t>
      </w:r>
      <w:r w:rsidR="008129B9" w:rsidRPr="004C0BB5">
        <w:rPr>
          <w:rFonts w:ascii="Times New Roman" w:hAnsi="Times New Roman"/>
          <w:sz w:val="28"/>
          <w:szCs w:val="28"/>
        </w:rPr>
        <w:t>Время достижения цели: 3 года</w:t>
      </w:r>
      <w:r>
        <w:rPr>
          <w:rFonts w:ascii="Times New Roman" w:hAnsi="Times New Roman"/>
          <w:sz w:val="28"/>
          <w:szCs w:val="28"/>
        </w:rPr>
        <w:t>.</w:t>
      </w:r>
    </w:p>
    <w:p w14:paraId="1BF3741D" w14:textId="131DA5DD" w:rsid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к задаче. Разработать стратегию роста.</w:t>
      </w:r>
    </w:p>
    <w:p w14:paraId="5D5BFA14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 xml:space="preserve">Время выполнения – 20 мин. </w:t>
      </w:r>
    </w:p>
    <w:p w14:paraId="2C95B30C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0602AEC7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2FF7AC7C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</w:p>
    <w:p w14:paraId="4BA0E09F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 xml:space="preserve">– правильность ответа; </w:t>
      </w:r>
    </w:p>
    <w:p w14:paraId="75D609DA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 xml:space="preserve">– обоснованность ответа. </w:t>
      </w:r>
    </w:p>
    <w:p w14:paraId="75EC23E6" w14:textId="77777777" w:rsid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>Ожидаемый результат в виде последовательного решения задачи</w:t>
      </w:r>
      <w:r>
        <w:rPr>
          <w:rFonts w:ascii="Times New Roman" w:hAnsi="Times New Roman"/>
          <w:sz w:val="28"/>
          <w:szCs w:val="28"/>
        </w:rPr>
        <w:t>.</w:t>
      </w:r>
    </w:p>
    <w:p w14:paraId="28ED53B8" w14:textId="0B1B4E11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Определим текущий объем рынка:</w:t>
      </w:r>
      <w:r w:rsidR="0011771B">
        <w:rPr>
          <w:rFonts w:ascii="Times New Roman" w:hAnsi="Times New Roman"/>
          <w:sz w:val="28"/>
          <w:szCs w:val="28"/>
        </w:rPr>
        <w:t xml:space="preserve"> о</w:t>
      </w:r>
      <w:r w:rsidRPr="004C0BB5">
        <w:rPr>
          <w:rFonts w:ascii="Times New Roman" w:hAnsi="Times New Roman"/>
          <w:sz w:val="28"/>
          <w:szCs w:val="28"/>
        </w:rPr>
        <w:t>бъем рынка = Текущая рыночная доля / 100</w:t>
      </w:r>
      <w:r w:rsidR="0011771B">
        <w:rPr>
          <w:rFonts w:ascii="Times New Roman" w:hAnsi="Times New Roman"/>
          <w:sz w:val="28"/>
          <w:szCs w:val="28"/>
        </w:rPr>
        <w:t>; о</w:t>
      </w:r>
      <w:r w:rsidRPr="004C0BB5">
        <w:rPr>
          <w:rFonts w:ascii="Times New Roman" w:hAnsi="Times New Roman"/>
          <w:sz w:val="28"/>
          <w:szCs w:val="28"/>
        </w:rPr>
        <w:t>бъем рынка = 10 / 100 = 0</w:t>
      </w:r>
      <w:r w:rsidR="00F5166E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1 (в относительных единицах)</w:t>
      </w:r>
      <w:r w:rsidR="0011771B">
        <w:rPr>
          <w:rFonts w:ascii="Times New Roman" w:hAnsi="Times New Roman"/>
          <w:sz w:val="28"/>
          <w:szCs w:val="28"/>
        </w:rPr>
        <w:t>; о</w:t>
      </w:r>
      <w:r w:rsidRPr="004C0BB5">
        <w:rPr>
          <w:rFonts w:ascii="Times New Roman" w:hAnsi="Times New Roman"/>
          <w:sz w:val="28"/>
          <w:szCs w:val="28"/>
        </w:rPr>
        <w:t>пределим целевой объем рынка:</w:t>
      </w:r>
      <w:r w:rsidR="0011771B">
        <w:rPr>
          <w:rFonts w:ascii="Times New Roman" w:hAnsi="Times New Roman"/>
          <w:sz w:val="28"/>
          <w:szCs w:val="28"/>
        </w:rPr>
        <w:t xml:space="preserve"> ц</w:t>
      </w:r>
      <w:r w:rsidRPr="004C0BB5">
        <w:rPr>
          <w:rFonts w:ascii="Times New Roman" w:hAnsi="Times New Roman"/>
          <w:sz w:val="28"/>
          <w:szCs w:val="28"/>
        </w:rPr>
        <w:t xml:space="preserve">елевой объем рынка = </w:t>
      </w:r>
      <w:r w:rsidR="0011771B">
        <w:rPr>
          <w:rFonts w:ascii="Times New Roman" w:hAnsi="Times New Roman"/>
          <w:sz w:val="28"/>
          <w:szCs w:val="28"/>
        </w:rPr>
        <w:t>ц</w:t>
      </w:r>
      <w:r w:rsidRPr="004C0BB5">
        <w:rPr>
          <w:rFonts w:ascii="Times New Roman" w:hAnsi="Times New Roman"/>
          <w:sz w:val="28"/>
          <w:szCs w:val="28"/>
        </w:rPr>
        <w:t>елевая рыночная доля / 100</w:t>
      </w:r>
    </w:p>
    <w:p w14:paraId="743250D8" w14:textId="342BAB7C" w:rsidR="0011771B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Целевой объем рынка = 20 / 100 = 0</w:t>
      </w:r>
      <w:r w:rsidR="00F5166E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2 (в относительных единицах)</w:t>
      </w:r>
      <w:r w:rsidR="0011771B">
        <w:rPr>
          <w:rFonts w:ascii="Times New Roman" w:hAnsi="Times New Roman"/>
          <w:sz w:val="28"/>
          <w:szCs w:val="28"/>
        </w:rPr>
        <w:t>.</w:t>
      </w:r>
    </w:p>
    <w:p w14:paraId="24641974" w14:textId="77777777" w:rsidR="0011771B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Рассчитаем необходимый прирост рыночной доли:</w:t>
      </w:r>
      <w:r w:rsidR="0011771B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Прирост рыночной доли = Целевой объем рынка - Текущий объем рынка</w:t>
      </w:r>
    </w:p>
    <w:p w14:paraId="2F47EEBE" w14:textId="44A8A981" w:rsidR="0011771B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Прирост рыночной доли = 0</w:t>
      </w:r>
      <w:r w:rsidR="00F5166E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 xml:space="preserve">2 </w:t>
      </w:r>
      <w:r w:rsidR="00F5166E">
        <w:rPr>
          <w:rFonts w:ascii="Times New Roman" w:hAnsi="Times New Roman"/>
          <w:sz w:val="28"/>
          <w:szCs w:val="28"/>
        </w:rPr>
        <w:t>-</w:t>
      </w:r>
      <w:r w:rsidRPr="004C0BB5">
        <w:rPr>
          <w:rFonts w:ascii="Times New Roman" w:hAnsi="Times New Roman"/>
          <w:sz w:val="28"/>
          <w:szCs w:val="28"/>
        </w:rPr>
        <w:t xml:space="preserve"> 0</w:t>
      </w:r>
      <w:r w:rsidR="00F5166E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1 = 0</w:t>
      </w:r>
      <w:r w:rsidR="00F5166E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1 (в относительных единицах)</w:t>
      </w:r>
    </w:p>
    <w:p w14:paraId="756825F3" w14:textId="77777777" w:rsidR="0011771B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Определим ежегодный прирост рыночной доли:</w:t>
      </w:r>
      <w:r w:rsidR="0011771B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Ежегодный прирост = Прирост рыночной доли / Время достижения цели</w:t>
      </w:r>
      <w:r w:rsidR="0011771B">
        <w:rPr>
          <w:rFonts w:ascii="Times New Roman" w:hAnsi="Times New Roman"/>
          <w:sz w:val="28"/>
          <w:szCs w:val="28"/>
        </w:rPr>
        <w:t xml:space="preserve"> </w:t>
      </w:r>
    </w:p>
    <w:p w14:paraId="518AC982" w14:textId="2BF34E89" w:rsidR="0011771B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Ежегодный прирост = 0</w:t>
      </w:r>
      <w:r w:rsidR="00F5166E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1 / 3 = 0</w:t>
      </w:r>
      <w:r w:rsidR="00F5166E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033 (в относительных единицах)</w:t>
      </w:r>
    </w:p>
    <w:p w14:paraId="5E17ADB6" w14:textId="77777777" w:rsid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</w:t>
      </w:r>
      <w:r w:rsidR="008129B9" w:rsidRPr="004C0BB5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а.</w:t>
      </w:r>
    </w:p>
    <w:p w14:paraId="13BA8796" w14:textId="3314238B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Для достижения целевой рыночной доли в 20% за 3 года компания должна ежегодно увеличивать свою рыночную долю на 3</w:t>
      </w:r>
      <w:r w:rsidR="00F5166E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3%.</w:t>
      </w:r>
    </w:p>
    <w:p w14:paraId="75F0530B" w14:textId="3018B151" w:rsidR="008129B9" w:rsidRPr="004C0BB5" w:rsidRDefault="008129B9" w:rsidP="00F5166E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DA304C">
        <w:rPr>
          <w:rFonts w:ascii="Times New Roman" w:eastAsia="Calibri" w:hAnsi="Times New Roman"/>
          <w:sz w:val="28"/>
          <w:szCs w:val="28"/>
        </w:rPr>
        <w:t>ОПК-2 (ОПК-2)</w:t>
      </w:r>
    </w:p>
    <w:p w14:paraId="1FAEB244" w14:textId="77777777" w:rsidR="008129B9" w:rsidRPr="004C0BB5" w:rsidRDefault="008129B9" w:rsidP="00F5166E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FBF0D28" w14:textId="7F9B8614" w:rsidR="008129B9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 xml:space="preserve">2. </w:t>
      </w:r>
      <w:r w:rsidR="0011771B">
        <w:rPr>
          <w:rFonts w:ascii="Times New Roman" w:hAnsi="Times New Roman"/>
          <w:sz w:val="28"/>
          <w:szCs w:val="28"/>
        </w:rPr>
        <w:t>Практическая задача.</w:t>
      </w:r>
    </w:p>
    <w:p w14:paraId="5F68A9A5" w14:textId="43427684" w:rsidR="008129B9" w:rsidRPr="004C0BB5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 задачи.</w:t>
      </w:r>
      <w:r w:rsidR="00F5166E">
        <w:rPr>
          <w:rFonts w:ascii="Times New Roman" w:hAnsi="Times New Roman"/>
          <w:sz w:val="28"/>
          <w:szCs w:val="28"/>
        </w:rPr>
        <w:t xml:space="preserve"> </w:t>
      </w:r>
      <w:r w:rsidR="008129B9" w:rsidRPr="004C0BB5">
        <w:rPr>
          <w:rFonts w:ascii="Times New Roman" w:hAnsi="Times New Roman"/>
          <w:sz w:val="28"/>
          <w:szCs w:val="28"/>
        </w:rPr>
        <w:t>Компания хочет оценить свою конкурентоспособность на рынке. Необходимо провести SWOT-анализ, учитывая следующие данные:</w:t>
      </w:r>
    </w:p>
    <w:p w14:paraId="4D41115B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Сильные стороны: высокая качество продукции, лояльные клиенты</w:t>
      </w:r>
    </w:p>
    <w:p w14:paraId="5443B7E9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Слабые стороны: высокая себестоимость, ограниченные финансовые ресурсы</w:t>
      </w:r>
    </w:p>
    <w:p w14:paraId="44F3360B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Возможности: рост спроса на продукцию, выход на новые рынки</w:t>
      </w:r>
    </w:p>
    <w:p w14:paraId="416D1A04" w14:textId="3B4B0D20" w:rsidR="008129B9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Угрозы: усиление конкуренции, экономическая нестабильность</w:t>
      </w:r>
    </w:p>
    <w:p w14:paraId="494366A2" w14:textId="12CC5A0A" w:rsidR="0011771B" w:rsidRPr="004C0BB5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к задаче. Провести </w:t>
      </w:r>
      <w:r w:rsidRPr="004C0BB5">
        <w:rPr>
          <w:rFonts w:ascii="Times New Roman" w:hAnsi="Times New Roman"/>
          <w:sz w:val="28"/>
          <w:szCs w:val="28"/>
        </w:rPr>
        <w:t>SWOT-анализ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D1D3F06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90288442"/>
      <w:bookmarkEnd w:id="5"/>
      <w:r w:rsidRPr="0011771B">
        <w:rPr>
          <w:rFonts w:ascii="Times New Roman" w:hAnsi="Times New Roman"/>
          <w:sz w:val="28"/>
          <w:szCs w:val="28"/>
        </w:rPr>
        <w:t xml:space="preserve">Время выполнения – 20 мин. </w:t>
      </w:r>
    </w:p>
    <w:p w14:paraId="56078F63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7B14AA5E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62D8DD72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34B43DA6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 xml:space="preserve">– правильность ответа; </w:t>
      </w:r>
    </w:p>
    <w:p w14:paraId="01ADDDFA" w14:textId="77777777" w:rsidR="0011771B" w:rsidRPr="0011771B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 xml:space="preserve">– обоснованность ответа. </w:t>
      </w:r>
    </w:p>
    <w:p w14:paraId="551FDC97" w14:textId="06297D0A" w:rsidR="008129B9" w:rsidRPr="004C0BB5" w:rsidRDefault="0011771B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771B">
        <w:rPr>
          <w:rFonts w:ascii="Times New Roman" w:hAnsi="Times New Roman"/>
          <w:sz w:val="28"/>
          <w:szCs w:val="28"/>
        </w:rPr>
        <w:t>Ожидаемый результат в виде последовательного решения задачи.</w:t>
      </w:r>
    </w:p>
    <w:p w14:paraId="3AC48A44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Составим SWOT-матрицу:</w:t>
      </w:r>
    </w:p>
    <w:p w14:paraId="20F936E2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Сильные стороны: высокая качество продукции, лояльные клиенты</w:t>
      </w:r>
    </w:p>
    <w:p w14:paraId="13BB5053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Слабые стороны: высокая себестоимость, ограниченные финансовые ресурсы</w:t>
      </w:r>
    </w:p>
    <w:p w14:paraId="140539ED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Возможности: рост спроса на продукцию, выход на новые рынки</w:t>
      </w:r>
    </w:p>
    <w:p w14:paraId="278BEE4C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Угрозы: усиление конкуренции, экономическая нестабильность</w:t>
      </w:r>
    </w:p>
    <w:p w14:paraId="3E41B21A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Проанализируем результаты:</w:t>
      </w:r>
    </w:p>
    <w:p w14:paraId="795A56C6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Используем сильные стороны для реализации возможностей (например, высокое качество продукции для выхода на новые рынки).</w:t>
      </w:r>
    </w:p>
    <w:p w14:paraId="7212F145" w14:textId="779343E5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lastRenderedPageBreak/>
        <w:t>Разработаем стратегии для преодоления слабых сторон и угроз (например, снижение себестоимости для повышения конкурентоспособности).</w:t>
      </w:r>
    </w:p>
    <w:p w14:paraId="5BBECFD0" w14:textId="175AFF8F" w:rsidR="008129B9" w:rsidRPr="004C0BB5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</w:t>
      </w:r>
      <w:r w:rsidR="008129B9" w:rsidRPr="004C0BB5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а</w:t>
      </w:r>
      <w:r w:rsidR="008129B9" w:rsidRPr="004C0BB5">
        <w:rPr>
          <w:rFonts w:ascii="Times New Roman" w:hAnsi="Times New Roman"/>
          <w:sz w:val="28"/>
          <w:szCs w:val="28"/>
        </w:rPr>
        <w:t>: SWOT-анализ позволяет компании определить свои сильные и слабые стороны, а также возможности и угрозы, что помогает разработать эффективные стратегии для повышения конкурентоспособности.</w:t>
      </w:r>
    </w:p>
    <w:p w14:paraId="42374032" w14:textId="67C983E9" w:rsidR="008129B9" w:rsidRPr="004C0BB5" w:rsidRDefault="008129B9" w:rsidP="00F5166E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DA304C">
        <w:rPr>
          <w:rFonts w:ascii="Times New Roman" w:eastAsia="Calibri" w:hAnsi="Times New Roman"/>
          <w:sz w:val="28"/>
          <w:szCs w:val="28"/>
        </w:rPr>
        <w:t>ОПК-2 (ОПК-2)</w:t>
      </w:r>
    </w:p>
    <w:p w14:paraId="7C47E55F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D24A2B" w14:textId="3284BED3" w:rsidR="008129B9" w:rsidRPr="00FF7243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724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43">
        <w:rPr>
          <w:rFonts w:ascii="Times New Roman" w:hAnsi="Times New Roman"/>
          <w:sz w:val="28"/>
          <w:szCs w:val="28"/>
        </w:rPr>
        <w:t>Практическая задача.</w:t>
      </w:r>
    </w:p>
    <w:p w14:paraId="1E73FEB5" w14:textId="16F88240" w:rsidR="008129B9" w:rsidRPr="004C0BB5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7243">
        <w:rPr>
          <w:rFonts w:ascii="Times New Roman" w:hAnsi="Times New Roman"/>
          <w:sz w:val="28"/>
          <w:szCs w:val="28"/>
        </w:rPr>
        <w:t>Условие задачи.</w:t>
      </w:r>
      <w:r w:rsidR="00F5166E">
        <w:rPr>
          <w:rFonts w:ascii="Times New Roman" w:hAnsi="Times New Roman"/>
          <w:sz w:val="28"/>
          <w:szCs w:val="28"/>
        </w:rPr>
        <w:t xml:space="preserve"> </w:t>
      </w:r>
      <w:r w:rsidR="008129B9" w:rsidRPr="004C0BB5">
        <w:rPr>
          <w:rFonts w:ascii="Times New Roman" w:hAnsi="Times New Roman"/>
          <w:sz w:val="28"/>
          <w:szCs w:val="28"/>
        </w:rPr>
        <w:t>Компания планирует запустить новую рекламную кампанию. Необходимо разработать маркетинговую стратегию, учитывая следующие данные:</w:t>
      </w:r>
    </w:p>
    <w:p w14:paraId="62FF2A3D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Целевая аудитория: молодые люди в возрасте 18-30 лет</w:t>
      </w:r>
    </w:p>
    <w:p w14:paraId="72044C3F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Бюджет на рекламу: 1 000 000 рублей</w:t>
      </w:r>
    </w:p>
    <w:p w14:paraId="29EE0C91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Цель кампании: увеличение продаж на 15%</w:t>
      </w:r>
    </w:p>
    <w:p w14:paraId="204F2DDD" w14:textId="41AE95B9" w:rsidR="00FF7243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к задаче.</w:t>
      </w:r>
      <w:r w:rsidR="00F51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Разработать маркетинговую стратегию.</w:t>
      </w:r>
    </w:p>
    <w:p w14:paraId="2B156B91" w14:textId="77777777" w:rsidR="00FF7243" w:rsidRPr="00FF7243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7243">
        <w:rPr>
          <w:rFonts w:ascii="Times New Roman" w:hAnsi="Times New Roman"/>
          <w:sz w:val="28"/>
          <w:szCs w:val="28"/>
        </w:rPr>
        <w:t xml:space="preserve">Время выполнения – 20 мин. </w:t>
      </w:r>
    </w:p>
    <w:p w14:paraId="6FCC6666" w14:textId="77777777" w:rsidR="00FF7243" w:rsidRPr="00FF7243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7243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0F815743" w14:textId="77777777" w:rsidR="00FF7243" w:rsidRPr="00FF7243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7243">
        <w:rPr>
          <w:rFonts w:ascii="Times New Roman" w:hAnsi="Times New Roman"/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6FFD50B9" w14:textId="77777777" w:rsidR="00FF7243" w:rsidRPr="00FF7243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7243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640EA990" w14:textId="77777777" w:rsidR="00FF7243" w:rsidRPr="00FF7243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7243">
        <w:rPr>
          <w:rFonts w:ascii="Times New Roman" w:hAnsi="Times New Roman"/>
          <w:sz w:val="28"/>
          <w:szCs w:val="28"/>
        </w:rPr>
        <w:t xml:space="preserve">– правильность ответа; </w:t>
      </w:r>
    </w:p>
    <w:p w14:paraId="218BE9EF" w14:textId="77777777" w:rsidR="00FF7243" w:rsidRPr="00FF7243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7243">
        <w:rPr>
          <w:rFonts w:ascii="Times New Roman" w:hAnsi="Times New Roman"/>
          <w:sz w:val="28"/>
          <w:szCs w:val="28"/>
        </w:rPr>
        <w:t xml:space="preserve">– обоснованность ответа. </w:t>
      </w:r>
    </w:p>
    <w:p w14:paraId="75FAE46C" w14:textId="0F9A2987" w:rsidR="00FF7243" w:rsidRPr="004C0BB5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7243">
        <w:rPr>
          <w:rFonts w:ascii="Times New Roman" w:hAnsi="Times New Roman"/>
          <w:sz w:val="28"/>
          <w:szCs w:val="28"/>
        </w:rPr>
        <w:t>Ожидаемый результат в виде последовательного решения задачи.</w:t>
      </w:r>
    </w:p>
    <w:p w14:paraId="6D939ED4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Определим каналы продвижения:</w:t>
      </w:r>
    </w:p>
    <w:p w14:paraId="53411F61" w14:textId="24226AFA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Социальные сети (</w:t>
      </w:r>
      <w:r w:rsidR="00DA304C">
        <w:rPr>
          <w:rFonts w:ascii="Times New Roman" w:hAnsi="Times New Roman"/>
          <w:sz w:val="28"/>
          <w:szCs w:val="28"/>
        </w:rPr>
        <w:t>В</w:t>
      </w:r>
      <w:r w:rsidR="00A82207">
        <w:rPr>
          <w:rFonts w:ascii="Times New Roman" w:hAnsi="Times New Roman"/>
          <w:sz w:val="28"/>
          <w:szCs w:val="28"/>
        </w:rPr>
        <w:t>К</w:t>
      </w:r>
      <w:r w:rsidR="00DA304C">
        <w:rPr>
          <w:rFonts w:ascii="Times New Roman" w:hAnsi="Times New Roman"/>
          <w:sz w:val="28"/>
          <w:szCs w:val="28"/>
        </w:rPr>
        <w:t>онтак</w:t>
      </w:r>
      <w:r w:rsidR="00AB7251">
        <w:rPr>
          <w:rFonts w:ascii="Times New Roman" w:hAnsi="Times New Roman"/>
          <w:sz w:val="28"/>
          <w:szCs w:val="28"/>
        </w:rPr>
        <w:t>те</w:t>
      </w:r>
      <w:r w:rsidRPr="004C0BB5">
        <w:rPr>
          <w:rFonts w:ascii="Times New Roman" w:hAnsi="Times New Roman"/>
          <w:sz w:val="28"/>
          <w:szCs w:val="28"/>
        </w:rPr>
        <w:t xml:space="preserve">, </w:t>
      </w:r>
      <w:r w:rsidR="00AB7251">
        <w:rPr>
          <w:rFonts w:ascii="Times New Roman" w:hAnsi="Times New Roman"/>
          <w:sz w:val="28"/>
          <w:szCs w:val="28"/>
        </w:rPr>
        <w:t>Одноклассники</w:t>
      </w:r>
      <w:r w:rsidRPr="004C0BB5">
        <w:rPr>
          <w:rFonts w:ascii="Times New Roman" w:hAnsi="Times New Roman"/>
          <w:sz w:val="28"/>
          <w:szCs w:val="28"/>
        </w:rPr>
        <w:t>)</w:t>
      </w:r>
    </w:p>
    <w:p w14:paraId="045DA987" w14:textId="05DD0AEF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Онлайн-реклама (</w:t>
      </w:r>
      <w:proofErr w:type="spellStart"/>
      <w:r w:rsidRPr="004C0BB5">
        <w:rPr>
          <w:rFonts w:ascii="Times New Roman" w:hAnsi="Times New Roman"/>
          <w:sz w:val="28"/>
          <w:szCs w:val="28"/>
        </w:rPr>
        <w:t>Яндекс.Директ</w:t>
      </w:r>
      <w:proofErr w:type="spellEnd"/>
      <w:r w:rsidRPr="004C0BB5">
        <w:rPr>
          <w:rFonts w:ascii="Times New Roman" w:hAnsi="Times New Roman"/>
          <w:sz w:val="28"/>
          <w:szCs w:val="28"/>
        </w:rPr>
        <w:t>)</w:t>
      </w:r>
    </w:p>
    <w:p w14:paraId="183D58FE" w14:textId="761FC9F8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Видеореклама (</w:t>
      </w:r>
      <w:r w:rsidR="00F5166E" w:rsidRPr="004C0BB5">
        <w:rPr>
          <w:rFonts w:ascii="Times New Roman" w:hAnsi="Times New Roman"/>
          <w:sz w:val="28"/>
          <w:szCs w:val="28"/>
          <w:lang w:val="en-US"/>
        </w:rPr>
        <w:t>Rut</w:t>
      </w:r>
      <w:proofErr w:type="spellStart"/>
      <w:r w:rsidR="00F5166E" w:rsidRPr="004C0BB5">
        <w:rPr>
          <w:rFonts w:ascii="Times New Roman" w:hAnsi="Times New Roman"/>
          <w:sz w:val="28"/>
          <w:szCs w:val="28"/>
        </w:rPr>
        <w:t>ube</w:t>
      </w:r>
      <w:proofErr w:type="spellEnd"/>
      <w:r w:rsidRPr="004C0BB5">
        <w:rPr>
          <w:rFonts w:ascii="Times New Roman" w:hAnsi="Times New Roman"/>
          <w:sz w:val="28"/>
          <w:szCs w:val="28"/>
        </w:rPr>
        <w:t>)</w:t>
      </w:r>
    </w:p>
    <w:p w14:paraId="048BBD8D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Распределим бюджет:</w:t>
      </w:r>
    </w:p>
    <w:p w14:paraId="7FF38350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Социальные сети: 500 000 рублей</w:t>
      </w:r>
    </w:p>
    <w:p w14:paraId="3C01A400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Онлайн-реклама: 300 000 рублей</w:t>
      </w:r>
    </w:p>
    <w:p w14:paraId="25FD6B4B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Видеореклама: 200 000 рублей</w:t>
      </w:r>
    </w:p>
    <w:p w14:paraId="0609E72E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Разработаем контент для рекламы:</w:t>
      </w:r>
    </w:p>
    <w:p w14:paraId="44F67566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Создадим яркие и запоминающиеся рекламные ролики</w:t>
      </w:r>
    </w:p>
    <w:p w14:paraId="3E02B1E8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Проведем конкурсы и акции для привлечения внимания целевой аудитории</w:t>
      </w:r>
    </w:p>
    <w:p w14:paraId="086FE1AF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Оценим эффективность кампании:</w:t>
      </w:r>
    </w:p>
    <w:p w14:paraId="4731A63A" w14:textId="77777777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Отслеживаем показатели продаж и анализируем результаты</w:t>
      </w:r>
    </w:p>
    <w:p w14:paraId="0F0A91A9" w14:textId="2837E042" w:rsidR="008129B9" w:rsidRPr="004C0BB5" w:rsidRDefault="008129B9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Вносим корректировки в стратегию при необходимости</w:t>
      </w:r>
    </w:p>
    <w:p w14:paraId="2382BB84" w14:textId="77DA265B" w:rsidR="008129B9" w:rsidRPr="004C0BB5" w:rsidRDefault="00FF7243" w:rsidP="00F516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</w:t>
      </w:r>
      <w:r w:rsidR="008129B9" w:rsidRPr="004C0BB5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а</w:t>
      </w:r>
      <w:r w:rsidR="008129B9" w:rsidRPr="004C0BB5">
        <w:rPr>
          <w:rFonts w:ascii="Times New Roman" w:hAnsi="Times New Roman"/>
          <w:sz w:val="28"/>
          <w:szCs w:val="28"/>
        </w:rPr>
        <w:t>: Разработанная маркетинговая стратегия поможет компании эффективно использовать бюджет на рекламу и достичь цели увеличения продаж на 15%.</w:t>
      </w:r>
    </w:p>
    <w:p w14:paraId="6960767D" w14:textId="3C9430F2" w:rsidR="008129B9" w:rsidRDefault="008129B9" w:rsidP="00F5166E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DA304C">
        <w:rPr>
          <w:rFonts w:ascii="Times New Roman" w:eastAsia="Calibri" w:hAnsi="Times New Roman"/>
          <w:sz w:val="28"/>
          <w:szCs w:val="28"/>
        </w:rPr>
        <w:t>ОПК-2 (ОПК-2)</w:t>
      </w:r>
    </w:p>
    <w:sectPr w:rsidR="008129B9" w:rsidSect="00B20FF4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9484" w14:textId="77777777" w:rsidR="00C26BF9" w:rsidRDefault="00C26BF9" w:rsidP="007F4158">
      <w:r>
        <w:separator/>
      </w:r>
    </w:p>
  </w:endnote>
  <w:endnote w:type="continuationSeparator" w:id="0">
    <w:p w14:paraId="174EE30A" w14:textId="77777777" w:rsidR="00C26BF9" w:rsidRDefault="00C26BF9" w:rsidP="007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64623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616B5EC" w14:textId="634B7DBA" w:rsidR="007F4158" w:rsidRPr="00B20FF4" w:rsidRDefault="00B20FF4" w:rsidP="00B20FF4">
        <w:pPr>
          <w:pStyle w:val="af1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B20FF4">
          <w:rPr>
            <w:sz w:val="24"/>
          </w:rPr>
          <w:fldChar w:fldCharType="begin"/>
        </w:r>
        <w:r w:rsidRPr="00B20FF4">
          <w:rPr>
            <w:sz w:val="24"/>
          </w:rPr>
          <w:instrText>PAGE   \* MERGEFORMAT</w:instrText>
        </w:r>
        <w:r w:rsidRPr="00B20FF4">
          <w:rPr>
            <w:sz w:val="24"/>
          </w:rPr>
          <w:fldChar w:fldCharType="separate"/>
        </w:r>
        <w:r w:rsidRPr="00B20FF4">
          <w:rPr>
            <w:sz w:val="24"/>
          </w:rPr>
          <w:t>2</w:t>
        </w:r>
        <w:r w:rsidRPr="00B20FF4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C2CC" w14:textId="77777777" w:rsidR="00C26BF9" w:rsidRDefault="00C26BF9" w:rsidP="007F4158">
      <w:r>
        <w:separator/>
      </w:r>
    </w:p>
  </w:footnote>
  <w:footnote w:type="continuationSeparator" w:id="0">
    <w:p w14:paraId="2C5013C0" w14:textId="77777777" w:rsidR="00C26BF9" w:rsidRDefault="00C26BF9" w:rsidP="007F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85F"/>
    <w:multiLevelType w:val="hybridMultilevel"/>
    <w:tmpl w:val="0C346D1A"/>
    <w:lvl w:ilvl="0" w:tplc="2B6AD940">
      <w:start w:val="2"/>
      <w:numFmt w:val="decimal"/>
      <w:lvlText w:val="%1."/>
      <w:lvlJc w:val="left"/>
      <w:pPr>
        <w:tabs>
          <w:tab w:val="num" w:pos="849"/>
        </w:tabs>
        <w:ind w:left="1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942"/>
    <w:multiLevelType w:val="hybridMultilevel"/>
    <w:tmpl w:val="496E5080"/>
    <w:lvl w:ilvl="0" w:tplc="AB58C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5C9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F3EA0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0B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41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4E7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5E85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4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0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E0E5E"/>
    <w:multiLevelType w:val="hybridMultilevel"/>
    <w:tmpl w:val="CF742E4E"/>
    <w:lvl w:ilvl="0" w:tplc="EAC8BF0C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 w:tplc="A90A60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9220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DA6D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9CD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EA4C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36C1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8871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22B9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7203CE9"/>
    <w:multiLevelType w:val="hybridMultilevel"/>
    <w:tmpl w:val="06121DC0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 w:tplc="D41838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6C0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0CC4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160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B0F5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3451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628F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72C8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0CB28A8"/>
    <w:multiLevelType w:val="hybridMultilevel"/>
    <w:tmpl w:val="553AEB9E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 w:tplc="3F006E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A6FD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C09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4859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D4E8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4009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BE56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7607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3D353D6"/>
    <w:multiLevelType w:val="hybridMultilevel"/>
    <w:tmpl w:val="E242A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84434"/>
    <w:multiLevelType w:val="hybridMultilevel"/>
    <w:tmpl w:val="6EE6117E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 w:tplc="096005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EA64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CEBE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DE09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8447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E4E8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B23D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4E09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D07054B"/>
    <w:multiLevelType w:val="hybridMultilevel"/>
    <w:tmpl w:val="2F90EC96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80ACE1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AAF2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EC0F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3E2C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B8D3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50E9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9A7F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224F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06E0D00"/>
    <w:multiLevelType w:val="hybridMultilevel"/>
    <w:tmpl w:val="DE38A356"/>
    <w:lvl w:ilvl="0" w:tplc="BD2CCEA8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 w:tplc="880000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C657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92F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7EB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642A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F633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3869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F2D5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3751E1E"/>
    <w:multiLevelType w:val="hybridMultilevel"/>
    <w:tmpl w:val="4E58FEA6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E28A7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AE97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42E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1620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8632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1C6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D408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3C5C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7250A23"/>
    <w:multiLevelType w:val="hybridMultilevel"/>
    <w:tmpl w:val="739E0F66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427" w:hanging="360"/>
      </w:pPr>
      <w:rPr>
        <w:rFonts w:hint="default"/>
      </w:rPr>
    </w:lvl>
    <w:lvl w:ilvl="1" w:tplc="59243D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8A7F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C625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8466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4A42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A244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F48D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3A86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5CE799C"/>
    <w:multiLevelType w:val="hybridMultilevel"/>
    <w:tmpl w:val="5734CCC0"/>
    <w:lvl w:ilvl="0" w:tplc="7E90BFA2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 w:tplc="1AA8F2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808A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A80C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2C0C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84D6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A023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26FB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B011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35E52C5"/>
    <w:multiLevelType w:val="hybridMultilevel"/>
    <w:tmpl w:val="1BFE4ED8"/>
    <w:lvl w:ilvl="0" w:tplc="229C0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486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8DE65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27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CC3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487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7A0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C40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169E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F531AB"/>
    <w:multiLevelType w:val="hybridMultilevel"/>
    <w:tmpl w:val="D2C0ACC8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427" w:hanging="360"/>
      </w:pPr>
      <w:rPr>
        <w:rFonts w:hint="default"/>
      </w:rPr>
    </w:lvl>
    <w:lvl w:ilvl="1" w:tplc="05003A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FE72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2A33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F8D8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3AE8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6099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02C1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F4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7DB7BEA"/>
    <w:multiLevelType w:val="hybridMultilevel"/>
    <w:tmpl w:val="DBA0028C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5D702F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9EF1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5ACB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DE8C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E219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9401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4EAE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C820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29E6F5D"/>
    <w:multiLevelType w:val="hybridMultilevel"/>
    <w:tmpl w:val="B07CF5FC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427" w:hanging="360"/>
      </w:pPr>
      <w:rPr>
        <w:rFonts w:hint="default"/>
      </w:rPr>
    </w:lvl>
    <w:lvl w:ilvl="1" w:tplc="E44CD0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AC01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10D3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B013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3AEE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627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64E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BE6C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021852617">
    <w:abstractNumId w:val="6"/>
  </w:num>
  <w:num w:numId="2" w16cid:durableId="357970019">
    <w:abstractNumId w:val="3"/>
  </w:num>
  <w:num w:numId="3" w16cid:durableId="391512123">
    <w:abstractNumId w:val="12"/>
  </w:num>
  <w:num w:numId="4" w16cid:durableId="1882399785">
    <w:abstractNumId w:val="4"/>
  </w:num>
  <w:num w:numId="5" w16cid:durableId="1800605834">
    <w:abstractNumId w:val="14"/>
  </w:num>
  <w:num w:numId="6" w16cid:durableId="1610042269">
    <w:abstractNumId w:val="7"/>
  </w:num>
  <w:num w:numId="7" w16cid:durableId="1739016626">
    <w:abstractNumId w:val="1"/>
  </w:num>
  <w:num w:numId="8" w16cid:durableId="824972712">
    <w:abstractNumId w:val="9"/>
  </w:num>
  <w:num w:numId="9" w16cid:durableId="928808662">
    <w:abstractNumId w:val="15"/>
  </w:num>
  <w:num w:numId="10" w16cid:durableId="197086334">
    <w:abstractNumId w:val="13"/>
  </w:num>
  <w:num w:numId="11" w16cid:durableId="1375547030">
    <w:abstractNumId w:val="10"/>
  </w:num>
  <w:num w:numId="12" w16cid:durableId="663359440">
    <w:abstractNumId w:val="0"/>
  </w:num>
  <w:num w:numId="13" w16cid:durableId="143817080">
    <w:abstractNumId w:val="2"/>
  </w:num>
  <w:num w:numId="14" w16cid:durableId="1450317318">
    <w:abstractNumId w:val="11"/>
  </w:num>
  <w:num w:numId="15" w16cid:durableId="1307391598">
    <w:abstractNumId w:val="8"/>
  </w:num>
  <w:num w:numId="16" w16cid:durableId="292759842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32"/>
    <w:rsid w:val="00024343"/>
    <w:rsid w:val="000256A0"/>
    <w:rsid w:val="00042112"/>
    <w:rsid w:val="00047944"/>
    <w:rsid w:val="00050F81"/>
    <w:rsid w:val="00053E83"/>
    <w:rsid w:val="000D04A2"/>
    <w:rsid w:val="000F019A"/>
    <w:rsid w:val="000F5DF8"/>
    <w:rsid w:val="00105F56"/>
    <w:rsid w:val="0011132A"/>
    <w:rsid w:val="001125FF"/>
    <w:rsid w:val="0011771B"/>
    <w:rsid w:val="00134F30"/>
    <w:rsid w:val="00177234"/>
    <w:rsid w:val="001957D7"/>
    <w:rsid w:val="001A38C7"/>
    <w:rsid w:val="001B0BEC"/>
    <w:rsid w:val="001E4C81"/>
    <w:rsid w:val="0021074D"/>
    <w:rsid w:val="0022002C"/>
    <w:rsid w:val="00244533"/>
    <w:rsid w:val="00245A1F"/>
    <w:rsid w:val="0025745D"/>
    <w:rsid w:val="002C79F0"/>
    <w:rsid w:val="002D3B22"/>
    <w:rsid w:val="002D3F6B"/>
    <w:rsid w:val="002F6521"/>
    <w:rsid w:val="003345AE"/>
    <w:rsid w:val="00340501"/>
    <w:rsid w:val="00343297"/>
    <w:rsid w:val="00354796"/>
    <w:rsid w:val="00380631"/>
    <w:rsid w:val="003A3FFC"/>
    <w:rsid w:val="003C3A1F"/>
    <w:rsid w:val="003C6A67"/>
    <w:rsid w:val="003E596E"/>
    <w:rsid w:val="00426B93"/>
    <w:rsid w:val="004609F8"/>
    <w:rsid w:val="00471F25"/>
    <w:rsid w:val="00484742"/>
    <w:rsid w:val="004865B9"/>
    <w:rsid w:val="00487021"/>
    <w:rsid w:val="00494A2C"/>
    <w:rsid w:val="004A4AC7"/>
    <w:rsid w:val="004B6048"/>
    <w:rsid w:val="004C0BB5"/>
    <w:rsid w:val="004E6C06"/>
    <w:rsid w:val="00550729"/>
    <w:rsid w:val="0055738E"/>
    <w:rsid w:val="005762A3"/>
    <w:rsid w:val="00580332"/>
    <w:rsid w:val="00596FCF"/>
    <w:rsid w:val="00604C49"/>
    <w:rsid w:val="00615D74"/>
    <w:rsid w:val="006245A0"/>
    <w:rsid w:val="00640B05"/>
    <w:rsid w:val="00673EB2"/>
    <w:rsid w:val="006C2958"/>
    <w:rsid w:val="006E11A8"/>
    <w:rsid w:val="006E6B61"/>
    <w:rsid w:val="00715D06"/>
    <w:rsid w:val="00737372"/>
    <w:rsid w:val="007C3338"/>
    <w:rsid w:val="007F4158"/>
    <w:rsid w:val="008129B9"/>
    <w:rsid w:val="00870777"/>
    <w:rsid w:val="008905F0"/>
    <w:rsid w:val="00894B2A"/>
    <w:rsid w:val="00895617"/>
    <w:rsid w:val="008B0405"/>
    <w:rsid w:val="008C26A2"/>
    <w:rsid w:val="008D207E"/>
    <w:rsid w:val="008D60D0"/>
    <w:rsid w:val="00900A1B"/>
    <w:rsid w:val="00917836"/>
    <w:rsid w:val="00945735"/>
    <w:rsid w:val="009553B3"/>
    <w:rsid w:val="009807DB"/>
    <w:rsid w:val="00992B63"/>
    <w:rsid w:val="009A2CB2"/>
    <w:rsid w:val="009A520E"/>
    <w:rsid w:val="009A6801"/>
    <w:rsid w:val="009C2CB5"/>
    <w:rsid w:val="00A346A9"/>
    <w:rsid w:val="00A42416"/>
    <w:rsid w:val="00A713DF"/>
    <w:rsid w:val="00A81147"/>
    <w:rsid w:val="00A82207"/>
    <w:rsid w:val="00A87E35"/>
    <w:rsid w:val="00AB0F7C"/>
    <w:rsid w:val="00AB145B"/>
    <w:rsid w:val="00AB19D4"/>
    <w:rsid w:val="00AB3A5A"/>
    <w:rsid w:val="00AB7251"/>
    <w:rsid w:val="00B20184"/>
    <w:rsid w:val="00B20FF4"/>
    <w:rsid w:val="00B279E5"/>
    <w:rsid w:val="00B3134F"/>
    <w:rsid w:val="00B51D37"/>
    <w:rsid w:val="00B60EE6"/>
    <w:rsid w:val="00BA1139"/>
    <w:rsid w:val="00BC487E"/>
    <w:rsid w:val="00BE059F"/>
    <w:rsid w:val="00C1222A"/>
    <w:rsid w:val="00C26BF9"/>
    <w:rsid w:val="00C53AB8"/>
    <w:rsid w:val="00C83E38"/>
    <w:rsid w:val="00CB4011"/>
    <w:rsid w:val="00CC69E1"/>
    <w:rsid w:val="00CD2DF9"/>
    <w:rsid w:val="00CD5C6C"/>
    <w:rsid w:val="00D03FC7"/>
    <w:rsid w:val="00D504BB"/>
    <w:rsid w:val="00D57B37"/>
    <w:rsid w:val="00D905B4"/>
    <w:rsid w:val="00DA304C"/>
    <w:rsid w:val="00DB3EE5"/>
    <w:rsid w:val="00DD32F0"/>
    <w:rsid w:val="00E177CF"/>
    <w:rsid w:val="00E6099C"/>
    <w:rsid w:val="00E82B77"/>
    <w:rsid w:val="00E93120"/>
    <w:rsid w:val="00EC3701"/>
    <w:rsid w:val="00EE7483"/>
    <w:rsid w:val="00EF1F83"/>
    <w:rsid w:val="00F21D88"/>
    <w:rsid w:val="00F2427E"/>
    <w:rsid w:val="00F250E6"/>
    <w:rsid w:val="00F5166E"/>
    <w:rsid w:val="00F67191"/>
    <w:rsid w:val="00F6722E"/>
    <w:rsid w:val="00F7459A"/>
    <w:rsid w:val="00F7522B"/>
    <w:rsid w:val="00FA45B4"/>
    <w:rsid w:val="00FA7E78"/>
    <w:rsid w:val="00FB1EA9"/>
    <w:rsid w:val="00FC3D05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B311"/>
  <w15:chartTrackingRefBased/>
  <w15:docId w15:val="{1FCE1B78-4DB8-4141-B053-1DBE2459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03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3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03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3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3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3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32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03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80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58033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58033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8033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8033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8033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8033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8033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8033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803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32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8033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32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8033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80332"/>
    <w:pPr>
      <w:ind w:left="720"/>
      <w:contextualSpacing/>
    </w:pPr>
  </w:style>
  <w:style w:type="character" w:styleId="a8">
    <w:name w:val="Intense Emphasis"/>
    <w:uiPriority w:val="21"/>
    <w:qFormat/>
    <w:rsid w:val="0058033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803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80332"/>
    <w:rPr>
      <w:i/>
      <w:iCs/>
      <w:color w:val="0F4761"/>
    </w:rPr>
  </w:style>
  <w:style w:type="character" w:styleId="ab">
    <w:name w:val="Intense Reference"/>
    <w:uiPriority w:val="32"/>
    <w:qFormat/>
    <w:rsid w:val="00580332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unhideWhenUsed/>
    <w:rsid w:val="00580332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580332"/>
    <w:rPr>
      <w:b/>
      <w:bCs/>
    </w:rPr>
  </w:style>
  <w:style w:type="table" w:styleId="ae">
    <w:name w:val="Table Grid"/>
    <w:basedOn w:val="a1"/>
    <w:uiPriority w:val="39"/>
    <w:rsid w:val="00A424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AB145B"/>
    <w:rPr>
      <w:color w:val="0000FF"/>
      <w:u w:val="single"/>
    </w:rPr>
  </w:style>
  <w:style w:type="paragraph" w:styleId="af0">
    <w:name w:val="No Spacing"/>
    <w:uiPriority w:val="1"/>
    <w:qFormat/>
    <w:rsid w:val="007F4158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7F4158"/>
    <w:pPr>
      <w:tabs>
        <w:tab w:val="center" w:pos="4677"/>
        <w:tab w:val="right" w:pos="9355"/>
      </w:tabs>
      <w:ind w:firstLine="709"/>
      <w:jc w:val="both"/>
    </w:pPr>
    <w:rPr>
      <w:rFonts w:ascii="Times New Roman" w:hAnsi="Times New Roman"/>
      <w:sz w:val="28"/>
      <w:szCs w:val="24"/>
      <w14:ligatures w14:val="standardContextual"/>
    </w:rPr>
  </w:style>
  <w:style w:type="character" w:customStyle="1" w:styleId="af2">
    <w:name w:val="Нижний колонтитул Знак"/>
    <w:basedOn w:val="a0"/>
    <w:link w:val="af1"/>
    <w:uiPriority w:val="99"/>
    <w:rsid w:val="007F4158"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7F41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F4158"/>
    <w:rPr>
      <w:kern w:val="2"/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AB3A5A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4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79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8</cp:revision>
  <cp:lastPrinted>2025-02-21T09:40:00Z</cp:lastPrinted>
  <dcterms:created xsi:type="dcterms:W3CDTF">2025-03-10T12:08:00Z</dcterms:created>
  <dcterms:modified xsi:type="dcterms:W3CDTF">2025-03-18T18:02:00Z</dcterms:modified>
</cp:coreProperties>
</file>