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6EF1" w14:textId="12F01677" w:rsidR="0071715F" w:rsidRPr="002222AF" w:rsidRDefault="0071715F" w:rsidP="002222AF">
      <w:pPr>
        <w:pStyle w:val="1"/>
        <w:rPr>
          <w:b w:val="0"/>
          <w:bCs w:val="0"/>
        </w:rPr>
      </w:pPr>
      <w:r w:rsidRPr="002222AF">
        <w:t xml:space="preserve">Комплект оценочных материалов по </w:t>
      </w:r>
      <w:r w:rsidR="000F2A6D" w:rsidRPr="002222AF">
        <w:t>практике</w:t>
      </w:r>
      <w:r w:rsidRPr="002222AF">
        <w:br/>
        <w:t>«</w:t>
      </w:r>
      <w:r w:rsidR="009D5231" w:rsidRPr="002222AF">
        <w:t>Производственная (научно-исследовательская работа) практика</w:t>
      </w:r>
      <w:r w:rsidRPr="002222AF">
        <w:t>»</w:t>
      </w:r>
    </w:p>
    <w:p w14:paraId="7CB10F83" w14:textId="77777777" w:rsidR="0071715F" w:rsidRPr="002222AF" w:rsidRDefault="0071715F" w:rsidP="002222AF">
      <w:pPr>
        <w:rPr>
          <w:szCs w:val="28"/>
        </w:rPr>
      </w:pPr>
    </w:p>
    <w:p w14:paraId="2FAD0FC6" w14:textId="77777777" w:rsidR="0071715F" w:rsidRPr="002222AF" w:rsidRDefault="0071715F" w:rsidP="002222AF">
      <w:pPr>
        <w:pStyle w:val="3"/>
      </w:pPr>
      <w:r w:rsidRPr="002222AF">
        <w:t>Задания закрытого типа</w:t>
      </w:r>
    </w:p>
    <w:p w14:paraId="1D42EA16" w14:textId="77777777" w:rsidR="0071715F" w:rsidRPr="002222AF" w:rsidRDefault="0071715F" w:rsidP="002222AF">
      <w:pPr>
        <w:pStyle w:val="4"/>
      </w:pPr>
      <w:r w:rsidRPr="002222AF">
        <w:t>Задания закрытого типа на выбор правильного ответа</w:t>
      </w:r>
    </w:p>
    <w:p w14:paraId="2B1B0896" w14:textId="77777777" w:rsidR="0071715F" w:rsidRPr="002222AF" w:rsidRDefault="0071715F" w:rsidP="002222AF">
      <w:pPr>
        <w:rPr>
          <w:rFonts w:cs="Times New Roman"/>
          <w:i/>
          <w:iCs/>
          <w:szCs w:val="28"/>
        </w:rPr>
      </w:pPr>
      <w:r w:rsidRPr="002222AF">
        <w:rPr>
          <w:rFonts w:cs="Times New Roman"/>
          <w:i/>
          <w:iCs/>
          <w:szCs w:val="28"/>
        </w:rPr>
        <w:t>Выберите один правильный ответ.</w:t>
      </w:r>
    </w:p>
    <w:p w14:paraId="532710D0" w14:textId="77777777" w:rsidR="00AC229F" w:rsidRPr="002222AF" w:rsidRDefault="00AC229F" w:rsidP="002222A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3A21FFB8" w14:textId="60743C35" w:rsidR="00AC229F" w:rsidRPr="002222AF" w:rsidRDefault="00AC229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 xml:space="preserve">1. Задачами прохождения </w:t>
      </w:r>
      <w:r w:rsidR="00C26DCF" w:rsidRPr="002222AF">
        <w:rPr>
          <w:szCs w:val="28"/>
        </w:rPr>
        <w:t xml:space="preserve">научно-исследовательской </w:t>
      </w:r>
      <w:r w:rsidRPr="002222AF">
        <w:rPr>
          <w:szCs w:val="28"/>
        </w:rPr>
        <w:t>практики являются:</w:t>
      </w:r>
    </w:p>
    <w:p w14:paraId="455C1B39" w14:textId="2C240F7A" w:rsidR="00AC229F" w:rsidRPr="002222AF" w:rsidRDefault="00C26DC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>А</w:t>
      </w:r>
      <w:r w:rsidR="00AC229F" w:rsidRPr="002222AF">
        <w:rPr>
          <w:szCs w:val="28"/>
        </w:rPr>
        <w:t>) работа в лаборатории</w:t>
      </w:r>
    </w:p>
    <w:p w14:paraId="798D2A54" w14:textId="07D7BC5D" w:rsidR="00AC229F" w:rsidRPr="002222AF" w:rsidRDefault="00C26DC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 xml:space="preserve">Б) </w:t>
      </w:r>
      <w:r w:rsidR="00AC229F" w:rsidRPr="002222AF">
        <w:rPr>
          <w:szCs w:val="28"/>
        </w:rPr>
        <w:t>изучение и применение на практике методологии научных исследований</w:t>
      </w:r>
    </w:p>
    <w:p w14:paraId="379DC370" w14:textId="19EB319A" w:rsidR="00AC229F" w:rsidRPr="002222AF" w:rsidRDefault="00C26DC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>В</w:t>
      </w:r>
      <w:r w:rsidR="00AC229F" w:rsidRPr="002222AF">
        <w:rPr>
          <w:szCs w:val="28"/>
        </w:rPr>
        <w:t>) чтение научных статей</w:t>
      </w:r>
    </w:p>
    <w:p w14:paraId="3A5F8152" w14:textId="77777777" w:rsidR="00AC229F" w:rsidRPr="002222AF" w:rsidRDefault="00AC229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>Правильный ответ: Б</w:t>
      </w:r>
    </w:p>
    <w:p w14:paraId="7CF0F443" w14:textId="77777777" w:rsidR="00AC229F" w:rsidRPr="002222AF" w:rsidRDefault="00AC229F" w:rsidP="002222AF">
      <w:pPr>
        <w:pStyle w:val="futurismarkdown-paragraph"/>
        <w:spacing w:before="0" w:beforeAutospacing="0" w:after="0" w:afterAutospacing="0"/>
        <w:jc w:val="both"/>
        <w:rPr>
          <w:sz w:val="28"/>
          <w:szCs w:val="28"/>
        </w:rPr>
      </w:pPr>
      <w:r w:rsidRPr="002222AF">
        <w:rPr>
          <w:sz w:val="28"/>
          <w:szCs w:val="28"/>
        </w:rPr>
        <w:t>Компетенции (индикаторы): УК-1 (УК-1), ОПК-3 (ОПК-3)</w:t>
      </w:r>
    </w:p>
    <w:p w14:paraId="047BB984" w14:textId="77777777" w:rsidR="00AC229F" w:rsidRPr="002222AF" w:rsidRDefault="00AC229F" w:rsidP="002222AF">
      <w:pPr>
        <w:autoSpaceDE w:val="0"/>
        <w:autoSpaceDN w:val="0"/>
        <w:adjustRightInd w:val="0"/>
        <w:rPr>
          <w:szCs w:val="28"/>
        </w:rPr>
      </w:pPr>
    </w:p>
    <w:p w14:paraId="42D7A780" w14:textId="0E65A9D1" w:rsidR="00AC229F" w:rsidRPr="002222AF" w:rsidRDefault="00AC229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 xml:space="preserve">2. Прохождение </w:t>
      </w:r>
      <w:r w:rsidR="002D730A" w:rsidRPr="002222AF">
        <w:rPr>
          <w:szCs w:val="28"/>
        </w:rPr>
        <w:t xml:space="preserve">научно-исследовательской </w:t>
      </w:r>
      <w:r w:rsidRPr="002222AF">
        <w:rPr>
          <w:szCs w:val="28"/>
        </w:rPr>
        <w:t>практики формирует основу для:</w:t>
      </w:r>
    </w:p>
    <w:p w14:paraId="6641A866" w14:textId="153C171C" w:rsidR="00AC229F" w:rsidRPr="002222AF" w:rsidRDefault="00C26DC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>А</w:t>
      </w:r>
      <w:r w:rsidR="00AC229F" w:rsidRPr="002222AF">
        <w:rPr>
          <w:szCs w:val="28"/>
        </w:rPr>
        <w:t xml:space="preserve">) </w:t>
      </w:r>
      <w:r w:rsidR="002D730A" w:rsidRPr="002222AF">
        <w:rPr>
          <w:szCs w:val="28"/>
        </w:rPr>
        <w:t>формирования научного подхода при написании научной работы</w:t>
      </w:r>
    </w:p>
    <w:p w14:paraId="7FE63528" w14:textId="16E6D00E" w:rsidR="00AC229F" w:rsidRPr="002222AF" w:rsidRDefault="00C26DC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>Б</w:t>
      </w:r>
      <w:r w:rsidR="00AC229F" w:rsidRPr="002222AF">
        <w:rPr>
          <w:szCs w:val="28"/>
        </w:rPr>
        <w:t>) повышения квалификации</w:t>
      </w:r>
    </w:p>
    <w:p w14:paraId="3D923325" w14:textId="337A1EA9" w:rsidR="00AC229F" w:rsidRPr="002222AF" w:rsidRDefault="00C26DC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>В</w:t>
      </w:r>
      <w:r w:rsidR="00AC229F" w:rsidRPr="002222AF">
        <w:rPr>
          <w:szCs w:val="28"/>
        </w:rPr>
        <w:t>) прохождения аккредитации</w:t>
      </w:r>
    </w:p>
    <w:p w14:paraId="2CC0F6C6" w14:textId="77777777" w:rsidR="00AC229F" w:rsidRPr="002222AF" w:rsidRDefault="00AC229F" w:rsidP="002222AF">
      <w:pPr>
        <w:autoSpaceDE w:val="0"/>
        <w:autoSpaceDN w:val="0"/>
        <w:adjustRightInd w:val="0"/>
        <w:rPr>
          <w:rFonts w:cs="Times New Roman"/>
          <w:szCs w:val="28"/>
        </w:rPr>
      </w:pPr>
      <w:r w:rsidRPr="002222AF">
        <w:rPr>
          <w:szCs w:val="28"/>
        </w:rPr>
        <w:t>Правильный ответ: А</w:t>
      </w:r>
    </w:p>
    <w:p w14:paraId="01C7C5BA" w14:textId="77777777" w:rsidR="00AC229F" w:rsidRPr="002222AF" w:rsidRDefault="00AC229F" w:rsidP="002222AF">
      <w:pPr>
        <w:autoSpaceDE w:val="0"/>
        <w:autoSpaceDN w:val="0"/>
        <w:adjustRightInd w:val="0"/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Компетенции (индикаторы): УК-1 (УК-1), ОПК-3 (ОПК-3)</w:t>
      </w:r>
    </w:p>
    <w:p w14:paraId="2B55841A" w14:textId="77777777" w:rsidR="00AC229F" w:rsidRPr="002222AF" w:rsidRDefault="00AC229F" w:rsidP="002222AF">
      <w:pPr>
        <w:autoSpaceDE w:val="0"/>
        <w:autoSpaceDN w:val="0"/>
        <w:adjustRightInd w:val="0"/>
        <w:rPr>
          <w:szCs w:val="28"/>
        </w:rPr>
      </w:pPr>
    </w:p>
    <w:p w14:paraId="67F92219" w14:textId="042446C7" w:rsidR="00AC229F" w:rsidRPr="002222AF" w:rsidRDefault="00AC229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 xml:space="preserve">3. Целью </w:t>
      </w:r>
      <w:r w:rsidR="00CF1BB2" w:rsidRPr="002222AF">
        <w:rPr>
          <w:szCs w:val="28"/>
        </w:rPr>
        <w:t xml:space="preserve">научно-исследовательской </w:t>
      </w:r>
      <w:r w:rsidRPr="002222AF">
        <w:rPr>
          <w:szCs w:val="28"/>
        </w:rPr>
        <w:t>практики является:</w:t>
      </w:r>
    </w:p>
    <w:p w14:paraId="5B9DF565" w14:textId="76DE6BC3" w:rsidR="00AC229F" w:rsidRPr="002222AF" w:rsidRDefault="00C26DC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>А</w:t>
      </w:r>
      <w:r w:rsidR="00AC229F" w:rsidRPr="002222AF">
        <w:rPr>
          <w:szCs w:val="28"/>
        </w:rPr>
        <w:t xml:space="preserve">) </w:t>
      </w:r>
      <w:r w:rsidR="00CF1BB2" w:rsidRPr="002222AF">
        <w:rPr>
          <w:szCs w:val="28"/>
        </w:rPr>
        <w:t xml:space="preserve">закрепление </w:t>
      </w:r>
      <w:r w:rsidR="00AC229F" w:rsidRPr="002222AF">
        <w:rPr>
          <w:szCs w:val="28"/>
        </w:rPr>
        <w:t>связ</w:t>
      </w:r>
      <w:r w:rsidR="00CF1BB2" w:rsidRPr="002222AF">
        <w:rPr>
          <w:szCs w:val="28"/>
        </w:rPr>
        <w:t>и</w:t>
      </w:r>
      <w:r w:rsidR="00AC229F" w:rsidRPr="002222AF">
        <w:rPr>
          <w:szCs w:val="28"/>
        </w:rPr>
        <w:t xml:space="preserve"> между научно-теоретической </w:t>
      </w:r>
      <w:r w:rsidR="00CF1BB2" w:rsidRPr="002222AF">
        <w:rPr>
          <w:szCs w:val="28"/>
        </w:rPr>
        <w:t xml:space="preserve">подготовкой </w:t>
      </w:r>
      <w:r w:rsidR="00AC229F" w:rsidRPr="002222AF">
        <w:rPr>
          <w:szCs w:val="28"/>
        </w:rPr>
        <w:t>и практическ</w:t>
      </w:r>
      <w:r w:rsidR="00CF1BB2" w:rsidRPr="002222AF">
        <w:rPr>
          <w:szCs w:val="28"/>
        </w:rPr>
        <w:t>им использованием знаний</w:t>
      </w:r>
    </w:p>
    <w:p w14:paraId="55DC0C24" w14:textId="670197BA" w:rsidR="00AC229F" w:rsidRPr="002222AF" w:rsidRDefault="00C26DC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>Б</w:t>
      </w:r>
      <w:r w:rsidR="00AC229F" w:rsidRPr="002222AF">
        <w:rPr>
          <w:szCs w:val="28"/>
        </w:rPr>
        <w:t xml:space="preserve">) взаимодействие </w:t>
      </w:r>
      <w:r w:rsidR="00F86BCA" w:rsidRPr="002222AF">
        <w:rPr>
          <w:szCs w:val="28"/>
        </w:rPr>
        <w:t>теоретических основ</w:t>
      </w:r>
      <w:r w:rsidR="00AC229F" w:rsidRPr="002222AF">
        <w:rPr>
          <w:szCs w:val="28"/>
        </w:rPr>
        <w:t xml:space="preserve"> и эмпирических данных</w:t>
      </w:r>
    </w:p>
    <w:p w14:paraId="75CAA2DB" w14:textId="37CF3784" w:rsidR="00AC229F" w:rsidRPr="002222AF" w:rsidRDefault="00C26DC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>В</w:t>
      </w:r>
      <w:r w:rsidR="00AC229F" w:rsidRPr="002222AF">
        <w:rPr>
          <w:szCs w:val="28"/>
        </w:rPr>
        <w:t xml:space="preserve">) выявление и разрешение </w:t>
      </w:r>
      <w:r w:rsidR="00F86BCA" w:rsidRPr="002222AF">
        <w:rPr>
          <w:szCs w:val="28"/>
        </w:rPr>
        <w:t xml:space="preserve">научно-практических </w:t>
      </w:r>
      <w:r w:rsidR="00AC229F" w:rsidRPr="002222AF">
        <w:rPr>
          <w:szCs w:val="28"/>
        </w:rPr>
        <w:t>противоречий</w:t>
      </w:r>
    </w:p>
    <w:p w14:paraId="79D6AD55" w14:textId="77777777" w:rsidR="00AC229F" w:rsidRPr="002222AF" w:rsidRDefault="00AC229F" w:rsidP="002222AF">
      <w:pPr>
        <w:autoSpaceDE w:val="0"/>
        <w:autoSpaceDN w:val="0"/>
        <w:adjustRightInd w:val="0"/>
        <w:rPr>
          <w:szCs w:val="28"/>
        </w:rPr>
      </w:pPr>
      <w:r w:rsidRPr="002222AF">
        <w:rPr>
          <w:szCs w:val="28"/>
        </w:rPr>
        <w:t>Правильный ответ: А</w:t>
      </w:r>
    </w:p>
    <w:p w14:paraId="3BC486CC" w14:textId="77777777" w:rsidR="00AC229F" w:rsidRPr="002222AF" w:rsidRDefault="00AC229F" w:rsidP="002222AF">
      <w:pPr>
        <w:autoSpaceDE w:val="0"/>
        <w:autoSpaceDN w:val="0"/>
        <w:adjustRightInd w:val="0"/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Компетенции (индикаторы): УК-1 (УК-1), ОПК-3 (ОПК-3)</w:t>
      </w:r>
    </w:p>
    <w:p w14:paraId="4361A30C" w14:textId="77777777" w:rsidR="00B02D66" w:rsidRPr="002222AF" w:rsidRDefault="00B02D66" w:rsidP="002222A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3B8D0E0" w14:textId="0C75E155" w:rsidR="00B02D66" w:rsidRPr="002222AF" w:rsidRDefault="00B02D66" w:rsidP="002222AF">
      <w:pPr>
        <w:pStyle w:val="4"/>
      </w:pPr>
      <w:r w:rsidRPr="002222AF">
        <w:t>Задания закрытого типа на установление соответствия</w:t>
      </w:r>
    </w:p>
    <w:p w14:paraId="791845D6" w14:textId="77777777" w:rsidR="00B02D66" w:rsidRPr="002222AF" w:rsidRDefault="00B02D66" w:rsidP="002222AF">
      <w:pPr>
        <w:rPr>
          <w:rFonts w:cs="Times New Roman"/>
          <w:i/>
          <w:iCs/>
          <w:szCs w:val="28"/>
        </w:rPr>
      </w:pPr>
      <w:r w:rsidRPr="002222AF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333C1130" w14:textId="77777777" w:rsidR="00B02D66" w:rsidRPr="002222AF" w:rsidRDefault="00B02D66" w:rsidP="002222AF">
      <w:pPr>
        <w:rPr>
          <w:rFonts w:cs="Times New Roman"/>
          <w:i/>
          <w:iCs/>
          <w:szCs w:val="28"/>
        </w:rPr>
      </w:pPr>
      <w:r w:rsidRPr="002222AF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226C2E63" w14:textId="77777777" w:rsidR="00B02D66" w:rsidRPr="002222AF" w:rsidRDefault="00B02D66" w:rsidP="002222AF">
      <w:pPr>
        <w:rPr>
          <w:rFonts w:cs="Times New Roman"/>
          <w:szCs w:val="28"/>
        </w:rPr>
      </w:pPr>
    </w:p>
    <w:p w14:paraId="140297DA" w14:textId="208364CA" w:rsidR="00AC229F" w:rsidRPr="002222AF" w:rsidRDefault="00AC229F" w:rsidP="002222AF">
      <w:pPr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>1. Установите соответствие между видами практики и их основными задачами</w:t>
      </w:r>
      <w:r w:rsidR="006F3742" w:rsidRPr="002222AF">
        <w:rPr>
          <w:rFonts w:eastAsia="Calibri" w:cs="Times New Roman"/>
          <w:kern w:val="0"/>
          <w:szCs w:val="28"/>
          <w14:ligatures w14:val="none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16"/>
        <w:gridCol w:w="5110"/>
      </w:tblGrid>
      <w:tr w:rsidR="002222AF" w:rsidRPr="002222AF" w14:paraId="087396B6" w14:textId="77777777" w:rsidTr="00F86BCA">
        <w:trPr>
          <w:trHeight w:val="284"/>
          <w:jc w:val="center"/>
        </w:trPr>
        <w:tc>
          <w:tcPr>
            <w:tcW w:w="3816" w:type="dxa"/>
            <w:vAlign w:val="center"/>
          </w:tcPr>
          <w:p w14:paraId="42884369" w14:textId="3FA07149" w:rsidR="00AC229F" w:rsidRPr="002222AF" w:rsidRDefault="00AC229F" w:rsidP="002222AF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Вид</w:t>
            </w:r>
            <w:r w:rsidR="006F3742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ы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практики</w:t>
            </w:r>
          </w:p>
        </w:tc>
        <w:tc>
          <w:tcPr>
            <w:tcW w:w="5110" w:type="dxa"/>
            <w:vAlign w:val="center"/>
          </w:tcPr>
          <w:p w14:paraId="008EFC59" w14:textId="77777777" w:rsidR="00AC229F" w:rsidRPr="002222AF" w:rsidRDefault="00AC229F" w:rsidP="002222AF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Задачи</w:t>
            </w:r>
          </w:p>
        </w:tc>
      </w:tr>
      <w:tr w:rsidR="002222AF" w:rsidRPr="002222AF" w14:paraId="2462DF44" w14:textId="77777777" w:rsidTr="00F86BCA">
        <w:trPr>
          <w:trHeight w:val="147"/>
          <w:jc w:val="center"/>
        </w:trPr>
        <w:tc>
          <w:tcPr>
            <w:tcW w:w="3816" w:type="dxa"/>
            <w:vAlign w:val="center"/>
          </w:tcPr>
          <w:p w14:paraId="55697652" w14:textId="59B3965F" w:rsidR="00AC229F" w:rsidRPr="002222AF" w:rsidRDefault="00AC229F" w:rsidP="002222AF">
            <w:pPr>
              <w:ind w:left="35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) 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Учебная</w:t>
            </w:r>
          </w:p>
        </w:tc>
        <w:tc>
          <w:tcPr>
            <w:tcW w:w="5110" w:type="dxa"/>
            <w:vAlign w:val="center"/>
          </w:tcPr>
          <w:p w14:paraId="49ED0197" w14:textId="613EC1DF" w:rsidR="00AC229F" w:rsidRPr="002222AF" w:rsidRDefault="00AC229F" w:rsidP="002222AF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А) </w:t>
            </w:r>
            <w:r w:rsidR="006F3742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Р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азвитие профессиональных </w:t>
            </w:r>
            <w:r w:rsidR="006F3742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навыков</w:t>
            </w:r>
          </w:p>
        </w:tc>
      </w:tr>
      <w:tr w:rsidR="002222AF" w:rsidRPr="002222AF" w14:paraId="3170268F" w14:textId="77777777" w:rsidTr="00F86BCA">
        <w:trPr>
          <w:trHeight w:val="84"/>
          <w:jc w:val="center"/>
        </w:trPr>
        <w:tc>
          <w:tcPr>
            <w:tcW w:w="3816" w:type="dxa"/>
            <w:vAlign w:val="center"/>
          </w:tcPr>
          <w:p w14:paraId="001BEC47" w14:textId="68BFFDAC" w:rsidR="00AC229F" w:rsidRPr="002222AF" w:rsidRDefault="00AC229F" w:rsidP="002222AF">
            <w:pPr>
              <w:ind w:left="35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Производственная</w:t>
            </w:r>
          </w:p>
        </w:tc>
        <w:tc>
          <w:tcPr>
            <w:tcW w:w="5110" w:type="dxa"/>
            <w:vAlign w:val="center"/>
          </w:tcPr>
          <w:p w14:paraId="4A441897" w14:textId="60ACDD55" w:rsidR="00AC229F" w:rsidRPr="002222AF" w:rsidRDefault="00AC229F" w:rsidP="002222AF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Б) </w:t>
            </w:r>
            <w:r w:rsidR="006F3742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И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зучение практической деятельности</w:t>
            </w:r>
          </w:p>
        </w:tc>
      </w:tr>
      <w:tr w:rsidR="002222AF" w:rsidRPr="002222AF" w14:paraId="3433F33D" w14:textId="77777777" w:rsidTr="00F86BCA">
        <w:trPr>
          <w:trHeight w:val="140"/>
          <w:jc w:val="center"/>
        </w:trPr>
        <w:tc>
          <w:tcPr>
            <w:tcW w:w="3816" w:type="dxa"/>
            <w:vAlign w:val="center"/>
          </w:tcPr>
          <w:p w14:paraId="36840BAC" w14:textId="780291CC" w:rsidR="00AC229F" w:rsidRPr="002222AF" w:rsidRDefault="00AC229F" w:rsidP="002222AF">
            <w:pPr>
              <w:ind w:left="35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Преддипломная</w:t>
            </w:r>
          </w:p>
        </w:tc>
        <w:tc>
          <w:tcPr>
            <w:tcW w:w="5110" w:type="dxa"/>
            <w:vAlign w:val="center"/>
          </w:tcPr>
          <w:p w14:paraId="02C0A985" w14:textId="2E93E53B" w:rsidR="00AC229F" w:rsidRPr="002222AF" w:rsidRDefault="00AC229F" w:rsidP="002222AF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В) </w:t>
            </w:r>
            <w:r w:rsidR="006F3742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П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одготовка ВКР</w:t>
            </w:r>
          </w:p>
        </w:tc>
      </w:tr>
    </w:tbl>
    <w:p w14:paraId="48072D2D" w14:textId="77777777" w:rsidR="00AC229F" w:rsidRPr="002222AF" w:rsidRDefault="00AC229F" w:rsidP="002222AF">
      <w:pPr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8F07EB" w:rsidRPr="002222AF" w14:paraId="33BF4A9C" w14:textId="77777777" w:rsidTr="00BD6B5A">
        <w:trPr>
          <w:trHeight w:val="281"/>
          <w:jc w:val="center"/>
        </w:trPr>
        <w:tc>
          <w:tcPr>
            <w:tcW w:w="1555" w:type="dxa"/>
          </w:tcPr>
          <w:p w14:paraId="565CE2CD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4475A8F1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70DEF08D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</w:tr>
      <w:tr w:rsidR="008F07EB" w:rsidRPr="002222AF" w14:paraId="1A3C151C" w14:textId="77777777" w:rsidTr="00BD6B5A">
        <w:trPr>
          <w:trHeight w:val="243"/>
          <w:jc w:val="center"/>
        </w:trPr>
        <w:tc>
          <w:tcPr>
            <w:tcW w:w="1555" w:type="dxa"/>
          </w:tcPr>
          <w:p w14:paraId="4C9E000A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64745067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5D3D7847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</w:tr>
    </w:tbl>
    <w:p w14:paraId="0E029A6F" w14:textId="77777777" w:rsidR="00AC229F" w:rsidRPr="002222AF" w:rsidRDefault="00AC229F" w:rsidP="002222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222A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14EB3DD6" w14:textId="77777777" w:rsidR="00AC229F" w:rsidRPr="002222AF" w:rsidRDefault="00AC229F" w:rsidP="002222AF">
      <w:pPr>
        <w:rPr>
          <w:rFonts w:eastAsia="Calibri" w:cs="Times New Roman"/>
          <w:kern w:val="0"/>
          <w:szCs w:val="28"/>
          <w14:ligatures w14:val="none"/>
        </w:rPr>
      </w:pPr>
    </w:p>
    <w:p w14:paraId="1FB00659" w14:textId="77777777" w:rsidR="00AC229F" w:rsidRPr="002222AF" w:rsidRDefault="00AC229F" w:rsidP="002222AF">
      <w:pPr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>2. Установите соответствие между терминами и их содержанием.</w:t>
      </w: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3397"/>
        <w:gridCol w:w="5812"/>
      </w:tblGrid>
      <w:tr w:rsidR="008F07EB" w:rsidRPr="002222AF" w14:paraId="04DD83FD" w14:textId="77777777" w:rsidTr="00F86BCA">
        <w:trPr>
          <w:trHeight w:val="284"/>
          <w:jc w:val="center"/>
        </w:trPr>
        <w:tc>
          <w:tcPr>
            <w:tcW w:w="3397" w:type="dxa"/>
          </w:tcPr>
          <w:p w14:paraId="3EF04260" w14:textId="0926DF3B" w:rsidR="00AC229F" w:rsidRPr="002222AF" w:rsidRDefault="00AC229F" w:rsidP="002222AF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Термин</w:t>
            </w:r>
            <w:r w:rsidR="006F3742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ы</w:t>
            </w:r>
          </w:p>
        </w:tc>
        <w:tc>
          <w:tcPr>
            <w:tcW w:w="5812" w:type="dxa"/>
          </w:tcPr>
          <w:p w14:paraId="222F1FA3" w14:textId="77777777" w:rsidR="00AC229F" w:rsidRPr="002222AF" w:rsidRDefault="00AC229F" w:rsidP="002222AF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Содержание</w:t>
            </w:r>
          </w:p>
        </w:tc>
      </w:tr>
      <w:tr w:rsidR="008F07EB" w:rsidRPr="002222AF" w14:paraId="68C07D73" w14:textId="77777777" w:rsidTr="00F86BCA">
        <w:trPr>
          <w:trHeight w:val="147"/>
          <w:jc w:val="center"/>
        </w:trPr>
        <w:tc>
          <w:tcPr>
            <w:tcW w:w="3397" w:type="dxa"/>
            <w:vAlign w:val="center"/>
          </w:tcPr>
          <w:p w14:paraId="411D373C" w14:textId="3F59356E" w:rsidR="00AC229F" w:rsidRPr="002222AF" w:rsidRDefault="00AC229F" w:rsidP="002222AF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Объект исследования</w:t>
            </w:r>
          </w:p>
        </w:tc>
        <w:tc>
          <w:tcPr>
            <w:tcW w:w="5812" w:type="dxa"/>
            <w:vAlign w:val="center"/>
          </w:tcPr>
          <w:p w14:paraId="18DCC6BA" w14:textId="6C0FD27B" w:rsidR="00AC229F" w:rsidRPr="002222AF" w:rsidRDefault="00AC229F" w:rsidP="002222AF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А) 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Способы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, подходы, 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приёмы</w:t>
            </w:r>
          </w:p>
        </w:tc>
      </w:tr>
      <w:tr w:rsidR="008F07EB" w:rsidRPr="002222AF" w14:paraId="1556171B" w14:textId="77777777" w:rsidTr="00F86BCA">
        <w:trPr>
          <w:trHeight w:val="84"/>
          <w:jc w:val="center"/>
        </w:trPr>
        <w:tc>
          <w:tcPr>
            <w:tcW w:w="3397" w:type="dxa"/>
            <w:vAlign w:val="center"/>
          </w:tcPr>
          <w:p w14:paraId="3B99813D" w14:textId="74A29C5F" w:rsidR="00AC229F" w:rsidRPr="002222AF" w:rsidRDefault="00AC229F" w:rsidP="002222AF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Предмет исследования</w:t>
            </w:r>
          </w:p>
        </w:tc>
        <w:tc>
          <w:tcPr>
            <w:tcW w:w="5812" w:type="dxa"/>
            <w:vAlign w:val="center"/>
          </w:tcPr>
          <w:p w14:paraId="0AFFE08C" w14:textId="51FC89E3" w:rsidR="00AC229F" w:rsidRPr="002222AF" w:rsidRDefault="00AC229F" w:rsidP="002222AF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Б) 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Часть 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изучаемой реальности</w:t>
            </w:r>
          </w:p>
        </w:tc>
      </w:tr>
      <w:tr w:rsidR="008F07EB" w:rsidRPr="002222AF" w14:paraId="56D15B01" w14:textId="77777777" w:rsidTr="00F86BCA">
        <w:trPr>
          <w:trHeight w:val="140"/>
          <w:jc w:val="center"/>
        </w:trPr>
        <w:tc>
          <w:tcPr>
            <w:tcW w:w="3397" w:type="dxa"/>
            <w:vAlign w:val="center"/>
          </w:tcPr>
          <w:p w14:paraId="22C11BC9" w14:textId="50FCE546" w:rsidR="00AC229F" w:rsidRPr="002222AF" w:rsidRDefault="00AC229F" w:rsidP="002222AF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Метод исследования</w:t>
            </w:r>
          </w:p>
        </w:tc>
        <w:tc>
          <w:tcPr>
            <w:tcW w:w="5812" w:type="dxa"/>
            <w:vAlign w:val="center"/>
          </w:tcPr>
          <w:p w14:paraId="6553B19A" w14:textId="78688E87" w:rsidR="00AC229F" w:rsidRPr="002222AF" w:rsidRDefault="00AC229F" w:rsidP="002222AF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В) 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Проблематика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, свойства, особенности</w:t>
            </w:r>
          </w:p>
        </w:tc>
      </w:tr>
    </w:tbl>
    <w:p w14:paraId="389D0B15" w14:textId="77777777" w:rsidR="00AC229F" w:rsidRPr="002222AF" w:rsidRDefault="00AC229F" w:rsidP="002222AF">
      <w:pPr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8F07EB" w:rsidRPr="002222AF" w14:paraId="7DA31E98" w14:textId="77777777" w:rsidTr="00BD6B5A">
        <w:trPr>
          <w:trHeight w:val="281"/>
          <w:jc w:val="center"/>
        </w:trPr>
        <w:tc>
          <w:tcPr>
            <w:tcW w:w="1555" w:type="dxa"/>
          </w:tcPr>
          <w:p w14:paraId="7BBEF6AC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680A20B7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6795EC9D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</w:tr>
      <w:tr w:rsidR="008F07EB" w:rsidRPr="002222AF" w14:paraId="65D9A4D2" w14:textId="77777777" w:rsidTr="00BD6B5A">
        <w:trPr>
          <w:trHeight w:val="243"/>
          <w:jc w:val="center"/>
        </w:trPr>
        <w:tc>
          <w:tcPr>
            <w:tcW w:w="1555" w:type="dxa"/>
          </w:tcPr>
          <w:p w14:paraId="75D9AC12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3AAB1C4F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5169E095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</w:tr>
    </w:tbl>
    <w:p w14:paraId="6994ED52" w14:textId="77777777" w:rsidR="00AC229F" w:rsidRPr="002222AF" w:rsidRDefault="00AC229F" w:rsidP="002222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222A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1161453F" w14:textId="77777777" w:rsidR="00AC229F" w:rsidRPr="002222AF" w:rsidRDefault="00AC229F" w:rsidP="002222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BAA4F49" w14:textId="77777777" w:rsidR="00AC229F" w:rsidRPr="002222AF" w:rsidRDefault="00AC229F" w:rsidP="002222AF">
      <w:pPr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>3. Установите соответствие между видами исследования и методами исследования.</w:t>
      </w: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8F07EB" w:rsidRPr="002222AF" w14:paraId="66FC5492" w14:textId="77777777" w:rsidTr="00F86BCA">
        <w:trPr>
          <w:trHeight w:val="284"/>
          <w:jc w:val="center"/>
        </w:trPr>
        <w:tc>
          <w:tcPr>
            <w:tcW w:w="3681" w:type="dxa"/>
          </w:tcPr>
          <w:p w14:paraId="2FB095B6" w14:textId="334E8884" w:rsidR="00AC229F" w:rsidRPr="002222AF" w:rsidRDefault="00AC229F" w:rsidP="002222AF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Вид</w:t>
            </w:r>
            <w:r w:rsidR="006F3742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ы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исследования</w:t>
            </w:r>
          </w:p>
        </w:tc>
        <w:tc>
          <w:tcPr>
            <w:tcW w:w="5812" w:type="dxa"/>
          </w:tcPr>
          <w:p w14:paraId="246C3A11" w14:textId="766DC64D" w:rsidR="00AC229F" w:rsidRPr="002222AF" w:rsidRDefault="00AC229F" w:rsidP="002222AF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Метод</w:t>
            </w:r>
            <w:r w:rsidR="00EE4E9F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ы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исследования</w:t>
            </w:r>
          </w:p>
        </w:tc>
      </w:tr>
      <w:tr w:rsidR="008F07EB" w:rsidRPr="002222AF" w14:paraId="1A2A83C6" w14:textId="77777777" w:rsidTr="00F86BCA">
        <w:trPr>
          <w:trHeight w:val="147"/>
          <w:jc w:val="center"/>
        </w:trPr>
        <w:tc>
          <w:tcPr>
            <w:tcW w:w="3681" w:type="dxa"/>
            <w:vAlign w:val="center"/>
          </w:tcPr>
          <w:p w14:paraId="7945604B" w14:textId="13BA2719" w:rsidR="00AC229F" w:rsidRPr="002222AF" w:rsidRDefault="00AC229F" w:rsidP="002222AF">
            <w:pPr>
              <w:ind w:left="31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Концептуальные</w:t>
            </w:r>
          </w:p>
        </w:tc>
        <w:tc>
          <w:tcPr>
            <w:tcW w:w="5812" w:type="dxa"/>
            <w:vAlign w:val="center"/>
          </w:tcPr>
          <w:p w14:paraId="758C15BA" w14:textId="4D44274E" w:rsidR="00AC229F" w:rsidRPr="002222AF" w:rsidRDefault="00AC229F" w:rsidP="002222AF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А) 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Наблюдение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, анализ</w:t>
            </w:r>
          </w:p>
        </w:tc>
      </w:tr>
      <w:tr w:rsidR="008F07EB" w:rsidRPr="002222AF" w14:paraId="6B01619E" w14:textId="77777777" w:rsidTr="00F86BCA">
        <w:trPr>
          <w:trHeight w:val="84"/>
          <w:jc w:val="center"/>
        </w:trPr>
        <w:tc>
          <w:tcPr>
            <w:tcW w:w="3681" w:type="dxa"/>
            <w:vAlign w:val="center"/>
          </w:tcPr>
          <w:p w14:paraId="6C0DF880" w14:textId="6845AE3D" w:rsidR="00AC229F" w:rsidRPr="002222AF" w:rsidRDefault="00AC229F" w:rsidP="002222AF">
            <w:pPr>
              <w:ind w:left="31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Теоретические</w:t>
            </w:r>
          </w:p>
        </w:tc>
        <w:tc>
          <w:tcPr>
            <w:tcW w:w="5812" w:type="dxa"/>
            <w:vAlign w:val="center"/>
          </w:tcPr>
          <w:p w14:paraId="6F0341D4" w14:textId="2C9C0773" w:rsidR="00AC229F" w:rsidRPr="002222AF" w:rsidRDefault="00AC229F" w:rsidP="002222AF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Б) 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Исторический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, индукция, дедукция</w:t>
            </w:r>
          </w:p>
        </w:tc>
      </w:tr>
      <w:tr w:rsidR="008F07EB" w:rsidRPr="002222AF" w14:paraId="69FEAED5" w14:textId="77777777" w:rsidTr="00F86BCA">
        <w:trPr>
          <w:trHeight w:val="140"/>
          <w:jc w:val="center"/>
        </w:trPr>
        <w:tc>
          <w:tcPr>
            <w:tcW w:w="3681" w:type="dxa"/>
            <w:vAlign w:val="center"/>
          </w:tcPr>
          <w:p w14:paraId="2F0AD120" w14:textId="5856F0C2" w:rsidR="00AC229F" w:rsidRPr="002222AF" w:rsidRDefault="00AC229F" w:rsidP="002222AF">
            <w:pPr>
              <w:ind w:left="31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Экспериментальные</w:t>
            </w:r>
          </w:p>
        </w:tc>
        <w:tc>
          <w:tcPr>
            <w:tcW w:w="5812" w:type="dxa"/>
            <w:vAlign w:val="center"/>
          </w:tcPr>
          <w:p w14:paraId="4D0593AA" w14:textId="5D161C7B" w:rsidR="00AC229F" w:rsidRPr="002222AF" w:rsidRDefault="00AC229F" w:rsidP="002222AF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В) </w:t>
            </w:r>
            <w:r w:rsidR="00F86BCA" w:rsidRPr="002222A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Лабораторный </w:t>
            </w: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опыт, опрос, моделирование</w:t>
            </w:r>
          </w:p>
        </w:tc>
      </w:tr>
    </w:tbl>
    <w:p w14:paraId="6A86058E" w14:textId="77777777" w:rsidR="00AC229F" w:rsidRPr="002222AF" w:rsidRDefault="00AC229F" w:rsidP="002222AF">
      <w:pPr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8F07EB" w:rsidRPr="002222AF" w14:paraId="557E0856" w14:textId="77777777" w:rsidTr="00BD6B5A">
        <w:trPr>
          <w:trHeight w:val="281"/>
          <w:jc w:val="center"/>
        </w:trPr>
        <w:tc>
          <w:tcPr>
            <w:tcW w:w="1555" w:type="dxa"/>
          </w:tcPr>
          <w:p w14:paraId="3290132B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5C3C38C1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0D5A1FAE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</w:tr>
      <w:tr w:rsidR="008F07EB" w:rsidRPr="002222AF" w14:paraId="38D0E2E5" w14:textId="77777777" w:rsidTr="00BD6B5A">
        <w:trPr>
          <w:trHeight w:val="243"/>
          <w:jc w:val="center"/>
        </w:trPr>
        <w:tc>
          <w:tcPr>
            <w:tcW w:w="1555" w:type="dxa"/>
          </w:tcPr>
          <w:p w14:paraId="5F12B8F0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6C4DA607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79E74862" w14:textId="77777777" w:rsidR="00AC229F" w:rsidRPr="002222AF" w:rsidRDefault="00AC229F" w:rsidP="002222AF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222AF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</w:tr>
    </w:tbl>
    <w:p w14:paraId="409D3871" w14:textId="77777777" w:rsidR="00AC229F" w:rsidRPr="002222AF" w:rsidRDefault="00AC229F" w:rsidP="002222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222A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66B743D8" w14:textId="77777777" w:rsidR="00CB45BA" w:rsidRPr="002222AF" w:rsidRDefault="00CB45BA" w:rsidP="002222AF">
      <w:pPr>
        <w:rPr>
          <w:rFonts w:cs="Times New Roman"/>
          <w:szCs w:val="28"/>
        </w:rPr>
      </w:pPr>
    </w:p>
    <w:p w14:paraId="4015189C" w14:textId="77777777" w:rsidR="00BC6D47" w:rsidRPr="002222AF" w:rsidRDefault="00BC6D47" w:rsidP="002222AF">
      <w:pPr>
        <w:rPr>
          <w:rFonts w:cs="Times New Roman"/>
          <w:szCs w:val="28"/>
        </w:rPr>
      </w:pPr>
    </w:p>
    <w:p w14:paraId="632A8EDA" w14:textId="0F1E0BB9" w:rsidR="00B02D66" w:rsidRPr="002222AF" w:rsidRDefault="00B02D66" w:rsidP="002222AF">
      <w:pPr>
        <w:pStyle w:val="4"/>
      </w:pPr>
      <w:r w:rsidRPr="002222AF">
        <w:t>Задания закрытого типа на установление правильной последовательности</w:t>
      </w:r>
    </w:p>
    <w:p w14:paraId="72B73B8D" w14:textId="77777777" w:rsidR="00B02D66" w:rsidRPr="002222AF" w:rsidRDefault="00B02D66" w:rsidP="002222AF">
      <w:pPr>
        <w:rPr>
          <w:rFonts w:cs="Times New Roman"/>
          <w:i/>
          <w:iCs/>
          <w:szCs w:val="28"/>
        </w:rPr>
      </w:pPr>
      <w:r w:rsidRPr="002222AF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7A7481D0" w14:textId="77777777" w:rsidR="00B02D66" w:rsidRPr="002222AF" w:rsidRDefault="00B02D66" w:rsidP="002222AF">
      <w:pPr>
        <w:rPr>
          <w:rFonts w:cs="Times New Roman"/>
          <w:i/>
          <w:iCs/>
          <w:szCs w:val="28"/>
        </w:rPr>
      </w:pPr>
      <w:r w:rsidRPr="002222AF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43CE3890" w14:textId="64A8D30C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1. Расположите этапы осуществления научного познания:</w:t>
      </w:r>
    </w:p>
    <w:p w14:paraId="595CD2AA" w14:textId="015D4B0A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А) </w:t>
      </w:r>
      <w:r w:rsidR="00EE4E9F" w:rsidRPr="002222AF">
        <w:rPr>
          <w:rFonts w:cs="Times New Roman"/>
          <w:szCs w:val="28"/>
        </w:rPr>
        <w:t>п</w:t>
      </w:r>
      <w:r w:rsidRPr="002222AF">
        <w:rPr>
          <w:rFonts w:cs="Times New Roman"/>
          <w:szCs w:val="28"/>
        </w:rPr>
        <w:t>остановка проблемы</w:t>
      </w:r>
    </w:p>
    <w:p w14:paraId="590AA23E" w14:textId="737E616D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Б) </w:t>
      </w:r>
      <w:r w:rsidR="00EE4E9F" w:rsidRPr="002222AF">
        <w:rPr>
          <w:rFonts w:cs="Times New Roman"/>
          <w:szCs w:val="28"/>
        </w:rPr>
        <w:t>к</w:t>
      </w:r>
      <w:r w:rsidRPr="002222AF">
        <w:rPr>
          <w:rFonts w:cs="Times New Roman"/>
          <w:szCs w:val="28"/>
        </w:rPr>
        <w:t>онструирование теории</w:t>
      </w:r>
    </w:p>
    <w:p w14:paraId="07FF003D" w14:textId="2A2615C6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В) </w:t>
      </w:r>
      <w:r w:rsidR="00EE4E9F" w:rsidRPr="002222AF">
        <w:rPr>
          <w:rFonts w:cs="Times New Roman"/>
          <w:szCs w:val="28"/>
        </w:rPr>
        <w:t>ф</w:t>
      </w:r>
      <w:r w:rsidRPr="002222AF">
        <w:rPr>
          <w:rFonts w:cs="Times New Roman"/>
          <w:szCs w:val="28"/>
        </w:rPr>
        <w:t>ормирование научной парадигмы</w:t>
      </w:r>
    </w:p>
    <w:p w14:paraId="5CB8E439" w14:textId="26A5E910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Г) </w:t>
      </w:r>
      <w:r w:rsidR="00EE4E9F" w:rsidRPr="002222AF">
        <w:rPr>
          <w:rFonts w:cs="Times New Roman"/>
          <w:szCs w:val="28"/>
        </w:rPr>
        <w:t>г</w:t>
      </w:r>
      <w:r w:rsidRPr="002222AF">
        <w:rPr>
          <w:rFonts w:cs="Times New Roman"/>
          <w:szCs w:val="28"/>
        </w:rPr>
        <w:t>ипотетическое знание</w:t>
      </w:r>
    </w:p>
    <w:p w14:paraId="3C184429" w14:textId="5DDA1D48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Д) </w:t>
      </w:r>
      <w:r w:rsidR="00EE4E9F" w:rsidRPr="002222AF">
        <w:rPr>
          <w:rFonts w:cs="Times New Roman"/>
          <w:szCs w:val="28"/>
        </w:rPr>
        <w:t>в</w:t>
      </w:r>
      <w:r w:rsidRPr="002222AF">
        <w:rPr>
          <w:rFonts w:cs="Times New Roman"/>
          <w:szCs w:val="28"/>
        </w:rPr>
        <w:t>ыдвижение гипотезы</w:t>
      </w:r>
    </w:p>
    <w:p w14:paraId="09FBB07D" w14:textId="77777777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Правильный ответ: А, Д, Г, Б, В</w:t>
      </w:r>
    </w:p>
    <w:p w14:paraId="17AE6BDA" w14:textId="77777777" w:rsidR="00AC229F" w:rsidRPr="002222AF" w:rsidRDefault="00AC229F" w:rsidP="002222A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AF">
        <w:rPr>
          <w:sz w:val="28"/>
          <w:szCs w:val="28"/>
        </w:rPr>
        <w:t>Компетенции (индикаторы): УК-1 (УК-1), ОПК-3 (ОПК-3)</w:t>
      </w:r>
    </w:p>
    <w:p w14:paraId="196C45C4" w14:textId="77777777" w:rsidR="00AC229F" w:rsidRPr="002222AF" w:rsidRDefault="00AC229F" w:rsidP="002222AF">
      <w:pPr>
        <w:rPr>
          <w:rFonts w:cs="Times New Roman"/>
          <w:szCs w:val="28"/>
        </w:rPr>
      </w:pPr>
    </w:p>
    <w:p w14:paraId="341AF6EF" w14:textId="77777777" w:rsidR="00BC6D47" w:rsidRPr="002222AF" w:rsidRDefault="00BC6D47" w:rsidP="002222AF">
      <w:pPr>
        <w:rPr>
          <w:rFonts w:cs="Times New Roman"/>
          <w:szCs w:val="28"/>
        </w:rPr>
      </w:pPr>
    </w:p>
    <w:p w14:paraId="0E244717" w14:textId="77777777" w:rsidR="00BC6D47" w:rsidRPr="002222AF" w:rsidRDefault="00BC6D47" w:rsidP="002222AF">
      <w:pPr>
        <w:rPr>
          <w:rFonts w:cs="Times New Roman"/>
          <w:szCs w:val="28"/>
        </w:rPr>
      </w:pPr>
    </w:p>
    <w:p w14:paraId="3340981A" w14:textId="77777777" w:rsidR="00BC6D47" w:rsidRPr="002222AF" w:rsidRDefault="00BC6D47" w:rsidP="002222AF">
      <w:pPr>
        <w:rPr>
          <w:rFonts w:cs="Times New Roman"/>
          <w:szCs w:val="28"/>
        </w:rPr>
      </w:pPr>
    </w:p>
    <w:p w14:paraId="69BD3330" w14:textId="3F1F6E52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lastRenderedPageBreak/>
        <w:t xml:space="preserve">2. Установите правильную хронологическую последовательность прохождения </w:t>
      </w:r>
      <w:r w:rsidR="00013D93" w:rsidRPr="002222AF">
        <w:rPr>
          <w:rFonts w:cs="Times New Roman"/>
          <w:szCs w:val="28"/>
        </w:rPr>
        <w:t xml:space="preserve">производственной </w:t>
      </w:r>
      <w:r w:rsidRPr="002222AF">
        <w:rPr>
          <w:rFonts w:cs="Times New Roman"/>
          <w:szCs w:val="28"/>
        </w:rPr>
        <w:t xml:space="preserve">практики: </w:t>
      </w:r>
    </w:p>
    <w:p w14:paraId="1A61A11D" w14:textId="6726CBB8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А) </w:t>
      </w:r>
      <w:r w:rsidR="00EE4E9F" w:rsidRPr="002222AF">
        <w:rPr>
          <w:rFonts w:cs="Times New Roman"/>
          <w:szCs w:val="28"/>
        </w:rPr>
        <w:t>п</w:t>
      </w:r>
      <w:r w:rsidRPr="002222AF">
        <w:rPr>
          <w:rFonts w:cs="Times New Roman"/>
          <w:szCs w:val="28"/>
        </w:rPr>
        <w:t>осещение базы практики</w:t>
      </w:r>
      <w:r w:rsidR="00013D93" w:rsidRPr="002222AF">
        <w:rPr>
          <w:rFonts w:cs="Times New Roman"/>
          <w:szCs w:val="28"/>
        </w:rPr>
        <w:t xml:space="preserve"> и сбор необходимого материала</w:t>
      </w:r>
      <w:r w:rsidR="007237AE" w:rsidRPr="002222AF">
        <w:rPr>
          <w:rFonts w:cs="Times New Roman"/>
          <w:szCs w:val="28"/>
        </w:rPr>
        <w:t xml:space="preserve"> </w:t>
      </w:r>
    </w:p>
    <w:p w14:paraId="2E6EA5DC" w14:textId="566248E7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Б) </w:t>
      </w:r>
      <w:r w:rsidR="00EE4E9F" w:rsidRPr="002222AF">
        <w:rPr>
          <w:rFonts w:cs="Times New Roman"/>
          <w:szCs w:val="28"/>
        </w:rPr>
        <w:t>п</w:t>
      </w:r>
      <w:r w:rsidRPr="002222AF">
        <w:rPr>
          <w:rFonts w:cs="Times New Roman"/>
          <w:szCs w:val="28"/>
        </w:rPr>
        <w:t xml:space="preserve">одготовка </w:t>
      </w:r>
      <w:r w:rsidR="00C26DCF" w:rsidRPr="002222AF">
        <w:rPr>
          <w:rFonts w:cs="Times New Roman"/>
          <w:szCs w:val="28"/>
        </w:rPr>
        <w:t>отчёта</w:t>
      </w:r>
      <w:r w:rsidRPr="002222AF">
        <w:rPr>
          <w:rFonts w:cs="Times New Roman"/>
          <w:szCs w:val="28"/>
        </w:rPr>
        <w:t xml:space="preserve"> по </w:t>
      </w:r>
      <w:r w:rsidR="00013D93" w:rsidRPr="002222AF">
        <w:rPr>
          <w:rFonts w:cs="Times New Roman"/>
          <w:szCs w:val="28"/>
        </w:rPr>
        <w:t xml:space="preserve">производственной </w:t>
      </w:r>
      <w:r w:rsidRPr="002222AF">
        <w:rPr>
          <w:rFonts w:cs="Times New Roman"/>
          <w:szCs w:val="28"/>
        </w:rPr>
        <w:t>практике</w:t>
      </w:r>
      <w:r w:rsidR="007237AE" w:rsidRPr="002222AF">
        <w:rPr>
          <w:rFonts w:cs="Times New Roman"/>
          <w:szCs w:val="28"/>
        </w:rPr>
        <w:t xml:space="preserve"> </w:t>
      </w:r>
    </w:p>
    <w:p w14:paraId="65DDB7F8" w14:textId="53589E71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В) </w:t>
      </w:r>
      <w:r w:rsidR="00EE4E9F" w:rsidRPr="002222AF">
        <w:rPr>
          <w:rFonts w:cs="Times New Roman"/>
          <w:szCs w:val="28"/>
        </w:rPr>
        <w:t>з</w:t>
      </w:r>
      <w:r w:rsidRPr="002222AF">
        <w:rPr>
          <w:rFonts w:cs="Times New Roman"/>
          <w:szCs w:val="28"/>
        </w:rPr>
        <w:t>ащита</w:t>
      </w:r>
      <w:r w:rsidR="00013D93" w:rsidRPr="002222AF">
        <w:rPr>
          <w:rFonts w:cs="Times New Roman"/>
          <w:szCs w:val="28"/>
        </w:rPr>
        <w:t xml:space="preserve"> отчёта по</w:t>
      </w:r>
      <w:r w:rsidRPr="002222AF">
        <w:rPr>
          <w:rFonts w:cs="Times New Roman"/>
          <w:szCs w:val="28"/>
        </w:rPr>
        <w:t xml:space="preserve"> </w:t>
      </w:r>
      <w:r w:rsidR="00013D93" w:rsidRPr="002222AF">
        <w:rPr>
          <w:rFonts w:cs="Times New Roman"/>
          <w:szCs w:val="28"/>
        </w:rPr>
        <w:t xml:space="preserve">производственной </w:t>
      </w:r>
      <w:r w:rsidRPr="002222AF">
        <w:rPr>
          <w:rFonts w:cs="Times New Roman"/>
          <w:szCs w:val="28"/>
        </w:rPr>
        <w:t>практик</w:t>
      </w:r>
      <w:r w:rsidR="00013D93" w:rsidRPr="002222AF">
        <w:rPr>
          <w:rFonts w:cs="Times New Roman"/>
          <w:szCs w:val="28"/>
        </w:rPr>
        <w:t xml:space="preserve">е </w:t>
      </w:r>
    </w:p>
    <w:p w14:paraId="0222E0C5" w14:textId="4F255B27" w:rsidR="00013D93" w:rsidRPr="002222AF" w:rsidRDefault="00013D93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Г) ознакомление с целями и задачами прохождения производственной практики </w:t>
      </w:r>
    </w:p>
    <w:p w14:paraId="05E79723" w14:textId="3D6CFD0B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Правильный ответ: </w:t>
      </w:r>
      <w:r w:rsidR="00013D93" w:rsidRPr="002222AF">
        <w:rPr>
          <w:rFonts w:cs="Times New Roman"/>
          <w:szCs w:val="28"/>
        </w:rPr>
        <w:t xml:space="preserve">Г, </w:t>
      </w:r>
      <w:r w:rsidRPr="002222AF">
        <w:rPr>
          <w:rFonts w:cs="Times New Roman"/>
          <w:szCs w:val="28"/>
        </w:rPr>
        <w:t>А, Б, В</w:t>
      </w:r>
    </w:p>
    <w:p w14:paraId="209DDEBA" w14:textId="77777777" w:rsidR="00AC229F" w:rsidRPr="002222AF" w:rsidRDefault="00AC229F" w:rsidP="002222A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AF">
        <w:rPr>
          <w:sz w:val="28"/>
          <w:szCs w:val="28"/>
        </w:rPr>
        <w:t>Компетенции (индикаторы): УК-1 (УК-1), ОПК-3 (ОПК-3)</w:t>
      </w:r>
    </w:p>
    <w:p w14:paraId="63764435" w14:textId="77777777" w:rsidR="00AC229F" w:rsidRPr="002222AF" w:rsidRDefault="00AC229F" w:rsidP="002222AF">
      <w:pPr>
        <w:rPr>
          <w:rFonts w:cs="Times New Roman"/>
          <w:szCs w:val="28"/>
        </w:rPr>
      </w:pPr>
    </w:p>
    <w:p w14:paraId="4B239FC3" w14:textId="28A330A3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3. Установите правильную процедурную последовательность этапов прохождения </w:t>
      </w:r>
      <w:r w:rsidR="007237AE" w:rsidRPr="002222AF">
        <w:rPr>
          <w:rFonts w:cs="Times New Roman"/>
          <w:szCs w:val="28"/>
        </w:rPr>
        <w:t xml:space="preserve">производственной </w:t>
      </w:r>
      <w:r w:rsidRPr="002222AF">
        <w:rPr>
          <w:rFonts w:cs="Times New Roman"/>
          <w:szCs w:val="28"/>
        </w:rPr>
        <w:t>практики:</w:t>
      </w:r>
    </w:p>
    <w:p w14:paraId="30B4D501" w14:textId="178DB496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А) </w:t>
      </w:r>
      <w:r w:rsidR="00EE4E9F" w:rsidRPr="002222AF">
        <w:rPr>
          <w:rFonts w:cs="Times New Roman"/>
          <w:szCs w:val="28"/>
        </w:rPr>
        <w:t>о</w:t>
      </w:r>
      <w:r w:rsidRPr="002222AF">
        <w:rPr>
          <w:rFonts w:cs="Times New Roman"/>
          <w:szCs w:val="28"/>
        </w:rPr>
        <w:t>писание деятельности предприятия</w:t>
      </w:r>
      <w:r w:rsidR="007237AE" w:rsidRPr="002222AF">
        <w:rPr>
          <w:rFonts w:cs="Times New Roman"/>
          <w:szCs w:val="28"/>
        </w:rPr>
        <w:t xml:space="preserve"> </w:t>
      </w:r>
    </w:p>
    <w:p w14:paraId="245C670C" w14:textId="32558A07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Б) </w:t>
      </w:r>
      <w:r w:rsidR="00EE4E9F" w:rsidRPr="002222AF">
        <w:rPr>
          <w:rFonts w:cs="Times New Roman"/>
          <w:szCs w:val="28"/>
        </w:rPr>
        <w:t>с</w:t>
      </w:r>
      <w:r w:rsidRPr="002222AF">
        <w:rPr>
          <w:rFonts w:cs="Times New Roman"/>
          <w:szCs w:val="28"/>
        </w:rPr>
        <w:t>оставление индивидуальной программы практики</w:t>
      </w:r>
      <w:r w:rsidR="007237AE" w:rsidRPr="002222AF">
        <w:rPr>
          <w:rFonts w:cs="Times New Roman"/>
          <w:szCs w:val="28"/>
        </w:rPr>
        <w:t xml:space="preserve"> </w:t>
      </w:r>
    </w:p>
    <w:p w14:paraId="07EA0F7B" w14:textId="2635494D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В) </w:t>
      </w:r>
      <w:r w:rsidR="00EE4E9F" w:rsidRPr="002222AF">
        <w:rPr>
          <w:rFonts w:cs="Times New Roman"/>
          <w:szCs w:val="28"/>
        </w:rPr>
        <w:t>ф</w:t>
      </w:r>
      <w:r w:rsidRPr="002222AF">
        <w:rPr>
          <w:rFonts w:cs="Times New Roman"/>
          <w:szCs w:val="28"/>
        </w:rPr>
        <w:t xml:space="preserve">ормирование </w:t>
      </w:r>
      <w:r w:rsidR="007237AE" w:rsidRPr="002222AF">
        <w:rPr>
          <w:rFonts w:cs="Times New Roman"/>
          <w:szCs w:val="28"/>
        </w:rPr>
        <w:t xml:space="preserve">отчёта </w:t>
      </w:r>
      <w:r w:rsidR="00930946" w:rsidRPr="002222AF">
        <w:rPr>
          <w:rFonts w:cs="Times New Roman"/>
          <w:szCs w:val="28"/>
        </w:rPr>
        <w:t>о деятельности предприятия,</w:t>
      </w:r>
      <w:r w:rsidR="007237AE" w:rsidRPr="002222AF">
        <w:rPr>
          <w:rFonts w:cs="Times New Roman"/>
          <w:szCs w:val="28"/>
        </w:rPr>
        <w:t xml:space="preserve"> </w:t>
      </w:r>
      <w:r w:rsidRPr="002222AF">
        <w:rPr>
          <w:rFonts w:cs="Times New Roman"/>
          <w:szCs w:val="28"/>
        </w:rPr>
        <w:t>выводов</w:t>
      </w:r>
      <w:r w:rsidR="007237AE" w:rsidRPr="002222AF">
        <w:rPr>
          <w:rFonts w:cs="Times New Roman"/>
          <w:szCs w:val="28"/>
        </w:rPr>
        <w:t xml:space="preserve"> </w:t>
      </w:r>
      <w:r w:rsidR="00930946" w:rsidRPr="002222AF">
        <w:rPr>
          <w:rFonts w:cs="Times New Roman"/>
          <w:szCs w:val="28"/>
        </w:rPr>
        <w:t>и рекомендаций</w:t>
      </w:r>
    </w:p>
    <w:p w14:paraId="3960862D" w14:textId="64DFBD4B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Г) </w:t>
      </w:r>
      <w:r w:rsidR="00EE4E9F" w:rsidRPr="002222AF">
        <w:rPr>
          <w:rFonts w:cs="Times New Roman"/>
          <w:szCs w:val="28"/>
        </w:rPr>
        <w:t>о</w:t>
      </w:r>
      <w:r w:rsidRPr="002222AF">
        <w:rPr>
          <w:rFonts w:cs="Times New Roman"/>
          <w:szCs w:val="28"/>
        </w:rPr>
        <w:t xml:space="preserve">формление </w:t>
      </w:r>
      <w:r w:rsidR="00EE4E9F" w:rsidRPr="002222AF">
        <w:rPr>
          <w:rFonts w:cs="Times New Roman"/>
          <w:szCs w:val="28"/>
        </w:rPr>
        <w:t>отчёта</w:t>
      </w:r>
      <w:r w:rsidRPr="002222AF">
        <w:rPr>
          <w:rFonts w:cs="Times New Roman"/>
          <w:szCs w:val="28"/>
        </w:rPr>
        <w:t xml:space="preserve"> о прохождении практики</w:t>
      </w:r>
    </w:p>
    <w:p w14:paraId="4708316E" w14:textId="77777777" w:rsidR="00AC229F" w:rsidRPr="002222AF" w:rsidRDefault="00AC229F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Правильный ответ: Б, А, В, Г</w:t>
      </w:r>
    </w:p>
    <w:p w14:paraId="205D34EF" w14:textId="77777777" w:rsidR="00AC229F" w:rsidRPr="002222AF" w:rsidRDefault="00AC229F" w:rsidP="002222A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AF">
        <w:rPr>
          <w:sz w:val="28"/>
          <w:szCs w:val="28"/>
        </w:rPr>
        <w:t>Компетенции (индикаторы): УК-1 (УК-1), ОПК-3 (ОПК-3)</w:t>
      </w:r>
    </w:p>
    <w:p w14:paraId="3ACF2C14" w14:textId="77777777" w:rsidR="00AC229F" w:rsidRPr="002222AF" w:rsidRDefault="00AC229F" w:rsidP="002222AF">
      <w:pPr>
        <w:rPr>
          <w:rFonts w:cs="Times New Roman"/>
          <w:szCs w:val="28"/>
        </w:rPr>
      </w:pPr>
    </w:p>
    <w:p w14:paraId="53820D74" w14:textId="7084AF5C" w:rsidR="00B02D66" w:rsidRPr="002222AF" w:rsidRDefault="00CB45BA" w:rsidP="002222AF">
      <w:pPr>
        <w:pStyle w:val="3"/>
      </w:pPr>
      <w:r w:rsidRPr="002222AF">
        <w:t>Задания открытого типа</w:t>
      </w:r>
    </w:p>
    <w:p w14:paraId="3BD2B9C4" w14:textId="2D4857D5" w:rsidR="00B02D66" w:rsidRPr="002222AF" w:rsidRDefault="00B02D66" w:rsidP="002222AF">
      <w:pPr>
        <w:pStyle w:val="4"/>
      </w:pPr>
      <w:r w:rsidRPr="002222AF">
        <w:t>Задания открытого типа на дополнение</w:t>
      </w:r>
    </w:p>
    <w:p w14:paraId="1E2D73BD" w14:textId="77777777" w:rsidR="00B02D66" w:rsidRPr="002222AF" w:rsidRDefault="00B02D66" w:rsidP="002222AF">
      <w:pPr>
        <w:rPr>
          <w:rFonts w:cs="Times New Roman"/>
          <w:i/>
          <w:iCs/>
          <w:szCs w:val="28"/>
        </w:rPr>
      </w:pPr>
      <w:r w:rsidRPr="002222A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1A05C19" w14:textId="77777777" w:rsidR="00235BF3" w:rsidRPr="002222AF" w:rsidRDefault="00235BF3" w:rsidP="002222AF">
      <w:pPr>
        <w:rPr>
          <w:rFonts w:cs="Times New Roman"/>
          <w:i/>
          <w:iCs/>
          <w:szCs w:val="28"/>
        </w:rPr>
      </w:pPr>
    </w:p>
    <w:p w14:paraId="50BDE3D7" w14:textId="0B908829" w:rsidR="00B02D66" w:rsidRPr="002222AF" w:rsidRDefault="00B02D66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1. О</w:t>
      </w:r>
      <w:r w:rsidRPr="002222AF">
        <w:rPr>
          <w:rStyle w:val="af1"/>
          <w:rFonts w:cs="Times New Roman"/>
          <w:b w:val="0"/>
          <w:bCs w:val="0"/>
          <w:szCs w:val="28"/>
          <w:shd w:val="clear" w:color="auto" w:fill="FFFFFF"/>
        </w:rPr>
        <w:t xml:space="preserve">собый вид познавательной деятельности, направленный на выработку объективных, системно организованных и обоснованных знаний о природе, человеке и обществе </w:t>
      </w:r>
      <w:r w:rsidRPr="002222AF">
        <w:rPr>
          <w:rStyle w:val="af1"/>
          <w:rFonts w:cs="Times New Roman"/>
          <w:szCs w:val="28"/>
          <w:shd w:val="clear" w:color="auto" w:fill="FFFFFF"/>
        </w:rPr>
        <w:t>–</w:t>
      </w:r>
      <w:r w:rsidRPr="002222AF">
        <w:rPr>
          <w:rFonts w:cs="Times New Roman"/>
          <w:szCs w:val="28"/>
        </w:rPr>
        <w:t xml:space="preserve"> это</w:t>
      </w:r>
      <w:r w:rsidR="00CB45BA" w:rsidRPr="002222AF">
        <w:rPr>
          <w:rFonts w:cs="Times New Roman"/>
          <w:szCs w:val="28"/>
        </w:rPr>
        <w:t xml:space="preserve"> ____</w:t>
      </w:r>
      <w:r w:rsidR="008B2D50" w:rsidRPr="002222AF">
        <w:rPr>
          <w:rFonts w:cs="Times New Roman"/>
          <w:szCs w:val="28"/>
        </w:rPr>
        <w:t>____</w:t>
      </w:r>
      <w:r w:rsidR="00CB45BA" w:rsidRPr="002222AF">
        <w:rPr>
          <w:rFonts w:cs="Times New Roman"/>
          <w:szCs w:val="28"/>
        </w:rPr>
        <w:t>___</w:t>
      </w:r>
      <w:r w:rsidR="008B2D50" w:rsidRPr="002222AF">
        <w:rPr>
          <w:rFonts w:cs="Times New Roman"/>
          <w:szCs w:val="28"/>
        </w:rPr>
        <w:t xml:space="preserve"> познание. </w:t>
      </w:r>
    </w:p>
    <w:p w14:paraId="1FDA8234" w14:textId="2785B5FA" w:rsidR="00B02D66" w:rsidRPr="002222AF" w:rsidRDefault="00B02D66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Правильный ответ: научное </w:t>
      </w:r>
    </w:p>
    <w:p w14:paraId="7DDA162E" w14:textId="77777777" w:rsidR="001E204C" w:rsidRPr="002222AF" w:rsidRDefault="001E204C" w:rsidP="002222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222A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515182B9" w14:textId="77777777" w:rsidR="00B02D66" w:rsidRPr="002222AF" w:rsidRDefault="00B02D66" w:rsidP="002222AF">
      <w:pPr>
        <w:rPr>
          <w:rFonts w:cs="Times New Roman"/>
          <w:szCs w:val="28"/>
        </w:rPr>
      </w:pPr>
    </w:p>
    <w:p w14:paraId="0D497A86" w14:textId="0D40F2C5" w:rsidR="0026413D" w:rsidRPr="002222AF" w:rsidRDefault="0026413D" w:rsidP="002222AF">
      <w:pPr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 xml:space="preserve">Процесс прохождения </w:t>
      </w:r>
      <w:r w:rsidR="00B73009"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научно-исследовательской</w:t>
      </w:r>
      <w:r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 xml:space="preserve"> практики </w:t>
      </w:r>
      <w:r w:rsidRPr="002222AF">
        <w:rPr>
          <w:rFonts w:eastAsia="Calibri" w:cs="Times New Roman"/>
          <w:kern w:val="0"/>
          <w:szCs w:val="28"/>
          <w14:ligatures w14:val="none"/>
        </w:rPr>
        <w:t>– это</w:t>
      </w:r>
      <w:r w:rsidR="00B73009" w:rsidRPr="002222AF">
        <w:rPr>
          <w:rFonts w:eastAsia="Calibri" w:cs="Times New Roman"/>
          <w:kern w:val="0"/>
          <w:szCs w:val="28"/>
          <w14:ligatures w14:val="none"/>
        </w:rPr>
        <w:t xml:space="preserve"> вид учебной нагрузки, направленный на формирование у обучающегося профессиональных компетенций в сфере ________________ деятельности.</w:t>
      </w:r>
    </w:p>
    <w:p w14:paraId="56EE0F97" w14:textId="650168CA" w:rsidR="0026413D" w:rsidRPr="002222AF" w:rsidRDefault="0026413D" w:rsidP="002222AF">
      <w:pPr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>Правильный ответ: исследовательск</w:t>
      </w:r>
      <w:r w:rsidR="008C45EB" w:rsidRPr="002222AF">
        <w:rPr>
          <w:rFonts w:eastAsia="Calibri" w:cs="Times New Roman"/>
          <w:kern w:val="0"/>
          <w:szCs w:val="28"/>
          <w14:ligatures w14:val="none"/>
        </w:rPr>
        <w:t>ой</w:t>
      </w:r>
    </w:p>
    <w:p w14:paraId="05D8F471" w14:textId="77777777" w:rsidR="0026413D" w:rsidRPr="002222AF" w:rsidRDefault="0026413D" w:rsidP="002222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222A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6F264BB2" w14:textId="77777777" w:rsidR="0026413D" w:rsidRPr="002222AF" w:rsidRDefault="0026413D" w:rsidP="002222AF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2B32D1CB" w14:textId="42C449A9" w:rsidR="0026413D" w:rsidRPr="002222AF" w:rsidRDefault="0026413D" w:rsidP="002222AF">
      <w:pPr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>3. Методология научных исследований – это</w:t>
      </w:r>
      <w:r w:rsidR="00B73009" w:rsidRPr="002222AF">
        <w:rPr>
          <w:rFonts w:eastAsia="Calibri" w:cs="Times New Roman"/>
          <w:kern w:val="0"/>
          <w:szCs w:val="28"/>
          <w14:ligatures w14:val="none"/>
        </w:rPr>
        <w:t xml:space="preserve"> научная система способов ____________</w:t>
      </w:r>
      <w:r w:rsidR="008B2D50" w:rsidRPr="002222AF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707CE90" w14:textId="27C38867" w:rsidR="00B73009" w:rsidRPr="002222AF" w:rsidRDefault="0026413D" w:rsidP="002222AF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 w:rsidR="00B73009"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познания</w:t>
      </w:r>
    </w:p>
    <w:p w14:paraId="41DF9219" w14:textId="77777777" w:rsidR="0026413D" w:rsidRPr="002222AF" w:rsidRDefault="0026413D" w:rsidP="002222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222A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21CEAD0B" w14:textId="77777777" w:rsidR="00BC6D47" w:rsidRPr="002222AF" w:rsidRDefault="00BC6D47" w:rsidP="002222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DBBC9B1" w14:textId="77777777" w:rsidR="00BC6D47" w:rsidRPr="002222AF" w:rsidRDefault="00BC6D47" w:rsidP="002222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E2B153B" w14:textId="4B5E4026" w:rsidR="00B02D66" w:rsidRPr="002222AF" w:rsidRDefault="00B02D66" w:rsidP="002222AF">
      <w:pPr>
        <w:pStyle w:val="4"/>
      </w:pPr>
      <w:r w:rsidRPr="002222AF">
        <w:lastRenderedPageBreak/>
        <w:t>Задания открытого типа с кратким свободным ответом</w:t>
      </w:r>
    </w:p>
    <w:p w14:paraId="75DA4801" w14:textId="77777777" w:rsidR="00B02D66" w:rsidRPr="002222AF" w:rsidRDefault="00B02D66" w:rsidP="002222AF">
      <w:pPr>
        <w:rPr>
          <w:rFonts w:cs="Times New Roman"/>
          <w:i/>
          <w:iCs/>
          <w:szCs w:val="28"/>
        </w:rPr>
      </w:pPr>
      <w:r w:rsidRPr="002222A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4CE6203" w14:textId="77777777" w:rsidR="0026413D" w:rsidRPr="002222AF" w:rsidRDefault="0026413D" w:rsidP="002222AF">
      <w:pPr>
        <w:rPr>
          <w:rFonts w:eastAsia="Calibri" w:cs="Times New Roman"/>
          <w:kern w:val="0"/>
          <w:szCs w:val="28"/>
          <w14:ligatures w14:val="none"/>
        </w:rPr>
      </w:pPr>
    </w:p>
    <w:p w14:paraId="2C930CB2" w14:textId="02973EE6" w:rsidR="0026413D" w:rsidRPr="002222AF" w:rsidRDefault="0026413D" w:rsidP="002222AF">
      <w:pPr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>1. Фундаментальными исследованиями являются: ____</w:t>
      </w:r>
      <w:r w:rsidR="008B2D50" w:rsidRPr="002222AF">
        <w:rPr>
          <w:rFonts w:eastAsia="Calibri" w:cs="Times New Roman"/>
          <w:kern w:val="0"/>
          <w:szCs w:val="28"/>
          <w14:ligatures w14:val="none"/>
        </w:rPr>
        <w:t>____________</w:t>
      </w:r>
    </w:p>
    <w:p w14:paraId="205AC908" w14:textId="77777777" w:rsidR="0026413D" w:rsidRPr="002222AF" w:rsidRDefault="0026413D" w:rsidP="002222AF">
      <w:pPr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основополагающие направления изысканий / основные теоретические исследования / исследования основ научной отрасли</w:t>
      </w:r>
    </w:p>
    <w:p w14:paraId="55DEEC81" w14:textId="77777777" w:rsidR="0026413D" w:rsidRPr="002222AF" w:rsidRDefault="0026413D" w:rsidP="002222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222A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6423FE55" w14:textId="77777777" w:rsidR="0026413D" w:rsidRPr="002222AF" w:rsidRDefault="0026413D" w:rsidP="002222AF">
      <w:pPr>
        <w:rPr>
          <w:rFonts w:eastAsia="Calibri" w:cs="Times New Roman"/>
          <w:kern w:val="0"/>
          <w:szCs w:val="28"/>
          <w14:ligatures w14:val="none"/>
        </w:rPr>
      </w:pPr>
    </w:p>
    <w:p w14:paraId="53E0EB2E" w14:textId="17F2921C" w:rsidR="0026413D" w:rsidRPr="002222AF" w:rsidRDefault="0026413D" w:rsidP="002222AF">
      <w:pPr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="00C26DCF" w:rsidRPr="002222AF">
        <w:rPr>
          <w:rFonts w:eastAsia="Calibri" w:cs="Times New Roman"/>
          <w:kern w:val="0"/>
          <w:szCs w:val="28"/>
          <w14:ligatures w14:val="none"/>
        </w:rPr>
        <w:t>Отчёт</w:t>
      </w:r>
      <w:r w:rsidRPr="002222AF">
        <w:rPr>
          <w:rFonts w:eastAsia="Calibri" w:cs="Times New Roman"/>
          <w:kern w:val="0"/>
          <w:szCs w:val="28"/>
          <w14:ligatures w14:val="none"/>
        </w:rPr>
        <w:t xml:space="preserve"> о прохождении практики </w:t>
      </w:r>
      <w:r w:rsidR="008B2D50" w:rsidRPr="002222AF">
        <w:rPr>
          <w:rFonts w:eastAsia="Calibri" w:cs="Times New Roman"/>
          <w:kern w:val="0"/>
          <w:szCs w:val="28"/>
          <w14:ligatures w14:val="none"/>
        </w:rPr>
        <w:t xml:space="preserve">представляет собой </w:t>
      </w:r>
      <w:r w:rsidRPr="002222AF">
        <w:rPr>
          <w:rFonts w:eastAsia="Calibri" w:cs="Times New Roman"/>
          <w:kern w:val="0"/>
          <w:szCs w:val="28"/>
          <w14:ligatures w14:val="none"/>
        </w:rPr>
        <w:t>____</w:t>
      </w:r>
      <w:r w:rsidR="008B2D50" w:rsidRPr="002222AF">
        <w:rPr>
          <w:rFonts w:eastAsia="Calibri" w:cs="Times New Roman"/>
          <w:kern w:val="0"/>
          <w:szCs w:val="28"/>
          <w14:ligatures w14:val="none"/>
        </w:rPr>
        <w:t>_____________</w:t>
      </w:r>
    </w:p>
    <w:p w14:paraId="76AB178D" w14:textId="0C7D87AF" w:rsidR="0026413D" w:rsidRPr="002222AF" w:rsidRDefault="0026413D" w:rsidP="002222AF">
      <w:pPr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оформленные результаты деятельности</w:t>
      </w:r>
      <w:r w:rsidR="002A6A60"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 xml:space="preserve"> /</w:t>
      </w:r>
      <w:r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 xml:space="preserve"> </w:t>
      </w:r>
      <w:r w:rsidR="002A6A60"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 xml:space="preserve">итоговую работу / </w:t>
      </w:r>
      <w:r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форм</w:t>
      </w:r>
      <w:r w:rsidR="002A6A60"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у</w:t>
      </w:r>
      <w:r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 xml:space="preserve"> </w:t>
      </w:r>
      <w:r w:rsidR="00C26DCF"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отчётности</w:t>
      </w:r>
      <w:r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 xml:space="preserve"> студента</w:t>
      </w:r>
    </w:p>
    <w:p w14:paraId="1CB3863E" w14:textId="77777777" w:rsidR="0026413D" w:rsidRPr="002222AF" w:rsidRDefault="0026413D" w:rsidP="002222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222A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2E31C27B" w14:textId="77777777" w:rsidR="0026413D" w:rsidRPr="002222AF" w:rsidRDefault="0026413D" w:rsidP="002222AF">
      <w:pPr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45FEA6E0" w14:textId="74650E03" w:rsidR="0026413D" w:rsidRPr="002222AF" w:rsidRDefault="0026413D" w:rsidP="002222AF">
      <w:pPr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>3. Анализом является ____</w:t>
      </w:r>
      <w:r w:rsidR="002A6A60" w:rsidRPr="002222AF">
        <w:rPr>
          <w:rFonts w:eastAsia="Calibri" w:cs="Times New Roman"/>
          <w:kern w:val="0"/>
          <w:szCs w:val="28"/>
          <w14:ligatures w14:val="none"/>
        </w:rPr>
        <w:t>__________</w:t>
      </w:r>
    </w:p>
    <w:p w14:paraId="5554B012" w14:textId="00459C87" w:rsidR="0026413D" w:rsidRPr="002222AF" w:rsidRDefault="0026413D" w:rsidP="002222AF">
      <w:pPr>
        <w:rPr>
          <w:rFonts w:eastAsia="Calibri" w:cs="Times New Roman"/>
          <w:kern w:val="0"/>
          <w:szCs w:val="28"/>
          <w14:ligatures w14:val="none"/>
        </w:rPr>
      </w:pPr>
      <w:r w:rsidRPr="002222AF"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2A6A60" w:rsidRPr="002222AF">
        <w:rPr>
          <w:rFonts w:eastAsia="Calibri" w:cs="Times New Roman"/>
          <w:kern w:val="0"/>
          <w:szCs w:val="28"/>
          <w14:ligatures w14:val="none"/>
        </w:rPr>
        <w:t xml:space="preserve"> научный</w:t>
      </w:r>
      <w:r w:rsidRPr="002222AF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222AF">
        <w:rPr>
          <w:rFonts w:eastAsia="Calibri" w:cs="Times New Roman"/>
          <w:kern w:val="0"/>
          <w:szCs w:val="28"/>
          <w:shd w:val="clear" w:color="auto" w:fill="FFFFFF"/>
          <w14:ligatures w14:val="none"/>
        </w:rPr>
        <w:t>метод исследования / разделения объекта исследования на элементы / дифференциация частей целого</w:t>
      </w:r>
    </w:p>
    <w:p w14:paraId="2CF3946E" w14:textId="77777777" w:rsidR="0026413D" w:rsidRPr="002222AF" w:rsidRDefault="0026413D" w:rsidP="002222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222A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УК-1 (УК-1), ОПК-3 (ОПК-3)</w:t>
      </w:r>
    </w:p>
    <w:p w14:paraId="2DF77E15" w14:textId="77777777" w:rsidR="0026413D" w:rsidRPr="002222AF" w:rsidRDefault="0026413D" w:rsidP="002222AF">
      <w:pPr>
        <w:rPr>
          <w:rFonts w:cs="Times New Roman"/>
          <w:szCs w:val="28"/>
        </w:rPr>
      </w:pPr>
    </w:p>
    <w:p w14:paraId="4B5D425C" w14:textId="4CAFB9C0" w:rsidR="00B02D66" w:rsidRPr="002222AF" w:rsidRDefault="00B02D66" w:rsidP="002222AF">
      <w:pPr>
        <w:pStyle w:val="4"/>
      </w:pPr>
      <w:r w:rsidRPr="002222AF">
        <w:t>Задания открытого типа с развёрнутым ответом</w:t>
      </w:r>
    </w:p>
    <w:p w14:paraId="45332E84" w14:textId="77777777" w:rsidR="00FF4A8E" w:rsidRPr="002222AF" w:rsidRDefault="0026413D" w:rsidP="002222AF">
      <w:pPr>
        <w:rPr>
          <w:rFonts w:cs="Times New Roman"/>
          <w:szCs w:val="28"/>
        </w:rPr>
      </w:pPr>
      <w:bookmarkStart w:id="0" w:name="_Hlk189066479"/>
      <w:r w:rsidRPr="002222AF">
        <w:rPr>
          <w:rFonts w:cs="Times New Roman"/>
          <w:szCs w:val="28"/>
        </w:rPr>
        <w:t>1. Практическая задача</w:t>
      </w:r>
    </w:p>
    <w:p w14:paraId="4A4D4A5A" w14:textId="52CC11D9" w:rsidR="0026413D" w:rsidRPr="002222AF" w:rsidRDefault="00FF4A8E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Условие задачи.</w:t>
      </w:r>
      <w:r w:rsidR="0026413D" w:rsidRPr="002222AF">
        <w:rPr>
          <w:rFonts w:cs="Times New Roman"/>
          <w:szCs w:val="28"/>
        </w:rPr>
        <w:t xml:space="preserve"> Торгово-посредническое предприятие реализует бытовую технику и планирует провести рекламную кампанию для увеличения продаж в новом квартале. На основе анализа статистики предыдущих рекламных кампаний этого предприятия выделено три потенциальных канала рекламы:</w:t>
      </w:r>
    </w:p>
    <w:p w14:paraId="122A450D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1) телевизионная реклама;</w:t>
      </w:r>
    </w:p>
    <w:p w14:paraId="7AA7BBD7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2) реклама в социальных сетях;</w:t>
      </w:r>
    </w:p>
    <w:p w14:paraId="0FDE292F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3) реклама в печатных изданиях.</w:t>
      </w:r>
    </w:p>
    <w:p w14:paraId="58DEB023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Предприятие хочет привлечь максимальную численность клиентов, оптимально расходуя выделенный на новый квартал небольшой бюджет на рекламу.</w:t>
      </w:r>
    </w:p>
    <w:p w14:paraId="7218142A" w14:textId="7934EA53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Вопрос к задаче</w:t>
      </w:r>
      <w:r w:rsidR="00FF4A8E" w:rsidRPr="002222AF">
        <w:rPr>
          <w:rFonts w:cs="Times New Roman"/>
          <w:szCs w:val="28"/>
        </w:rPr>
        <w:t>.</w:t>
      </w:r>
      <w:r w:rsidRPr="002222AF">
        <w:rPr>
          <w:rFonts w:cs="Times New Roman"/>
          <w:szCs w:val="28"/>
        </w:rPr>
        <w:t xml:space="preserve"> Какой канал рекламы следует выбрать с учётом поставленных требований? Аргументируйте свой ответ.</w:t>
      </w:r>
    </w:p>
    <w:p w14:paraId="20CA8D37" w14:textId="77777777" w:rsidR="0026413D" w:rsidRPr="002222AF" w:rsidRDefault="0026413D" w:rsidP="002222AF">
      <w:pPr>
        <w:rPr>
          <w:rFonts w:cs="Times New Roman"/>
          <w:szCs w:val="28"/>
        </w:rPr>
      </w:pPr>
      <w:bookmarkStart w:id="1" w:name="_Hlk189333838"/>
      <w:r w:rsidRPr="002222AF">
        <w:rPr>
          <w:rFonts w:cs="Times New Roman"/>
          <w:szCs w:val="28"/>
        </w:rPr>
        <w:t xml:space="preserve">Время выполнения – 15 мин. </w:t>
      </w:r>
    </w:p>
    <w:p w14:paraId="1598377F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Ожидаемый результат: </w:t>
      </w:r>
    </w:p>
    <w:p w14:paraId="0B95C5AD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BCD3CB7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Критерии оценивания: </w:t>
      </w:r>
    </w:p>
    <w:p w14:paraId="5B9EFB2A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– правильность ответа; </w:t>
      </w:r>
    </w:p>
    <w:p w14:paraId="7D166D6B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– аргументированность ответа.</w:t>
      </w:r>
      <w:bookmarkEnd w:id="1"/>
    </w:p>
    <w:p w14:paraId="37F7B2CA" w14:textId="5AB70912" w:rsidR="00FF4A8E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Ожидаемый результат в виде решения задачи</w:t>
      </w:r>
    </w:p>
    <w:p w14:paraId="6070A90A" w14:textId="3AE3E995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Для оптимизации затрат и достижения максимального эффекта следует выбирать канал, сочетающий высокий охват и конверсию при минимальных затратах – это реклама в социальных сетях. </w:t>
      </w:r>
    </w:p>
    <w:p w14:paraId="40704BFD" w14:textId="77777777" w:rsidR="00FF4A8E" w:rsidRPr="002222AF" w:rsidRDefault="0026413D" w:rsidP="002222AF">
      <w:pPr>
        <w:rPr>
          <w:rFonts w:cs="Times New Roman"/>
          <w:szCs w:val="28"/>
        </w:rPr>
      </w:pPr>
      <w:bookmarkStart w:id="2" w:name="_Hlk189403962"/>
      <w:r w:rsidRPr="002222AF">
        <w:rPr>
          <w:rFonts w:cs="Times New Roman"/>
          <w:szCs w:val="28"/>
        </w:rPr>
        <w:lastRenderedPageBreak/>
        <w:t>Аргументация ответа</w:t>
      </w:r>
    </w:p>
    <w:bookmarkEnd w:id="2"/>
    <w:p w14:paraId="5D11D88C" w14:textId="2F200214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Реклама в социальных сетях имеет наибольшую эффективность благодаря высокой конверсии в покупки и низкой стоимости. Охват среди аудитории 25-45 лет соответствует основным потребителям бытовой техники, что делает этот канал наиболее выгодным для достижения поставленной предприятием конкретной задачи. </w:t>
      </w:r>
    </w:p>
    <w:p w14:paraId="10AD4CA0" w14:textId="0ED9E39F" w:rsidR="0026413D" w:rsidRPr="002222AF" w:rsidRDefault="0026413D" w:rsidP="002222AF">
      <w:pPr>
        <w:rPr>
          <w:rFonts w:eastAsia="Times New Roman" w:cs="Times New Roman"/>
          <w:szCs w:val="28"/>
          <w:lang w:eastAsia="ru-RU"/>
        </w:rPr>
      </w:pPr>
      <w:r w:rsidRPr="002222AF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39299C" w:rsidRPr="002222AF">
        <w:rPr>
          <w:rFonts w:eastAsia="Times New Roman" w:cs="Times New Roman"/>
          <w:szCs w:val="28"/>
          <w:lang w:eastAsia="ru-RU"/>
        </w:rPr>
        <w:t xml:space="preserve"> </w:t>
      </w:r>
      <w:r w:rsidRPr="002222AF">
        <w:rPr>
          <w:rFonts w:eastAsia="Times New Roman" w:cs="Times New Roman"/>
          <w:szCs w:val="28"/>
          <w:lang w:eastAsia="ru-RU"/>
        </w:rPr>
        <w:t xml:space="preserve">УК-1 (УК-1), ОПК-3 (ОПК-3) </w:t>
      </w:r>
    </w:p>
    <w:p w14:paraId="636160D4" w14:textId="77777777" w:rsidR="0026413D" w:rsidRPr="002222AF" w:rsidRDefault="0026413D" w:rsidP="002222AF">
      <w:pPr>
        <w:rPr>
          <w:rFonts w:cs="Times New Roman"/>
          <w:szCs w:val="28"/>
        </w:rPr>
      </w:pPr>
    </w:p>
    <w:p w14:paraId="11EE9085" w14:textId="77777777" w:rsidR="00FF4A8E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2. Практическая задача</w:t>
      </w:r>
    </w:p>
    <w:p w14:paraId="29CC8287" w14:textId="4F65010A" w:rsidR="0026413D" w:rsidRPr="002222AF" w:rsidRDefault="00FF4A8E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Условие задачи.</w:t>
      </w:r>
      <w:r w:rsidR="0026413D" w:rsidRPr="002222AF">
        <w:rPr>
          <w:rFonts w:cs="Times New Roman"/>
          <w:szCs w:val="28"/>
        </w:rPr>
        <w:t xml:space="preserve"> Торговая компания планирует запустить программу лояльности для своих клиентов. По результатам исследований выявлено, что основные покупатели этой торговой компании делятся на две группы: </w:t>
      </w:r>
    </w:p>
    <w:p w14:paraId="25B842E5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– группа А: делают регулярные покупки на небольшую стоимость (70 % клиентов);</w:t>
      </w:r>
    </w:p>
    <w:p w14:paraId="28EB1A78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– группа B: делают редкие покупки, но на большую стоимость (30 % клиентов).</w:t>
      </w:r>
    </w:p>
    <w:p w14:paraId="5E6327D0" w14:textId="5B64B908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Вопрос к задаче</w:t>
      </w:r>
      <w:r w:rsidR="00850E13" w:rsidRPr="002222AF">
        <w:rPr>
          <w:rFonts w:cs="Times New Roman"/>
          <w:szCs w:val="28"/>
        </w:rPr>
        <w:t>.</w:t>
      </w:r>
      <w:r w:rsidRPr="002222AF">
        <w:rPr>
          <w:rFonts w:cs="Times New Roman"/>
          <w:szCs w:val="28"/>
        </w:rPr>
        <w:t xml:space="preserve"> Какой тип программы лояльности будет более эффективным для данной торговой компании, а именно: </w:t>
      </w:r>
    </w:p>
    <w:p w14:paraId="1CFB3593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– Вариант 1: начисление баллов за каждую покупку;</w:t>
      </w:r>
    </w:p>
    <w:p w14:paraId="629D2333" w14:textId="421B4D49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– Вариант 2: предоставление разовых скидок при крупных заказах. </w:t>
      </w:r>
      <w:bookmarkStart w:id="3" w:name="_Hlk189511004"/>
      <w:r w:rsidRPr="002222AF">
        <w:rPr>
          <w:rFonts w:cs="Times New Roman"/>
          <w:szCs w:val="28"/>
        </w:rPr>
        <w:t>Аргументируйте свой ответ.</w:t>
      </w:r>
    </w:p>
    <w:p w14:paraId="415C43C1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Время выполнения – 15 мин. </w:t>
      </w:r>
    </w:p>
    <w:p w14:paraId="0BA00FFE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Ожидаемый результат: </w:t>
      </w:r>
    </w:p>
    <w:p w14:paraId="169244B0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461DD5F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Критерии оценивания: </w:t>
      </w:r>
    </w:p>
    <w:p w14:paraId="3976394A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– правильность ответа; </w:t>
      </w:r>
    </w:p>
    <w:p w14:paraId="07809312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– аргументированность ответа.</w:t>
      </w:r>
    </w:p>
    <w:p w14:paraId="0C2A639C" w14:textId="77777777" w:rsidR="00850E13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Ожидаемый результат в виде решения задачи</w:t>
      </w:r>
    </w:p>
    <w:bookmarkEnd w:id="3"/>
    <w:p w14:paraId="6A96BC14" w14:textId="092B0F78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Более эффективным будет внедрение программы Вариант 1: начисления баллов за каждую покупку, так как данная программа лучше соответствует поведению основной группы клиентов и поможет укрепить их лояльность.</w:t>
      </w:r>
    </w:p>
    <w:p w14:paraId="33BA415B" w14:textId="32333126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Аргументация ответа</w:t>
      </w:r>
    </w:p>
    <w:p w14:paraId="0B69FDBA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Анализ состава клиентской базы показывает преобладание клиентов из группы А.</w:t>
      </w:r>
    </w:p>
    <w:p w14:paraId="7C378EDA" w14:textId="77777777" w:rsidR="0026413D" w:rsidRPr="002222AF" w:rsidRDefault="0026413D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Программа начисления баллов мотивирует регулярные покупки и формирует привычку.</w:t>
      </w:r>
    </w:p>
    <w:p w14:paraId="7A702991" w14:textId="77777777" w:rsidR="0026413D" w:rsidRPr="002222AF" w:rsidRDefault="0026413D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Разовые скидки больше подходят для стимулирования эпизодических крупных покупок.</w:t>
      </w:r>
    </w:p>
    <w:p w14:paraId="3BF7A0ED" w14:textId="77777777" w:rsidR="0026413D" w:rsidRPr="002222AF" w:rsidRDefault="0026413D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Клиенты из группы А составляют большую часть продаж и требуют дополнительного внимания и лояльности со стороны торговой компании. </w:t>
      </w:r>
    </w:p>
    <w:p w14:paraId="25E58AAD" w14:textId="77777777" w:rsidR="0026413D" w:rsidRPr="002222AF" w:rsidRDefault="0026413D" w:rsidP="002222AF">
      <w:pPr>
        <w:rPr>
          <w:rFonts w:eastAsia="Times New Roman" w:cs="Times New Roman"/>
          <w:szCs w:val="28"/>
          <w:lang w:eastAsia="ru-RU"/>
        </w:rPr>
      </w:pPr>
      <w:r w:rsidRPr="002222AF">
        <w:rPr>
          <w:rFonts w:eastAsia="Times New Roman" w:cs="Times New Roman"/>
          <w:szCs w:val="28"/>
          <w:lang w:eastAsia="ru-RU"/>
        </w:rPr>
        <w:t xml:space="preserve">Компетенции (индикаторы): УК-1 (УК-1), ОПК-3 (ОПК-3) </w:t>
      </w:r>
    </w:p>
    <w:p w14:paraId="7205DBDF" w14:textId="77777777" w:rsidR="0026413D" w:rsidRPr="002222AF" w:rsidRDefault="0026413D" w:rsidP="002222AF">
      <w:pPr>
        <w:rPr>
          <w:rFonts w:cs="Times New Roman"/>
          <w:szCs w:val="28"/>
        </w:rPr>
      </w:pPr>
    </w:p>
    <w:p w14:paraId="76AE9A6E" w14:textId="77777777" w:rsidR="00850E13" w:rsidRPr="002222AF" w:rsidRDefault="00850E13" w:rsidP="002222AF">
      <w:pPr>
        <w:rPr>
          <w:rFonts w:cs="Times New Roman"/>
          <w:szCs w:val="28"/>
        </w:rPr>
      </w:pPr>
    </w:p>
    <w:p w14:paraId="4E50FD2A" w14:textId="77777777" w:rsidR="00850E13" w:rsidRPr="002222AF" w:rsidRDefault="00850E13" w:rsidP="002222AF">
      <w:pPr>
        <w:rPr>
          <w:rFonts w:cs="Times New Roman"/>
          <w:szCs w:val="28"/>
        </w:rPr>
      </w:pPr>
    </w:p>
    <w:p w14:paraId="375F7416" w14:textId="77777777" w:rsidR="00FF4A8E" w:rsidRPr="002222AF" w:rsidRDefault="0026413D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lastRenderedPageBreak/>
        <w:t>3. Практическая задача</w:t>
      </w:r>
    </w:p>
    <w:p w14:paraId="65D0EFB9" w14:textId="26DBE313" w:rsidR="0026413D" w:rsidRPr="002222AF" w:rsidRDefault="00FF4A8E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Условие задачи.</w:t>
      </w:r>
      <w:r w:rsidR="0026413D" w:rsidRPr="002222AF">
        <w:rPr>
          <w:rFonts w:cs="Times New Roman"/>
          <w:szCs w:val="28"/>
        </w:rPr>
        <w:t xml:space="preserve"> Торговая компания провела исследование, чтобы определить, какой из двух маркетинговых подходов (скидки или подарки за покупку) более эффективен для увеличения продаж. В результате исследования выяснилось, что:</w:t>
      </w:r>
    </w:p>
    <w:p w14:paraId="1B8973D6" w14:textId="77777777" w:rsidR="0026413D" w:rsidRPr="002222AF" w:rsidRDefault="0026413D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1) скидки увеличили продажи на 20 %;</w:t>
      </w:r>
    </w:p>
    <w:p w14:paraId="032D943D" w14:textId="77777777" w:rsidR="0026413D" w:rsidRPr="002222AF" w:rsidRDefault="0026413D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2) подарки увеличили продажи на 15 %. </w:t>
      </w:r>
    </w:p>
    <w:p w14:paraId="069CA42E" w14:textId="3183F853" w:rsidR="0026413D" w:rsidRPr="002222AF" w:rsidRDefault="0026413D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При этом в </w:t>
      </w:r>
      <w:proofErr w:type="spellStart"/>
      <w:r w:rsidRPr="002222AF">
        <w:rPr>
          <w:rFonts w:cs="Times New Roman"/>
          <w:szCs w:val="28"/>
        </w:rPr>
        <w:t>проведенном</w:t>
      </w:r>
      <w:proofErr w:type="spellEnd"/>
      <w:r w:rsidRPr="002222AF">
        <w:rPr>
          <w:rFonts w:cs="Times New Roman"/>
          <w:szCs w:val="28"/>
        </w:rPr>
        <w:t xml:space="preserve"> торговой компанией исследовании, не</w:t>
      </w:r>
      <w:r w:rsidR="00850E13" w:rsidRPr="002222AF">
        <w:rPr>
          <w:rFonts w:cs="Times New Roman"/>
          <w:szCs w:val="28"/>
        </w:rPr>
        <w:t> </w:t>
      </w:r>
      <w:r w:rsidRPr="002222AF">
        <w:rPr>
          <w:rFonts w:cs="Times New Roman"/>
          <w:szCs w:val="28"/>
        </w:rPr>
        <w:t xml:space="preserve">учитывалась стоимость для каждого из перечисленных подходов. </w:t>
      </w:r>
    </w:p>
    <w:p w14:paraId="42533F25" w14:textId="54F97A35" w:rsidR="0026413D" w:rsidRPr="002222AF" w:rsidRDefault="0026413D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Вопрос к задаче</w:t>
      </w:r>
      <w:r w:rsidR="00850E13" w:rsidRPr="002222AF">
        <w:rPr>
          <w:rFonts w:cs="Times New Roman"/>
          <w:szCs w:val="28"/>
        </w:rPr>
        <w:t>.</w:t>
      </w:r>
      <w:r w:rsidRPr="002222AF">
        <w:rPr>
          <w:rFonts w:cs="Times New Roman"/>
          <w:szCs w:val="28"/>
        </w:rPr>
        <w:t xml:space="preserve"> Какой из перечисленных маркетинговых подходов следует выбрать, если поставлена задача – не только увеличить продажи, но также и минимизировать затраты? Аргументируйте свой ответ.</w:t>
      </w:r>
    </w:p>
    <w:p w14:paraId="0EAA5563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Время выполнения – 15 мин. </w:t>
      </w:r>
    </w:p>
    <w:p w14:paraId="379A712F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Ожидаемый результат: </w:t>
      </w:r>
    </w:p>
    <w:p w14:paraId="3AF4F715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62B7C6C1" w14:textId="6089CF26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Критерии оценивания:</w:t>
      </w:r>
      <w:r w:rsidR="00850E13" w:rsidRPr="002222AF">
        <w:rPr>
          <w:rFonts w:cs="Times New Roman"/>
          <w:szCs w:val="28"/>
        </w:rPr>
        <w:t xml:space="preserve"> </w:t>
      </w:r>
    </w:p>
    <w:p w14:paraId="3F50CA0E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– правильность ответа; </w:t>
      </w:r>
    </w:p>
    <w:p w14:paraId="1964632A" w14:textId="77777777" w:rsidR="0026413D" w:rsidRPr="002222AF" w:rsidRDefault="0026413D" w:rsidP="002222AF">
      <w:pPr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– аргументированность ответа.</w:t>
      </w:r>
    </w:p>
    <w:p w14:paraId="3B3D0133" w14:textId="77777777" w:rsidR="0026413D" w:rsidRPr="002222AF" w:rsidRDefault="0026413D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Ожидаемый результат в виде решения задачи: Скидки являются более предпочтительным маркетинговым подходом, так как они обеспечивают в данном случае большее увеличение продаж, а также, как правило, требуют меньших затрат.</w:t>
      </w:r>
    </w:p>
    <w:p w14:paraId="2E63CB2F" w14:textId="77F76DC1" w:rsidR="0026413D" w:rsidRPr="002222AF" w:rsidRDefault="0026413D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>Аргументация ответа</w:t>
      </w:r>
    </w:p>
    <w:p w14:paraId="457692C1" w14:textId="77777777" w:rsidR="0026413D" w:rsidRPr="002222AF" w:rsidRDefault="0026413D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Как правило скидки требуют меньших затрат, так как они напрямую снижают цену товара и не требуют дополнительных расходов на закупку подарков. </w:t>
      </w:r>
    </w:p>
    <w:p w14:paraId="70E8D74B" w14:textId="77777777" w:rsidR="0026413D" w:rsidRPr="002222AF" w:rsidRDefault="0026413D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Подарки могут быть более затратными, так как включают стоимость самого подарка, дополнительную логистику и упаковку. </w:t>
      </w:r>
    </w:p>
    <w:p w14:paraId="2F9848A4" w14:textId="77777777" w:rsidR="0026413D" w:rsidRPr="002222AF" w:rsidRDefault="0026413D" w:rsidP="002222AF">
      <w:pPr>
        <w:tabs>
          <w:tab w:val="num" w:pos="720"/>
        </w:tabs>
        <w:rPr>
          <w:rFonts w:cs="Times New Roman"/>
          <w:szCs w:val="28"/>
        </w:rPr>
      </w:pPr>
      <w:r w:rsidRPr="002222AF">
        <w:rPr>
          <w:rFonts w:cs="Times New Roman"/>
          <w:szCs w:val="28"/>
        </w:rPr>
        <w:t xml:space="preserve">Таким образом, торговой компании следует выбрать скидки, так как они не только более эффективны для увеличения продаж (20% против 15%), но и, как правило, менее затратны. </w:t>
      </w:r>
    </w:p>
    <w:p w14:paraId="002780BE" w14:textId="77777777" w:rsidR="0026413D" w:rsidRDefault="0026413D" w:rsidP="002222AF">
      <w:pPr>
        <w:rPr>
          <w:rFonts w:eastAsia="Times New Roman" w:cs="Times New Roman"/>
          <w:szCs w:val="28"/>
          <w:lang w:eastAsia="ru-RU"/>
        </w:rPr>
      </w:pPr>
      <w:r w:rsidRPr="002222AF">
        <w:rPr>
          <w:rFonts w:eastAsia="Times New Roman" w:cs="Times New Roman"/>
          <w:szCs w:val="28"/>
          <w:lang w:eastAsia="ru-RU"/>
        </w:rPr>
        <w:t xml:space="preserve">Компетенции (индикаторы): УК-1 (УК-1), ОПК-3 (ОПК-3) </w:t>
      </w:r>
      <w:bookmarkEnd w:id="0"/>
    </w:p>
    <w:sectPr w:rsidR="0026413D" w:rsidSect="00C4652D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D978" w14:textId="77777777" w:rsidR="0052658C" w:rsidRDefault="0052658C" w:rsidP="006943A0">
      <w:r>
        <w:separator/>
      </w:r>
    </w:p>
  </w:endnote>
  <w:endnote w:type="continuationSeparator" w:id="0">
    <w:p w14:paraId="00E69435" w14:textId="77777777" w:rsidR="0052658C" w:rsidRDefault="0052658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70095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DF0FE45" w14:textId="02677B94" w:rsidR="00C4652D" w:rsidRPr="00C4652D" w:rsidRDefault="00C4652D" w:rsidP="00C4652D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C4652D">
          <w:rPr>
            <w:sz w:val="24"/>
          </w:rPr>
          <w:fldChar w:fldCharType="begin"/>
        </w:r>
        <w:r w:rsidRPr="00C4652D">
          <w:rPr>
            <w:sz w:val="24"/>
          </w:rPr>
          <w:instrText>PAGE   \* MERGEFORMAT</w:instrText>
        </w:r>
        <w:r w:rsidRPr="00C4652D">
          <w:rPr>
            <w:sz w:val="24"/>
          </w:rPr>
          <w:fldChar w:fldCharType="separate"/>
        </w:r>
        <w:r w:rsidRPr="00C4652D">
          <w:rPr>
            <w:sz w:val="24"/>
          </w:rPr>
          <w:t>2</w:t>
        </w:r>
        <w:r w:rsidRPr="00C4652D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508D5" w14:textId="77777777" w:rsidR="0052658C" w:rsidRDefault="0052658C" w:rsidP="006943A0">
      <w:r>
        <w:separator/>
      </w:r>
    </w:p>
  </w:footnote>
  <w:footnote w:type="continuationSeparator" w:id="0">
    <w:p w14:paraId="52852F47" w14:textId="77777777" w:rsidR="0052658C" w:rsidRDefault="0052658C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3D93"/>
    <w:rsid w:val="00023E4C"/>
    <w:rsid w:val="000570CA"/>
    <w:rsid w:val="00062BCC"/>
    <w:rsid w:val="0006311A"/>
    <w:rsid w:val="00075CCF"/>
    <w:rsid w:val="00087B45"/>
    <w:rsid w:val="000B798B"/>
    <w:rsid w:val="000D01B5"/>
    <w:rsid w:val="000E395F"/>
    <w:rsid w:val="000F2A6D"/>
    <w:rsid w:val="000F6313"/>
    <w:rsid w:val="000F76CE"/>
    <w:rsid w:val="001636A7"/>
    <w:rsid w:val="00172F27"/>
    <w:rsid w:val="00182A92"/>
    <w:rsid w:val="00196FD9"/>
    <w:rsid w:val="001D5E96"/>
    <w:rsid w:val="001E204C"/>
    <w:rsid w:val="001F7018"/>
    <w:rsid w:val="00202DE6"/>
    <w:rsid w:val="00211ABD"/>
    <w:rsid w:val="002222AF"/>
    <w:rsid w:val="00231FDE"/>
    <w:rsid w:val="00235BF3"/>
    <w:rsid w:val="0026413D"/>
    <w:rsid w:val="00273ED8"/>
    <w:rsid w:val="002A0645"/>
    <w:rsid w:val="002A49F5"/>
    <w:rsid w:val="002A6A60"/>
    <w:rsid w:val="002C4C12"/>
    <w:rsid w:val="002D70B8"/>
    <w:rsid w:val="002D730A"/>
    <w:rsid w:val="002F1E4B"/>
    <w:rsid w:val="002F20EB"/>
    <w:rsid w:val="00327AF3"/>
    <w:rsid w:val="003313F5"/>
    <w:rsid w:val="00347C37"/>
    <w:rsid w:val="00365FFC"/>
    <w:rsid w:val="003746B9"/>
    <w:rsid w:val="0039299C"/>
    <w:rsid w:val="003B3F7D"/>
    <w:rsid w:val="003C71A7"/>
    <w:rsid w:val="003D20AC"/>
    <w:rsid w:val="00432760"/>
    <w:rsid w:val="00447A87"/>
    <w:rsid w:val="00447D46"/>
    <w:rsid w:val="00461D7F"/>
    <w:rsid w:val="004820AB"/>
    <w:rsid w:val="00490116"/>
    <w:rsid w:val="004A50D3"/>
    <w:rsid w:val="004E37D0"/>
    <w:rsid w:val="004F0E42"/>
    <w:rsid w:val="004F45C3"/>
    <w:rsid w:val="00521B0F"/>
    <w:rsid w:val="0052658C"/>
    <w:rsid w:val="00553B51"/>
    <w:rsid w:val="00554334"/>
    <w:rsid w:val="005F6CD2"/>
    <w:rsid w:val="006029E3"/>
    <w:rsid w:val="006553E2"/>
    <w:rsid w:val="00667BFE"/>
    <w:rsid w:val="006943A0"/>
    <w:rsid w:val="006F0392"/>
    <w:rsid w:val="006F3742"/>
    <w:rsid w:val="0071715F"/>
    <w:rsid w:val="007237AE"/>
    <w:rsid w:val="0073596F"/>
    <w:rsid w:val="00736951"/>
    <w:rsid w:val="00751FDA"/>
    <w:rsid w:val="007636B3"/>
    <w:rsid w:val="007A51D0"/>
    <w:rsid w:val="007B5CD3"/>
    <w:rsid w:val="007B6FCE"/>
    <w:rsid w:val="007D25A4"/>
    <w:rsid w:val="007D68C8"/>
    <w:rsid w:val="007F2308"/>
    <w:rsid w:val="008159DB"/>
    <w:rsid w:val="00840510"/>
    <w:rsid w:val="00850E13"/>
    <w:rsid w:val="00854417"/>
    <w:rsid w:val="00874B3E"/>
    <w:rsid w:val="0087694B"/>
    <w:rsid w:val="008B2D50"/>
    <w:rsid w:val="008B2F79"/>
    <w:rsid w:val="008B416F"/>
    <w:rsid w:val="008C1727"/>
    <w:rsid w:val="008C45EB"/>
    <w:rsid w:val="008D77C8"/>
    <w:rsid w:val="008F07EB"/>
    <w:rsid w:val="00930946"/>
    <w:rsid w:val="00994CE8"/>
    <w:rsid w:val="009B6C90"/>
    <w:rsid w:val="009D5231"/>
    <w:rsid w:val="009F6B32"/>
    <w:rsid w:val="009F744D"/>
    <w:rsid w:val="00A07227"/>
    <w:rsid w:val="00A528C0"/>
    <w:rsid w:val="00A62DE5"/>
    <w:rsid w:val="00A80417"/>
    <w:rsid w:val="00A92163"/>
    <w:rsid w:val="00A93D69"/>
    <w:rsid w:val="00AA0374"/>
    <w:rsid w:val="00AA6323"/>
    <w:rsid w:val="00AA734E"/>
    <w:rsid w:val="00AC229F"/>
    <w:rsid w:val="00AD2DFE"/>
    <w:rsid w:val="00AD4B9F"/>
    <w:rsid w:val="00AE097C"/>
    <w:rsid w:val="00AF5B7F"/>
    <w:rsid w:val="00B02D66"/>
    <w:rsid w:val="00B72A8F"/>
    <w:rsid w:val="00B73009"/>
    <w:rsid w:val="00B7649F"/>
    <w:rsid w:val="00B932DD"/>
    <w:rsid w:val="00BB4E23"/>
    <w:rsid w:val="00BC6D47"/>
    <w:rsid w:val="00C23EE3"/>
    <w:rsid w:val="00C26DCF"/>
    <w:rsid w:val="00C32768"/>
    <w:rsid w:val="00C40902"/>
    <w:rsid w:val="00C446EB"/>
    <w:rsid w:val="00C4652D"/>
    <w:rsid w:val="00C74995"/>
    <w:rsid w:val="00C86A37"/>
    <w:rsid w:val="00C94045"/>
    <w:rsid w:val="00CB0A90"/>
    <w:rsid w:val="00CB45BA"/>
    <w:rsid w:val="00CD06E6"/>
    <w:rsid w:val="00CF1BB2"/>
    <w:rsid w:val="00CF1D43"/>
    <w:rsid w:val="00D1401D"/>
    <w:rsid w:val="00D26805"/>
    <w:rsid w:val="00D4019B"/>
    <w:rsid w:val="00D42829"/>
    <w:rsid w:val="00D80902"/>
    <w:rsid w:val="00DB1C2D"/>
    <w:rsid w:val="00DE67BF"/>
    <w:rsid w:val="00E256D0"/>
    <w:rsid w:val="00EE4E9F"/>
    <w:rsid w:val="00EF1151"/>
    <w:rsid w:val="00F15650"/>
    <w:rsid w:val="00F27B2F"/>
    <w:rsid w:val="00F337D1"/>
    <w:rsid w:val="00F3589D"/>
    <w:rsid w:val="00F41C91"/>
    <w:rsid w:val="00F47D73"/>
    <w:rsid w:val="00F86BCA"/>
    <w:rsid w:val="00F95105"/>
    <w:rsid w:val="00FC02B6"/>
    <w:rsid w:val="00FE0984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B02D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1">
    <w:name w:val="Strong"/>
    <w:basedOn w:val="a1"/>
    <w:uiPriority w:val="22"/>
    <w:qFormat/>
    <w:rsid w:val="00B02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45</cp:revision>
  <dcterms:created xsi:type="dcterms:W3CDTF">2024-11-25T08:08:00Z</dcterms:created>
  <dcterms:modified xsi:type="dcterms:W3CDTF">2025-03-18T20:08:00Z</dcterms:modified>
</cp:coreProperties>
</file>