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D4396" w14:textId="150A4CD1" w:rsidR="009B6BEF" w:rsidRDefault="009B6BEF" w:rsidP="003B51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1016CDF4" w14:textId="69A9951F" w:rsidR="009B6BEF" w:rsidRPr="008911D8" w:rsidRDefault="009B6BEF" w:rsidP="003B51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8911D8">
        <w:rPr>
          <w:rFonts w:ascii="Times New Roman" w:hAnsi="Times New Roman" w:cs="Times New Roman"/>
          <w:b/>
          <w:sz w:val="28"/>
          <w:szCs w:val="28"/>
        </w:rPr>
        <w:t>«</w:t>
      </w:r>
      <w:r w:rsidRPr="008911D8">
        <w:rPr>
          <w:rFonts w:ascii="Times New Roman" w:hAnsi="Times New Roman" w:cs="Times New Roman"/>
          <w:b/>
          <w:sz w:val="28"/>
          <w:szCs w:val="28"/>
          <w:lang w:bidi="ru-RU"/>
        </w:rPr>
        <w:t>Финансовый менеджмент (продвинутый уровень)</w:t>
      </w:r>
      <w:r w:rsidRPr="008911D8">
        <w:rPr>
          <w:rFonts w:ascii="Times New Roman" w:hAnsi="Times New Roman" w:cs="Times New Roman"/>
          <w:b/>
          <w:sz w:val="28"/>
          <w:szCs w:val="28"/>
        </w:rPr>
        <w:t>»</w:t>
      </w:r>
    </w:p>
    <w:p w14:paraId="349FCCF8" w14:textId="77777777" w:rsidR="009B6BEF" w:rsidRDefault="009B6BEF" w:rsidP="003B51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8723D4" w14:textId="77777777" w:rsidR="009B6BEF" w:rsidRDefault="009B6BEF" w:rsidP="003B51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62E6001E" w14:textId="77777777" w:rsidR="008911D8" w:rsidRDefault="008911D8" w:rsidP="003B51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2B6296" w14:textId="77777777" w:rsidR="000135BB" w:rsidRDefault="00E83F3B" w:rsidP="006051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F3B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6CA94606" w14:textId="77777777" w:rsidR="003E74A8" w:rsidRDefault="003E74A8" w:rsidP="006051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7173205" w14:textId="02E5B127" w:rsidR="00E83F3B" w:rsidRDefault="003E74A8" w:rsidP="003E74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5169">
        <w:rPr>
          <w:rFonts w:ascii="Times New Roman" w:hAnsi="Times New Roman" w:cs="Times New Roman"/>
          <w:iCs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3F3B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1A13FDBB" w14:textId="5630E35A" w:rsidR="00037B22" w:rsidRDefault="000517AE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7AE">
        <w:rPr>
          <w:rFonts w:ascii="Times New Roman" w:hAnsi="Times New Roman" w:cs="Times New Roman"/>
          <w:sz w:val="28"/>
          <w:szCs w:val="28"/>
        </w:rPr>
        <w:t>К базовым концепциям финансового менеджмента относится</w:t>
      </w:r>
      <w:r w:rsidR="00E005A5">
        <w:rPr>
          <w:rFonts w:ascii="Times New Roman" w:hAnsi="Times New Roman" w:cs="Times New Roman"/>
          <w:sz w:val="28"/>
          <w:szCs w:val="28"/>
        </w:rPr>
        <w:t>:</w:t>
      </w:r>
    </w:p>
    <w:p w14:paraId="72F70DAD" w14:textId="11379E81" w:rsidR="00037B22" w:rsidRDefault="00037B22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B22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05A5" w:rsidRPr="00E005A5">
        <w:rPr>
          <w:rFonts w:ascii="Times New Roman" w:hAnsi="Times New Roman" w:cs="Times New Roman"/>
          <w:sz w:val="28"/>
          <w:szCs w:val="28"/>
        </w:rPr>
        <w:t>концепция эффективности производства</w:t>
      </w:r>
    </w:p>
    <w:p w14:paraId="31406650" w14:textId="42ACA27B" w:rsidR="00037B22" w:rsidRDefault="00037B22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B22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05A5" w:rsidRPr="00E005A5">
        <w:rPr>
          <w:rFonts w:ascii="Times New Roman" w:hAnsi="Times New Roman" w:cs="Times New Roman"/>
          <w:sz w:val="28"/>
          <w:szCs w:val="28"/>
        </w:rPr>
        <w:t>концепция компромисса между риском и доходностью</w:t>
      </w:r>
    </w:p>
    <w:p w14:paraId="142E66F1" w14:textId="77777777" w:rsidR="00E005A5" w:rsidRDefault="00037B22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B22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05A5" w:rsidRPr="00E005A5">
        <w:rPr>
          <w:rFonts w:ascii="Times New Roman" w:hAnsi="Times New Roman" w:cs="Times New Roman"/>
          <w:sz w:val="28"/>
          <w:szCs w:val="28"/>
        </w:rPr>
        <w:t>концепция доступности исходной информации</w:t>
      </w:r>
    </w:p>
    <w:p w14:paraId="3528E5D0" w14:textId="303A654F" w:rsidR="009018B9" w:rsidRDefault="009018B9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</w:t>
      </w:r>
      <w:r w:rsidRPr="009018B9">
        <w:rPr>
          <w:rFonts w:ascii="Times New Roman" w:hAnsi="Times New Roman" w:cs="Times New Roman"/>
          <w:sz w:val="28"/>
          <w:szCs w:val="28"/>
        </w:rPr>
        <w:t>онцепция асимметричности информации</w:t>
      </w:r>
    </w:p>
    <w:p w14:paraId="5BFE6EB9" w14:textId="532FE53F" w:rsidR="000135BB" w:rsidRDefault="000135BB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005A5">
        <w:rPr>
          <w:rFonts w:ascii="Times New Roman" w:hAnsi="Times New Roman" w:cs="Times New Roman"/>
          <w:sz w:val="28"/>
          <w:szCs w:val="28"/>
        </w:rPr>
        <w:t>Б</w:t>
      </w:r>
    </w:p>
    <w:p w14:paraId="4AEA8F31" w14:textId="78132A98" w:rsidR="000135BB" w:rsidRDefault="000135BB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C0B42" w:rsidRPr="007C0B42">
        <w:rPr>
          <w:rFonts w:ascii="Times New Roman" w:hAnsi="Times New Roman" w:cs="Times New Roman"/>
          <w:iCs/>
          <w:sz w:val="28"/>
          <w:szCs w:val="28"/>
        </w:rPr>
        <w:t xml:space="preserve">ОПК-4. </w:t>
      </w:r>
      <w:r>
        <w:rPr>
          <w:rFonts w:ascii="Times New Roman" w:hAnsi="Times New Roman" w:cs="Times New Roman"/>
          <w:sz w:val="28"/>
          <w:szCs w:val="28"/>
        </w:rPr>
        <w:t>(</w:t>
      </w:r>
      <w:r w:rsidR="007C0B42" w:rsidRPr="007C0B42">
        <w:rPr>
          <w:rFonts w:ascii="Times New Roman" w:hAnsi="Times New Roman" w:cs="Times New Roman"/>
          <w:iCs/>
          <w:sz w:val="28"/>
          <w:szCs w:val="28"/>
        </w:rPr>
        <w:t>ОПК</w:t>
      </w:r>
      <w:r w:rsidR="007C0B42" w:rsidRPr="007C0B42">
        <w:rPr>
          <w:rFonts w:ascii="Times New Roman" w:hAnsi="Times New Roman" w:cs="Times New Roman"/>
          <w:sz w:val="28"/>
          <w:szCs w:val="28"/>
          <w:lang w:bidi="ru-RU"/>
        </w:rPr>
        <w:t>-4.1</w:t>
      </w:r>
      <w:r w:rsidR="007C0B42">
        <w:rPr>
          <w:rFonts w:ascii="Times New Roman" w:hAnsi="Times New Roman" w:cs="Times New Roman"/>
          <w:sz w:val="28"/>
          <w:szCs w:val="28"/>
          <w:lang w:bidi="ru-RU"/>
        </w:rPr>
        <w:t>)</w:t>
      </w:r>
    </w:p>
    <w:p w14:paraId="2384186E" w14:textId="3B74EB9C" w:rsidR="000135BB" w:rsidRDefault="000135BB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3413A5" w14:textId="2624913F" w:rsidR="00D70A92" w:rsidRPr="00D70A92" w:rsidRDefault="003E74A8" w:rsidP="003E74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5169">
        <w:rPr>
          <w:rFonts w:ascii="Times New Roman" w:hAnsi="Times New Roman" w:cs="Times New Roman"/>
          <w:iCs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0A92" w:rsidRPr="00D70A92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3F388259" w14:textId="48252CD5" w:rsidR="00B57E87" w:rsidRDefault="00AA5F5F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5F">
        <w:rPr>
          <w:rFonts w:ascii="Times New Roman" w:hAnsi="Times New Roman" w:cs="Times New Roman"/>
          <w:sz w:val="28"/>
          <w:szCs w:val="28"/>
        </w:rPr>
        <w:t>Главная цель финансового менеджмента на предприятии – это</w:t>
      </w:r>
      <w:r w:rsidR="007E7403">
        <w:rPr>
          <w:rFonts w:ascii="Times New Roman" w:hAnsi="Times New Roman" w:cs="Times New Roman"/>
          <w:sz w:val="28"/>
          <w:szCs w:val="28"/>
        </w:rPr>
        <w:t>…</w:t>
      </w:r>
    </w:p>
    <w:p w14:paraId="2CB09275" w14:textId="7F9A8CE6" w:rsidR="00B57E87" w:rsidRDefault="00B57E87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E87"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658D" w:rsidRPr="00DA658D">
        <w:rPr>
          <w:rFonts w:ascii="Times New Roman" w:hAnsi="Times New Roman" w:cs="Times New Roman"/>
          <w:sz w:val="28"/>
          <w:szCs w:val="28"/>
        </w:rPr>
        <w:t>удовлетворение общественных потребностей</w:t>
      </w:r>
    </w:p>
    <w:p w14:paraId="2DF58027" w14:textId="77777777" w:rsidR="00156507" w:rsidRDefault="00B57E87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E87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6507" w:rsidRPr="00156507">
        <w:rPr>
          <w:rFonts w:ascii="Times New Roman" w:hAnsi="Times New Roman" w:cs="Times New Roman"/>
          <w:sz w:val="28"/>
          <w:szCs w:val="28"/>
        </w:rPr>
        <w:t>снижение налогов</w:t>
      </w:r>
    </w:p>
    <w:p w14:paraId="42D9E74B" w14:textId="3E4229D7" w:rsidR="00DA658D" w:rsidRDefault="00B57E87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E87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658D" w:rsidRPr="00DA658D">
        <w:rPr>
          <w:rFonts w:ascii="Times New Roman" w:hAnsi="Times New Roman" w:cs="Times New Roman"/>
          <w:sz w:val="28"/>
          <w:szCs w:val="28"/>
        </w:rPr>
        <w:t>повышение благосостояния собственников предприятия</w:t>
      </w:r>
    </w:p>
    <w:p w14:paraId="4E3BFCDA" w14:textId="2DA41131" w:rsidR="003B027B" w:rsidRDefault="003B027B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управление инфляцией</w:t>
      </w:r>
    </w:p>
    <w:p w14:paraId="5C7D8315" w14:textId="17F245D7" w:rsidR="00E83F3B" w:rsidRPr="00E83F3B" w:rsidRDefault="00E83F3B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A658D">
        <w:rPr>
          <w:rFonts w:ascii="Times New Roman" w:hAnsi="Times New Roman" w:cs="Times New Roman"/>
          <w:sz w:val="28"/>
          <w:szCs w:val="28"/>
        </w:rPr>
        <w:t>В</w:t>
      </w:r>
    </w:p>
    <w:p w14:paraId="58EDDE85" w14:textId="359876DF" w:rsidR="00E83F3B" w:rsidRDefault="00E83F3B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83F3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C0B42" w:rsidRPr="007C0B42">
        <w:rPr>
          <w:rFonts w:ascii="Times New Roman" w:hAnsi="Times New Roman" w:cs="Times New Roman"/>
          <w:iCs/>
          <w:sz w:val="28"/>
          <w:szCs w:val="28"/>
        </w:rPr>
        <w:t xml:space="preserve">ОПК-4. </w:t>
      </w:r>
      <w:r w:rsidR="007C0B42" w:rsidRPr="007C0B42">
        <w:rPr>
          <w:rFonts w:ascii="Times New Roman" w:hAnsi="Times New Roman" w:cs="Times New Roman"/>
          <w:sz w:val="28"/>
          <w:szCs w:val="28"/>
        </w:rPr>
        <w:t>(</w:t>
      </w:r>
      <w:r w:rsidR="007C0B42" w:rsidRPr="007C0B42">
        <w:rPr>
          <w:rFonts w:ascii="Times New Roman" w:hAnsi="Times New Roman" w:cs="Times New Roman"/>
          <w:iCs/>
          <w:sz w:val="28"/>
          <w:szCs w:val="28"/>
        </w:rPr>
        <w:t>ОПК</w:t>
      </w:r>
      <w:r w:rsidR="007C0B42" w:rsidRPr="007C0B42">
        <w:rPr>
          <w:rFonts w:ascii="Times New Roman" w:hAnsi="Times New Roman" w:cs="Times New Roman"/>
          <w:sz w:val="28"/>
          <w:szCs w:val="28"/>
          <w:lang w:bidi="ru-RU"/>
        </w:rPr>
        <w:t>-4.1)</w:t>
      </w:r>
    </w:p>
    <w:p w14:paraId="55F65D5B" w14:textId="6DAF5A5F" w:rsidR="007C0B42" w:rsidRDefault="007C0B42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AD8FE7" w14:textId="3757657C" w:rsidR="00D70A92" w:rsidRPr="00D70A92" w:rsidRDefault="003E74A8" w:rsidP="003E74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5169">
        <w:rPr>
          <w:rFonts w:ascii="Times New Roman" w:hAnsi="Times New Roman" w:cs="Times New Roman"/>
          <w:iCs/>
          <w:sz w:val="28"/>
          <w:szCs w:val="28"/>
        </w:rPr>
        <w:t>3.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0A92" w:rsidRPr="00D70A92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497DAFAB" w14:textId="08170A41" w:rsidR="00A27F87" w:rsidRDefault="00A27F87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F87">
        <w:rPr>
          <w:rFonts w:ascii="Times New Roman" w:hAnsi="Times New Roman" w:cs="Times New Roman"/>
          <w:sz w:val="28"/>
          <w:szCs w:val="28"/>
        </w:rPr>
        <w:t>Объектами в системе финансового менеджмента являются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FB0AAA6" w14:textId="77777777" w:rsidR="0015309F" w:rsidRDefault="00983C39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C3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83C39">
        <w:rPr>
          <w:rFonts w:ascii="Times New Roman" w:hAnsi="Times New Roman" w:cs="Times New Roman"/>
          <w:sz w:val="28"/>
          <w:szCs w:val="28"/>
        </w:rPr>
        <w:t xml:space="preserve"> </w:t>
      </w:r>
      <w:r w:rsidR="0015309F" w:rsidRPr="0015309F">
        <w:rPr>
          <w:rFonts w:ascii="Times New Roman" w:hAnsi="Times New Roman" w:cs="Times New Roman"/>
          <w:sz w:val="28"/>
          <w:szCs w:val="28"/>
        </w:rPr>
        <w:t>разнообразные виды финансовых отношений</w:t>
      </w:r>
    </w:p>
    <w:p w14:paraId="1274DCD8" w14:textId="2049BE1F" w:rsidR="00983C39" w:rsidRPr="00983C39" w:rsidRDefault="00983C39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C39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83C39">
        <w:rPr>
          <w:rFonts w:ascii="Times New Roman" w:hAnsi="Times New Roman" w:cs="Times New Roman"/>
          <w:sz w:val="28"/>
          <w:szCs w:val="28"/>
        </w:rPr>
        <w:t xml:space="preserve"> </w:t>
      </w:r>
      <w:r w:rsidR="00ED4E9A" w:rsidRPr="00ED4E9A">
        <w:rPr>
          <w:rFonts w:ascii="Times New Roman" w:hAnsi="Times New Roman" w:cs="Times New Roman"/>
          <w:sz w:val="28"/>
          <w:szCs w:val="28"/>
        </w:rPr>
        <w:t>стратегическое управление</w:t>
      </w:r>
    </w:p>
    <w:p w14:paraId="1A5B36AC" w14:textId="1F8DB744" w:rsidR="00983C39" w:rsidRDefault="00983C39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C3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83C39">
        <w:rPr>
          <w:rFonts w:ascii="Times New Roman" w:hAnsi="Times New Roman" w:cs="Times New Roman"/>
          <w:sz w:val="28"/>
          <w:szCs w:val="28"/>
        </w:rPr>
        <w:t xml:space="preserve"> </w:t>
      </w:r>
      <w:r w:rsidR="00CA77B0" w:rsidRPr="00CA77B0">
        <w:rPr>
          <w:rFonts w:ascii="Times New Roman" w:hAnsi="Times New Roman" w:cs="Times New Roman"/>
          <w:sz w:val="28"/>
          <w:szCs w:val="28"/>
        </w:rPr>
        <w:t>финансовый аппарат</w:t>
      </w:r>
    </w:p>
    <w:p w14:paraId="0A3454AE" w14:textId="1C19AA84" w:rsidR="003B027B" w:rsidRDefault="003B027B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логистика на предприятии</w:t>
      </w:r>
    </w:p>
    <w:p w14:paraId="05BD44A6" w14:textId="3D71F7CA" w:rsidR="00645FD8" w:rsidRPr="00645FD8" w:rsidRDefault="00645FD8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5309F">
        <w:rPr>
          <w:rFonts w:ascii="Times New Roman" w:hAnsi="Times New Roman" w:cs="Times New Roman"/>
          <w:sz w:val="28"/>
          <w:szCs w:val="28"/>
        </w:rPr>
        <w:t>А</w:t>
      </w:r>
    </w:p>
    <w:p w14:paraId="12638B32" w14:textId="35152A58" w:rsidR="00A27F87" w:rsidRPr="00A27F87" w:rsidRDefault="00645FD8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45FD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27F87" w:rsidRPr="00A27F87">
        <w:rPr>
          <w:rFonts w:ascii="Times New Roman" w:hAnsi="Times New Roman" w:cs="Times New Roman"/>
          <w:iCs/>
          <w:sz w:val="28"/>
          <w:szCs w:val="28"/>
        </w:rPr>
        <w:t xml:space="preserve">ОПК-4. </w:t>
      </w:r>
      <w:r w:rsidR="00A27F87" w:rsidRPr="00A27F87">
        <w:rPr>
          <w:rFonts w:ascii="Times New Roman" w:hAnsi="Times New Roman" w:cs="Times New Roman"/>
          <w:sz w:val="28"/>
          <w:szCs w:val="28"/>
        </w:rPr>
        <w:t>(</w:t>
      </w:r>
      <w:r w:rsidR="00A27F87" w:rsidRPr="00A27F87">
        <w:rPr>
          <w:rFonts w:ascii="Times New Roman" w:hAnsi="Times New Roman" w:cs="Times New Roman"/>
          <w:iCs/>
          <w:sz w:val="28"/>
          <w:szCs w:val="28"/>
        </w:rPr>
        <w:t>ОПК</w:t>
      </w:r>
      <w:r w:rsidR="00A27F87" w:rsidRPr="00A27F87">
        <w:rPr>
          <w:rFonts w:ascii="Times New Roman" w:hAnsi="Times New Roman" w:cs="Times New Roman"/>
          <w:sz w:val="28"/>
          <w:szCs w:val="28"/>
          <w:lang w:bidi="ru-RU"/>
        </w:rPr>
        <w:t>-4.1)</w:t>
      </w:r>
    </w:p>
    <w:p w14:paraId="02AB69C4" w14:textId="534ED58E" w:rsidR="00645FD8" w:rsidRDefault="00645FD8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66B07E" w14:textId="77777777" w:rsidR="007D6116" w:rsidRDefault="00E42680" w:rsidP="006051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680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установление соответствия </w:t>
      </w:r>
    </w:p>
    <w:p w14:paraId="7876C7FF" w14:textId="77777777" w:rsidR="003E74A8" w:rsidRDefault="003E74A8" w:rsidP="006051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DDC1EE1" w14:textId="5E680A13" w:rsidR="00E42680" w:rsidRDefault="003E74A8" w:rsidP="003E74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5169">
        <w:rPr>
          <w:rFonts w:ascii="Times New Roman" w:hAnsi="Times New Roman" w:cs="Times New Roman"/>
          <w:iCs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2680" w:rsidRPr="00E42680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  <w:r w:rsidRPr="003E74A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между </w:t>
      </w:r>
      <w:r w:rsidRPr="003E74A8">
        <w:rPr>
          <w:rFonts w:ascii="Times New Roman" w:hAnsi="Times New Roman" w:cs="Times New Roman"/>
          <w:bCs/>
          <w:i/>
          <w:sz w:val="28"/>
          <w:szCs w:val="28"/>
        </w:rPr>
        <w:t>вид</w:t>
      </w:r>
      <w:r>
        <w:rPr>
          <w:rFonts w:ascii="Times New Roman" w:hAnsi="Times New Roman" w:cs="Times New Roman"/>
          <w:bCs/>
          <w:i/>
          <w:sz w:val="28"/>
          <w:szCs w:val="28"/>
        </w:rPr>
        <w:t>ами</w:t>
      </w:r>
      <w:r w:rsidRPr="003E74A8">
        <w:rPr>
          <w:rFonts w:ascii="Times New Roman" w:hAnsi="Times New Roman" w:cs="Times New Roman"/>
          <w:bCs/>
          <w:i/>
          <w:sz w:val="28"/>
          <w:szCs w:val="28"/>
        </w:rPr>
        <w:t xml:space="preserve"> управления рисками и их содержание</w:t>
      </w:r>
      <w:r>
        <w:rPr>
          <w:rFonts w:ascii="Times New Roman" w:hAnsi="Times New Roman" w:cs="Times New Roman"/>
          <w:bCs/>
          <w:i/>
          <w:sz w:val="28"/>
          <w:szCs w:val="28"/>
        </w:rPr>
        <w:t>м</w:t>
      </w:r>
      <w:r w:rsidR="00E42680" w:rsidRPr="00E42680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2680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89"/>
        <w:gridCol w:w="6882"/>
      </w:tblGrid>
      <w:tr w:rsidR="00E42680" w:rsidRPr="00E42680" w14:paraId="3B7B468B" w14:textId="77777777" w:rsidTr="003B5169">
        <w:trPr>
          <w:trHeight w:val="552"/>
        </w:trPr>
        <w:tc>
          <w:tcPr>
            <w:tcW w:w="1405" w:type="pct"/>
            <w:shd w:val="clear" w:color="auto" w:fill="auto"/>
          </w:tcPr>
          <w:p w14:paraId="49F2016C" w14:textId="35F1141F" w:rsidR="00E42680" w:rsidRPr="00E42680" w:rsidRDefault="00624E2F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Hlk190181952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r w:rsidRPr="00624E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иды управления рисками</w:t>
            </w:r>
          </w:p>
        </w:tc>
        <w:tc>
          <w:tcPr>
            <w:tcW w:w="3595" w:type="pct"/>
          </w:tcPr>
          <w:p w14:paraId="642D5DFB" w14:textId="0900D83B" w:rsidR="00E42680" w:rsidRPr="00E42680" w:rsidRDefault="00624E2F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624E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одержание</w:t>
            </w:r>
          </w:p>
        </w:tc>
      </w:tr>
      <w:tr w:rsidR="001E1C22" w:rsidRPr="00E42680" w14:paraId="06E8A3FA" w14:textId="77777777" w:rsidTr="003B5169">
        <w:trPr>
          <w:trHeight w:val="552"/>
        </w:trPr>
        <w:tc>
          <w:tcPr>
            <w:tcW w:w="1405" w:type="pct"/>
            <w:shd w:val="clear" w:color="auto" w:fill="auto"/>
          </w:tcPr>
          <w:p w14:paraId="122917B0" w14:textId="6373B988" w:rsidR="001E1C22" w:rsidRPr="00E42680" w:rsidRDefault="001B4537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1)</w:t>
            </w:r>
            <w:r w:rsidR="001E1C22" w:rsidRPr="00E426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52E24" w:rsidRPr="00652E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Избегание</w:t>
            </w:r>
          </w:p>
        </w:tc>
        <w:tc>
          <w:tcPr>
            <w:tcW w:w="3595" w:type="pct"/>
          </w:tcPr>
          <w:p w14:paraId="4D7E7202" w14:textId="026FA561" w:rsidR="001E1C22" w:rsidRDefault="001E1C22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</w:t>
            </w:r>
            <w:r w:rsidRPr="00E42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C6ED1" w:rsidRPr="000C6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мер для уменьшения вероятности возникновения рисков или их воздействия</w:t>
            </w:r>
          </w:p>
        </w:tc>
      </w:tr>
      <w:tr w:rsidR="001E1C22" w:rsidRPr="00E42680" w14:paraId="757B6D5B" w14:textId="77777777" w:rsidTr="003B5169">
        <w:trPr>
          <w:trHeight w:val="1214"/>
        </w:trPr>
        <w:tc>
          <w:tcPr>
            <w:tcW w:w="1405" w:type="pct"/>
          </w:tcPr>
          <w:p w14:paraId="034E0C9B" w14:textId="41486DBB" w:rsidR="001E1C22" w:rsidRPr="00E42680" w:rsidRDefault="001B4537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2)</w:t>
            </w:r>
            <w:r w:rsidR="001E1C22" w:rsidRPr="00E426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0C6E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="000C6ED1" w:rsidRPr="000C6E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нижение</w:t>
            </w:r>
          </w:p>
        </w:tc>
        <w:tc>
          <w:tcPr>
            <w:tcW w:w="3595" w:type="pct"/>
            <w:shd w:val="clear" w:color="auto" w:fill="auto"/>
          </w:tcPr>
          <w:p w14:paraId="64463C12" w14:textId="691D6957" w:rsidR="001E1C22" w:rsidRPr="00E42680" w:rsidRDefault="001E1C22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Pr="00E42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C6ED1" w:rsidRPr="000C6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переложение ответственности за управление нежелательными событиями на другие стороны, например, через страхование или контрактные договоры</w:t>
            </w:r>
          </w:p>
        </w:tc>
      </w:tr>
      <w:tr w:rsidR="001E1C22" w:rsidRPr="00E42680" w14:paraId="3C805293" w14:textId="77777777" w:rsidTr="003B5169">
        <w:trPr>
          <w:trHeight w:val="360"/>
        </w:trPr>
        <w:tc>
          <w:tcPr>
            <w:tcW w:w="1405" w:type="pct"/>
          </w:tcPr>
          <w:p w14:paraId="1B1F45B4" w14:textId="193A412C" w:rsidR="001E1C22" w:rsidRPr="00E42680" w:rsidRDefault="001E1C22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2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B4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C6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0C6ED1" w:rsidRPr="000C6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ередача</w:t>
            </w:r>
          </w:p>
        </w:tc>
        <w:tc>
          <w:tcPr>
            <w:tcW w:w="3595" w:type="pct"/>
            <w:shd w:val="clear" w:color="auto" w:fill="auto"/>
          </w:tcPr>
          <w:p w14:paraId="19C1D7CB" w14:textId="02CB8AB9" w:rsidR="00624E2F" w:rsidRPr="00E42680" w:rsidRDefault="001E1C22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Pr="00E42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61EED" w:rsidRPr="00A61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разделение возможных последствий между различными участниками проекта или сотрудниками</w:t>
            </w:r>
          </w:p>
        </w:tc>
      </w:tr>
      <w:tr w:rsidR="00624E2F" w:rsidRPr="00E42680" w14:paraId="2A273A65" w14:textId="77777777" w:rsidTr="003B5169">
        <w:trPr>
          <w:trHeight w:val="360"/>
        </w:trPr>
        <w:tc>
          <w:tcPr>
            <w:tcW w:w="1405" w:type="pct"/>
          </w:tcPr>
          <w:p w14:paraId="62C6448C" w14:textId="77D97ECB" w:rsidR="00624E2F" w:rsidRPr="00E42680" w:rsidRDefault="001B4537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 w:rsidR="00624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61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A61EED" w:rsidRPr="00A61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аспределение</w:t>
            </w:r>
          </w:p>
        </w:tc>
        <w:tc>
          <w:tcPr>
            <w:tcW w:w="3595" w:type="pct"/>
            <w:shd w:val="clear" w:color="auto" w:fill="auto"/>
          </w:tcPr>
          <w:p w14:paraId="6B40A5D8" w14:textId="04C8F9BF" w:rsidR="00624E2F" w:rsidRDefault="00624E2F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="00652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52E24" w:rsidRPr="00652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отказ от определенных действий или решений, которые могут создать опасность</w:t>
            </w:r>
          </w:p>
        </w:tc>
      </w:tr>
    </w:tbl>
    <w:bookmarkEnd w:id="0"/>
    <w:p w14:paraId="4FBF638E" w14:textId="08A0FF66" w:rsidR="00366FFA" w:rsidRDefault="00E42680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66FFA" w:rsidRPr="00366FFA">
        <w:rPr>
          <w:rFonts w:ascii="Times New Roman" w:hAnsi="Times New Roman" w:cs="Times New Roman"/>
          <w:sz w:val="28"/>
          <w:szCs w:val="28"/>
        </w:rPr>
        <w:t>1</w:t>
      </w:r>
      <w:r w:rsidR="001B4537">
        <w:rPr>
          <w:rFonts w:ascii="Times New Roman" w:hAnsi="Times New Roman" w:cs="Times New Roman"/>
          <w:sz w:val="28"/>
          <w:szCs w:val="28"/>
        </w:rPr>
        <w:t>-</w:t>
      </w:r>
      <w:r w:rsidR="00624E2F">
        <w:rPr>
          <w:rFonts w:ascii="Times New Roman" w:hAnsi="Times New Roman" w:cs="Times New Roman"/>
          <w:sz w:val="28"/>
          <w:szCs w:val="28"/>
        </w:rPr>
        <w:t>Г</w:t>
      </w:r>
      <w:r w:rsidR="00366FFA" w:rsidRPr="00366FFA">
        <w:rPr>
          <w:rFonts w:ascii="Times New Roman" w:hAnsi="Times New Roman" w:cs="Times New Roman"/>
          <w:sz w:val="28"/>
          <w:szCs w:val="28"/>
        </w:rPr>
        <w:t>, 2</w:t>
      </w:r>
      <w:r w:rsidR="001B4537">
        <w:rPr>
          <w:rFonts w:ascii="Times New Roman" w:hAnsi="Times New Roman" w:cs="Times New Roman"/>
          <w:sz w:val="28"/>
          <w:szCs w:val="28"/>
        </w:rPr>
        <w:t>-</w:t>
      </w:r>
      <w:r w:rsidR="00366FFA" w:rsidRPr="00366FFA">
        <w:rPr>
          <w:rFonts w:ascii="Times New Roman" w:hAnsi="Times New Roman" w:cs="Times New Roman"/>
          <w:sz w:val="28"/>
          <w:szCs w:val="28"/>
        </w:rPr>
        <w:t>А, 3</w:t>
      </w:r>
      <w:r w:rsidR="001B4537">
        <w:rPr>
          <w:rFonts w:ascii="Times New Roman" w:hAnsi="Times New Roman" w:cs="Times New Roman"/>
          <w:sz w:val="28"/>
          <w:szCs w:val="28"/>
        </w:rPr>
        <w:t>-</w:t>
      </w:r>
      <w:r w:rsidR="00366FFA" w:rsidRPr="00366FFA">
        <w:rPr>
          <w:rFonts w:ascii="Times New Roman" w:hAnsi="Times New Roman" w:cs="Times New Roman"/>
          <w:sz w:val="28"/>
          <w:szCs w:val="28"/>
        </w:rPr>
        <w:t>Б</w:t>
      </w:r>
      <w:r w:rsidR="000C6ED1">
        <w:rPr>
          <w:rFonts w:ascii="Times New Roman" w:hAnsi="Times New Roman" w:cs="Times New Roman"/>
          <w:sz w:val="28"/>
          <w:szCs w:val="28"/>
        </w:rPr>
        <w:t>, 4</w:t>
      </w:r>
      <w:r w:rsidR="001B4537">
        <w:rPr>
          <w:rFonts w:ascii="Times New Roman" w:hAnsi="Times New Roman" w:cs="Times New Roman"/>
          <w:sz w:val="28"/>
          <w:szCs w:val="28"/>
        </w:rPr>
        <w:t>-</w:t>
      </w:r>
      <w:r w:rsidR="000C6ED1">
        <w:rPr>
          <w:rFonts w:ascii="Times New Roman" w:hAnsi="Times New Roman" w:cs="Times New Roman"/>
          <w:sz w:val="28"/>
          <w:szCs w:val="28"/>
        </w:rPr>
        <w:t>В</w:t>
      </w:r>
    </w:p>
    <w:p w14:paraId="6D290016" w14:textId="080649F0" w:rsidR="00B57E87" w:rsidRDefault="006E3411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41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47FB3" w:rsidRPr="00747FB3">
        <w:rPr>
          <w:rFonts w:ascii="Times New Roman" w:hAnsi="Times New Roman" w:cs="Times New Roman"/>
          <w:iCs/>
          <w:sz w:val="28"/>
          <w:szCs w:val="28"/>
        </w:rPr>
        <w:t xml:space="preserve">ОПК-4. </w:t>
      </w:r>
      <w:r w:rsidR="00747FB3" w:rsidRPr="00747FB3">
        <w:rPr>
          <w:rFonts w:ascii="Times New Roman" w:hAnsi="Times New Roman" w:cs="Times New Roman"/>
          <w:sz w:val="28"/>
          <w:szCs w:val="28"/>
        </w:rPr>
        <w:t>(</w:t>
      </w:r>
      <w:r w:rsidR="00747FB3" w:rsidRPr="00747FB3">
        <w:rPr>
          <w:rFonts w:ascii="Times New Roman" w:hAnsi="Times New Roman" w:cs="Times New Roman"/>
          <w:iCs/>
          <w:sz w:val="28"/>
          <w:szCs w:val="28"/>
        </w:rPr>
        <w:t>ОПК</w:t>
      </w:r>
      <w:r w:rsidR="00747FB3" w:rsidRPr="00747FB3">
        <w:rPr>
          <w:rFonts w:ascii="Times New Roman" w:hAnsi="Times New Roman" w:cs="Times New Roman"/>
          <w:sz w:val="28"/>
          <w:szCs w:val="28"/>
          <w:lang w:bidi="ru-RU"/>
        </w:rPr>
        <w:t>-4.1)</w:t>
      </w:r>
    </w:p>
    <w:p w14:paraId="1287A8A4" w14:textId="273C9205" w:rsidR="00065567" w:rsidRDefault="00065567" w:rsidP="00605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A1DC" w14:textId="3B9163D2" w:rsidR="00D70A92" w:rsidRPr="00D70A92" w:rsidRDefault="003E74A8" w:rsidP="003E74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" w:name="_Hlk190773542"/>
      <w:r w:rsidRPr="003B5169">
        <w:rPr>
          <w:rFonts w:ascii="Times New Roman" w:hAnsi="Times New Roman" w:cs="Times New Roman"/>
          <w:iCs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0A92" w:rsidRPr="00D70A92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  <w:r w:rsidRPr="003E74A8">
        <w:rPr>
          <w:rFonts w:ascii="Times New Roman" w:hAnsi="Times New Roman" w:cs="Times New Roman"/>
          <w:sz w:val="28"/>
          <w:szCs w:val="28"/>
        </w:rPr>
        <w:t xml:space="preserve"> </w:t>
      </w:r>
      <w:r w:rsidRPr="003E74A8">
        <w:rPr>
          <w:rFonts w:ascii="Times New Roman" w:hAnsi="Times New Roman" w:cs="Times New Roman"/>
          <w:i/>
          <w:sz w:val="28"/>
          <w:szCs w:val="28"/>
        </w:rPr>
        <w:t>между определениями и их сущностью</w:t>
      </w:r>
      <w:r w:rsidR="00D70A92" w:rsidRPr="00D70A92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0A92" w:rsidRPr="00D70A92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990"/>
        <w:gridCol w:w="6581"/>
      </w:tblGrid>
      <w:tr w:rsidR="00D70A92" w:rsidRPr="00E42680" w14:paraId="138D6ED1" w14:textId="77777777" w:rsidTr="003B5169">
        <w:trPr>
          <w:trHeight w:val="552"/>
        </w:trPr>
        <w:tc>
          <w:tcPr>
            <w:tcW w:w="1562" w:type="pct"/>
          </w:tcPr>
          <w:p w14:paraId="2EFC69E6" w14:textId="4C90418A" w:rsidR="00D70A92" w:rsidRPr="00E42680" w:rsidRDefault="00D70A92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2" w:name="_Hlk190773430"/>
            <w:bookmarkEnd w:id="1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Определения</w:t>
            </w:r>
          </w:p>
        </w:tc>
        <w:tc>
          <w:tcPr>
            <w:tcW w:w="3438" w:type="pct"/>
          </w:tcPr>
          <w:p w14:paraId="247765E9" w14:textId="02D8287D" w:rsidR="00D70A92" w:rsidRPr="00E42680" w:rsidRDefault="00D70A92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0A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Сущность</w:t>
            </w:r>
          </w:p>
        </w:tc>
      </w:tr>
      <w:tr w:rsidR="00D70A92" w14:paraId="3B6584FA" w14:textId="77777777" w:rsidTr="003B5169">
        <w:trPr>
          <w:trHeight w:val="325"/>
        </w:trPr>
        <w:tc>
          <w:tcPr>
            <w:tcW w:w="1562" w:type="pct"/>
          </w:tcPr>
          <w:p w14:paraId="33E1133B" w14:textId="1C9EF58B" w:rsidR="00D70A92" w:rsidRPr="00E42680" w:rsidRDefault="00D70A92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269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="003B51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3B5169" w:rsidRPr="009D4F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рибыль</w:t>
            </w:r>
          </w:p>
        </w:tc>
        <w:tc>
          <w:tcPr>
            <w:tcW w:w="3438" w:type="pct"/>
          </w:tcPr>
          <w:p w14:paraId="5CAB86F6" w14:textId="1EB0E9D2" w:rsidR="00D70A92" w:rsidRDefault="00D70A92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0A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 главная форма бухгалтерской отчетности</w:t>
            </w:r>
          </w:p>
        </w:tc>
      </w:tr>
      <w:tr w:rsidR="00D70A92" w:rsidRPr="00E42680" w14:paraId="134D739C" w14:textId="77777777" w:rsidTr="003B5169">
        <w:trPr>
          <w:trHeight w:val="854"/>
        </w:trPr>
        <w:tc>
          <w:tcPr>
            <w:tcW w:w="1562" w:type="pct"/>
            <w:shd w:val="clear" w:color="auto" w:fill="auto"/>
          </w:tcPr>
          <w:p w14:paraId="40AB3D18" w14:textId="0B6186F4" w:rsidR="00D70A92" w:rsidRPr="00E42680" w:rsidRDefault="00D70A92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26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3B51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r w:rsidR="003B5169" w:rsidRPr="00021B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редит</w:t>
            </w:r>
          </w:p>
        </w:tc>
        <w:tc>
          <w:tcPr>
            <w:tcW w:w="3438" w:type="pct"/>
            <w:shd w:val="clear" w:color="auto" w:fill="auto"/>
          </w:tcPr>
          <w:p w14:paraId="04538622" w14:textId="6EF0700D" w:rsidR="00D70A92" w:rsidRPr="00E42680" w:rsidRDefault="00D70A92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A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Б) вложения денежных средств и других ценностей в целях получения дохода либо другого полезного эффекта</w:t>
            </w:r>
          </w:p>
        </w:tc>
      </w:tr>
      <w:tr w:rsidR="00D70A92" w:rsidRPr="00E42680" w14:paraId="05DC3BEA" w14:textId="77777777" w:rsidTr="003B5169">
        <w:trPr>
          <w:trHeight w:val="360"/>
        </w:trPr>
        <w:tc>
          <w:tcPr>
            <w:tcW w:w="1562" w:type="pct"/>
            <w:shd w:val="clear" w:color="auto" w:fill="auto"/>
          </w:tcPr>
          <w:p w14:paraId="1D58F66D" w14:textId="41202C0E" w:rsidR="00D70A92" w:rsidRPr="00E42680" w:rsidRDefault="00D70A92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26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3B51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  <w:r w:rsidR="003B5169" w:rsidRPr="006220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аланс</w:t>
            </w:r>
          </w:p>
        </w:tc>
        <w:tc>
          <w:tcPr>
            <w:tcW w:w="3438" w:type="pct"/>
            <w:shd w:val="clear" w:color="auto" w:fill="auto"/>
          </w:tcPr>
          <w:p w14:paraId="78F26366" w14:textId="12774E1C" w:rsidR="00D70A92" w:rsidRPr="00E42680" w:rsidRDefault="00D70A92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A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основной источник собственных средств предприятия, который можно рассматривать как результат его деятельности и основу для дальнейшего развития</w:t>
            </w:r>
          </w:p>
        </w:tc>
      </w:tr>
      <w:tr w:rsidR="00D70A92" w:rsidRPr="00E42680" w14:paraId="43104B05" w14:textId="77777777" w:rsidTr="003B5169">
        <w:trPr>
          <w:trHeight w:val="360"/>
        </w:trPr>
        <w:tc>
          <w:tcPr>
            <w:tcW w:w="1562" w:type="pct"/>
            <w:shd w:val="clear" w:color="auto" w:fill="auto"/>
          </w:tcPr>
          <w:p w14:paraId="6CF33D39" w14:textId="5D93A392" w:rsidR="00D70A92" w:rsidRPr="0042690C" w:rsidRDefault="00D70A92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="003B51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="003B5169" w:rsidRPr="006220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нвестиции</w:t>
            </w:r>
          </w:p>
        </w:tc>
        <w:tc>
          <w:tcPr>
            <w:tcW w:w="3438" w:type="pct"/>
            <w:shd w:val="clear" w:color="auto" w:fill="auto"/>
          </w:tcPr>
          <w:p w14:paraId="4A809CE8" w14:textId="266B86D9" w:rsidR="00D70A92" w:rsidRPr="00622040" w:rsidRDefault="00D70A92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A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предоставление заемщику средств в денежной или иной формах на установленный срок под определенный процент</w:t>
            </w:r>
          </w:p>
        </w:tc>
      </w:tr>
    </w:tbl>
    <w:bookmarkEnd w:id="2"/>
    <w:p w14:paraId="631AD761" w14:textId="45732B0B" w:rsidR="00065567" w:rsidRDefault="00065567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1B453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В, 2</w:t>
      </w:r>
      <w:r w:rsidR="001B453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Г, 3</w:t>
      </w:r>
      <w:r w:rsidR="001B453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А, 4</w:t>
      </w:r>
      <w:r w:rsidR="001B453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17C598E8" w14:textId="59920456" w:rsidR="00065567" w:rsidRPr="00622040" w:rsidRDefault="00065567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7023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622040">
        <w:rPr>
          <w:rFonts w:ascii="Times New Roman" w:hAnsi="Times New Roman" w:cs="Times New Roman"/>
          <w:iCs/>
          <w:sz w:val="28"/>
          <w:szCs w:val="28"/>
        </w:rPr>
        <w:t xml:space="preserve">ОПК-4. </w:t>
      </w:r>
      <w:r w:rsidRPr="00622040">
        <w:rPr>
          <w:rFonts w:ascii="Times New Roman" w:hAnsi="Times New Roman" w:cs="Times New Roman"/>
          <w:sz w:val="28"/>
          <w:szCs w:val="28"/>
        </w:rPr>
        <w:t>(</w:t>
      </w:r>
      <w:r w:rsidRPr="00622040">
        <w:rPr>
          <w:rFonts w:ascii="Times New Roman" w:hAnsi="Times New Roman" w:cs="Times New Roman"/>
          <w:iCs/>
          <w:sz w:val="28"/>
          <w:szCs w:val="28"/>
        </w:rPr>
        <w:t>ОПК</w:t>
      </w:r>
      <w:r w:rsidRPr="00622040">
        <w:rPr>
          <w:rFonts w:ascii="Times New Roman" w:hAnsi="Times New Roman" w:cs="Times New Roman"/>
          <w:sz w:val="28"/>
          <w:szCs w:val="28"/>
          <w:lang w:bidi="ru-RU"/>
        </w:rPr>
        <w:t>-4.1)</w:t>
      </w:r>
    </w:p>
    <w:p w14:paraId="4433F40E" w14:textId="77777777" w:rsidR="00747FB3" w:rsidRDefault="00747FB3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23263A" w14:textId="10C69E7B" w:rsidR="00D70A92" w:rsidRPr="00D70A92" w:rsidRDefault="003E74A8" w:rsidP="003E74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5169">
        <w:rPr>
          <w:rFonts w:ascii="Times New Roman" w:hAnsi="Times New Roman" w:cs="Times New Roman"/>
          <w:iCs/>
          <w:sz w:val="28"/>
          <w:szCs w:val="28"/>
        </w:rPr>
        <w:t>3.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0A92" w:rsidRPr="00D70A92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E74A8">
        <w:rPr>
          <w:rFonts w:ascii="Times New Roman" w:hAnsi="Times New Roman" w:cs="Times New Roman"/>
          <w:i/>
          <w:sz w:val="28"/>
          <w:szCs w:val="28"/>
        </w:rPr>
        <w:t>между и видами риска и их определениями.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0A92" w:rsidRPr="00D70A92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990"/>
        <w:gridCol w:w="6581"/>
      </w:tblGrid>
      <w:tr w:rsidR="00065567" w:rsidRPr="00E42680" w14:paraId="5EF9F042" w14:textId="77777777" w:rsidTr="003B5169">
        <w:trPr>
          <w:trHeight w:val="552"/>
        </w:trPr>
        <w:tc>
          <w:tcPr>
            <w:tcW w:w="1562" w:type="pct"/>
            <w:shd w:val="clear" w:color="auto" w:fill="auto"/>
          </w:tcPr>
          <w:p w14:paraId="2CF594F5" w14:textId="3696E83C" w:rsidR="00065567" w:rsidRPr="00E42680" w:rsidRDefault="00D70A92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3" w:name="_Hlk190773598"/>
            <w:r w:rsidRPr="00D70A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Виды риска</w:t>
            </w:r>
          </w:p>
        </w:tc>
        <w:tc>
          <w:tcPr>
            <w:tcW w:w="3438" w:type="pct"/>
          </w:tcPr>
          <w:p w14:paraId="64605717" w14:textId="35F00C80" w:rsidR="00065567" w:rsidRPr="00E42680" w:rsidRDefault="00D70A92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0A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Определение риска</w:t>
            </w:r>
          </w:p>
        </w:tc>
      </w:tr>
      <w:tr w:rsidR="00D70A92" w14:paraId="62F5B81C" w14:textId="77777777" w:rsidTr="003B5169">
        <w:trPr>
          <w:trHeight w:val="552"/>
        </w:trPr>
        <w:tc>
          <w:tcPr>
            <w:tcW w:w="1562" w:type="pct"/>
            <w:shd w:val="clear" w:color="auto" w:fill="auto"/>
          </w:tcPr>
          <w:p w14:paraId="35830B30" w14:textId="349F48DC" w:rsidR="00D70A92" w:rsidRPr="00E42680" w:rsidRDefault="00D70A92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0A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1) Валютный риск</w:t>
            </w:r>
          </w:p>
        </w:tc>
        <w:tc>
          <w:tcPr>
            <w:tcW w:w="3438" w:type="pct"/>
            <w:shd w:val="clear" w:color="auto" w:fill="auto"/>
          </w:tcPr>
          <w:p w14:paraId="7F5109E6" w14:textId="233BA7FF" w:rsidR="00D70A92" w:rsidRDefault="00D70A92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269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А) </w:t>
            </w:r>
            <w:r w:rsidRPr="00884D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вероятность отрицательного изменения в стоимости активов в результате изменения процентных ставок</w:t>
            </w:r>
          </w:p>
        </w:tc>
      </w:tr>
      <w:tr w:rsidR="00D70A92" w:rsidRPr="00E42680" w14:paraId="0E2278B6" w14:textId="77777777" w:rsidTr="003B5169">
        <w:trPr>
          <w:trHeight w:val="1214"/>
        </w:trPr>
        <w:tc>
          <w:tcPr>
            <w:tcW w:w="1562" w:type="pct"/>
          </w:tcPr>
          <w:p w14:paraId="07A4F83F" w14:textId="72FE3BAC" w:rsidR="00D70A92" w:rsidRPr="00E42680" w:rsidRDefault="00D70A92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0A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Операционный риск</w:t>
            </w:r>
          </w:p>
        </w:tc>
        <w:tc>
          <w:tcPr>
            <w:tcW w:w="3438" w:type="pct"/>
            <w:shd w:val="clear" w:color="auto" w:fill="auto"/>
          </w:tcPr>
          <w:p w14:paraId="5ED435D8" w14:textId="5F3799D0" w:rsidR="00D70A92" w:rsidRPr="00E42680" w:rsidRDefault="00D70A92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A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Б) вероятность уменьшения стоимости активов в связи с изменением курса одной иностранной валюты по отношению к другой</w:t>
            </w:r>
          </w:p>
        </w:tc>
      </w:tr>
      <w:tr w:rsidR="00D70A92" w:rsidRPr="00E42680" w14:paraId="2159D086" w14:textId="77777777" w:rsidTr="003B5169">
        <w:trPr>
          <w:trHeight w:val="360"/>
        </w:trPr>
        <w:tc>
          <w:tcPr>
            <w:tcW w:w="1562" w:type="pct"/>
          </w:tcPr>
          <w:p w14:paraId="5B7D9E68" w14:textId="3F2AC736" w:rsidR="00D70A92" w:rsidRPr="00E42680" w:rsidRDefault="00D70A92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0A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Процентный риск</w:t>
            </w:r>
          </w:p>
        </w:tc>
        <w:tc>
          <w:tcPr>
            <w:tcW w:w="3438" w:type="pct"/>
          </w:tcPr>
          <w:p w14:paraId="7D32CFC6" w14:textId="534C7A3A" w:rsidR="00D70A92" w:rsidRPr="00E42680" w:rsidRDefault="00D70A92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884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возможность непредвиденных потерь вследствие технических ошибок при проведении операций (сбой аппаратуры, аварийные ситуации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bookmarkEnd w:id="3"/>
    <w:p w14:paraId="0DA1663F" w14:textId="5E6A8A53" w:rsidR="00065567" w:rsidRDefault="00065567" w:rsidP="003B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1B453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Б, 2</w:t>
      </w:r>
      <w:r w:rsidR="001B453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В, 3</w:t>
      </w:r>
      <w:r w:rsidR="001B453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283A4131" w14:textId="77777777" w:rsidR="00065567" w:rsidRPr="00065567" w:rsidRDefault="00065567" w:rsidP="003B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7023F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Pr="00065567">
        <w:rPr>
          <w:rFonts w:ascii="Times New Roman" w:hAnsi="Times New Roman" w:cs="Times New Roman"/>
          <w:iCs/>
          <w:sz w:val="28"/>
          <w:szCs w:val="28"/>
        </w:rPr>
        <w:t xml:space="preserve">ОПК-4. </w:t>
      </w:r>
      <w:r w:rsidRPr="00065567">
        <w:rPr>
          <w:rFonts w:ascii="Times New Roman" w:hAnsi="Times New Roman" w:cs="Times New Roman"/>
          <w:sz w:val="28"/>
          <w:szCs w:val="28"/>
        </w:rPr>
        <w:t>(</w:t>
      </w:r>
      <w:r w:rsidRPr="00065567">
        <w:rPr>
          <w:rFonts w:ascii="Times New Roman" w:hAnsi="Times New Roman" w:cs="Times New Roman"/>
          <w:iCs/>
          <w:sz w:val="28"/>
          <w:szCs w:val="28"/>
        </w:rPr>
        <w:t>ОПК</w:t>
      </w:r>
      <w:r w:rsidRPr="00065567">
        <w:rPr>
          <w:rFonts w:ascii="Times New Roman" w:hAnsi="Times New Roman" w:cs="Times New Roman"/>
          <w:sz w:val="28"/>
          <w:szCs w:val="28"/>
          <w:lang w:bidi="ru-RU"/>
        </w:rPr>
        <w:t>-4.1.)</w:t>
      </w:r>
    </w:p>
    <w:p w14:paraId="2089F8BF" w14:textId="76977C68" w:rsidR="00010D99" w:rsidRDefault="00010D99" w:rsidP="00605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54C918" w14:textId="679D0339" w:rsidR="00010D99" w:rsidRDefault="00010D99" w:rsidP="00475C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D99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4E8101BC" w14:textId="77777777" w:rsidR="003E74A8" w:rsidRDefault="003E74A8" w:rsidP="006051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5A4D2819" w14:textId="77777777" w:rsidR="00475C11" w:rsidRPr="00475C11" w:rsidRDefault="00817022" w:rsidP="00475C1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B5169">
        <w:rPr>
          <w:rFonts w:ascii="Times New Roman" w:hAnsi="Times New Roman" w:cs="Times New Roman"/>
          <w:iCs/>
          <w:sz w:val="28"/>
          <w:szCs w:val="28"/>
        </w:rPr>
        <w:t>1.</w:t>
      </w:r>
      <w:r w:rsidRPr="00475C1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1854" w:rsidRPr="00475C11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 расчета прибыли предприятия</w:t>
      </w:r>
      <w:r w:rsidR="00475C11" w:rsidRPr="00475C11">
        <w:rPr>
          <w:rFonts w:ascii="Times New Roman" w:hAnsi="Times New Roman" w:cs="Times New Roman"/>
          <w:i/>
          <w:sz w:val="28"/>
          <w:szCs w:val="28"/>
        </w:rPr>
        <w:t>.</w:t>
      </w:r>
      <w:r w:rsidR="00475C1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75C11" w:rsidRPr="00475C11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6D7C2E46" w14:textId="60F1B63A" w:rsidR="00121854" w:rsidRPr="00121854" w:rsidRDefault="00685DA7" w:rsidP="00475C1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85DA7">
        <w:rPr>
          <w:rFonts w:ascii="Times New Roman" w:hAnsi="Times New Roman" w:cs="Times New Roman"/>
          <w:iCs/>
          <w:sz w:val="28"/>
          <w:szCs w:val="28"/>
        </w:rPr>
        <w:t>А</w:t>
      </w:r>
      <w:r>
        <w:rPr>
          <w:rFonts w:ascii="Times New Roman" w:hAnsi="Times New Roman" w:cs="Times New Roman"/>
          <w:iCs/>
          <w:sz w:val="28"/>
          <w:szCs w:val="28"/>
        </w:rPr>
        <w:t>)</w:t>
      </w:r>
      <w:r w:rsidRPr="00685DA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21854" w:rsidRPr="00121854">
        <w:rPr>
          <w:rFonts w:ascii="Times New Roman" w:hAnsi="Times New Roman" w:cs="Times New Roman"/>
          <w:iCs/>
          <w:sz w:val="28"/>
          <w:szCs w:val="28"/>
        </w:rPr>
        <w:t>в</w:t>
      </w:r>
      <w:r w:rsidR="00121854" w:rsidRPr="00121854">
        <w:rPr>
          <w:rFonts w:ascii="Times New Roman" w:hAnsi="Times New Roman" w:cs="Times New Roman"/>
          <w:bCs/>
          <w:iCs/>
          <w:sz w:val="28"/>
          <w:szCs w:val="28"/>
        </w:rPr>
        <w:t>ычисление валовой прибыли</w:t>
      </w:r>
    </w:p>
    <w:p w14:paraId="7C704ED6" w14:textId="776FA7F9" w:rsidR="00921C3D" w:rsidRPr="00921C3D" w:rsidRDefault="00685DA7" w:rsidP="00475C1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85DA7">
        <w:rPr>
          <w:rFonts w:ascii="Times New Roman" w:hAnsi="Times New Roman" w:cs="Times New Roman"/>
          <w:iCs/>
          <w:sz w:val="28"/>
          <w:szCs w:val="28"/>
        </w:rPr>
        <w:t>Б</w:t>
      </w:r>
      <w:r>
        <w:rPr>
          <w:rFonts w:ascii="Times New Roman" w:hAnsi="Times New Roman" w:cs="Times New Roman"/>
          <w:iCs/>
          <w:sz w:val="28"/>
          <w:szCs w:val="28"/>
        </w:rPr>
        <w:t>)</w:t>
      </w:r>
      <w:r w:rsidRPr="00685DA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21C3D">
        <w:rPr>
          <w:rFonts w:ascii="Times New Roman" w:hAnsi="Times New Roman" w:cs="Times New Roman"/>
          <w:iCs/>
          <w:sz w:val="28"/>
          <w:szCs w:val="28"/>
        </w:rPr>
        <w:t>у</w:t>
      </w:r>
      <w:r w:rsidR="00921C3D" w:rsidRPr="00921C3D">
        <w:rPr>
          <w:rFonts w:ascii="Times New Roman" w:hAnsi="Times New Roman" w:cs="Times New Roman"/>
          <w:bCs/>
          <w:iCs/>
          <w:sz w:val="28"/>
          <w:szCs w:val="28"/>
        </w:rPr>
        <w:t>чет операционных и прочих расходов</w:t>
      </w:r>
    </w:p>
    <w:p w14:paraId="0FC957CF" w14:textId="6C3E3348" w:rsidR="00121854" w:rsidRPr="00121854" w:rsidRDefault="00685DA7" w:rsidP="00475C1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85DA7">
        <w:rPr>
          <w:rFonts w:ascii="Times New Roman" w:hAnsi="Times New Roman" w:cs="Times New Roman"/>
          <w:iCs/>
          <w:sz w:val="28"/>
          <w:szCs w:val="28"/>
        </w:rPr>
        <w:t>В</w:t>
      </w:r>
      <w:r>
        <w:rPr>
          <w:rFonts w:ascii="Times New Roman" w:hAnsi="Times New Roman" w:cs="Times New Roman"/>
          <w:iCs/>
          <w:sz w:val="28"/>
          <w:szCs w:val="28"/>
        </w:rPr>
        <w:t>)</w:t>
      </w:r>
      <w:r w:rsidRPr="00685DA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21854" w:rsidRPr="00121854">
        <w:rPr>
          <w:rFonts w:ascii="Times New Roman" w:hAnsi="Times New Roman" w:cs="Times New Roman"/>
          <w:iCs/>
          <w:sz w:val="28"/>
          <w:szCs w:val="28"/>
        </w:rPr>
        <w:t>р</w:t>
      </w:r>
      <w:r w:rsidR="00121854" w:rsidRPr="00121854">
        <w:rPr>
          <w:rFonts w:ascii="Times New Roman" w:hAnsi="Times New Roman" w:cs="Times New Roman"/>
          <w:bCs/>
          <w:iCs/>
          <w:sz w:val="28"/>
          <w:szCs w:val="28"/>
        </w:rPr>
        <w:t>асчет себестоимости продукции</w:t>
      </w:r>
    </w:p>
    <w:p w14:paraId="03092111" w14:textId="734C676B" w:rsidR="00921C3D" w:rsidRPr="00921C3D" w:rsidRDefault="00121854" w:rsidP="00475C1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Г)</w:t>
      </w:r>
      <w:r w:rsidR="00921C3D">
        <w:rPr>
          <w:rFonts w:ascii="Times New Roman" w:hAnsi="Times New Roman" w:cs="Times New Roman"/>
          <w:iCs/>
          <w:sz w:val="28"/>
          <w:szCs w:val="28"/>
        </w:rPr>
        <w:t xml:space="preserve"> и</w:t>
      </w:r>
      <w:r w:rsidR="00921C3D" w:rsidRPr="00921C3D">
        <w:rPr>
          <w:rFonts w:ascii="Times New Roman" w:hAnsi="Times New Roman" w:cs="Times New Roman"/>
          <w:bCs/>
          <w:iCs/>
          <w:sz w:val="28"/>
          <w:szCs w:val="28"/>
        </w:rPr>
        <w:t>тоговый расчет чистой прибыли</w:t>
      </w:r>
    </w:p>
    <w:p w14:paraId="0D37C842" w14:textId="7320704C" w:rsidR="00121854" w:rsidRPr="00121854" w:rsidRDefault="00121854" w:rsidP="00475C1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Д) </w:t>
      </w:r>
      <w:r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121854">
        <w:rPr>
          <w:rFonts w:ascii="Times New Roman" w:hAnsi="Times New Roman" w:cs="Times New Roman"/>
          <w:bCs/>
          <w:iCs/>
          <w:sz w:val="28"/>
          <w:szCs w:val="28"/>
        </w:rPr>
        <w:t>пределение выручки</w:t>
      </w:r>
    </w:p>
    <w:p w14:paraId="0F47E3B9" w14:textId="21D84874" w:rsidR="00E64729" w:rsidRDefault="00E64729" w:rsidP="0047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4" w:name="_Hlk189825360"/>
      <w:r w:rsidRPr="00E647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218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В, </w:t>
      </w:r>
      <w:r w:rsidR="00685DA7" w:rsidRPr="00685D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="00685D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685DA7" w:rsidRPr="00685D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Б, </w:t>
      </w:r>
      <w:r w:rsidR="001218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</w:t>
      </w:r>
    </w:p>
    <w:p w14:paraId="6E84D6E8" w14:textId="5650AB36" w:rsidR="00600366" w:rsidRPr="00600366" w:rsidRDefault="00817022" w:rsidP="0047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 w:bidi="ru-RU"/>
        </w:rPr>
      </w:pPr>
      <w:r w:rsidRPr="008170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Компетенции (индикаторы): </w:t>
      </w:r>
      <w:bookmarkEnd w:id="4"/>
      <w:r w:rsidR="00600366" w:rsidRPr="0060036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ОПК-4. </w:t>
      </w:r>
      <w:r w:rsidR="00600366" w:rsidRPr="006003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</w:t>
      </w:r>
      <w:r w:rsidR="00600366" w:rsidRPr="0060036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ОПК</w:t>
      </w:r>
      <w:r w:rsidR="00600366" w:rsidRPr="00600366">
        <w:rPr>
          <w:rFonts w:ascii="Times New Roman" w:eastAsia="Times New Roman" w:hAnsi="Times New Roman" w:cs="Times New Roman"/>
          <w:color w:val="1A1A1A"/>
          <w:sz w:val="28"/>
          <w:szCs w:val="28"/>
          <w:lang w:eastAsia="ru-RU" w:bidi="ru-RU"/>
        </w:rPr>
        <w:t>-4.1)</w:t>
      </w:r>
    </w:p>
    <w:p w14:paraId="3B382267" w14:textId="5EBC07D1" w:rsidR="00CD3D76" w:rsidRDefault="00CD3D76" w:rsidP="0047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45DB6A18" w14:textId="77777777" w:rsidR="00475C11" w:rsidRPr="00475C11" w:rsidRDefault="00CD3D76" w:rsidP="0047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3B516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2.</w:t>
      </w:r>
      <w:r w:rsidRPr="00475C11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Установите правильную последовательность </w:t>
      </w:r>
      <w:r w:rsidR="00204613" w:rsidRPr="00475C11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основных этапов </w:t>
      </w:r>
      <w:r w:rsidR="009A784D" w:rsidRPr="00475C11">
        <w:rPr>
          <w:rFonts w:ascii="Times New Roman" w:eastAsia="Times New Roman" w:hAnsi="Times New Roman" w:cs="Times New Roman"/>
          <w:bCs/>
          <w:i/>
          <w:color w:val="1A1A1A"/>
          <w:sz w:val="28"/>
          <w:szCs w:val="28"/>
          <w:lang w:eastAsia="ru-RU"/>
        </w:rPr>
        <w:t>развития финансового менеджмента</w:t>
      </w:r>
      <w:r w:rsidR="00475C11" w:rsidRPr="00475C11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. Запишите правильную последовательность букв слева направо:</w:t>
      </w:r>
    </w:p>
    <w:p w14:paraId="473DA6BE" w14:textId="420C8B48" w:rsidR="00CD3D76" w:rsidRPr="00CD3D76" w:rsidRDefault="00CD3D76" w:rsidP="0047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А) </w:t>
      </w:r>
      <w:r w:rsidR="009A784D" w:rsidRPr="009A784D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Период расцвета концептуальны</w:t>
      </w:r>
      <w:r w:rsidR="009A784D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х основ финансового менеджмента</w:t>
      </w:r>
    </w:p>
    <w:p w14:paraId="5ECA666B" w14:textId="60E581AA" w:rsidR="009A784D" w:rsidRPr="009A784D" w:rsidRDefault="00CD3D76" w:rsidP="0047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Б) </w:t>
      </w:r>
      <w:r w:rsidR="009A784D" w:rsidRPr="009A784D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Этот этап характеризуется усилением процессов глобализации экономики</w:t>
      </w:r>
    </w:p>
    <w:p w14:paraId="41394BB5" w14:textId="5CD10D79" w:rsidR="00CD3D76" w:rsidRDefault="00CD3D76" w:rsidP="0047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В) </w:t>
      </w:r>
      <w:r w:rsidR="009A784D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Этот этап б</w:t>
      </w:r>
      <w:r w:rsidR="009A784D" w:rsidRPr="009A784D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ыл связан с преодолением негативных последствий Великой депрессии 1930 г. и послевоенного экономического спада</w:t>
      </w:r>
    </w:p>
    <w:p w14:paraId="673BAF03" w14:textId="388ABE07" w:rsidR="009A784D" w:rsidRPr="009A784D" w:rsidRDefault="00204613" w:rsidP="0047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Г) </w:t>
      </w:r>
      <w:r w:rsidR="009A784D" w:rsidRPr="009A784D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В этот период финансовый менеджмент был направлен на формирование и привлечение капитала для создания новых компаний</w:t>
      </w:r>
    </w:p>
    <w:p w14:paraId="03CF5042" w14:textId="487F5DE6" w:rsidR="00CD3D76" w:rsidRPr="00CD3D76" w:rsidRDefault="00CD3D76" w:rsidP="0047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bookmarkStart w:id="5" w:name="_Hlk189827527"/>
      <w:r w:rsidRPr="00CD3D7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Правильный ответ: </w:t>
      </w:r>
      <w:r w:rsidR="0020461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Г,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В, А, Б</w:t>
      </w:r>
    </w:p>
    <w:p w14:paraId="07FF345D" w14:textId="6FC507C3" w:rsidR="00600366" w:rsidRPr="00600366" w:rsidRDefault="00CD3D76" w:rsidP="0047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 w:bidi="ru-RU"/>
        </w:rPr>
      </w:pPr>
      <w:r w:rsidRPr="00CD3D7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Компетенции (индикаторы): </w:t>
      </w:r>
      <w:bookmarkEnd w:id="5"/>
      <w:r w:rsidR="00600366" w:rsidRPr="0060036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ОПК-4. (ОПК</w:t>
      </w:r>
      <w:r w:rsidR="00600366" w:rsidRPr="0060036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 w:bidi="ru-RU"/>
        </w:rPr>
        <w:t>-4.1)</w:t>
      </w:r>
    </w:p>
    <w:p w14:paraId="361376CA" w14:textId="133233F0" w:rsidR="00CD3D76" w:rsidRDefault="00CD3D76" w:rsidP="0047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12D029E1" w14:textId="77777777" w:rsidR="00475C11" w:rsidRPr="00475C11" w:rsidRDefault="00A336B1" w:rsidP="0047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3B516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3.</w:t>
      </w:r>
      <w:r w:rsidRPr="00475C11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</w:t>
      </w:r>
      <w:bookmarkStart w:id="6" w:name="_Hlk190089702"/>
      <w:r w:rsidR="00423DE7" w:rsidRPr="00475C11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Установите правильную последовательность </w:t>
      </w:r>
      <w:bookmarkEnd w:id="6"/>
      <w:r w:rsidR="00A2567C" w:rsidRPr="00475C11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этапов управления рисками</w:t>
      </w:r>
      <w:r w:rsidR="00475C11" w:rsidRPr="00475C11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. Запишите правильную последовательность букв слева направо:</w:t>
      </w:r>
    </w:p>
    <w:p w14:paraId="2AC6733D" w14:textId="1FD95ADA" w:rsidR="00A336B1" w:rsidRPr="00A2567C" w:rsidRDefault="00071116" w:rsidP="0047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А) </w:t>
      </w:r>
      <w:r w:rsidR="00A2567C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>о</w:t>
      </w:r>
      <w:r w:rsidR="00A2567C" w:rsidRPr="00A2567C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>ценка рисков</w:t>
      </w:r>
    </w:p>
    <w:p w14:paraId="27E8648B" w14:textId="7ED2F2A9" w:rsidR="00071116" w:rsidRPr="00071116" w:rsidRDefault="00071116" w:rsidP="0047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07111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Б) </w:t>
      </w:r>
      <w:r w:rsidR="007C0452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>р</w:t>
      </w:r>
      <w:r w:rsidR="007C0452" w:rsidRPr="007C0452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>еализация плана</w:t>
      </w:r>
    </w:p>
    <w:p w14:paraId="7C6D6C60" w14:textId="592A8010" w:rsidR="00071116" w:rsidRPr="00071116" w:rsidRDefault="00071116" w:rsidP="0047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07111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В) </w:t>
      </w:r>
      <w:r w:rsidR="00A2567C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>п</w:t>
      </w:r>
      <w:r w:rsidR="00A2567C" w:rsidRPr="00A2567C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>ланирование реагирования</w:t>
      </w:r>
    </w:p>
    <w:p w14:paraId="3BF0A8B3" w14:textId="19DC0DD2" w:rsidR="003B7896" w:rsidRPr="00A2567C" w:rsidRDefault="00071116" w:rsidP="0047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Г) </w:t>
      </w:r>
      <w:r w:rsidR="00A2567C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>и</w:t>
      </w:r>
      <w:r w:rsidR="00A2567C" w:rsidRPr="00A2567C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>дентификация рисков</w:t>
      </w:r>
    </w:p>
    <w:p w14:paraId="63122CB0" w14:textId="6C800024" w:rsidR="00071116" w:rsidRPr="00071116" w:rsidRDefault="00071116" w:rsidP="0047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07111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Г,</w:t>
      </w:r>
      <w:r w:rsidR="00A2567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А,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В, Б</w:t>
      </w:r>
    </w:p>
    <w:p w14:paraId="10C93758" w14:textId="74C7B92D" w:rsidR="00A2567C" w:rsidRPr="00A2567C" w:rsidRDefault="00071116" w:rsidP="0047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 w:bidi="ru-RU"/>
        </w:rPr>
      </w:pPr>
      <w:bookmarkStart w:id="7" w:name="_Hlk189828122"/>
      <w:r w:rsidRPr="0007111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Компетенции (индикаторы): </w:t>
      </w:r>
      <w:bookmarkEnd w:id="7"/>
      <w:r w:rsidR="00A2567C" w:rsidRPr="00A2567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ОПК-4. (ОПК</w:t>
      </w:r>
      <w:r w:rsidR="00A2567C" w:rsidRPr="00A2567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 w:bidi="ru-RU"/>
        </w:rPr>
        <w:t>-4.1)</w:t>
      </w:r>
    </w:p>
    <w:p w14:paraId="356940F2" w14:textId="2FB6BEFA" w:rsidR="003D7EF6" w:rsidRPr="003D7EF6" w:rsidRDefault="003D7EF6" w:rsidP="006051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0CA1940A" w14:textId="77777777" w:rsidR="008911D8" w:rsidRPr="008911D8" w:rsidRDefault="008911D8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1A1A1A"/>
          <w:sz w:val="28"/>
          <w:szCs w:val="28"/>
          <w:lang w:eastAsia="ru-RU"/>
        </w:rPr>
      </w:pPr>
      <w:r w:rsidRPr="008911D8">
        <w:rPr>
          <w:rFonts w:ascii="Times New Roman" w:eastAsia="Times New Roman" w:hAnsi="Times New Roman" w:cs="Times New Roman"/>
          <w:b/>
          <w:iCs/>
          <w:color w:val="1A1A1A"/>
          <w:sz w:val="28"/>
          <w:szCs w:val="28"/>
          <w:lang w:eastAsia="ru-RU"/>
        </w:rPr>
        <w:t>Задания открытого типа</w:t>
      </w:r>
    </w:p>
    <w:p w14:paraId="734E55E9" w14:textId="77777777" w:rsidR="00475C11" w:rsidRDefault="00475C11" w:rsidP="006051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</w:pPr>
    </w:p>
    <w:p w14:paraId="5A1682D4" w14:textId="12DAE9F7" w:rsidR="0000001A" w:rsidRDefault="0000001A" w:rsidP="003B51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</w:pPr>
      <w:r w:rsidRPr="0000001A"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  <w:t>Задания открытого типа на дополнение</w:t>
      </w:r>
    </w:p>
    <w:p w14:paraId="46B45FE6" w14:textId="77777777" w:rsidR="0068134C" w:rsidRDefault="0068134C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bookmarkStart w:id="8" w:name="_Hlk190773991"/>
    </w:p>
    <w:p w14:paraId="24A62CF8" w14:textId="03DBB260" w:rsidR="00817022" w:rsidRDefault="0068134C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3B51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</w:t>
      </w:r>
      <w:r w:rsidR="0000001A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Напишите пропущенное словосочетание</w:t>
      </w:r>
      <w:r w:rsidR="007E7403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.</w:t>
      </w:r>
    </w:p>
    <w:bookmarkEnd w:id="8"/>
    <w:p w14:paraId="06D9B5BA" w14:textId="2AB739F4" w:rsidR="006055D6" w:rsidRDefault="003C16B8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3C16B8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На предприятии функции субъекта управления финансами выполняют</w:t>
      </w:r>
      <w:r w:rsidR="006055D6" w:rsidRPr="006055D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________</w:t>
      </w:r>
      <w:proofErr w:type="gramStart"/>
      <w:r w:rsidR="006055D6" w:rsidRPr="006055D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_ </w:t>
      </w:r>
      <w:r w:rsidR="007E740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.</w:t>
      </w:r>
      <w:proofErr w:type="gramEnd"/>
    </w:p>
    <w:p w14:paraId="7F169D79" w14:textId="6A5290F6" w:rsidR="006055D6" w:rsidRDefault="006055D6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6055D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Правильный ответ: </w:t>
      </w:r>
      <w:r w:rsidR="003C16B8" w:rsidRPr="003C16B8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финансовые менеджеры</w:t>
      </w:r>
    </w:p>
    <w:p w14:paraId="4C044F7E" w14:textId="2D17DE92" w:rsidR="003C16B8" w:rsidRPr="003C16B8" w:rsidRDefault="0000001A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00001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lastRenderedPageBreak/>
        <w:t xml:space="preserve">Компетенции (индикаторы): </w:t>
      </w:r>
      <w:r w:rsidR="003C16B8" w:rsidRPr="003C16B8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ОПК-4. (ОПК</w:t>
      </w:r>
      <w:r w:rsidR="003C16B8" w:rsidRPr="003C16B8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 w:bidi="ru-RU"/>
        </w:rPr>
        <w:t>-4.1)</w:t>
      </w:r>
    </w:p>
    <w:p w14:paraId="0DD2E903" w14:textId="2DA62A4E" w:rsidR="0000001A" w:rsidRDefault="0000001A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6D668065" w14:textId="46368C81" w:rsidR="00BC06C7" w:rsidRPr="00BC06C7" w:rsidRDefault="0068134C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3B51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 </w:t>
      </w:r>
      <w:r w:rsidR="00BC06C7" w:rsidRPr="00BC06C7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Напишите пропущенное словосочетание.</w:t>
      </w:r>
    </w:p>
    <w:p w14:paraId="5C475163" w14:textId="77CBA878" w:rsidR="00470169" w:rsidRPr="00470169" w:rsidRDefault="00095226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09522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Величина, характеризующая интенсив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ность начисления процентов</w:t>
      </w:r>
      <w:r w:rsidR="0047016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– это </w:t>
      </w:r>
      <w:r w:rsidR="00470169" w:rsidRPr="0047016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________</w:t>
      </w:r>
      <w:proofErr w:type="gramStart"/>
      <w:r w:rsidR="00470169" w:rsidRPr="0047016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_ </w:t>
      </w:r>
      <w:r w:rsidR="007E740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.</w:t>
      </w:r>
      <w:proofErr w:type="gramEnd"/>
    </w:p>
    <w:p w14:paraId="53238FE6" w14:textId="57CFCFAC" w:rsidR="00470169" w:rsidRPr="00470169" w:rsidRDefault="0000001A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00001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Правильный ответ: </w:t>
      </w:r>
      <w:r w:rsidR="00095226" w:rsidRPr="0009522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процентная ставка</w:t>
      </w:r>
    </w:p>
    <w:p w14:paraId="32F925A0" w14:textId="07C25E2F" w:rsidR="00095226" w:rsidRPr="00095226" w:rsidRDefault="0000001A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00001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Компетенции (индикаторы): </w:t>
      </w:r>
      <w:r w:rsidR="00095226" w:rsidRPr="0009522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ОПК-4. (ОПК</w:t>
      </w:r>
      <w:r w:rsidR="00095226" w:rsidRPr="0009522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 w:bidi="ru-RU"/>
        </w:rPr>
        <w:t>-4.1)</w:t>
      </w:r>
    </w:p>
    <w:p w14:paraId="220595C9" w14:textId="30857E5C" w:rsidR="0000001A" w:rsidRDefault="0000001A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0FB52D8F" w14:textId="236F3031" w:rsidR="00BC06C7" w:rsidRPr="00BC06C7" w:rsidRDefault="0068134C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3B51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 </w:t>
      </w:r>
      <w:r w:rsidR="00BC06C7" w:rsidRPr="00BC06C7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Напишите пропущенное словосочетание.</w:t>
      </w:r>
    </w:p>
    <w:p w14:paraId="7E73A7B5" w14:textId="5BF31B27" w:rsidR="00685DA7" w:rsidRPr="00685DA7" w:rsidRDefault="001912AF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1912AF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Финансовый мен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еджмент можно рассматривать как </w:t>
      </w:r>
      <w:r w:rsidRPr="001912AF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систему</w:t>
      </w:r>
      <w:r w:rsidR="00685DA7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Pr="001912AF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рационального управления </w:t>
      </w:r>
      <w:r w:rsidR="007E740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_________.</w:t>
      </w:r>
    </w:p>
    <w:p w14:paraId="5CAF3E15" w14:textId="77777777" w:rsidR="001912AF" w:rsidRDefault="0019366B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19366B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Правильный ответ: </w:t>
      </w:r>
      <w:r w:rsidR="001912AF" w:rsidRPr="001912AF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финансами предприятия </w:t>
      </w:r>
    </w:p>
    <w:p w14:paraId="216FCEF9" w14:textId="46A3EE11" w:rsidR="001912AF" w:rsidRPr="001912AF" w:rsidRDefault="0019366B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19366B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Компетенции (индикаторы): </w:t>
      </w:r>
      <w:r w:rsidR="001912AF" w:rsidRPr="001912AF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ОПК-4. (ОПК</w:t>
      </w:r>
      <w:r w:rsidR="001912AF" w:rsidRPr="001912AF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 w:bidi="ru-RU"/>
        </w:rPr>
        <w:t>-4.1)</w:t>
      </w:r>
    </w:p>
    <w:p w14:paraId="76C5ACDA" w14:textId="6E0DC5F2" w:rsidR="00884091" w:rsidRDefault="00884091" w:rsidP="006051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51D29D4D" w14:textId="08E24808" w:rsidR="00884091" w:rsidRDefault="00884091" w:rsidP="006813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</w:pPr>
      <w:r w:rsidRPr="00884091"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  <w:t>Задания открытого типа с кратким свободным ответом</w:t>
      </w:r>
    </w:p>
    <w:p w14:paraId="0A0D1027" w14:textId="77777777" w:rsidR="0068134C" w:rsidRDefault="0068134C" w:rsidP="006051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</w:p>
    <w:p w14:paraId="48143AB4" w14:textId="152C75FC" w:rsidR="00BC06C7" w:rsidRPr="00BC06C7" w:rsidRDefault="0068134C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3B51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 </w:t>
      </w:r>
      <w:r w:rsidR="00BC06C7" w:rsidRPr="00BC06C7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Напишите пропущенное словосочетание.</w:t>
      </w:r>
    </w:p>
    <w:p w14:paraId="0B761DF1" w14:textId="7BD4661D" w:rsidR="00884091" w:rsidRPr="00AA6870" w:rsidRDefault="00BE2093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BE2093">
        <w:rPr>
          <w:rFonts w:ascii="Times New Roman" w:hAnsi="Times New Roman" w:cs="Times New Roman"/>
          <w:sz w:val="28"/>
          <w:szCs w:val="28"/>
        </w:rPr>
        <w:t>Учет фактора времени в финансовых вычисл</w:t>
      </w:r>
      <w:r w:rsidR="00121854">
        <w:rPr>
          <w:rFonts w:ascii="Times New Roman" w:hAnsi="Times New Roman" w:cs="Times New Roman"/>
          <w:sz w:val="28"/>
          <w:szCs w:val="28"/>
        </w:rPr>
        <w:t>ениях осуществляется с помощью</w:t>
      </w:r>
      <w:r w:rsidR="00257A35" w:rsidRP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_________</w:t>
      </w:r>
      <w:r w:rsid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.</w:t>
      </w:r>
    </w:p>
    <w:p w14:paraId="74757C07" w14:textId="26BF9AD2" w:rsidR="00FB1583" w:rsidRDefault="00257A35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Правильный ответ: </w:t>
      </w:r>
      <w:r w:rsidR="00BE2093" w:rsidRPr="00BE209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процентов</w:t>
      </w:r>
      <w:r w:rsidR="00BE209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/ </w:t>
      </w:r>
      <w:r w:rsidR="00BE209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процентных денег / % </w:t>
      </w:r>
    </w:p>
    <w:p w14:paraId="7118A291" w14:textId="19F0D679" w:rsidR="00BE2093" w:rsidRPr="00BE2093" w:rsidRDefault="00257A35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Компетенции (индикаторы): </w:t>
      </w:r>
      <w:r w:rsidR="00BE2093" w:rsidRPr="00BE209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ОПК-4. (ОПК</w:t>
      </w:r>
      <w:r w:rsidR="00BE2093" w:rsidRPr="00BE209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 w:bidi="ru-RU"/>
        </w:rPr>
        <w:t>-4.1)</w:t>
      </w:r>
    </w:p>
    <w:p w14:paraId="28646087" w14:textId="343B3E3E" w:rsidR="00257A35" w:rsidRDefault="00257A35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75A26D2B" w14:textId="23F6CBA0" w:rsidR="00BC06C7" w:rsidRPr="00BC06C7" w:rsidRDefault="0068134C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3B51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 </w:t>
      </w:r>
      <w:r w:rsidR="00BC06C7" w:rsidRPr="00BC06C7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Напишите пропущенное словосочетание.</w:t>
      </w:r>
    </w:p>
    <w:p w14:paraId="65D64557" w14:textId="0ADE60D5" w:rsidR="00FE2C29" w:rsidRPr="00FE2C29" w:rsidRDefault="00C820E6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C820E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Контроль за правильностью исчисления и своевременностью внесения в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бюджет налогов и иных платежей</w:t>
      </w:r>
      <w:r w:rsidRPr="00C820E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="00692E54" w:rsidRPr="00692E5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осуществляет </w:t>
      </w:r>
      <w:r w:rsidR="00FE2C29" w:rsidRPr="00FE2C2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_________.</w:t>
      </w:r>
    </w:p>
    <w:p w14:paraId="64B129F2" w14:textId="374BBF17" w:rsidR="00257A35" w:rsidRDefault="00257A35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="00692E54" w:rsidRPr="00692E5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Федеральная налоговая служба</w:t>
      </w:r>
      <w:r w:rsidR="00FE2C2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="00C820E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РФ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/ </w:t>
      </w:r>
      <w:r w:rsidR="00692E54" w:rsidRPr="00692E5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ФНС</w:t>
      </w:r>
      <w:r w:rsidR="00692E5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РФ</w:t>
      </w:r>
      <w:r w:rsidRP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="00FE2C2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/ </w:t>
      </w:r>
      <w:r w:rsidR="00C820E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налоговая служба</w:t>
      </w:r>
    </w:p>
    <w:p w14:paraId="3ACF4B38" w14:textId="4760A0B2" w:rsidR="00600366" w:rsidRPr="00600366" w:rsidRDefault="00257A35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 w:bidi="ru-RU"/>
        </w:rPr>
      </w:pPr>
      <w:r w:rsidRP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Компетенции (индикаторы): </w:t>
      </w:r>
      <w:r w:rsidR="00600366" w:rsidRPr="0060036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ОПК-4. (ОПК</w:t>
      </w:r>
      <w:r w:rsidR="00600366" w:rsidRPr="0060036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 w:bidi="ru-RU"/>
        </w:rPr>
        <w:t>-4.1)</w:t>
      </w:r>
    </w:p>
    <w:p w14:paraId="618BA334" w14:textId="77777777" w:rsidR="00BC06C7" w:rsidRDefault="00BC06C7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17689CFE" w14:textId="696679ED" w:rsidR="00BC06C7" w:rsidRPr="00BC06C7" w:rsidRDefault="0068134C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3B51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 </w:t>
      </w:r>
      <w:r w:rsidR="00BC06C7" w:rsidRPr="00BC06C7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Напишите пропущенное слово.</w:t>
      </w:r>
    </w:p>
    <w:p w14:paraId="6812775E" w14:textId="005D82D3" w:rsidR="00275267" w:rsidRPr="00275267" w:rsidRDefault="00C820E6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>С</w:t>
      </w:r>
      <w:r w:rsidRPr="00C820E6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>тоимостное выражение ценности экономических ресурсов, использованных (израсходованных) при совершении корпорацией каких-либо финансово-хозяйственных действий</w:t>
      </w:r>
      <w:r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 xml:space="preserve"> – это </w:t>
      </w:r>
      <w:r w:rsidR="00275267" w:rsidRPr="00275267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_________.</w:t>
      </w:r>
    </w:p>
    <w:p w14:paraId="57522D50" w14:textId="2036D31F" w:rsidR="00275267" w:rsidRDefault="00275267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275267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Правильный ответ</w:t>
      </w:r>
      <w:r>
        <w:t xml:space="preserve">: </w:t>
      </w:r>
      <w:r w:rsidR="00C820E6" w:rsidRPr="00C820E6">
        <w:rPr>
          <w:rFonts w:ascii="Times New Roman" w:hAnsi="Times New Roman" w:cs="Times New Roman"/>
          <w:sz w:val="28"/>
          <w:szCs w:val="28"/>
        </w:rPr>
        <w:t xml:space="preserve">издержки </w:t>
      </w:r>
      <w:r w:rsidR="00FB6EF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/</w:t>
      </w:r>
      <w:r w:rsidR="00CB190D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="00C820E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затраты</w:t>
      </w:r>
      <w:r w:rsidR="00FB6EF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="00FB6EF4" w:rsidRPr="00FB6EF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/ </w:t>
      </w:r>
      <w:r w:rsidR="00CB190D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себестоимость / расходы</w:t>
      </w:r>
    </w:p>
    <w:p w14:paraId="60560768" w14:textId="6101A41B" w:rsidR="00600366" w:rsidRPr="00600366" w:rsidRDefault="00275267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 w:bidi="ru-RU"/>
        </w:rPr>
      </w:pPr>
      <w:r w:rsidRPr="00275267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Компетенции (индикаторы): </w:t>
      </w:r>
      <w:r w:rsidR="00600366" w:rsidRPr="0060036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ОПК-4. (ОПК</w:t>
      </w:r>
      <w:r w:rsidR="00600366" w:rsidRPr="0060036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 w:bidi="ru-RU"/>
        </w:rPr>
        <w:t>-4.1)</w:t>
      </w:r>
    </w:p>
    <w:p w14:paraId="0BB1EB29" w14:textId="47033005" w:rsidR="00DA29B4" w:rsidRDefault="00DA29B4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1BB8433D" w14:textId="204A5E0E" w:rsidR="00DA29B4" w:rsidRDefault="00DA29B4" w:rsidP="000B26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  <w:t>Задания открытого типа с развернутым ответом</w:t>
      </w:r>
    </w:p>
    <w:p w14:paraId="685F9CD8" w14:textId="37110966" w:rsidR="00685DA7" w:rsidRDefault="00685DA7" w:rsidP="006051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08B07B7B" w14:textId="4B2AEA3C" w:rsidR="000F4371" w:rsidRPr="000F4371" w:rsidRDefault="004908F6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1. </w:t>
      </w:r>
      <w:r w:rsidR="000F4371" w:rsidRPr="000F4371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Решите задачу. Приведите полное решение задачи.</w:t>
      </w:r>
    </w:p>
    <w:p w14:paraId="038855AC" w14:textId="0067E8EC" w:rsidR="000F4371" w:rsidRDefault="000F4371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0F4371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Предприятие финансирует свою деятельность за счет трех источников: дополнительного выпуска обыкновенных акций, с помощью привлечения долгосрочных долговых обязательств, а также за счет банковского кредита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Pr="000F4371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(таблица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1</w:t>
      </w:r>
      <w:r w:rsidRPr="000F4371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). Чему равна средневзвешенная стоимость капитала (WACC)?</w:t>
      </w:r>
    </w:p>
    <w:p w14:paraId="178383ED" w14:textId="77777777" w:rsidR="000F4371" w:rsidRPr="000F4371" w:rsidRDefault="000F4371" w:rsidP="007E49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0F4371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Таблица 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F4371" w14:paraId="16DBCA3F" w14:textId="77777777" w:rsidTr="000F4371">
        <w:tc>
          <w:tcPr>
            <w:tcW w:w="3190" w:type="dxa"/>
          </w:tcPr>
          <w:p w14:paraId="45488278" w14:textId="783258F7" w:rsidR="000F4371" w:rsidRDefault="000F4371" w:rsidP="007E49EB">
            <w:pPr>
              <w:jc w:val="center"/>
              <w:rPr>
                <w:rFonts w:ascii="Times New Roman" w:eastAsia="Times New Roman" w:hAnsi="Times New Roman" w:cs="Times New Roman"/>
                <w:i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A1A1A"/>
                <w:sz w:val="28"/>
                <w:szCs w:val="28"/>
                <w:lang w:eastAsia="ru-RU"/>
              </w:rPr>
              <w:t>Источники средств</w:t>
            </w:r>
          </w:p>
        </w:tc>
        <w:tc>
          <w:tcPr>
            <w:tcW w:w="3190" w:type="dxa"/>
          </w:tcPr>
          <w:p w14:paraId="09C20F49" w14:textId="22353DF6" w:rsidR="000F4371" w:rsidRDefault="000F4371" w:rsidP="007E49EB">
            <w:pPr>
              <w:jc w:val="center"/>
              <w:rPr>
                <w:rFonts w:ascii="Times New Roman" w:eastAsia="Times New Roman" w:hAnsi="Times New Roman" w:cs="Times New Roman"/>
                <w:i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A1A1A"/>
                <w:sz w:val="28"/>
                <w:szCs w:val="28"/>
                <w:lang w:eastAsia="ru-RU"/>
              </w:rPr>
              <w:t>Стоимость капитала, %</w:t>
            </w:r>
          </w:p>
        </w:tc>
        <w:tc>
          <w:tcPr>
            <w:tcW w:w="3191" w:type="dxa"/>
          </w:tcPr>
          <w:p w14:paraId="74D12740" w14:textId="1D9C08F5" w:rsidR="000F4371" w:rsidRDefault="000F4371" w:rsidP="007E49EB">
            <w:pPr>
              <w:jc w:val="center"/>
              <w:rPr>
                <w:rFonts w:ascii="Times New Roman" w:eastAsia="Times New Roman" w:hAnsi="Times New Roman" w:cs="Times New Roman"/>
                <w:i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A1A1A"/>
                <w:sz w:val="28"/>
                <w:szCs w:val="28"/>
                <w:lang w:eastAsia="ru-RU"/>
              </w:rPr>
              <w:t>Доля капитала, %</w:t>
            </w:r>
          </w:p>
        </w:tc>
      </w:tr>
      <w:tr w:rsidR="000F4371" w14:paraId="521E89FA" w14:textId="77777777" w:rsidTr="000F4371">
        <w:tc>
          <w:tcPr>
            <w:tcW w:w="3190" w:type="dxa"/>
          </w:tcPr>
          <w:p w14:paraId="08EAA071" w14:textId="3C6C9C85" w:rsidR="000F4371" w:rsidRDefault="000F4371" w:rsidP="000B269D">
            <w:pPr>
              <w:jc w:val="both"/>
              <w:rPr>
                <w:rFonts w:ascii="Times New Roman" w:eastAsia="Times New Roman" w:hAnsi="Times New Roman" w:cs="Times New Roman"/>
                <w:i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A1A1A"/>
                <w:sz w:val="28"/>
                <w:szCs w:val="28"/>
                <w:lang w:eastAsia="ru-RU"/>
              </w:rPr>
              <w:lastRenderedPageBreak/>
              <w:t>Собственный капитал</w:t>
            </w:r>
          </w:p>
        </w:tc>
        <w:tc>
          <w:tcPr>
            <w:tcW w:w="3190" w:type="dxa"/>
          </w:tcPr>
          <w:p w14:paraId="2C19C274" w14:textId="16B689CE" w:rsidR="000F4371" w:rsidRDefault="000F4371" w:rsidP="007E49EB">
            <w:pPr>
              <w:jc w:val="center"/>
              <w:rPr>
                <w:rFonts w:ascii="Times New Roman" w:eastAsia="Times New Roman" w:hAnsi="Times New Roman" w:cs="Times New Roman"/>
                <w:i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A1A1A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91" w:type="dxa"/>
          </w:tcPr>
          <w:p w14:paraId="7345A6D7" w14:textId="73D171FC" w:rsidR="000F4371" w:rsidRDefault="000F4371" w:rsidP="007E49EB">
            <w:pPr>
              <w:jc w:val="center"/>
              <w:rPr>
                <w:rFonts w:ascii="Times New Roman" w:eastAsia="Times New Roman" w:hAnsi="Times New Roman" w:cs="Times New Roman"/>
                <w:i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A1A1A"/>
                <w:sz w:val="28"/>
                <w:szCs w:val="28"/>
                <w:lang w:eastAsia="ru-RU"/>
              </w:rPr>
              <w:t>60</w:t>
            </w:r>
          </w:p>
        </w:tc>
      </w:tr>
      <w:tr w:rsidR="000F4371" w14:paraId="1178B705" w14:textId="77777777" w:rsidTr="000F4371">
        <w:tc>
          <w:tcPr>
            <w:tcW w:w="3190" w:type="dxa"/>
          </w:tcPr>
          <w:p w14:paraId="78A03008" w14:textId="1BE18F2F" w:rsidR="000F4371" w:rsidRDefault="000F4371" w:rsidP="000B269D">
            <w:pPr>
              <w:jc w:val="both"/>
              <w:rPr>
                <w:rFonts w:ascii="Times New Roman" w:eastAsia="Times New Roman" w:hAnsi="Times New Roman" w:cs="Times New Roman"/>
                <w:i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A1A1A"/>
                <w:sz w:val="28"/>
                <w:szCs w:val="28"/>
                <w:lang w:eastAsia="ru-RU"/>
              </w:rPr>
              <w:t>Долгосрочные долговые</w:t>
            </w:r>
            <w:r w:rsidRPr="000F4371">
              <w:rPr>
                <w:rFonts w:ascii="Times New Roman" w:eastAsia="Times New Roman" w:hAnsi="Times New Roman" w:cs="Times New Roman"/>
                <w:iCs/>
                <w:color w:val="1A1A1A"/>
                <w:sz w:val="28"/>
                <w:szCs w:val="28"/>
                <w:lang w:eastAsia="ru-RU"/>
              </w:rPr>
              <w:t xml:space="preserve"> обязательств</w:t>
            </w:r>
            <w:r>
              <w:rPr>
                <w:rFonts w:ascii="Times New Roman" w:eastAsia="Times New Roman" w:hAnsi="Times New Roman" w:cs="Times New Roman"/>
                <w:iCs/>
                <w:color w:val="1A1A1A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90" w:type="dxa"/>
          </w:tcPr>
          <w:p w14:paraId="345F988B" w14:textId="14B2F624" w:rsidR="000F4371" w:rsidRDefault="000F4371" w:rsidP="007E49EB">
            <w:pPr>
              <w:jc w:val="center"/>
              <w:rPr>
                <w:rFonts w:ascii="Times New Roman" w:eastAsia="Times New Roman" w:hAnsi="Times New Roman" w:cs="Times New Roman"/>
                <w:i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A1A1A"/>
                <w:sz w:val="28"/>
                <w:szCs w:val="28"/>
                <w:lang w:eastAsia="ru-RU"/>
              </w:rPr>
              <w:t>10,5</w:t>
            </w:r>
          </w:p>
        </w:tc>
        <w:tc>
          <w:tcPr>
            <w:tcW w:w="3191" w:type="dxa"/>
          </w:tcPr>
          <w:p w14:paraId="526BED3A" w14:textId="30997D00" w:rsidR="000F4371" w:rsidRDefault="000F4371" w:rsidP="007E49EB">
            <w:pPr>
              <w:jc w:val="center"/>
              <w:rPr>
                <w:rFonts w:ascii="Times New Roman" w:eastAsia="Times New Roman" w:hAnsi="Times New Roman" w:cs="Times New Roman"/>
                <w:i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A1A1A"/>
                <w:sz w:val="28"/>
                <w:szCs w:val="28"/>
                <w:lang w:eastAsia="ru-RU"/>
              </w:rPr>
              <w:t>25</w:t>
            </w:r>
          </w:p>
        </w:tc>
      </w:tr>
      <w:tr w:rsidR="000F4371" w14:paraId="519B6603" w14:textId="77777777" w:rsidTr="000F4371">
        <w:tc>
          <w:tcPr>
            <w:tcW w:w="3190" w:type="dxa"/>
          </w:tcPr>
          <w:p w14:paraId="5F11F256" w14:textId="10730AF7" w:rsidR="000F4371" w:rsidRDefault="000F4371" w:rsidP="000B269D">
            <w:pPr>
              <w:jc w:val="both"/>
              <w:rPr>
                <w:rFonts w:ascii="Times New Roman" w:eastAsia="Times New Roman" w:hAnsi="Times New Roman" w:cs="Times New Roman"/>
                <w:i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A1A1A"/>
                <w:sz w:val="28"/>
                <w:szCs w:val="28"/>
                <w:lang w:eastAsia="ru-RU"/>
              </w:rPr>
              <w:t>Кредит</w:t>
            </w:r>
          </w:p>
        </w:tc>
        <w:tc>
          <w:tcPr>
            <w:tcW w:w="3190" w:type="dxa"/>
          </w:tcPr>
          <w:p w14:paraId="4E8ABDEF" w14:textId="33E18966" w:rsidR="000F4371" w:rsidRDefault="000F4371" w:rsidP="007E49EB">
            <w:pPr>
              <w:jc w:val="center"/>
              <w:rPr>
                <w:rFonts w:ascii="Times New Roman" w:eastAsia="Times New Roman" w:hAnsi="Times New Roman" w:cs="Times New Roman"/>
                <w:i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A1A1A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91" w:type="dxa"/>
          </w:tcPr>
          <w:p w14:paraId="3BA55ADB" w14:textId="2C326DF2" w:rsidR="000F4371" w:rsidRDefault="000F4371" w:rsidP="007E49EB">
            <w:pPr>
              <w:jc w:val="center"/>
              <w:rPr>
                <w:rFonts w:ascii="Times New Roman" w:eastAsia="Times New Roman" w:hAnsi="Times New Roman" w:cs="Times New Roman"/>
                <w:i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A1A1A"/>
                <w:sz w:val="28"/>
                <w:szCs w:val="28"/>
                <w:lang w:eastAsia="ru-RU"/>
              </w:rPr>
              <w:t>15</w:t>
            </w:r>
          </w:p>
        </w:tc>
      </w:tr>
      <w:tr w:rsidR="000F4371" w:rsidRPr="003B5169" w14:paraId="2CC05868" w14:textId="77777777" w:rsidTr="000F4371">
        <w:tc>
          <w:tcPr>
            <w:tcW w:w="3190" w:type="dxa"/>
          </w:tcPr>
          <w:p w14:paraId="51A574DA" w14:textId="2F19945D" w:rsidR="000F4371" w:rsidRPr="003B5169" w:rsidRDefault="000F4371" w:rsidP="000B269D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1A1A1A"/>
                <w:sz w:val="28"/>
                <w:szCs w:val="28"/>
                <w:lang w:eastAsia="ru-RU"/>
              </w:rPr>
            </w:pPr>
            <w:r w:rsidRPr="003B5169">
              <w:rPr>
                <w:rFonts w:ascii="Times New Roman" w:eastAsia="Times New Roman" w:hAnsi="Times New Roman" w:cs="Times New Roman"/>
                <w:bCs/>
                <w:iCs/>
                <w:color w:val="1A1A1A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190" w:type="dxa"/>
          </w:tcPr>
          <w:p w14:paraId="5380C163" w14:textId="035D786C" w:rsidR="000F4371" w:rsidRPr="003B5169" w:rsidRDefault="000F4371" w:rsidP="007E49E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1A1A1A"/>
                <w:sz w:val="28"/>
                <w:szCs w:val="28"/>
                <w:lang w:eastAsia="ru-RU"/>
              </w:rPr>
            </w:pPr>
            <w:r w:rsidRPr="003B5169">
              <w:rPr>
                <w:rFonts w:ascii="Times New Roman" w:eastAsia="Times New Roman" w:hAnsi="Times New Roman" w:cs="Times New Roman"/>
                <w:bCs/>
                <w:iCs/>
                <w:color w:val="1A1A1A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91" w:type="dxa"/>
          </w:tcPr>
          <w:p w14:paraId="0D87C5EA" w14:textId="25B0AA77" w:rsidR="000F4371" w:rsidRPr="003B5169" w:rsidRDefault="000F4371" w:rsidP="007E49E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1A1A1A"/>
                <w:sz w:val="28"/>
                <w:szCs w:val="28"/>
                <w:lang w:eastAsia="ru-RU"/>
              </w:rPr>
            </w:pPr>
            <w:r w:rsidRPr="003B5169">
              <w:rPr>
                <w:rFonts w:ascii="Times New Roman" w:eastAsia="Times New Roman" w:hAnsi="Times New Roman" w:cs="Times New Roman"/>
                <w:bCs/>
                <w:iCs/>
                <w:color w:val="1A1A1A"/>
                <w:sz w:val="28"/>
                <w:szCs w:val="28"/>
                <w:lang w:eastAsia="ru-RU"/>
              </w:rPr>
              <w:t>100</w:t>
            </w:r>
          </w:p>
        </w:tc>
      </w:tr>
    </w:tbl>
    <w:p w14:paraId="11DC130B" w14:textId="77777777" w:rsidR="007E7403" w:rsidRPr="007E7403" w:rsidRDefault="007E7403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7E740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Время выполнения – 15 мин.</w:t>
      </w:r>
    </w:p>
    <w:p w14:paraId="590C0530" w14:textId="77777777" w:rsidR="000F4371" w:rsidRPr="000F4371" w:rsidRDefault="000F4371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0F4371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Решение: </w:t>
      </w:r>
    </w:p>
    <w:p w14:paraId="391E7065" w14:textId="3D7B4377" w:rsidR="000F4371" w:rsidRDefault="004908F6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С</w:t>
      </w:r>
      <w:r w:rsidRPr="004908F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редневзвешенная стоимость капитала будет составлять:</w:t>
      </w:r>
    </w:p>
    <w:p w14:paraId="3A40F5AB" w14:textId="039F47FE" w:rsidR="004908F6" w:rsidRPr="004908F6" w:rsidRDefault="004908F6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4908F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WACC =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17</w:t>
      </w:r>
      <w:r w:rsidR="003B516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×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0,6+10,5</w:t>
      </w:r>
      <w:r w:rsidR="003B516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×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0,25+13</w:t>
      </w:r>
      <w:r w:rsidR="003B516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×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0,15=</w:t>
      </w:r>
      <w:r w:rsidRPr="004908F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14,775%.</w:t>
      </w:r>
    </w:p>
    <w:p w14:paraId="53573150" w14:textId="0F5732EF" w:rsidR="004908F6" w:rsidRDefault="004908F6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4908F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Ответ: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Pr="004908F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WACC = 14,775%.</w:t>
      </w:r>
    </w:p>
    <w:p w14:paraId="7A1EFD55" w14:textId="10998D1B" w:rsidR="004908F6" w:rsidRPr="004908F6" w:rsidRDefault="004908F6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 w:bidi="ru-RU"/>
        </w:rPr>
      </w:pPr>
      <w:r w:rsidRPr="004908F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Компетенции (индикаторы): ОПК-4. (ОПК</w:t>
      </w:r>
      <w:r w:rsidRPr="004908F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 w:bidi="ru-RU"/>
        </w:rPr>
        <w:t>-4.1)</w:t>
      </w:r>
    </w:p>
    <w:p w14:paraId="0F4AE016" w14:textId="77777777" w:rsidR="000F4371" w:rsidRDefault="000F4371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4C2F3EBA" w14:textId="778C18B4" w:rsidR="004908F6" w:rsidRDefault="004908F6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2. </w:t>
      </w:r>
      <w:r w:rsidRPr="004908F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Решите задачу. Приведите полное решение задачи.</w:t>
      </w:r>
    </w:p>
    <w:p w14:paraId="6D040511" w14:textId="4B863AD7" w:rsidR="004908F6" w:rsidRDefault="004908F6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4908F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Определите коэффициент финансового рычага предприятия, если коэффициент финансовой независимости (автономии) равен 0,7.</w:t>
      </w:r>
    </w:p>
    <w:p w14:paraId="0411442F" w14:textId="77777777" w:rsidR="007E7403" w:rsidRPr="007E7403" w:rsidRDefault="007E7403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7E740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Время выполнения – 15 мин.</w:t>
      </w:r>
    </w:p>
    <w:p w14:paraId="1C4893B6" w14:textId="77777777" w:rsidR="004908F6" w:rsidRPr="004908F6" w:rsidRDefault="004908F6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4908F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Решение: </w:t>
      </w:r>
    </w:p>
    <w:p w14:paraId="4EB7E5C4" w14:textId="41E1250E" w:rsidR="00A10EDA" w:rsidRDefault="00A10EDA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A10ED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Так как оба эти коэффициента используются при анализе структуры капитала, то они взаимосвязаны. Коэффициент финансовой независимости определяет долю собственного капитала в общей сумме средств, а коэффициент финансового рычага характеризует соотношение заемного и собственного капитала предприятия. Так как заемный и собственный капитал в сумме составляют 1 или 100%, то коэффициент финансового рычага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(</w:t>
      </w:r>
      <w:proofErr w:type="spellStart"/>
      <w:r w:rsidRPr="00A10ED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Кфр</w:t>
      </w:r>
      <w:proofErr w:type="spellEnd"/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)</w:t>
      </w:r>
      <w:r w:rsidRPr="00A10ED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будет составлять: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1</w:t>
      </w:r>
      <w:r w:rsidRPr="00A10ED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0,7 = 0,3</w:t>
      </w:r>
      <w:r w:rsidRPr="00A10ED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.</w:t>
      </w:r>
    </w:p>
    <w:p w14:paraId="45663D54" w14:textId="5D30A952" w:rsidR="00A10EDA" w:rsidRDefault="00A10EDA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Ответ: </w:t>
      </w:r>
      <w:proofErr w:type="spellStart"/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Кфр</w:t>
      </w:r>
      <w:proofErr w:type="spellEnd"/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= 0,3</w:t>
      </w:r>
      <w:r w:rsidRPr="00A10ED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.</w:t>
      </w:r>
    </w:p>
    <w:p w14:paraId="4C385E69" w14:textId="6DC6F044" w:rsidR="00A10EDA" w:rsidRPr="00A10EDA" w:rsidRDefault="00A10EDA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 w:bidi="ru-RU"/>
        </w:rPr>
      </w:pPr>
      <w:r w:rsidRPr="00A10ED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Компетенции (индикаторы): ОПК-4. (ОПК</w:t>
      </w:r>
      <w:r w:rsidRPr="00A10ED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 w:bidi="ru-RU"/>
        </w:rPr>
        <w:t>-4.1)</w:t>
      </w:r>
    </w:p>
    <w:p w14:paraId="783B5303" w14:textId="77777777" w:rsidR="009802C5" w:rsidRDefault="009802C5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149C206B" w14:textId="43C2D3FB" w:rsidR="00BC06C7" w:rsidRPr="00BC06C7" w:rsidRDefault="00BC06C7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3</w:t>
      </w:r>
      <w:r w:rsidRPr="00BC06C7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. Решите задачу. Приведите полное решение задачи.</w:t>
      </w:r>
    </w:p>
    <w:p w14:paraId="687FA073" w14:textId="490568AA" w:rsidR="005771BC" w:rsidRPr="005771BC" w:rsidRDefault="005771BC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5771B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Наибольшая из сумм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расходов пришлась на январь текущего</w:t>
      </w:r>
      <w:r w:rsidRPr="005771B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ода</w:t>
      </w:r>
      <w:r w:rsidRPr="005771B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и составила 18 тыс. руб., самая низкая – на март (15 тыс. руб.); максимальная сумма дохода соответственно была равна 25 тыс. руб., минимальная – 20 тыс. руб.</w:t>
      </w:r>
    </w:p>
    <w:p w14:paraId="033B4CFF" w14:textId="01530B07" w:rsidR="005771BC" w:rsidRPr="005771BC" w:rsidRDefault="005771BC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Требуется </w:t>
      </w:r>
      <w:r w:rsidRPr="005771B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определить структуру затрат предприятия малого бизнеса.</w:t>
      </w:r>
    </w:p>
    <w:p w14:paraId="370A0A1C" w14:textId="77777777" w:rsidR="007E7403" w:rsidRPr="007E7403" w:rsidRDefault="007E7403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</w:pPr>
      <w:r w:rsidRPr="007E7403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>Время выполнения – 15 мин.</w:t>
      </w:r>
    </w:p>
    <w:p w14:paraId="13E0F1C6" w14:textId="77777777" w:rsidR="005771BC" w:rsidRPr="005771BC" w:rsidRDefault="005771BC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</w:pPr>
      <w:r w:rsidRPr="005771BC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 xml:space="preserve">Решение: </w:t>
      </w:r>
    </w:p>
    <w:p w14:paraId="129A59D2" w14:textId="77777777" w:rsidR="005771BC" w:rsidRPr="005771BC" w:rsidRDefault="005771BC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5771B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Разность между максимальной и минимальной суммами расходов составляет (18 тыс. руб. – 15 тыс. руб.) = 3 тыс. руб., разность между максимальной и минимальной суммами доходов – (25 тыс. руб. – 20 тыс. руб.) = 5 тыс. руб.</w:t>
      </w:r>
    </w:p>
    <w:p w14:paraId="46748DF4" w14:textId="35097989" w:rsidR="005771BC" w:rsidRPr="005771BC" w:rsidRDefault="005771BC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5771B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Это означает, что доля переменных издержек в суммарных доходах равна (3 тыс. </w:t>
      </w:r>
      <w:r w:rsidR="00591F5A" w:rsidRPr="005771B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руб.</w:t>
      </w:r>
      <w:r w:rsidR="003B516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/</w:t>
      </w:r>
      <w:r w:rsidRPr="005771B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5 тыс. руб.) = 0,6, а доля постоянных издержек – соответственно 0,4. Таким образом, соотношение переменных и постоянных издержек предприятия составляет (0,6</w:t>
      </w:r>
      <w:r w:rsidR="003B516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/</w:t>
      </w:r>
      <w:r w:rsidRPr="005771B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0,4) = 1,5.</w:t>
      </w:r>
    </w:p>
    <w:p w14:paraId="558F0F25" w14:textId="77777777" w:rsidR="005771BC" w:rsidRPr="005771BC" w:rsidRDefault="005771BC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5771B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Ответ: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структура </w:t>
      </w:r>
      <w:r w:rsidRPr="005771B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затрат предприятия малого бизнеса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составит </w:t>
      </w:r>
      <w:r w:rsidRPr="005771B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1,5.</w:t>
      </w:r>
    </w:p>
    <w:p w14:paraId="1A6C2030" w14:textId="77777777" w:rsidR="00261912" w:rsidRPr="00A10EDA" w:rsidRDefault="00261912" w:rsidP="002619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 w:bidi="ru-RU"/>
        </w:rPr>
      </w:pPr>
      <w:r w:rsidRPr="00A10ED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Компетенции (индикаторы): ОПК-4. (ОПК</w:t>
      </w:r>
      <w:r w:rsidRPr="00A10ED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 w:bidi="ru-RU"/>
        </w:rPr>
        <w:t>-4.1)</w:t>
      </w:r>
    </w:p>
    <w:p w14:paraId="0674E239" w14:textId="70ED71C2" w:rsidR="005771BC" w:rsidRDefault="005771BC" w:rsidP="002619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sectPr w:rsidR="00577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5969"/>
    <w:multiLevelType w:val="multilevel"/>
    <w:tmpl w:val="BC164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39742A"/>
    <w:multiLevelType w:val="multilevel"/>
    <w:tmpl w:val="742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353749"/>
    <w:multiLevelType w:val="hybridMultilevel"/>
    <w:tmpl w:val="6A3039B0"/>
    <w:lvl w:ilvl="0" w:tplc="DD0A5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86484730">
    <w:abstractNumId w:val="2"/>
  </w:num>
  <w:num w:numId="2" w16cid:durableId="1308164692">
    <w:abstractNumId w:val="0"/>
  </w:num>
  <w:num w:numId="3" w16cid:durableId="1699314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6D7"/>
    <w:rsid w:val="0000001A"/>
    <w:rsid w:val="000046D7"/>
    <w:rsid w:val="00010D99"/>
    <w:rsid w:val="000135BB"/>
    <w:rsid w:val="000203C2"/>
    <w:rsid w:val="00020898"/>
    <w:rsid w:val="00021B83"/>
    <w:rsid w:val="00037B22"/>
    <w:rsid w:val="000517AE"/>
    <w:rsid w:val="00065567"/>
    <w:rsid w:val="000667C7"/>
    <w:rsid w:val="00071116"/>
    <w:rsid w:val="00095226"/>
    <w:rsid w:val="000A066A"/>
    <w:rsid w:val="000B269D"/>
    <w:rsid w:val="000C6ED1"/>
    <w:rsid w:val="000D3B7E"/>
    <w:rsid w:val="000F4371"/>
    <w:rsid w:val="00121854"/>
    <w:rsid w:val="001433F4"/>
    <w:rsid w:val="0015309F"/>
    <w:rsid w:val="00156507"/>
    <w:rsid w:val="001912AF"/>
    <w:rsid w:val="00192229"/>
    <w:rsid w:val="0019366B"/>
    <w:rsid w:val="001B4537"/>
    <w:rsid w:val="001D26F4"/>
    <w:rsid w:val="001D3E4B"/>
    <w:rsid w:val="001E1C22"/>
    <w:rsid w:val="001F0705"/>
    <w:rsid w:val="001F5382"/>
    <w:rsid w:val="00204613"/>
    <w:rsid w:val="00257A35"/>
    <w:rsid w:val="00261912"/>
    <w:rsid w:val="00275267"/>
    <w:rsid w:val="002A5E38"/>
    <w:rsid w:val="002B049F"/>
    <w:rsid w:val="002B720C"/>
    <w:rsid w:val="002C6D7C"/>
    <w:rsid w:val="00366FFA"/>
    <w:rsid w:val="003B027B"/>
    <w:rsid w:val="003B5169"/>
    <w:rsid w:val="003B7896"/>
    <w:rsid w:val="003C16B8"/>
    <w:rsid w:val="003D7EF6"/>
    <w:rsid w:val="003E63D0"/>
    <w:rsid w:val="003E74A8"/>
    <w:rsid w:val="00414931"/>
    <w:rsid w:val="004217D6"/>
    <w:rsid w:val="00423DE7"/>
    <w:rsid w:val="0042690C"/>
    <w:rsid w:val="004476B9"/>
    <w:rsid w:val="00470169"/>
    <w:rsid w:val="00474614"/>
    <w:rsid w:val="00475C11"/>
    <w:rsid w:val="004908F6"/>
    <w:rsid w:val="004D2D25"/>
    <w:rsid w:val="005771BC"/>
    <w:rsid w:val="00577E3D"/>
    <w:rsid w:val="00591F5A"/>
    <w:rsid w:val="005E136E"/>
    <w:rsid w:val="00600366"/>
    <w:rsid w:val="006051E1"/>
    <w:rsid w:val="006055D6"/>
    <w:rsid w:val="00615B2C"/>
    <w:rsid w:val="00622040"/>
    <w:rsid w:val="00624E2F"/>
    <w:rsid w:val="00630E5E"/>
    <w:rsid w:val="0064249E"/>
    <w:rsid w:val="00645FD8"/>
    <w:rsid w:val="00652E24"/>
    <w:rsid w:val="0068134C"/>
    <w:rsid w:val="00685DA7"/>
    <w:rsid w:val="00692E54"/>
    <w:rsid w:val="006D59B8"/>
    <w:rsid w:val="006E3411"/>
    <w:rsid w:val="006F5884"/>
    <w:rsid w:val="006F72F2"/>
    <w:rsid w:val="007049E7"/>
    <w:rsid w:val="00747FB3"/>
    <w:rsid w:val="0075572C"/>
    <w:rsid w:val="00777ED9"/>
    <w:rsid w:val="00794702"/>
    <w:rsid w:val="007973E2"/>
    <w:rsid w:val="007B6E2B"/>
    <w:rsid w:val="007C0452"/>
    <w:rsid w:val="007C0B42"/>
    <w:rsid w:val="007C6BBB"/>
    <w:rsid w:val="007D6116"/>
    <w:rsid w:val="007E49EB"/>
    <w:rsid w:val="007E5F66"/>
    <w:rsid w:val="007E7403"/>
    <w:rsid w:val="007F5FD8"/>
    <w:rsid w:val="008043FE"/>
    <w:rsid w:val="00817022"/>
    <w:rsid w:val="00824D16"/>
    <w:rsid w:val="00831223"/>
    <w:rsid w:val="008543EB"/>
    <w:rsid w:val="0088139E"/>
    <w:rsid w:val="00884091"/>
    <w:rsid w:val="008911D8"/>
    <w:rsid w:val="00893F8F"/>
    <w:rsid w:val="008A4605"/>
    <w:rsid w:val="008C00DC"/>
    <w:rsid w:val="008E3CE7"/>
    <w:rsid w:val="009018B9"/>
    <w:rsid w:val="00921C3D"/>
    <w:rsid w:val="009802C5"/>
    <w:rsid w:val="00983C39"/>
    <w:rsid w:val="00991560"/>
    <w:rsid w:val="009A784D"/>
    <w:rsid w:val="009B6BEF"/>
    <w:rsid w:val="009D4FE8"/>
    <w:rsid w:val="009F0388"/>
    <w:rsid w:val="00A10EDA"/>
    <w:rsid w:val="00A15DD8"/>
    <w:rsid w:val="00A21C66"/>
    <w:rsid w:val="00A2567C"/>
    <w:rsid w:val="00A2587B"/>
    <w:rsid w:val="00A27F87"/>
    <w:rsid w:val="00A31C13"/>
    <w:rsid w:val="00A336B1"/>
    <w:rsid w:val="00A41E70"/>
    <w:rsid w:val="00A46C8B"/>
    <w:rsid w:val="00A61EED"/>
    <w:rsid w:val="00A7023F"/>
    <w:rsid w:val="00AA5F5F"/>
    <w:rsid w:val="00AA6870"/>
    <w:rsid w:val="00AC3783"/>
    <w:rsid w:val="00B24708"/>
    <w:rsid w:val="00B30F97"/>
    <w:rsid w:val="00B57E87"/>
    <w:rsid w:val="00B66C66"/>
    <w:rsid w:val="00B81B2C"/>
    <w:rsid w:val="00B86090"/>
    <w:rsid w:val="00BA6B34"/>
    <w:rsid w:val="00BC06C7"/>
    <w:rsid w:val="00BC77EB"/>
    <w:rsid w:val="00BE2093"/>
    <w:rsid w:val="00BF1616"/>
    <w:rsid w:val="00C37963"/>
    <w:rsid w:val="00C40984"/>
    <w:rsid w:val="00C820E6"/>
    <w:rsid w:val="00CA77B0"/>
    <w:rsid w:val="00CB190D"/>
    <w:rsid w:val="00CD3D76"/>
    <w:rsid w:val="00D23A8A"/>
    <w:rsid w:val="00D30904"/>
    <w:rsid w:val="00D46487"/>
    <w:rsid w:val="00D53E3F"/>
    <w:rsid w:val="00D70A92"/>
    <w:rsid w:val="00D72A2D"/>
    <w:rsid w:val="00DA29B4"/>
    <w:rsid w:val="00DA658D"/>
    <w:rsid w:val="00DF40D1"/>
    <w:rsid w:val="00E005A5"/>
    <w:rsid w:val="00E42680"/>
    <w:rsid w:val="00E64729"/>
    <w:rsid w:val="00E83F3B"/>
    <w:rsid w:val="00EB36BE"/>
    <w:rsid w:val="00ED4E9A"/>
    <w:rsid w:val="00EF7E7A"/>
    <w:rsid w:val="00F200C5"/>
    <w:rsid w:val="00F30CEB"/>
    <w:rsid w:val="00F82763"/>
    <w:rsid w:val="00F913D2"/>
    <w:rsid w:val="00F92C05"/>
    <w:rsid w:val="00FB1583"/>
    <w:rsid w:val="00FB6EF4"/>
    <w:rsid w:val="00FD462B"/>
    <w:rsid w:val="00FE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0220"/>
  <w15:docId w15:val="{936982E9-A274-481D-BBE2-956C47C5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0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5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D3B7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91560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17022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8170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D23A8A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0F4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B6BEF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9">
    <w:name w:val="Balloon Text"/>
    <w:basedOn w:val="a"/>
    <w:link w:val="aa"/>
    <w:uiPriority w:val="99"/>
    <w:semiHidden/>
    <w:unhideWhenUsed/>
    <w:rsid w:val="00020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208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5F9F2-7F92-409E-AD9E-C01657D28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5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Харченко Е.В.</cp:lastModifiedBy>
  <cp:revision>146</cp:revision>
  <cp:lastPrinted>2025-03-04T09:24:00Z</cp:lastPrinted>
  <dcterms:created xsi:type="dcterms:W3CDTF">2025-02-06T16:26:00Z</dcterms:created>
  <dcterms:modified xsi:type="dcterms:W3CDTF">2025-03-18T11:15:00Z</dcterms:modified>
</cp:coreProperties>
</file>